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CA24D98" w14:textId="39FB2389" w:rsidR="008428F0" w:rsidRPr="00467EE5" w:rsidRDefault="008428F0" w:rsidP="00FE5304">
      <w:pPr>
        <w:pStyle w:val="af5"/>
        <w:jc w:val="center"/>
      </w:pPr>
      <w:bookmarkStart w:id="0" w:name="_Hlk106466065"/>
      <w:bookmarkStart w:id="1" w:name="_GoBack"/>
      <w:bookmarkEnd w:id="1"/>
      <w:r w:rsidRPr="00467EE5">
        <w:t>Қ</w:t>
      </w:r>
      <w:r w:rsidR="00FE5304" w:rsidRPr="00467EE5">
        <w:t>ожа</w:t>
      </w:r>
      <w:r w:rsidRPr="00467EE5">
        <w:t xml:space="preserve"> А</w:t>
      </w:r>
      <w:r w:rsidR="00FE5304" w:rsidRPr="00467EE5">
        <w:t>хмет</w:t>
      </w:r>
      <w:r w:rsidRPr="00467EE5">
        <w:t xml:space="preserve"> Я</w:t>
      </w:r>
      <w:r w:rsidR="00FE5304" w:rsidRPr="00467EE5">
        <w:t>сауи атындағы халықаралық қазақ-</w:t>
      </w:r>
      <w:r w:rsidR="00FE5304" w:rsidRPr="00467EE5">
        <w:rPr>
          <w:spacing w:val="-67"/>
        </w:rPr>
        <w:t xml:space="preserve"> </w:t>
      </w:r>
      <w:r w:rsidR="00FE5304" w:rsidRPr="00467EE5">
        <w:t>түрік</w:t>
      </w:r>
      <w:r w:rsidR="00FE5304" w:rsidRPr="00467EE5">
        <w:rPr>
          <w:spacing w:val="-1"/>
        </w:rPr>
        <w:t xml:space="preserve"> </w:t>
      </w:r>
      <w:r w:rsidR="00FE5304" w:rsidRPr="00467EE5">
        <w:t>университеті</w:t>
      </w:r>
    </w:p>
    <w:p w14:paraId="09878E26" w14:textId="77777777" w:rsidR="008428F0" w:rsidRDefault="008428F0" w:rsidP="00BE5E0D">
      <w:pPr>
        <w:pStyle w:val="af5"/>
        <w:ind w:firstLine="709"/>
        <w:rPr>
          <w:lang w:val="ru-RU"/>
        </w:rPr>
      </w:pPr>
    </w:p>
    <w:p w14:paraId="728EFF48" w14:textId="77777777" w:rsidR="00FE5304" w:rsidRDefault="00FE5304" w:rsidP="00BE5E0D">
      <w:pPr>
        <w:pStyle w:val="af5"/>
        <w:ind w:firstLine="709"/>
        <w:rPr>
          <w:lang w:val="ru-RU"/>
        </w:rPr>
      </w:pPr>
    </w:p>
    <w:p w14:paraId="72E4560E" w14:textId="77777777" w:rsidR="00FE5304" w:rsidRPr="00FE5304" w:rsidRDefault="00FE5304" w:rsidP="00BE5E0D">
      <w:pPr>
        <w:pStyle w:val="af5"/>
        <w:ind w:firstLine="709"/>
        <w:rPr>
          <w:lang w:val="ru-RU"/>
        </w:rPr>
      </w:pPr>
    </w:p>
    <w:p w14:paraId="3064F7AF" w14:textId="350E23AA" w:rsidR="008428F0" w:rsidRPr="00467EE5" w:rsidRDefault="00FE5304" w:rsidP="00FE5304">
      <w:pPr>
        <w:pStyle w:val="af5"/>
        <w:tabs>
          <w:tab w:val="left" w:pos="708"/>
          <w:tab w:val="left" w:pos="1416"/>
          <w:tab w:val="left" w:pos="2124"/>
          <w:tab w:val="left" w:pos="6420"/>
        </w:tabs>
      </w:pPr>
      <w:r>
        <w:t xml:space="preserve">ӘОЖ </w:t>
      </w:r>
      <w:r w:rsidR="00AB0B46" w:rsidRPr="00467EE5">
        <w:t>616-08-035</w:t>
      </w:r>
      <w:r>
        <w:rPr>
          <w:lang w:val="ru-RU"/>
        </w:rPr>
        <w:t xml:space="preserve">                                                                  </w:t>
      </w:r>
      <w:r w:rsidR="00BE3BC2" w:rsidRPr="00467EE5">
        <w:rPr>
          <w:rStyle w:val="ezkurwreuab5ozgtqnkl"/>
        </w:rPr>
        <w:t>Қолжазба</w:t>
      </w:r>
      <w:r w:rsidR="00BE3BC2" w:rsidRPr="00467EE5">
        <w:t xml:space="preserve"> </w:t>
      </w:r>
      <w:r w:rsidR="00BE3BC2" w:rsidRPr="00467EE5">
        <w:rPr>
          <w:rStyle w:val="ezkurwreuab5ozgtqnkl"/>
        </w:rPr>
        <w:t>құқықтарында</w:t>
      </w:r>
    </w:p>
    <w:p w14:paraId="2C7ED10A" w14:textId="77777777" w:rsidR="008428F0" w:rsidRPr="00467EE5" w:rsidRDefault="008428F0" w:rsidP="00BE5E0D">
      <w:pPr>
        <w:pStyle w:val="af5"/>
        <w:ind w:firstLine="709"/>
      </w:pPr>
    </w:p>
    <w:p w14:paraId="182625A8" w14:textId="77777777" w:rsidR="008428F0" w:rsidRPr="00467EE5" w:rsidRDefault="008428F0" w:rsidP="00BE5E0D">
      <w:pPr>
        <w:pStyle w:val="af5"/>
        <w:ind w:firstLine="709"/>
      </w:pPr>
    </w:p>
    <w:p w14:paraId="0A7F5A47" w14:textId="77777777" w:rsidR="008428F0" w:rsidRPr="00467EE5" w:rsidRDefault="008428F0" w:rsidP="00BE5E0D">
      <w:pPr>
        <w:pStyle w:val="af5"/>
        <w:ind w:firstLine="709"/>
      </w:pPr>
    </w:p>
    <w:p w14:paraId="52B70AC4" w14:textId="5A4CA7E5" w:rsidR="008428F0" w:rsidRPr="00467EE5" w:rsidRDefault="008428F0" w:rsidP="00FE5304">
      <w:pPr>
        <w:pStyle w:val="11"/>
        <w:spacing w:before="0"/>
        <w:ind w:left="0"/>
        <w:jc w:val="center"/>
        <w:outlineLvl w:val="9"/>
      </w:pPr>
      <w:r w:rsidRPr="00E07246">
        <w:t>БАЙБОЛОВА МОЛДИР КАНАТОВНА</w:t>
      </w:r>
    </w:p>
    <w:p w14:paraId="5324EB27" w14:textId="77777777" w:rsidR="008428F0" w:rsidRDefault="008428F0" w:rsidP="00BE5E0D">
      <w:pPr>
        <w:pStyle w:val="af5"/>
        <w:ind w:firstLine="709"/>
        <w:rPr>
          <w:b/>
          <w:lang w:val="ru-RU"/>
        </w:rPr>
      </w:pPr>
    </w:p>
    <w:p w14:paraId="7A7B1083" w14:textId="77777777" w:rsidR="00FE5304" w:rsidRDefault="00FE5304" w:rsidP="00BE5E0D">
      <w:pPr>
        <w:pStyle w:val="af5"/>
        <w:ind w:firstLine="709"/>
        <w:rPr>
          <w:b/>
          <w:lang w:val="ru-RU"/>
        </w:rPr>
      </w:pPr>
    </w:p>
    <w:p w14:paraId="5E357709" w14:textId="77777777" w:rsidR="00FE5304" w:rsidRPr="00FE5304" w:rsidRDefault="00FE5304" w:rsidP="00BE5E0D">
      <w:pPr>
        <w:pStyle w:val="af5"/>
        <w:ind w:firstLine="709"/>
        <w:rPr>
          <w:b/>
          <w:lang w:val="ru-RU"/>
        </w:rPr>
      </w:pPr>
    </w:p>
    <w:p w14:paraId="4F087EC2" w14:textId="3F373BE0" w:rsidR="008428F0" w:rsidRPr="00467EE5" w:rsidRDefault="008428F0" w:rsidP="00FE5304">
      <w:pPr>
        <w:spacing w:after="0" w:line="240" w:lineRule="auto"/>
        <w:jc w:val="center"/>
        <w:rPr>
          <w:rFonts w:ascii="Times New Roman" w:hAnsi="Times New Roman"/>
          <w:b/>
          <w:color w:val="000000" w:themeColor="text1"/>
          <w:sz w:val="28"/>
          <w:szCs w:val="28"/>
          <w:u w:val="single"/>
          <w:lang w:val="kk-KZ"/>
        </w:rPr>
      </w:pPr>
      <w:r w:rsidRPr="00467EE5">
        <w:rPr>
          <w:rFonts w:ascii="Times New Roman" w:hAnsi="Times New Roman"/>
          <w:b/>
          <w:bCs/>
          <w:color w:val="000000" w:themeColor="text1"/>
          <w:sz w:val="28"/>
          <w:szCs w:val="28"/>
          <w:lang w:val="kk-KZ"/>
        </w:rPr>
        <w:t>Жүрекке ашық отадан кейінгі науқастарда жүрек оңалтуының жүйелі  бағдарламасындағы жаттығулардың әдістемелік аспектілері</w:t>
      </w:r>
    </w:p>
    <w:p w14:paraId="13F3C221" w14:textId="77777777" w:rsidR="008428F0" w:rsidRDefault="008428F0" w:rsidP="00BE5E0D">
      <w:pPr>
        <w:pStyle w:val="a3"/>
        <w:ind w:firstLine="709"/>
        <w:jc w:val="center"/>
        <w:rPr>
          <w:rFonts w:ascii="Times New Roman" w:hAnsi="Times New Roman"/>
          <w:b/>
          <w:color w:val="000000" w:themeColor="text1"/>
          <w:sz w:val="28"/>
          <w:szCs w:val="28"/>
          <w:lang w:val="kk-KZ"/>
        </w:rPr>
      </w:pPr>
    </w:p>
    <w:p w14:paraId="44248171" w14:textId="77777777" w:rsidR="00FE5304" w:rsidRDefault="00FE5304" w:rsidP="00BE5E0D">
      <w:pPr>
        <w:pStyle w:val="a3"/>
        <w:ind w:firstLine="709"/>
        <w:jc w:val="center"/>
        <w:rPr>
          <w:rFonts w:ascii="Times New Roman" w:hAnsi="Times New Roman"/>
          <w:b/>
          <w:color w:val="000000" w:themeColor="text1"/>
          <w:sz w:val="28"/>
          <w:szCs w:val="28"/>
          <w:lang w:val="kk-KZ"/>
        </w:rPr>
      </w:pPr>
    </w:p>
    <w:p w14:paraId="4786987A" w14:textId="77777777" w:rsidR="00FE5304" w:rsidRPr="00467EE5" w:rsidRDefault="00FE5304" w:rsidP="00BE5E0D">
      <w:pPr>
        <w:pStyle w:val="a3"/>
        <w:ind w:firstLine="709"/>
        <w:jc w:val="center"/>
        <w:rPr>
          <w:rFonts w:ascii="Times New Roman" w:hAnsi="Times New Roman"/>
          <w:b/>
          <w:color w:val="000000" w:themeColor="text1"/>
          <w:sz w:val="28"/>
          <w:szCs w:val="28"/>
          <w:lang w:val="kk-KZ"/>
        </w:rPr>
      </w:pPr>
    </w:p>
    <w:p w14:paraId="119464A7" w14:textId="77777777" w:rsidR="00FE5304" w:rsidRDefault="008428F0" w:rsidP="00FE5304">
      <w:pPr>
        <w:pStyle w:val="af5"/>
        <w:jc w:val="center"/>
        <w:rPr>
          <w:spacing w:val="1"/>
          <w:lang w:val="ru-RU"/>
        </w:rPr>
      </w:pPr>
      <w:r w:rsidRPr="00467EE5">
        <w:t>8D10110 –</w:t>
      </w:r>
      <w:r w:rsidRPr="00467EE5">
        <w:rPr>
          <w:spacing w:val="1"/>
        </w:rPr>
        <w:t xml:space="preserve"> </w:t>
      </w:r>
      <w:r w:rsidRPr="00467EE5">
        <w:t>Медицина</w:t>
      </w:r>
      <w:r w:rsidRPr="00467EE5">
        <w:rPr>
          <w:spacing w:val="1"/>
        </w:rPr>
        <w:t xml:space="preserve"> </w:t>
      </w:r>
    </w:p>
    <w:p w14:paraId="09F884C3" w14:textId="77777777" w:rsidR="00FE5304" w:rsidRDefault="00FE5304" w:rsidP="00BE5E0D">
      <w:pPr>
        <w:pStyle w:val="af5"/>
        <w:ind w:firstLine="709"/>
        <w:jc w:val="center"/>
        <w:rPr>
          <w:spacing w:val="1"/>
          <w:lang w:val="ru-RU"/>
        </w:rPr>
      </w:pPr>
    </w:p>
    <w:p w14:paraId="1E09E2CA" w14:textId="77777777" w:rsidR="00FE5304" w:rsidRDefault="00FE5304" w:rsidP="00BE5E0D">
      <w:pPr>
        <w:pStyle w:val="af5"/>
        <w:ind w:firstLine="709"/>
        <w:jc w:val="center"/>
        <w:rPr>
          <w:spacing w:val="1"/>
          <w:lang w:val="ru-RU"/>
        </w:rPr>
      </w:pPr>
    </w:p>
    <w:p w14:paraId="7C4E30D4" w14:textId="77777777" w:rsidR="00FE5304" w:rsidRDefault="00FE5304" w:rsidP="00BE5E0D">
      <w:pPr>
        <w:pStyle w:val="af5"/>
        <w:ind w:firstLine="709"/>
        <w:jc w:val="center"/>
        <w:rPr>
          <w:spacing w:val="1"/>
          <w:lang w:val="ru-RU"/>
        </w:rPr>
      </w:pPr>
    </w:p>
    <w:p w14:paraId="142E766A" w14:textId="04E61677" w:rsidR="008428F0" w:rsidRPr="00467EE5" w:rsidRDefault="008428F0" w:rsidP="00FE5304">
      <w:pPr>
        <w:pStyle w:val="af5"/>
        <w:jc w:val="center"/>
      </w:pPr>
      <w:r w:rsidRPr="00467EE5">
        <w:t>Философия</w:t>
      </w:r>
      <w:r w:rsidRPr="00467EE5">
        <w:rPr>
          <w:spacing w:val="-3"/>
        </w:rPr>
        <w:t xml:space="preserve"> </w:t>
      </w:r>
      <w:r w:rsidRPr="00467EE5">
        <w:t>докторы</w:t>
      </w:r>
      <w:r w:rsidRPr="00467EE5">
        <w:rPr>
          <w:spacing w:val="-5"/>
        </w:rPr>
        <w:t xml:space="preserve"> </w:t>
      </w:r>
      <w:r w:rsidRPr="00467EE5">
        <w:t>(PhD)</w:t>
      </w:r>
    </w:p>
    <w:p w14:paraId="55817003" w14:textId="77777777" w:rsidR="008428F0" w:rsidRPr="00467EE5" w:rsidRDefault="008428F0" w:rsidP="00FE5304">
      <w:pPr>
        <w:pStyle w:val="af5"/>
        <w:jc w:val="center"/>
      </w:pPr>
      <w:r w:rsidRPr="00467EE5">
        <w:t>дәрежесін</w:t>
      </w:r>
      <w:r w:rsidRPr="00467EE5">
        <w:rPr>
          <w:spacing w:val="-2"/>
        </w:rPr>
        <w:t xml:space="preserve"> </w:t>
      </w:r>
      <w:r w:rsidRPr="00467EE5">
        <w:t>алу</w:t>
      </w:r>
      <w:r w:rsidRPr="00467EE5">
        <w:rPr>
          <w:spacing w:val="-5"/>
        </w:rPr>
        <w:t xml:space="preserve"> </w:t>
      </w:r>
      <w:r w:rsidRPr="00467EE5">
        <w:t>үшін</w:t>
      </w:r>
      <w:r w:rsidRPr="00467EE5">
        <w:rPr>
          <w:spacing w:val="-4"/>
        </w:rPr>
        <w:t xml:space="preserve"> </w:t>
      </w:r>
      <w:r w:rsidRPr="00467EE5">
        <w:t>дайындалған</w:t>
      </w:r>
      <w:r w:rsidRPr="00467EE5">
        <w:rPr>
          <w:spacing w:val="-2"/>
        </w:rPr>
        <w:t xml:space="preserve"> </w:t>
      </w:r>
      <w:r w:rsidRPr="00467EE5">
        <w:t>диссертация</w:t>
      </w:r>
    </w:p>
    <w:p w14:paraId="61B30312" w14:textId="77777777" w:rsidR="008428F0" w:rsidRPr="00467EE5" w:rsidRDefault="008428F0" w:rsidP="00FE5304">
      <w:pPr>
        <w:pStyle w:val="af5"/>
      </w:pPr>
    </w:p>
    <w:p w14:paraId="2B89BD88" w14:textId="77777777" w:rsidR="008428F0" w:rsidRPr="00467EE5" w:rsidRDefault="008428F0" w:rsidP="00BE5E0D">
      <w:pPr>
        <w:pStyle w:val="af5"/>
        <w:ind w:firstLine="709"/>
      </w:pPr>
    </w:p>
    <w:p w14:paraId="5E38C4C6" w14:textId="77777777" w:rsidR="008428F0" w:rsidRPr="00467EE5" w:rsidRDefault="008428F0" w:rsidP="00BE5E0D">
      <w:pPr>
        <w:pStyle w:val="af5"/>
        <w:ind w:firstLine="709"/>
      </w:pPr>
    </w:p>
    <w:p w14:paraId="39B1C2A0" w14:textId="77777777" w:rsidR="008428F0" w:rsidRPr="00467EE5" w:rsidRDefault="008428F0" w:rsidP="00BE5E0D">
      <w:pPr>
        <w:pStyle w:val="af5"/>
        <w:ind w:firstLine="709"/>
      </w:pPr>
    </w:p>
    <w:p w14:paraId="73844186" w14:textId="77777777" w:rsidR="008428F0" w:rsidRPr="00467EE5" w:rsidRDefault="008428F0" w:rsidP="00BE5E0D">
      <w:pPr>
        <w:pStyle w:val="af5"/>
        <w:ind w:firstLine="709"/>
      </w:pPr>
    </w:p>
    <w:p w14:paraId="4A78BBE8" w14:textId="77777777" w:rsidR="00FE5304" w:rsidRPr="00FE5304" w:rsidRDefault="008428F0" w:rsidP="00BE5E0D">
      <w:pPr>
        <w:pStyle w:val="af5"/>
        <w:ind w:firstLine="709"/>
        <w:jc w:val="right"/>
      </w:pPr>
      <w:r w:rsidRPr="00467EE5">
        <w:t>Ғылыми кеңесшілер</w:t>
      </w:r>
    </w:p>
    <w:p w14:paraId="2B7DDD84" w14:textId="57C1B98B" w:rsidR="00FE5304" w:rsidRPr="00FE5304" w:rsidRDefault="008428F0" w:rsidP="00BE5E0D">
      <w:pPr>
        <w:pStyle w:val="af5"/>
        <w:ind w:firstLine="709"/>
        <w:jc w:val="right"/>
      </w:pPr>
      <w:r w:rsidRPr="00467EE5">
        <w:rPr>
          <w:spacing w:val="-67"/>
        </w:rPr>
        <w:t xml:space="preserve"> </w:t>
      </w:r>
      <w:r w:rsidRPr="00467EE5">
        <w:t>м</w:t>
      </w:r>
      <w:r w:rsidR="00FE5304">
        <w:t>едицина</w:t>
      </w:r>
      <w:r w:rsidR="00FE5304" w:rsidRPr="00FE5304">
        <w:t xml:space="preserve"> </w:t>
      </w:r>
      <w:r w:rsidRPr="00467EE5">
        <w:t>ғ</w:t>
      </w:r>
      <w:r w:rsidR="00FE5304">
        <w:t>ылымдарының</w:t>
      </w:r>
      <w:r w:rsidR="00FE5304">
        <w:rPr>
          <w:lang w:val="ru-RU"/>
        </w:rPr>
        <w:t xml:space="preserve"> </w:t>
      </w:r>
      <w:r w:rsidRPr="00467EE5">
        <w:t>д</w:t>
      </w:r>
      <w:r w:rsidR="00FE5304">
        <w:t>окторы</w:t>
      </w:r>
      <w:r w:rsidRPr="00467EE5">
        <w:t xml:space="preserve"> </w:t>
      </w:r>
    </w:p>
    <w:p w14:paraId="3EB14FEA" w14:textId="1102E90F" w:rsidR="00FE5304" w:rsidRDefault="008428F0" w:rsidP="00BE5E0D">
      <w:pPr>
        <w:pStyle w:val="af5"/>
        <w:ind w:firstLine="709"/>
        <w:jc w:val="right"/>
        <w:rPr>
          <w:spacing w:val="1"/>
          <w:lang w:val="ru-RU"/>
        </w:rPr>
      </w:pPr>
      <w:r w:rsidRPr="00467EE5">
        <w:t>Баймагамбетов</w:t>
      </w:r>
      <w:r w:rsidRPr="00467EE5">
        <w:rPr>
          <w:spacing w:val="1"/>
        </w:rPr>
        <w:t xml:space="preserve"> </w:t>
      </w:r>
      <w:r w:rsidR="00FE5304" w:rsidRPr="00467EE5">
        <w:t>А.К.</w:t>
      </w:r>
    </w:p>
    <w:p w14:paraId="2B6AED87" w14:textId="3F3C1AAF" w:rsidR="00FE5304" w:rsidRDefault="00FE5304" w:rsidP="00BE5E0D">
      <w:pPr>
        <w:pStyle w:val="af5"/>
        <w:ind w:firstLine="709"/>
        <w:jc w:val="right"/>
        <w:rPr>
          <w:spacing w:val="1"/>
          <w:lang w:val="ru-RU"/>
        </w:rPr>
      </w:pPr>
      <w:r>
        <w:rPr>
          <w:lang w:val="ru-RU"/>
        </w:rPr>
        <w:t xml:space="preserve">доктор </w:t>
      </w:r>
      <w:r w:rsidR="008428F0" w:rsidRPr="00467EE5">
        <w:t>PhD</w:t>
      </w:r>
      <w:r w:rsidR="008428F0" w:rsidRPr="00467EE5">
        <w:rPr>
          <w:spacing w:val="1"/>
        </w:rPr>
        <w:t xml:space="preserve"> </w:t>
      </w:r>
    </w:p>
    <w:p w14:paraId="244F8420" w14:textId="77777777" w:rsidR="00FE5304" w:rsidRDefault="008428F0" w:rsidP="00FE5304">
      <w:pPr>
        <w:pStyle w:val="af5"/>
        <w:ind w:firstLine="709"/>
        <w:jc w:val="right"/>
        <w:rPr>
          <w:lang w:val="ru-RU"/>
        </w:rPr>
      </w:pPr>
      <w:r w:rsidRPr="00467EE5">
        <w:t>Болатбеков</w:t>
      </w:r>
      <w:r w:rsidRPr="00467EE5">
        <w:rPr>
          <w:spacing w:val="1"/>
        </w:rPr>
        <w:t xml:space="preserve"> </w:t>
      </w:r>
      <w:r w:rsidR="00FE5304" w:rsidRPr="00467EE5">
        <w:t xml:space="preserve">Б.А. </w:t>
      </w:r>
    </w:p>
    <w:p w14:paraId="7BB4C6E4" w14:textId="77777777" w:rsidR="00FE5304" w:rsidRDefault="00FE5304" w:rsidP="00BE5E0D">
      <w:pPr>
        <w:pStyle w:val="af5"/>
        <w:ind w:firstLine="709"/>
        <w:jc w:val="right"/>
        <w:rPr>
          <w:spacing w:val="1"/>
          <w:lang w:val="ru-RU"/>
        </w:rPr>
      </w:pPr>
    </w:p>
    <w:p w14:paraId="4C84FB84" w14:textId="77777777" w:rsidR="00FE5304" w:rsidRPr="00FE5304" w:rsidRDefault="00FE5304" w:rsidP="00BE5E0D">
      <w:pPr>
        <w:pStyle w:val="af5"/>
        <w:ind w:firstLine="709"/>
        <w:jc w:val="right"/>
        <w:rPr>
          <w:spacing w:val="1"/>
          <w:sz w:val="16"/>
          <w:szCs w:val="16"/>
          <w:lang w:val="ru-RU"/>
        </w:rPr>
      </w:pPr>
    </w:p>
    <w:p w14:paraId="33D2A3DF" w14:textId="581645B7" w:rsidR="008428F0" w:rsidRPr="00FE5304" w:rsidRDefault="008428F0" w:rsidP="00BE5E0D">
      <w:pPr>
        <w:pStyle w:val="af5"/>
        <w:ind w:firstLine="709"/>
        <w:jc w:val="right"/>
        <w:rPr>
          <w:lang w:val="ru-RU"/>
        </w:rPr>
      </w:pPr>
      <w:r w:rsidRPr="00467EE5">
        <w:t>Шетелдік</w:t>
      </w:r>
      <w:r w:rsidRPr="00467EE5">
        <w:rPr>
          <w:spacing w:val="-5"/>
        </w:rPr>
        <w:t xml:space="preserve"> </w:t>
      </w:r>
      <w:r w:rsidRPr="00467EE5">
        <w:t>ғылыми</w:t>
      </w:r>
      <w:r w:rsidRPr="00467EE5">
        <w:rPr>
          <w:spacing w:val="-6"/>
        </w:rPr>
        <w:t xml:space="preserve"> </w:t>
      </w:r>
      <w:r w:rsidR="00FE5304">
        <w:t>кеңесші</w:t>
      </w:r>
    </w:p>
    <w:p w14:paraId="697D57B1" w14:textId="43B6BF4F" w:rsidR="00FE5304" w:rsidRDefault="00FE5304" w:rsidP="00BE5E0D">
      <w:pPr>
        <w:pStyle w:val="af5"/>
        <w:ind w:firstLine="709"/>
        <w:jc w:val="right"/>
        <w:rPr>
          <w:spacing w:val="-6"/>
          <w:lang w:val="ru-RU"/>
        </w:rPr>
      </w:pPr>
      <w:r w:rsidRPr="00467EE5">
        <w:t>м</w:t>
      </w:r>
      <w:r>
        <w:t>едицина</w:t>
      </w:r>
      <w:r w:rsidRPr="00FE5304">
        <w:t xml:space="preserve"> </w:t>
      </w:r>
      <w:r w:rsidRPr="00467EE5">
        <w:t>ғ</w:t>
      </w:r>
      <w:r>
        <w:t>ылымдарының</w:t>
      </w:r>
      <w:r>
        <w:rPr>
          <w:lang w:val="ru-RU"/>
        </w:rPr>
        <w:t xml:space="preserve"> </w:t>
      </w:r>
      <w:r w:rsidRPr="00467EE5">
        <w:t>д</w:t>
      </w:r>
      <w:r>
        <w:t>окторы</w:t>
      </w:r>
      <w:r w:rsidR="008428F0" w:rsidRPr="00467EE5">
        <w:t>,</w:t>
      </w:r>
      <w:r w:rsidR="008428F0" w:rsidRPr="00467EE5">
        <w:rPr>
          <w:spacing w:val="-6"/>
        </w:rPr>
        <w:t xml:space="preserve"> </w:t>
      </w:r>
    </w:p>
    <w:p w14:paraId="1A43B7B6" w14:textId="77777777" w:rsidR="00FE5304" w:rsidRDefault="008428F0" w:rsidP="00BE5E0D">
      <w:pPr>
        <w:pStyle w:val="af5"/>
        <w:ind w:firstLine="709"/>
        <w:jc w:val="right"/>
        <w:rPr>
          <w:spacing w:val="-4"/>
          <w:lang w:val="ru-RU"/>
        </w:rPr>
      </w:pPr>
      <w:r w:rsidRPr="00467EE5">
        <w:t>профессор</w:t>
      </w:r>
      <w:r w:rsidRPr="00467EE5">
        <w:rPr>
          <w:spacing w:val="-4"/>
        </w:rPr>
        <w:t xml:space="preserve"> </w:t>
      </w:r>
    </w:p>
    <w:p w14:paraId="432B3F74" w14:textId="7D3ACD10" w:rsidR="00FE5304" w:rsidRPr="00467EE5" w:rsidRDefault="008428F0" w:rsidP="00FE5304">
      <w:pPr>
        <w:pStyle w:val="af5"/>
        <w:ind w:firstLine="709"/>
        <w:jc w:val="right"/>
      </w:pPr>
      <w:r w:rsidRPr="00467EE5">
        <w:t>Kudaiberdieva</w:t>
      </w:r>
      <w:r w:rsidR="00FE5304" w:rsidRPr="00FE5304">
        <w:t xml:space="preserve"> </w:t>
      </w:r>
      <w:r w:rsidR="00FE5304" w:rsidRPr="00467EE5">
        <w:t>G</w:t>
      </w:r>
      <w:r w:rsidR="00FE5304">
        <w:rPr>
          <w:lang w:val="ru-RU"/>
        </w:rPr>
        <w:t>.</w:t>
      </w:r>
    </w:p>
    <w:p w14:paraId="32E574F5" w14:textId="15AA4F94" w:rsidR="008428F0" w:rsidRPr="00467EE5" w:rsidRDefault="008428F0" w:rsidP="00BE5E0D">
      <w:pPr>
        <w:pStyle w:val="af5"/>
        <w:ind w:firstLine="709"/>
        <w:jc w:val="right"/>
      </w:pPr>
    </w:p>
    <w:p w14:paraId="40CAAF19" w14:textId="77777777" w:rsidR="008428F0" w:rsidRPr="00467EE5" w:rsidRDefault="008428F0" w:rsidP="00BE5E0D">
      <w:pPr>
        <w:pStyle w:val="af5"/>
        <w:ind w:firstLine="709"/>
      </w:pPr>
    </w:p>
    <w:p w14:paraId="355F371B" w14:textId="77777777" w:rsidR="008428F0" w:rsidRPr="00467EE5" w:rsidRDefault="008428F0" w:rsidP="00BE5E0D">
      <w:pPr>
        <w:pStyle w:val="af5"/>
        <w:ind w:firstLine="709"/>
      </w:pPr>
    </w:p>
    <w:p w14:paraId="20D1D70F" w14:textId="77777777" w:rsidR="008428F0" w:rsidRDefault="008428F0" w:rsidP="00BE5E0D">
      <w:pPr>
        <w:pStyle w:val="af5"/>
        <w:ind w:firstLine="709"/>
      </w:pPr>
    </w:p>
    <w:p w14:paraId="54D61F87" w14:textId="77777777" w:rsidR="00FE5304" w:rsidRDefault="008428F0" w:rsidP="00FE5304">
      <w:pPr>
        <w:pStyle w:val="af5"/>
        <w:jc w:val="center"/>
        <w:rPr>
          <w:spacing w:val="-67"/>
        </w:rPr>
      </w:pPr>
      <w:r w:rsidRPr="00467EE5">
        <w:t>Қазақстан Республикасы</w:t>
      </w:r>
      <w:r w:rsidRPr="00467EE5">
        <w:rPr>
          <w:spacing w:val="-67"/>
        </w:rPr>
        <w:t xml:space="preserve"> </w:t>
      </w:r>
    </w:p>
    <w:p w14:paraId="2D342288" w14:textId="3584521D" w:rsidR="008428F0" w:rsidRPr="00FE5304" w:rsidRDefault="008428F0" w:rsidP="00FE5304">
      <w:pPr>
        <w:pStyle w:val="af5"/>
        <w:jc w:val="center"/>
        <w:rPr>
          <w:lang w:val="ru-RU"/>
        </w:rPr>
      </w:pPr>
      <w:r w:rsidRPr="00467EE5">
        <w:t>Түркістан,</w:t>
      </w:r>
      <w:r w:rsidRPr="00467EE5">
        <w:rPr>
          <w:spacing w:val="-2"/>
        </w:rPr>
        <w:t xml:space="preserve"> </w:t>
      </w:r>
      <w:r w:rsidR="003040AD" w:rsidRPr="00FE5304">
        <w:rPr>
          <w:lang w:val="ru-RU"/>
        </w:rPr>
        <w:t>2025</w:t>
      </w:r>
    </w:p>
    <w:p w14:paraId="441D8B34" w14:textId="77777777" w:rsidR="008428F0" w:rsidRPr="00467EE5" w:rsidRDefault="008428F0" w:rsidP="00BE5E0D">
      <w:pPr>
        <w:spacing w:after="0" w:line="240" w:lineRule="auto"/>
        <w:ind w:firstLine="709"/>
        <w:jc w:val="center"/>
        <w:rPr>
          <w:rFonts w:ascii="Times New Roman" w:hAnsi="Times New Roman"/>
          <w:sz w:val="28"/>
          <w:szCs w:val="28"/>
        </w:rPr>
        <w:sectPr w:rsidR="008428F0" w:rsidRPr="00467EE5" w:rsidSect="008C37BE">
          <w:pgSz w:w="11910" w:h="16840" w:code="9"/>
          <w:pgMar w:top="1134" w:right="567" w:bottom="1134" w:left="1701" w:header="720" w:footer="720" w:gutter="0"/>
          <w:cols w:space="720"/>
        </w:sectPr>
      </w:pPr>
    </w:p>
    <w:p w14:paraId="6E440AFD" w14:textId="6B9DCF19" w:rsidR="00F378C2" w:rsidRPr="00467EE5" w:rsidRDefault="00F378C2" w:rsidP="00FE5304">
      <w:pPr>
        <w:pStyle w:val="a3"/>
        <w:jc w:val="center"/>
        <w:rPr>
          <w:rFonts w:ascii="Times New Roman" w:hAnsi="Times New Roman"/>
          <w:b/>
          <w:bCs/>
          <w:sz w:val="28"/>
          <w:szCs w:val="28"/>
        </w:rPr>
      </w:pPr>
      <w:bookmarkStart w:id="2" w:name="page3"/>
      <w:bookmarkStart w:id="3" w:name="page7"/>
      <w:bookmarkEnd w:id="2"/>
      <w:bookmarkEnd w:id="3"/>
      <w:r w:rsidRPr="00467EE5">
        <w:rPr>
          <w:rFonts w:ascii="Times New Roman" w:hAnsi="Times New Roman"/>
          <w:b/>
          <w:bCs/>
          <w:sz w:val="28"/>
          <w:szCs w:val="28"/>
        </w:rPr>
        <w:lastRenderedPageBreak/>
        <w:t>МАЗМҰНЫ</w:t>
      </w:r>
    </w:p>
    <w:p w14:paraId="201EEB78" w14:textId="77777777" w:rsidR="00F378C2" w:rsidRDefault="00F378C2" w:rsidP="00FE5304">
      <w:pPr>
        <w:pStyle w:val="a3"/>
        <w:jc w:val="right"/>
        <w:rPr>
          <w:rFonts w:ascii="Times New Roman" w:hAnsi="Times New Roman"/>
          <w:b/>
          <w:bCs/>
          <w:sz w:val="28"/>
          <w:szCs w:val="28"/>
          <w:lang w:val="kk-KZ"/>
        </w:rPr>
      </w:pPr>
    </w:p>
    <w:tbl>
      <w:tblPr>
        <w:tblStyle w:val="af4"/>
        <w:tblW w:w="0" w:type="auto"/>
        <w:tblInd w:w="1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75"/>
        <w:gridCol w:w="701"/>
      </w:tblGrid>
      <w:tr w:rsidR="00FE5304" w14:paraId="7C968AE3" w14:textId="77777777" w:rsidTr="00D11D8B">
        <w:tc>
          <w:tcPr>
            <w:tcW w:w="8975" w:type="dxa"/>
          </w:tcPr>
          <w:p w14:paraId="346F9156" w14:textId="5F6032E4" w:rsidR="00FE5304" w:rsidRPr="00FE5304" w:rsidRDefault="00FE5304" w:rsidP="00FE5304">
            <w:pPr>
              <w:pStyle w:val="a3"/>
              <w:jc w:val="both"/>
              <w:rPr>
                <w:rFonts w:ascii="Times New Roman" w:hAnsi="Times New Roman"/>
                <w:bCs/>
                <w:sz w:val="28"/>
                <w:szCs w:val="28"/>
                <w:lang w:val="kk-KZ"/>
              </w:rPr>
            </w:pPr>
            <w:r w:rsidRPr="00FE5304">
              <w:rPr>
                <w:rFonts w:ascii="Times New Roman" w:hAnsi="Times New Roman"/>
                <w:b/>
                <w:bCs/>
                <w:sz w:val="28"/>
                <w:szCs w:val="28"/>
                <w:lang w:val="kk-KZ"/>
              </w:rPr>
              <w:t>НОРМАТИВТІК СІЛТЕМЕЛЕР</w:t>
            </w:r>
            <w:r>
              <w:rPr>
                <w:rFonts w:ascii="Times New Roman" w:hAnsi="Times New Roman"/>
                <w:bCs/>
                <w:sz w:val="28"/>
                <w:szCs w:val="28"/>
                <w:lang w:val="kk-KZ"/>
              </w:rPr>
              <w:t>.................................................................</w:t>
            </w:r>
          </w:p>
        </w:tc>
        <w:tc>
          <w:tcPr>
            <w:tcW w:w="701" w:type="dxa"/>
          </w:tcPr>
          <w:p w14:paraId="37275FE4" w14:textId="21F239E0" w:rsidR="00FE5304" w:rsidRPr="00BA59E0" w:rsidRDefault="00BA59E0" w:rsidP="00BA59E0">
            <w:pPr>
              <w:pStyle w:val="a3"/>
              <w:rPr>
                <w:rFonts w:ascii="Times New Roman" w:hAnsi="Times New Roman"/>
                <w:bCs/>
                <w:sz w:val="28"/>
                <w:szCs w:val="28"/>
                <w:lang w:val="kk-KZ"/>
              </w:rPr>
            </w:pPr>
            <w:r w:rsidRPr="00BA59E0">
              <w:rPr>
                <w:rFonts w:ascii="Times New Roman" w:hAnsi="Times New Roman"/>
                <w:bCs/>
                <w:sz w:val="28"/>
                <w:szCs w:val="28"/>
                <w:lang w:val="kk-KZ"/>
              </w:rPr>
              <w:t>3</w:t>
            </w:r>
          </w:p>
        </w:tc>
      </w:tr>
      <w:tr w:rsidR="00FE5304" w14:paraId="42E0D288" w14:textId="77777777" w:rsidTr="00D11D8B">
        <w:tc>
          <w:tcPr>
            <w:tcW w:w="8975" w:type="dxa"/>
          </w:tcPr>
          <w:p w14:paraId="365B173C" w14:textId="6F061F8C" w:rsidR="00FE5304" w:rsidRPr="00FE5304" w:rsidRDefault="00FE5304" w:rsidP="00FE5304">
            <w:pPr>
              <w:pStyle w:val="a3"/>
              <w:jc w:val="both"/>
              <w:rPr>
                <w:rFonts w:ascii="Times New Roman" w:hAnsi="Times New Roman"/>
                <w:bCs/>
                <w:sz w:val="28"/>
                <w:szCs w:val="28"/>
                <w:lang w:val="kk-KZ"/>
              </w:rPr>
            </w:pPr>
            <w:r w:rsidRPr="00FE5304">
              <w:rPr>
                <w:rFonts w:ascii="Times New Roman" w:hAnsi="Times New Roman"/>
                <w:b/>
                <w:bCs/>
                <w:sz w:val="28"/>
                <w:szCs w:val="28"/>
                <w:lang w:val="kk-KZ"/>
              </w:rPr>
              <w:t>АНЫҚТАМАЛАР</w:t>
            </w:r>
            <w:r>
              <w:rPr>
                <w:rFonts w:ascii="Times New Roman" w:hAnsi="Times New Roman"/>
                <w:bCs/>
                <w:sz w:val="28"/>
                <w:szCs w:val="28"/>
                <w:lang w:val="kk-KZ"/>
              </w:rPr>
              <w:t>...........................................................................................</w:t>
            </w:r>
          </w:p>
        </w:tc>
        <w:tc>
          <w:tcPr>
            <w:tcW w:w="701" w:type="dxa"/>
          </w:tcPr>
          <w:p w14:paraId="5F971A82" w14:textId="64A3168C" w:rsidR="00FE5304" w:rsidRPr="00BA59E0" w:rsidRDefault="00BA59E0" w:rsidP="00BA59E0">
            <w:pPr>
              <w:pStyle w:val="a3"/>
              <w:rPr>
                <w:rFonts w:ascii="Times New Roman" w:hAnsi="Times New Roman"/>
                <w:bCs/>
                <w:sz w:val="28"/>
                <w:szCs w:val="28"/>
                <w:lang w:val="kk-KZ"/>
              </w:rPr>
            </w:pPr>
            <w:r>
              <w:rPr>
                <w:rFonts w:ascii="Times New Roman" w:hAnsi="Times New Roman"/>
                <w:bCs/>
                <w:sz w:val="28"/>
                <w:szCs w:val="28"/>
                <w:lang w:val="kk-KZ"/>
              </w:rPr>
              <w:t>4</w:t>
            </w:r>
          </w:p>
        </w:tc>
      </w:tr>
      <w:tr w:rsidR="00FE5304" w14:paraId="17B555F5" w14:textId="77777777" w:rsidTr="00D11D8B">
        <w:tc>
          <w:tcPr>
            <w:tcW w:w="8975" w:type="dxa"/>
          </w:tcPr>
          <w:p w14:paraId="45F97510" w14:textId="50F958FA" w:rsidR="00FE5304" w:rsidRPr="00FE5304" w:rsidRDefault="00FE5304" w:rsidP="00FE5304">
            <w:pPr>
              <w:pStyle w:val="a3"/>
              <w:jc w:val="both"/>
              <w:rPr>
                <w:rFonts w:ascii="Times New Roman" w:hAnsi="Times New Roman"/>
                <w:bCs/>
                <w:sz w:val="28"/>
                <w:szCs w:val="28"/>
                <w:lang w:val="kk-KZ"/>
              </w:rPr>
            </w:pPr>
            <w:r w:rsidRPr="001B41BC">
              <w:rPr>
                <w:rFonts w:ascii="Times New Roman" w:hAnsi="Times New Roman"/>
                <w:b/>
                <w:bCs/>
                <w:sz w:val="28"/>
                <w:szCs w:val="28"/>
                <w:lang w:val="kk-KZ"/>
              </w:rPr>
              <w:t>БЕЛГІЛЕУЛЕР МЕН ҚЫСҚАРТУЛАР</w:t>
            </w:r>
            <w:r>
              <w:rPr>
                <w:rFonts w:ascii="Times New Roman" w:hAnsi="Times New Roman"/>
                <w:bCs/>
                <w:sz w:val="28"/>
                <w:szCs w:val="28"/>
                <w:lang w:val="kk-KZ"/>
              </w:rPr>
              <w:t>....................................................</w:t>
            </w:r>
          </w:p>
        </w:tc>
        <w:tc>
          <w:tcPr>
            <w:tcW w:w="701" w:type="dxa"/>
          </w:tcPr>
          <w:p w14:paraId="0E0CAF7F" w14:textId="5FA4E055" w:rsidR="00FE5304" w:rsidRPr="00BA59E0" w:rsidRDefault="00BA59E0" w:rsidP="00BA59E0">
            <w:pPr>
              <w:pStyle w:val="a3"/>
              <w:rPr>
                <w:rFonts w:ascii="Times New Roman" w:hAnsi="Times New Roman"/>
                <w:bCs/>
                <w:sz w:val="28"/>
                <w:szCs w:val="28"/>
                <w:lang w:val="kk-KZ"/>
              </w:rPr>
            </w:pPr>
            <w:r>
              <w:rPr>
                <w:rFonts w:ascii="Times New Roman" w:hAnsi="Times New Roman"/>
                <w:bCs/>
                <w:sz w:val="28"/>
                <w:szCs w:val="28"/>
                <w:lang w:val="kk-KZ"/>
              </w:rPr>
              <w:t>6</w:t>
            </w:r>
          </w:p>
        </w:tc>
      </w:tr>
      <w:tr w:rsidR="00FE5304" w14:paraId="5CC02089" w14:textId="77777777" w:rsidTr="00D11D8B">
        <w:tc>
          <w:tcPr>
            <w:tcW w:w="8975" w:type="dxa"/>
          </w:tcPr>
          <w:p w14:paraId="22AF6209" w14:textId="08D7467D" w:rsidR="00FE5304" w:rsidRPr="00FE5304" w:rsidRDefault="00FE5304" w:rsidP="00FE5304">
            <w:pPr>
              <w:pStyle w:val="a3"/>
              <w:jc w:val="both"/>
              <w:rPr>
                <w:rFonts w:ascii="Times New Roman" w:hAnsi="Times New Roman"/>
                <w:bCs/>
                <w:sz w:val="28"/>
                <w:szCs w:val="28"/>
                <w:lang w:val="kk-KZ"/>
              </w:rPr>
            </w:pPr>
            <w:r w:rsidRPr="00FE5304">
              <w:rPr>
                <w:rFonts w:ascii="Times New Roman" w:hAnsi="Times New Roman"/>
                <w:b/>
                <w:bCs/>
                <w:sz w:val="28"/>
                <w:szCs w:val="28"/>
                <w:lang w:val="kk-KZ"/>
              </w:rPr>
              <w:t>КІРІСПЕ</w:t>
            </w:r>
            <w:r>
              <w:rPr>
                <w:rFonts w:ascii="Times New Roman" w:hAnsi="Times New Roman"/>
                <w:bCs/>
                <w:sz w:val="28"/>
                <w:szCs w:val="28"/>
                <w:lang w:val="kk-KZ"/>
              </w:rPr>
              <w:t>............................................................................................................</w:t>
            </w:r>
          </w:p>
        </w:tc>
        <w:tc>
          <w:tcPr>
            <w:tcW w:w="701" w:type="dxa"/>
          </w:tcPr>
          <w:p w14:paraId="3D50B86E" w14:textId="533F1729" w:rsidR="00FE5304" w:rsidRPr="00BA59E0" w:rsidRDefault="00BA59E0" w:rsidP="00BA59E0">
            <w:pPr>
              <w:pStyle w:val="a3"/>
              <w:rPr>
                <w:rFonts w:ascii="Times New Roman" w:hAnsi="Times New Roman"/>
                <w:bCs/>
                <w:sz w:val="28"/>
                <w:szCs w:val="28"/>
                <w:lang w:val="kk-KZ"/>
              </w:rPr>
            </w:pPr>
            <w:r>
              <w:rPr>
                <w:rFonts w:ascii="Times New Roman" w:hAnsi="Times New Roman"/>
                <w:bCs/>
                <w:sz w:val="28"/>
                <w:szCs w:val="28"/>
                <w:lang w:val="kk-KZ"/>
              </w:rPr>
              <w:t>7</w:t>
            </w:r>
          </w:p>
        </w:tc>
      </w:tr>
      <w:tr w:rsidR="00FE5304" w14:paraId="5DE9D4B7" w14:textId="77777777" w:rsidTr="00D11D8B">
        <w:tc>
          <w:tcPr>
            <w:tcW w:w="8975" w:type="dxa"/>
          </w:tcPr>
          <w:p w14:paraId="51AD1A09" w14:textId="45B7F0D1" w:rsidR="00FE5304" w:rsidRPr="00FE5304" w:rsidRDefault="00FE5304" w:rsidP="00FE5304">
            <w:pPr>
              <w:pStyle w:val="a3"/>
              <w:jc w:val="both"/>
              <w:rPr>
                <w:rFonts w:ascii="Times New Roman" w:hAnsi="Times New Roman"/>
                <w:bCs/>
                <w:sz w:val="28"/>
                <w:szCs w:val="28"/>
                <w:lang w:val="kk-KZ"/>
              </w:rPr>
            </w:pPr>
            <w:r w:rsidRPr="00FE5304">
              <w:rPr>
                <w:rFonts w:ascii="Times New Roman" w:hAnsi="Times New Roman"/>
                <w:b/>
                <w:bCs/>
                <w:sz w:val="28"/>
                <w:szCs w:val="28"/>
                <w:lang w:val="kk-KZ"/>
              </w:rPr>
              <w:t>1 ӘДЕБИ ШОЛУ</w:t>
            </w:r>
            <w:r>
              <w:rPr>
                <w:rFonts w:ascii="Times New Roman" w:hAnsi="Times New Roman"/>
                <w:bCs/>
                <w:sz w:val="28"/>
                <w:szCs w:val="28"/>
                <w:lang w:val="kk-KZ"/>
              </w:rPr>
              <w:t>.............................................................................................</w:t>
            </w:r>
          </w:p>
        </w:tc>
        <w:tc>
          <w:tcPr>
            <w:tcW w:w="701" w:type="dxa"/>
          </w:tcPr>
          <w:p w14:paraId="78CCA52E" w14:textId="36686A85" w:rsidR="00FE5304" w:rsidRPr="00BA59E0" w:rsidRDefault="00BA59E0" w:rsidP="00BA59E0">
            <w:pPr>
              <w:pStyle w:val="a3"/>
              <w:rPr>
                <w:rFonts w:ascii="Times New Roman" w:hAnsi="Times New Roman"/>
                <w:bCs/>
                <w:sz w:val="28"/>
                <w:szCs w:val="28"/>
                <w:lang w:val="kk-KZ"/>
              </w:rPr>
            </w:pPr>
            <w:r>
              <w:rPr>
                <w:rFonts w:ascii="Times New Roman" w:hAnsi="Times New Roman"/>
                <w:bCs/>
                <w:sz w:val="28"/>
                <w:szCs w:val="28"/>
                <w:lang w:val="kk-KZ"/>
              </w:rPr>
              <w:t>12</w:t>
            </w:r>
          </w:p>
        </w:tc>
      </w:tr>
      <w:tr w:rsidR="00FE5304" w14:paraId="5C3C9FD1" w14:textId="77777777" w:rsidTr="00D11D8B">
        <w:tc>
          <w:tcPr>
            <w:tcW w:w="8975" w:type="dxa"/>
          </w:tcPr>
          <w:p w14:paraId="6E9245D2" w14:textId="3C9E5FBD" w:rsidR="00FE5304" w:rsidRPr="00FE5304" w:rsidRDefault="00FE5304" w:rsidP="00FE5304">
            <w:pPr>
              <w:pStyle w:val="a3"/>
              <w:jc w:val="both"/>
              <w:rPr>
                <w:rFonts w:ascii="Times New Roman" w:hAnsi="Times New Roman"/>
                <w:bCs/>
                <w:sz w:val="28"/>
                <w:szCs w:val="28"/>
                <w:lang w:val="kk-KZ"/>
              </w:rPr>
            </w:pPr>
            <w:r w:rsidRPr="00FE5304">
              <w:rPr>
                <w:rFonts w:ascii="Times New Roman" w:hAnsi="Times New Roman"/>
                <w:bCs/>
                <w:sz w:val="28"/>
                <w:szCs w:val="28"/>
                <w:lang w:val="kk-KZ"/>
              </w:rPr>
              <w:t>1.1 Қазіргі әлемдегі қан айналымы жүйесі ауруларынан болатын өлім-жітім мен сырқаттанушылық үрдістері</w:t>
            </w:r>
            <w:r>
              <w:rPr>
                <w:rFonts w:ascii="Times New Roman" w:hAnsi="Times New Roman"/>
                <w:bCs/>
                <w:sz w:val="28"/>
                <w:szCs w:val="28"/>
                <w:lang w:val="kk-KZ"/>
              </w:rPr>
              <w:t>..........................................................</w:t>
            </w:r>
          </w:p>
        </w:tc>
        <w:tc>
          <w:tcPr>
            <w:tcW w:w="701" w:type="dxa"/>
          </w:tcPr>
          <w:p w14:paraId="5ECB3600" w14:textId="77777777" w:rsidR="00FE5304" w:rsidRDefault="00FE5304" w:rsidP="00BA59E0">
            <w:pPr>
              <w:pStyle w:val="a3"/>
              <w:rPr>
                <w:rFonts w:ascii="Times New Roman" w:hAnsi="Times New Roman"/>
                <w:bCs/>
                <w:sz w:val="28"/>
                <w:szCs w:val="28"/>
                <w:lang w:val="kk-KZ"/>
              </w:rPr>
            </w:pPr>
          </w:p>
          <w:p w14:paraId="7C8D8538" w14:textId="34E374FE" w:rsidR="00BA59E0" w:rsidRPr="00BA59E0" w:rsidRDefault="00BA59E0" w:rsidP="00BA59E0">
            <w:pPr>
              <w:pStyle w:val="a3"/>
              <w:rPr>
                <w:rFonts w:ascii="Times New Roman" w:hAnsi="Times New Roman"/>
                <w:bCs/>
                <w:sz w:val="28"/>
                <w:szCs w:val="28"/>
                <w:lang w:val="kk-KZ"/>
              </w:rPr>
            </w:pPr>
            <w:r>
              <w:rPr>
                <w:rFonts w:ascii="Times New Roman" w:hAnsi="Times New Roman"/>
                <w:bCs/>
                <w:sz w:val="28"/>
                <w:szCs w:val="28"/>
                <w:lang w:val="kk-KZ"/>
              </w:rPr>
              <w:t>12</w:t>
            </w:r>
          </w:p>
        </w:tc>
      </w:tr>
      <w:tr w:rsidR="00FE5304" w14:paraId="7569B66C" w14:textId="77777777" w:rsidTr="00D11D8B">
        <w:tc>
          <w:tcPr>
            <w:tcW w:w="8975" w:type="dxa"/>
          </w:tcPr>
          <w:p w14:paraId="1CCBF31D" w14:textId="22CB9906" w:rsidR="00FE5304" w:rsidRPr="00FE5304" w:rsidRDefault="00FE5304" w:rsidP="00FE5304">
            <w:pPr>
              <w:pStyle w:val="a3"/>
              <w:jc w:val="both"/>
              <w:rPr>
                <w:rFonts w:ascii="Times New Roman" w:hAnsi="Times New Roman"/>
                <w:bCs/>
                <w:sz w:val="28"/>
                <w:szCs w:val="28"/>
                <w:lang w:val="kk-KZ"/>
              </w:rPr>
            </w:pPr>
            <w:r w:rsidRPr="00FE5304">
              <w:rPr>
                <w:rFonts w:ascii="Times New Roman" w:hAnsi="Times New Roman"/>
                <w:bCs/>
                <w:sz w:val="28"/>
                <w:szCs w:val="28"/>
                <w:lang w:val="kk-KZ"/>
              </w:rPr>
              <w:t>1.2 Жүрек оңалту бағдарламалары</w:t>
            </w:r>
            <w:r>
              <w:rPr>
                <w:rFonts w:ascii="Times New Roman" w:hAnsi="Times New Roman"/>
                <w:bCs/>
                <w:sz w:val="28"/>
                <w:szCs w:val="28"/>
                <w:lang w:val="kk-KZ"/>
              </w:rPr>
              <w:t>..................................................................</w:t>
            </w:r>
          </w:p>
        </w:tc>
        <w:tc>
          <w:tcPr>
            <w:tcW w:w="701" w:type="dxa"/>
          </w:tcPr>
          <w:p w14:paraId="573A5F5F" w14:textId="150C09B2" w:rsidR="00FE5304" w:rsidRPr="00BA59E0" w:rsidRDefault="00BA59E0" w:rsidP="00BA59E0">
            <w:pPr>
              <w:pStyle w:val="a3"/>
              <w:rPr>
                <w:rFonts w:ascii="Times New Roman" w:hAnsi="Times New Roman"/>
                <w:bCs/>
                <w:sz w:val="28"/>
                <w:szCs w:val="28"/>
                <w:lang w:val="kk-KZ"/>
              </w:rPr>
            </w:pPr>
            <w:r>
              <w:rPr>
                <w:rFonts w:ascii="Times New Roman" w:hAnsi="Times New Roman"/>
                <w:bCs/>
                <w:sz w:val="28"/>
                <w:szCs w:val="28"/>
                <w:lang w:val="kk-KZ"/>
              </w:rPr>
              <w:t>27</w:t>
            </w:r>
          </w:p>
        </w:tc>
      </w:tr>
      <w:tr w:rsidR="00FE5304" w14:paraId="3DE3191B" w14:textId="77777777" w:rsidTr="00D11D8B">
        <w:tc>
          <w:tcPr>
            <w:tcW w:w="8975" w:type="dxa"/>
          </w:tcPr>
          <w:p w14:paraId="73883130" w14:textId="77BA39F7" w:rsidR="00FE5304" w:rsidRPr="00FE5304" w:rsidRDefault="00FE5304" w:rsidP="00FE5304">
            <w:pPr>
              <w:pStyle w:val="a3"/>
              <w:jc w:val="both"/>
              <w:rPr>
                <w:rFonts w:ascii="Times New Roman" w:hAnsi="Times New Roman"/>
                <w:bCs/>
                <w:sz w:val="28"/>
                <w:szCs w:val="28"/>
                <w:lang w:val="kk-KZ"/>
              </w:rPr>
            </w:pPr>
            <w:r w:rsidRPr="00FE5304">
              <w:rPr>
                <w:rFonts w:ascii="Times New Roman" w:hAnsi="Times New Roman"/>
                <w:bCs/>
                <w:sz w:val="28"/>
                <w:szCs w:val="28"/>
                <w:lang w:val="kk-KZ"/>
              </w:rPr>
              <w:t>1.3 Жүрек оңалтудың кардиохирургиядағы маңызы мен ерекшеліктері</w:t>
            </w:r>
            <w:r>
              <w:rPr>
                <w:rFonts w:ascii="Times New Roman" w:hAnsi="Times New Roman"/>
                <w:bCs/>
                <w:sz w:val="28"/>
                <w:szCs w:val="28"/>
                <w:lang w:val="kk-KZ"/>
              </w:rPr>
              <w:t>....</w:t>
            </w:r>
          </w:p>
        </w:tc>
        <w:tc>
          <w:tcPr>
            <w:tcW w:w="701" w:type="dxa"/>
          </w:tcPr>
          <w:p w14:paraId="4AD3E41D" w14:textId="09DCA7D7" w:rsidR="00FE5304" w:rsidRPr="00BA59E0" w:rsidRDefault="00BA59E0" w:rsidP="00BA59E0">
            <w:pPr>
              <w:pStyle w:val="a3"/>
              <w:rPr>
                <w:rFonts w:ascii="Times New Roman" w:hAnsi="Times New Roman"/>
                <w:bCs/>
                <w:sz w:val="28"/>
                <w:szCs w:val="28"/>
                <w:lang w:val="kk-KZ"/>
              </w:rPr>
            </w:pPr>
            <w:r>
              <w:rPr>
                <w:rFonts w:ascii="Times New Roman" w:hAnsi="Times New Roman"/>
                <w:bCs/>
                <w:sz w:val="28"/>
                <w:szCs w:val="28"/>
                <w:lang w:val="kk-KZ"/>
              </w:rPr>
              <w:t>29</w:t>
            </w:r>
          </w:p>
        </w:tc>
      </w:tr>
      <w:tr w:rsidR="00FE5304" w14:paraId="623DAE2A" w14:textId="77777777" w:rsidTr="00D11D8B">
        <w:tc>
          <w:tcPr>
            <w:tcW w:w="8975" w:type="dxa"/>
          </w:tcPr>
          <w:p w14:paraId="4C470237" w14:textId="3E4EC12D" w:rsidR="00FE5304" w:rsidRPr="00FE5304" w:rsidRDefault="00FE5304" w:rsidP="00FE5304">
            <w:pPr>
              <w:pStyle w:val="a3"/>
              <w:jc w:val="both"/>
              <w:rPr>
                <w:rFonts w:ascii="Times New Roman" w:hAnsi="Times New Roman"/>
                <w:bCs/>
                <w:sz w:val="28"/>
                <w:szCs w:val="28"/>
                <w:lang w:val="kk-KZ"/>
              </w:rPr>
            </w:pPr>
            <w:r w:rsidRPr="00FE5304">
              <w:rPr>
                <w:rFonts w:ascii="Times New Roman" w:hAnsi="Times New Roman"/>
                <w:b/>
                <w:bCs/>
                <w:sz w:val="28"/>
                <w:szCs w:val="28"/>
                <w:lang w:val="kk-KZ"/>
              </w:rPr>
              <w:t>2</w:t>
            </w:r>
            <w:r w:rsidRPr="00FE5304">
              <w:rPr>
                <w:rFonts w:ascii="Times New Roman" w:eastAsiaTheme="minorEastAsia" w:hAnsi="Times New Roman"/>
                <w:b/>
                <w:bCs/>
                <w:sz w:val="28"/>
                <w:szCs w:val="28"/>
                <w:lang w:val="kk-KZ"/>
              </w:rPr>
              <w:t xml:space="preserve"> </w:t>
            </w:r>
            <w:r w:rsidRPr="00FE5304">
              <w:rPr>
                <w:rFonts w:ascii="Times New Roman" w:hAnsi="Times New Roman"/>
                <w:b/>
                <w:bCs/>
                <w:sz w:val="28"/>
                <w:szCs w:val="28"/>
                <w:lang w:val="kk-KZ"/>
              </w:rPr>
              <w:t>ЗЕРТТЕУ МАТЕРИАЛДАРЫ МЕН ӘДІСТЕРІ</w:t>
            </w:r>
            <w:r>
              <w:rPr>
                <w:rFonts w:ascii="Times New Roman" w:hAnsi="Times New Roman"/>
                <w:bCs/>
                <w:sz w:val="28"/>
                <w:szCs w:val="28"/>
                <w:lang w:val="kk-KZ"/>
              </w:rPr>
              <w:t>....................................</w:t>
            </w:r>
          </w:p>
        </w:tc>
        <w:tc>
          <w:tcPr>
            <w:tcW w:w="701" w:type="dxa"/>
          </w:tcPr>
          <w:p w14:paraId="5B2CD6EA" w14:textId="711FA317" w:rsidR="00FE5304" w:rsidRPr="00BA59E0" w:rsidRDefault="00BA59E0" w:rsidP="00BA59E0">
            <w:pPr>
              <w:pStyle w:val="a3"/>
              <w:rPr>
                <w:rFonts w:ascii="Times New Roman" w:hAnsi="Times New Roman"/>
                <w:bCs/>
                <w:sz w:val="28"/>
                <w:szCs w:val="28"/>
                <w:lang w:val="kk-KZ"/>
              </w:rPr>
            </w:pPr>
            <w:r>
              <w:rPr>
                <w:rFonts w:ascii="Times New Roman" w:hAnsi="Times New Roman"/>
                <w:bCs/>
                <w:sz w:val="28"/>
                <w:szCs w:val="28"/>
                <w:lang w:val="kk-KZ"/>
              </w:rPr>
              <w:t>40</w:t>
            </w:r>
          </w:p>
        </w:tc>
      </w:tr>
      <w:tr w:rsidR="00FE5304" w14:paraId="2E504E3C" w14:textId="77777777" w:rsidTr="00D11D8B">
        <w:tc>
          <w:tcPr>
            <w:tcW w:w="8975" w:type="dxa"/>
          </w:tcPr>
          <w:p w14:paraId="734F7552" w14:textId="04CA4D9D" w:rsidR="00FE5304" w:rsidRPr="00FE5304" w:rsidRDefault="00FE5304" w:rsidP="00FE5304">
            <w:pPr>
              <w:pStyle w:val="a3"/>
              <w:jc w:val="both"/>
              <w:rPr>
                <w:rFonts w:ascii="Times New Roman" w:hAnsi="Times New Roman"/>
                <w:bCs/>
                <w:sz w:val="28"/>
                <w:szCs w:val="28"/>
                <w:lang w:val="kk-KZ"/>
              </w:rPr>
            </w:pPr>
            <w:r w:rsidRPr="00FE5304">
              <w:rPr>
                <w:rFonts w:ascii="Times New Roman" w:hAnsi="Times New Roman"/>
                <w:bCs/>
                <w:sz w:val="28"/>
                <w:szCs w:val="28"/>
                <w:lang w:val="kk-KZ"/>
              </w:rPr>
              <w:t>2.1</w:t>
            </w:r>
            <w:r w:rsidRPr="00FE5304">
              <w:rPr>
                <w:rFonts w:ascii="Times New Roman" w:eastAsiaTheme="minorEastAsia" w:hAnsi="Times New Roman"/>
                <w:bCs/>
                <w:sz w:val="28"/>
                <w:szCs w:val="28"/>
                <w:lang w:val="kk-KZ"/>
              </w:rPr>
              <w:t xml:space="preserve"> </w:t>
            </w:r>
            <w:r w:rsidRPr="00FE5304">
              <w:rPr>
                <w:rFonts w:ascii="Times New Roman" w:hAnsi="Times New Roman"/>
                <w:bCs/>
                <w:sz w:val="28"/>
                <w:szCs w:val="28"/>
                <w:lang w:val="kk-KZ"/>
              </w:rPr>
              <w:t>Материалдың жалпы сипаттамасы</w:t>
            </w:r>
            <w:r w:rsidR="005467C0">
              <w:rPr>
                <w:rFonts w:ascii="Times New Roman" w:hAnsi="Times New Roman"/>
                <w:bCs/>
                <w:sz w:val="28"/>
                <w:szCs w:val="28"/>
                <w:lang w:val="kk-KZ"/>
              </w:rPr>
              <w:t>............................................................</w:t>
            </w:r>
          </w:p>
        </w:tc>
        <w:tc>
          <w:tcPr>
            <w:tcW w:w="701" w:type="dxa"/>
          </w:tcPr>
          <w:p w14:paraId="4A54B27D" w14:textId="65C0AE34" w:rsidR="00FE5304" w:rsidRPr="00BA59E0" w:rsidRDefault="00BA59E0" w:rsidP="00BA59E0">
            <w:pPr>
              <w:pStyle w:val="a3"/>
              <w:rPr>
                <w:rFonts w:ascii="Times New Roman" w:hAnsi="Times New Roman"/>
                <w:bCs/>
                <w:sz w:val="28"/>
                <w:szCs w:val="28"/>
                <w:lang w:val="kk-KZ"/>
              </w:rPr>
            </w:pPr>
            <w:r>
              <w:rPr>
                <w:rFonts w:ascii="Times New Roman" w:hAnsi="Times New Roman"/>
                <w:bCs/>
                <w:sz w:val="28"/>
                <w:szCs w:val="28"/>
                <w:lang w:val="kk-KZ"/>
              </w:rPr>
              <w:t>40</w:t>
            </w:r>
          </w:p>
        </w:tc>
      </w:tr>
      <w:tr w:rsidR="00FE5304" w14:paraId="24872068" w14:textId="77777777" w:rsidTr="00D11D8B">
        <w:tc>
          <w:tcPr>
            <w:tcW w:w="8975" w:type="dxa"/>
          </w:tcPr>
          <w:p w14:paraId="59D6320E" w14:textId="60104558" w:rsidR="00FE5304" w:rsidRPr="00FE5304" w:rsidRDefault="00FE5304" w:rsidP="00FE5304">
            <w:pPr>
              <w:pStyle w:val="a3"/>
              <w:jc w:val="both"/>
              <w:rPr>
                <w:rFonts w:ascii="Times New Roman" w:hAnsi="Times New Roman"/>
                <w:bCs/>
                <w:sz w:val="28"/>
                <w:szCs w:val="28"/>
                <w:lang w:val="kk-KZ"/>
              </w:rPr>
            </w:pPr>
            <w:r w:rsidRPr="00FE5304">
              <w:rPr>
                <w:rFonts w:ascii="Times New Roman" w:hAnsi="Times New Roman"/>
                <w:bCs/>
                <w:sz w:val="28"/>
                <w:szCs w:val="28"/>
                <w:lang w:val="kk-KZ"/>
              </w:rPr>
              <w:t>2.2</w:t>
            </w:r>
            <w:r w:rsidRPr="00FE5304">
              <w:rPr>
                <w:rFonts w:ascii="Times New Roman" w:eastAsiaTheme="minorEastAsia" w:hAnsi="Times New Roman"/>
                <w:bCs/>
                <w:sz w:val="28"/>
                <w:szCs w:val="28"/>
                <w:lang w:val="kk-KZ"/>
              </w:rPr>
              <w:t xml:space="preserve"> </w:t>
            </w:r>
            <w:r w:rsidRPr="00FE5304">
              <w:rPr>
                <w:rFonts w:ascii="Times New Roman" w:hAnsi="Times New Roman"/>
                <w:bCs/>
                <w:sz w:val="28"/>
                <w:szCs w:val="28"/>
                <w:lang w:val="kk-KZ"/>
              </w:rPr>
              <w:t>Зерттеу әдістері</w:t>
            </w:r>
            <w:r w:rsidR="005467C0">
              <w:rPr>
                <w:rFonts w:ascii="Times New Roman" w:hAnsi="Times New Roman"/>
                <w:bCs/>
                <w:sz w:val="28"/>
                <w:szCs w:val="28"/>
                <w:lang w:val="kk-KZ"/>
              </w:rPr>
              <w:t>...........................................................................................</w:t>
            </w:r>
          </w:p>
        </w:tc>
        <w:tc>
          <w:tcPr>
            <w:tcW w:w="701" w:type="dxa"/>
          </w:tcPr>
          <w:p w14:paraId="094B3043" w14:textId="2BE7DCAE" w:rsidR="00FE5304" w:rsidRPr="00BA59E0" w:rsidRDefault="00BA59E0" w:rsidP="00BA59E0">
            <w:pPr>
              <w:pStyle w:val="a3"/>
              <w:rPr>
                <w:rFonts w:ascii="Times New Roman" w:hAnsi="Times New Roman"/>
                <w:bCs/>
                <w:sz w:val="28"/>
                <w:szCs w:val="28"/>
                <w:lang w:val="kk-KZ"/>
              </w:rPr>
            </w:pPr>
            <w:r>
              <w:rPr>
                <w:rFonts w:ascii="Times New Roman" w:hAnsi="Times New Roman"/>
                <w:bCs/>
                <w:sz w:val="28"/>
                <w:szCs w:val="28"/>
                <w:lang w:val="kk-KZ"/>
              </w:rPr>
              <w:t>44</w:t>
            </w:r>
          </w:p>
        </w:tc>
      </w:tr>
      <w:tr w:rsidR="00FE5304" w14:paraId="69835463" w14:textId="77777777" w:rsidTr="00D11D8B">
        <w:tc>
          <w:tcPr>
            <w:tcW w:w="8975" w:type="dxa"/>
          </w:tcPr>
          <w:p w14:paraId="6EF2F3BF" w14:textId="6B411B7B" w:rsidR="00FE5304" w:rsidRPr="00FE5304" w:rsidRDefault="00FE5304" w:rsidP="00FE5304">
            <w:pPr>
              <w:pStyle w:val="a3"/>
              <w:jc w:val="both"/>
              <w:rPr>
                <w:rFonts w:ascii="Times New Roman" w:hAnsi="Times New Roman"/>
                <w:bCs/>
                <w:sz w:val="28"/>
                <w:szCs w:val="28"/>
                <w:lang w:val="kk-KZ"/>
              </w:rPr>
            </w:pPr>
            <w:r w:rsidRPr="00FE5304">
              <w:rPr>
                <w:rFonts w:ascii="Times New Roman" w:hAnsi="Times New Roman"/>
                <w:bCs/>
                <w:sz w:val="28"/>
                <w:szCs w:val="28"/>
                <w:lang w:val="kk-KZ"/>
              </w:rPr>
              <w:t>2.3 Статистикалық өңдеу</w:t>
            </w:r>
            <w:r w:rsidR="005467C0">
              <w:rPr>
                <w:rFonts w:ascii="Times New Roman" w:hAnsi="Times New Roman"/>
                <w:bCs/>
                <w:sz w:val="28"/>
                <w:szCs w:val="28"/>
                <w:lang w:val="kk-KZ"/>
              </w:rPr>
              <w:t>..................................................................................</w:t>
            </w:r>
          </w:p>
        </w:tc>
        <w:tc>
          <w:tcPr>
            <w:tcW w:w="701" w:type="dxa"/>
          </w:tcPr>
          <w:p w14:paraId="797DC88A" w14:textId="7909C63D" w:rsidR="00FE5304" w:rsidRPr="00BA59E0" w:rsidRDefault="00BA59E0" w:rsidP="00BA59E0">
            <w:pPr>
              <w:pStyle w:val="a3"/>
              <w:rPr>
                <w:rFonts w:ascii="Times New Roman" w:hAnsi="Times New Roman"/>
                <w:bCs/>
                <w:sz w:val="28"/>
                <w:szCs w:val="28"/>
                <w:lang w:val="kk-KZ"/>
              </w:rPr>
            </w:pPr>
            <w:r>
              <w:rPr>
                <w:rFonts w:ascii="Times New Roman" w:hAnsi="Times New Roman"/>
                <w:bCs/>
                <w:sz w:val="28"/>
                <w:szCs w:val="28"/>
                <w:lang w:val="kk-KZ"/>
              </w:rPr>
              <w:t>45</w:t>
            </w:r>
          </w:p>
        </w:tc>
      </w:tr>
      <w:tr w:rsidR="00FE5304" w14:paraId="4A995FE6" w14:textId="77777777" w:rsidTr="00D11D8B">
        <w:tc>
          <w:tcPr>
            <w:tcW w:w="8975" w:type="dxa"/>
          </w:tcPr>
          <w:p w14:paraId="6E493659" w14:textId="3BC827B5" w:rsidR="00FE5304" w:rsidRPr="00FE5304" w:rsidRDefault="00FE5304" w:rsidP="00FE5304">
            <w:pPr>
              <w:pStyle w:val="a3"/>
              <w:jc w:val="both"/>
              <w:rPr>
                <w:rFonts w:ascii="Times New Roman" w:hAnsi="Times New Roman"/>
                <w:bCs/>
                <w:sz w:val="28"/>
                <w:szCs w:val="28"/>
                <w:lang w:val="kk-KZ"/>
              </w:rPr>
            </w:pPr>
            <w:r w:rsidRPr="00FE5304">
              <w:rPr>
                <w:rFonts w:ascii="Times New Roman" w:hAnsi="Times New Roman"/>
                <w:bCs/>
                <w:sz w:val="28"/>
                <w:szCs w:val="28"/>
                <w:lang w:val="kk-KZ"/>
              </w:rPr>
              <w:t>2.4 Кардиореабилитация бағдарламасының құрылымы</w:t>
            </w:r>
            <w:r w:rsidR="005467C0">
              <w:rPr>
                <w:rFonts w:ascii="Times New Roman" w:hAnsi="Times New Roman"/>
                <w:bCs/>
                <w:sz w:val="28"/>
                <w:szCs w:val="28"/>
                <w:lang w:val="kk-KZ"/>
              </w:rPr>
              <w:t>...............................</w:t>
            </w:r>
          </w:p>
        </w:tc>
        <w:tc>
          <w:tcPr>
            <w:tcW w:w="701" w:type="dxa"/>
          </w:tcPr>
          <w:p w14:paraId="09B6F31D" w14:textId="070719DC" w:rsidR="00FE5304" w:rsidRPr="00BA59E0" w:rsidRDefault="00BA59E0" w:rsidP="00BA59E0">
            <w:pPr>
              <w:pStyle w:val="a3"/>
              <w:rPr>
                <w:rFonts w:ascii="Times New Roman" w:hAnsi="Times New Roman"/>
                <w:bCs/>
                <w:sz w:val="28"/>
                <w:szCs w:val="28"/>
                <w:lang w:val="kk-KZ"/>
              </w:rPr>
            </w:pPr>
            <w:r>
              <w:rPr>
                <w:rFonts w:ascii="Times New Roman" w:hAnsi="Times New Roman"/>
                <w:bCs/>
                <w:sz w:val="28"/>
                <w:szCs w:val="28"/>
                <w:lang w:val="kk-KZ"/>
              </w:rPr>
              <w:t>46</w:t>
            </w:r>
          </w:p>
        </w:tc>
      </w:tr>
      <w:tr w:rsidR="00D11D8B" w14:paraId="2F36A98E" w14:textId="77777777" w:rsidTr="00D11D8B">
        <w:tc>
          <w:tcPr>
            <w:tcW w:w="8975" w:type="dxa"/>
          </w:tcPr>
          <w:p w14:paraId="27266EBA" w14:textId="34E321AF" w:rsidR="00D11D8B" w:rsidRPr="00D11D8B" w:rsidRDefault="00D11D8B" w:rsidP="00FE5304">
            <w:pPr>
              <w:pStyle w:val="a3"/>
              <w:jc w:val="both"/>
              <w:rPr>
                <w:rFonts w:ascii="Times New Roman" w:hAnsi="Times New Roman"/>
                <w:bCs/>
                <w:sz w:val="28"/>
                <w:szCs w:val="28"/>
                <w:lang w:val="kk-KZ"/>
              </w:rPr>
            </w:pPr>
            <w:r w:rsidRPr="00D11D8B">
              <w:rPr>
                <w:rFonts w:ascii="Times New Roman" w:hAnsi="Times New Roman"/>
                <w:sz w:val="28"/>
                <w:szCs w:val="28"/>
                <w:lang w:val="kk-KZ"/>
              </w:rPr>
              <w:t>1-бөлім бойынша қорытындысы</w:t>
            </w:r>
            <w:r>
              <w:rPr>
                <w:rFonts w:ascii="Times New Roman" w:hAnsi="Times New Roman"/>
                <w:sz w:val="28"/>
                <w:szCs w:val="28"/>
                <w:lang w:val="kk-KZ"/>
              </w:rPr>
              <w:t>....................................................................</w:t>
            </w:r>
          </w:p>
        </w:tc>
        <w:tc>
          <w:tcPr>
            <w:tcW w:w="701" w:type="dxa"/>
          </w:tcPr>
          <w:p w14:paraId="087297D0" w14:textId="089008ED" w:rsidR="00D11D8B" w:rsidRDefault="00D11D8B" w:rsidP="00BA59E0">
            <w:pPr>
              <w:pStyle w:val="a3"/>
              <w:rPr>
                <w:rFonts w:ascii="Times New Roman" w:hAnsi="Times New Roman"/>
                <w:bCs/>
                <w:sz w:val="28"/>
                <w:szCs w:val="28"/>
                <w:lang w:val="kk-KZ"/>
              </w:rPr>
            </w:pPr>
            <w:r>
              <w:rPr>
                <w:rFonts w:ascii="Times New Roman" w:hAnsi="Times New Roman"/>
                <w:bCs/>
                <w:sz w:val="28"/>
                <w:szCs w:val="28"/>
                <w:lang w:val="kk-KZ"/>
              </w:rPr>
              <w:t>55</w:t>
            </w:r>
          </w:p>
        </w:tc>
      </w:tr>
      <w:tr w:rsidR="00D11D8B" w:rsidRPr="00D11D8B" w14:paraId="332FD18E" w14:textId="77777777" w:rsidTr="00D11D8B">
        <w:tc>
          <w:tcPr>
            <w:tcW w:w="8975" w:type="dxa"/>
          </w:tcPr>
          <w:p w14:paraId="0A3CB76F" w14:textId="24B0204F" w:rsidR="00D11D8B" w:rsidRPr="00D11D8B" w:rsidRDefault="00D11D8B" w:rsidP="00FE5304">
            <w:pPr>
              <w:pStyle w:val="a3"/>
              <w:jc w:val="both"/>
              <w:rPr>
                <w:rFonts w:ascii="Times New Roman" w:hAnsi="Times New Roman"/>
                <w:bCs/>
                <w:sz w:val="28"/>
                <w:szCs w:val="28"/>
                <w:lang w:val="kk-KZ"/>
              </w:rPr>
            </w:pPr>
            <w:r w:rsidRPr="00D11D8B">
              <w:rPr>
                <w:rFonts w:ascii="Times New Roman" w:hAnsi="Times New Roman"/>
                <w:bCs/>
                <w:sz w:val="28"/>
                <w:szCs w:val="28"/>
              </w:rPr>
              <w:t xml:space="preserve">2.5 Жалпы </w:t>
            </w:r>
            <w:r w:rsidRPr="00D11D8B">
              <w:rPr>
                <w:rFonts w:ascii="Times New Roman" w:hAnsi="Times New Roman"/>
                <w:bCs/>
                <w:sz w:val="28"/>
                <w:szCs w:val="28"/>
                <w:lang w:val="kk-KZ"/>
              </w:rPr>
              <w:t>з</w:t>
            </w:r>
            <w:r w:rsidRPr="00D11D8B">
              <w:rPr>
                <w:rFonts w:ascii="Times New Roman" w:hAnsi="Times New Roman"/>
                <w:bCs/>
                <w:sz w:val="28"/>
                <w:szCs w:val="28"/>
              </w:rPr>
              <w:t>ерттеу дизайны</w:t>
            </w:r>
            <w:r>
              <w:rPr>
                <w:rFonts w:ascii="Times New Roman" w:hAnsi="Times New Roman"/>
                <w:bCs/>
                <w:sz w:val="28"/>
                <w:szCs w:val="28"/>
                <w:lang w:val="kk-KZ"/>
              </w:rPr>
              <w:t>...........................................................................</w:t>
            </w:r>
          </w:p>
        </w:tc>
        <w:tc>
          <w:tcPr>
            <w:tcW w:w="701" w:type="dxa"/>
          </w:tcPr>
          <w:p w14:paraId="5655C33D" w14:textId="435F0965" w:rsidR="00D11D8B" w:rsidRPr="00D11D8B" w:rsidRDefault="00D11D8B" w:rsidP="00BA59E0">
            <w:pPr>
              <w:pStyle w:val="a3"/>
              <w:rPr>
                <w:rFonts w:ascii="Times New Roman" w:hAnsi="Times New Roman"/>
                <w:bCs/>
                <w:sz w:val="28"/>
                <w:szCs w:val="28"/>
                <w:lang w:val="kk-KZ"/>
              </w:rPr>
            </w:pPr>
            <w:r>
              <w:rPr>
                <w:rFonts w:ascii="Times New Roman" w:hAnsi="Times New Roman"/>
                <w:bCs/>
                <w:sz w:val="28"/>
                <w:szCs w:val="28"/>
                <w:lang w:val="kk-KZ"/>
              </w:rPr>
              <w:t>55</w:t>
            </w:r>
          </w:p>
        </w:tc>
      </w:tr>
      <w:tr w:rsidR="00FE5304" w14:paraId="5AC5159C" w14:textId="77777777" w:rsidTr="00D11D8B">
        <w:tc>
          <w:tcPr>
            <w:tcW w:w="8975" w:type="dxa"/>
          </w:tcPr>
          <w:p w14:paraId="7900D584" w14:textId="08A8257F" w:rsidR="00FE5304" w:rsidRPr="005467C0" w:rsidRDefault="00FE5304" w:rsidP="00FE5304">
            <w:pPr>
              <w:pStyle w:val="a3"/>
              <w:jc w:val="both"/>
              <w:rPr>
                <w:rFonts w:ascii="Times New Roman" w:hAnsi="Times New Roman"/>
                <w:bCs/>
                <w:sz w:val="28"/>
                <w:szCs w:val="28"/>
                <w:lang w:val="kk-KZ"/>
              </w:rPr>
            </w:pPr>
            <w:r w:rsidRPr="00FE5304">
              <w:rPr>
                <w:rFonts w:ascii="Times New Roman" w:hAnsi="Times New Roman"/>
                <w:b/>
                <w:bCs/>
                <w:sz w:val="28"/>
                <w:szCs w:val="28"/>
                <w:lang w:val="kk-KZ"/>
              </w:rPr>
              <w:t>3 ЗЕРТТЕУ НӘТИЖЕЛЕРІ</w:t>
            </w:r>
            <w:r w:rsidR="005467C0">
              <w:rPr>
                <w:rFonts w:ascii="Times New Roman" w:hAnsi="Times New Roman"/>
                <w:bCs/>
                <w:sz w:val="28"/>
                <w:szCs w:val="28"/>
                <w:lang w:val="kk-KZ"/>
              </w:rPr>
              <w:t>..........................................................................</w:t>
            </w:r>
          </w:p>
        </w:tc>
        <w:tc>
          <w:tcPr>
            <w:tcW w:w="701" w:type="dxa"/>
          </w:tcPr>
          <w:p w14:paraId="300C166D" w14:textId="18B3111D" w:rsidR="00FE5304" w:rsidRPr="00BA59E0" w:rsidRDefault="00D11D8B" w:rsidP="00BA59E0">
            <w:pPr>
              <w:pStyle w:val="a3"/>
              <w:rPr>
                <w:rFonts w:ascii="Times New Roman" w:hAnsi="Times New Roman"/>
                <w:bCs/>
                <w:sz w:val="28"/>
                <w:szCs w:val="28"/>
                <w:lang w:val="kk-KZ"/>
              </w:rPr>
            </w:pPr>
            <w:r>
              <w:rPr>
                <w:rFonts w:ascii="Times New Roman" w:hAnsi="Times New Roman"/>
                <w:bCs/>
                <w:sz w:val="28"/>
                <w:szCs w:val="28"/>
                <w:lang w:val="kk-KZ"/>
              </w:rPr>
              <w:t>57</w:t>
            </w:r>
          </w:p>
        </w:tc>
      </w:tr>
      <w:tr w:rsidR="00FE5304" w14:paraId="4EC85DBF" w14:textId="77777777" w:rsidTr="00D11D8B">
        <w:tc>
          <w:tcPr>
            <w:tcW w:w="8975" w:type="dxa"/>
          </w:tcPr>
          <w:p w14:paraId="2D290C38" w14:textId="35B32B57" w:rsidR="00FE5304" w:rsidRPr="00FE5304" w:rsidRDefault="00FE5304" w:rsidP="00FE5304">
            <w:pPr>
              <w:pStyle w:val="a3"/>
              <w:jc w:val="both"/>
              <w:rPr>
                <w:rFonts w:ascii="Times New Roman" w:hAnsi="Times New Roman"/>
                <w:bCs/>
                <w:sz w:val="28"/>
                <w:szCs w:val="28"/>
                <w:lang w:val="kk-KZ"/>
              </w:rPr>
            </w:pPr>
            <w:r w:rsidRPr="00FE5304">
              <w:rPr>
                <w:rFonts w:ascii="Times New Roman" w:hAnsi="Times New Roman"/>
                <w:bCs/>
                <w:sz w:val="28"/>
                <w:szCs w:val="28"/>
                <w:lang w:val="kk-KZ"/>
              </w:rPr>
              <w:t>3.1 Науқастардың клиникалық сипаттамасы</w:t>
            </w:r>
            <w:r w:rsidR="005467C0">
              <w:rPr>
                <w:rFonts w:ascii="Times New Roman" w:hAnsi="Times New Roman"/>
                <w:bCs/>
                <w:sz w:val="28"/>
                <w:szCs w:val="28"/>
                <w:lang w:val="kk-KZ"/>
              </w:rPr>
              <w:t>..................................................</w:t>
            </w:r>
          </w:p>
        </w:tc>
        <w:tc>
          <w:tcPr>
            <w:tcW w:w="701" w:type="dxa"/>
          </w:tcPr>
          <w:p w14:paraId="1AC6917E" w14:textId="28A45509" w:rsidR="00FE5304" w:rsidRPr="00BA59E0" w:rsidRDefault="00D11D8B" w:rsidP="00BA59E0">
            <w:pPr>
              <w:pStyle w:val="a3"/>
              <w:rPr>
                <w:rFonts w:ascii="Times New Roman" w:hAnsi="Times New Roman"/>
                <w:bCs/>
                <w:sz w:val="28"/>
                <w:szCs w:val="28"/>
                <w:lang w:val="kk-KZ"/>
              </w:rPr>
            </w:pPr>
            <w:r>
              <w:rPr>
                <w:rFonts w:ascii="Times New Roman" w:hAnsi="Times New Roman"/>
                <w:bCs/>
                <w:sz w:val="28"/>
                <w:szCs w:val="28"/>
                <w:lang w:val="kk-KZ"/>
              </w:rPr>
              <w:t>57</w:t>
            </w:r>
          </w:p>
        </w:tc>
      </w:tr>
      <w:tr w:rsidR="00FE5304" w14:paraId="640F479A" w14:textId="77777777" w:rsidTr="00D11D8B">
        <w:tc>
          <w:tcPr>
            <w:tcW w:w="8975" w:type="dxa"/>
          </w:tcPr>
          <w:p w14:paraId="6F9E8080" w14:textId="46DD6F38" w:rsidR="00FE5304" w:rsidRPr="00FE5304" w:rsidRDefault="00FE5304" w:rsidP="00FE5304">
            <w:pPr>
              <w:pStyle w:val="a3"/>
              <w:jc w:val="both"/>
              <w:rPr>
                <w:rFonts w:ascii="Times New Roman" w:hAnsi="Times New Roman"/>
                <w:bCs/>
                <w:sz w:val="28"/>
                <w:szCs w:val="28"/>
                <w:lang w:val="kk-KZ"/>
              </w:rPr>
            </w:pPr>
            <w:r w:rsidRPr="00FE5304">
              <w:rPr>
                <w:rFonts w:ascii="Times New Roman" w:hAnsi="Times New Roman"/>
                <w:bCs/>
                <w:sz w:val="28"/>
                <w:szCs w:val="28"/>
                <w:lang w:val="kk-KZ"/>
              </w:rPr>
              <w:t>3.2 Оңалту бағдарламасы кезіндегі жаттығудың күштемесін бағалау</w:t>
            </w:r>
            <w:r w:rsidR="005467C0">
              <w:rPr>
                <w:rFonts w:ascii="Times New Roman" w:hAnsi="Times New Roman"/>
                <w:bCs/>
                <w:sz w:val="28"/>
                <w:szCs w:val="28"/>
                <w:lang w:val="kk-KZ"/>
              </w:rPr>
              <w:t>........</w:t>
            </w:r>
          </w:p>
        </w:tc>
        <w:tc>
          <w:tcPr>
            <w:tcW w:w="701" w:type="dxa"/>
          </w:tcPr>
          <w:p w14:paraId="2EB4AAF5" w14:textId="2FF83A57" w:rsidR="00FE5304" w:rsidRPr="00BA59E0" w:rsidRDefault="00D11D8B" w:rsidP="00BA59E0">
            <w:pPr>
              <w:pStyle w:val="a3"/>
              <w:rPr>
                <w:rFonts w:ascii="Times New Roman" w:hAnsi="Times New Roman"/>
                <w:bCs/>
                <w:sz w:val="28"/>
                <w:szCs w:val="28"/>
                <w:lang w:val="kk-KZ"/>
              </w:rPr>
            </w:pPr>
            <w:r>
              <w:rPr>
                <w:rFonts w:ascii="Times New Roman" w:hAnsi="Times New Roman"/>
                <w:bCs/>
                <w:sz w:val="28"/>
                <w:szCs w:val="28"/>
                <w:lang w:val="kk-KZ"/>
              </w:rPr>
              <w:t>62</w:t>
            </w:r>
          </w:p>
        </w:tc>
      </w:tr>
      <w:tr w:rsidR="00FE5304" w14:paraId="522DD46F" w14:textId="77777777" w:rsidTr="00D11D8B">
        <w:tc>
          <w:tcPr>
            <w:tcW w:w="8975" w:type="dxa"/>
          </w:tcPr>
          <w:p w14:paraId="54BD71BE" w14:textId="3800989A" w:rsidR="00FE5304" w:rsidRPr="00FE5304" w:rsidRDefault="00FE5304" w:rsidP="00FE5304">
            <w:pPr>
              <w:pStyle w:val="a3"/>
              <w:jc w:val="both"/>
              <w:rPr>
                <w:rFonts w:ascii="Times New Roman" w:hAnsi="Times New Roman"/>
                <w:bCs/>
                <w:sz w:val="28"/>
                <w:szCs w:val="28"/>
                <w:lang w:val="kk-KZ"/>
              </w:rPr>
            </w:pPr>
            <w:r w:rsidRPr="00FE5304">
              <w:rPr>
                <w:rFonts w:ascii="Times New Roman" w:hAnsi="Times New Roman"/>
                <w:bCs/>
                <w:sz w:val="28"/>
                <w:szCs w:val="28"/>
                <w:lang w:val="kk-KZ"/>
              </w:rPr>
              <w:t>3.3 6 минуттық жүру тестін бағалау</w:t>
            </w:r>
            <w:r w:rsidR="005467C0">
              <w:rPr>
                <w:rFonts w:ascii="Times New Roman" w:hAnsi="Times New Roman"/>
                <w:bCs/>
                <w:sz w:val="28"/>
                <w:szCs w:val="28"/>
                <w:lang w:val="kk-KZ"/>
              </w:rPr>
              <w:t>................................................................</w:t>
            </w:r>
          </w:p>
        </w:tc>
        <w:tc>
          <w:tcPr>
            <w:tcW w:w="701" w:type="dxa"/>
          </w:tcPr>
          <w:p w14:paraId="02C1718D" w14:textId="026768E6" w:rsidR="00FE5304" w:rsidRPr="00BA59E0" w:rsidRDefault="00D11D8B" w:rsidP="00BA59E0">
            <w:pPr>
              <w:pStyle w:val="a3"/>
              <w:rPr>
                <w:rFonts w:ascii="Times New Roman" w:hAnsi="Times New Roman"/>
                <w:bCs/>
                <w:sz w:val="28"/>
                <w:szCs w:val="28"/>
                <w:lang w:val="kk-KZ"/>
              </w:rPr>
            </w:pPr>
            <w:r>
              <w:rPr>
                <w:rFonts w:ascii="Times New Roman" w:hAnsi="Times New Roman"/>
                <w:bCs/>
                <w:sz w:val="28"/>
                <w:szCs w:val="28"/>
                <w:lang w:val="kk-KZ"/>
              </w:rPr>
              <w:t>63</w:t>
            </w:r>
          </w:p>
        </w:tc>
      </w:tr>
      <w:tr w:rsidR="00FE5304" w14:paraId="047961CF" w14:textId="77777777" w:rsidTr="00D11D8B">
        <w:tc>
          <w:tcPr>
            <w:tcW w:w="8975" w:type="dxa"/>
          </w:tcPr>
          <w:p w14:paraId="15992851" w14:textId="03DCCD99" w:rsidR="00FE5304" w:rsidRPr="00FE5304" w:rsidRDefault="005467C0" w:rsidP="00FE5304">
            <w:pPr>
              <w:pStyle w:val="a3"/>
              <w:jc w:val="both"/>
              <w:rPr>
                <w:rFonts w:ascii="Times New Roman" w:hAnsi="Times New Roman"/>
                <w:bCs/>
                <w:sz w:val="28"/>
                <w:szCs w:val="28"/>
                <w:lang w:val="kk-KZ"/>
              </w:rPr>
            </w:pPr>
            <w:r>
              <w:rPr>
                <w:rFonts w:ascii="Times New Roman" w:hAnsi="Times New Roman"/>
                <w:bCs/>
                <w:sz w:val="28"/>
                <w:szCs w:val="28"/>
                <w:lang w:val="kk-KZ"/>
              </w:rPr>
              <w:t xml:space="preserve">3.4 Оңалту бағдарламасының </w:t>
            </w:r>
            <w:r w:rsidR="00FE5304" w:rsidRPr="00FE5304">
              <w:rPr>
                <w:rFonts w:ascii="Times New Roman" w:hAnsi="Times New Roman"/>
                <w:bCs/>
                <w:sz w:val="28"/>
                <w:szCs w:val="28"/>
                <w:lang w:val="kk-KZ"/>
              </w:rPr>
              <w:t>нәтижелері</w:t>
            </w:r>
            <w:r>
              <w:rPr>
                <w:rFonts w:ascii="Times New Roman" w:hAnsi="Times New Roman"/>
                <w:bCs/>
                <w:sz w:val="28"/>
                <w:szCs w:val="28"/>
                <w:lang w:val="kk-KZ"/>
              </w:rPr>
              <w:t>......................................................</w:t>
            </w:r>
          </w:p>
        </w:tc>
        <w:tc>
          <w:tcPr>
            <w:tcW w:w="701" w:type="dxa"/>
          </w:tcPr>
          <w:p w14:paraId="2FAC6A5E" w14:textId="542FDFB3" w:rsidR="00FE5304" w:rsidRPr="00BA59E0" w:rsidRDefault="00D11D8B" w:rsidP="00BA59E0">
            <w:pPr>
              <w:pStyle w:val="a3"/>
              <w:rPr>
                <w:rFonts w:ascii="Times New Roman" w:hAnsi="Times New Roman"/>
                <w:bCs/>
                <w:sz w:val="28"/>
                <w:szCs w:val="28"/>
                <w:lang w:val="kk-KZ"/>
              </w:rPr>
            </w:pPr>
            <w:r>
              <w:rPr>
                <w:rFonts w:ascii="Times New Roman" w:hAnsi="Times New Roman"/>
                <w:bCs/>
                <w:sz w:val="28"/>
                <w:szCs w:val="28"/>
                <w:lang w:val="kk-KZ"/>
              </w:rPr>
              <w:t>64</w:t>
            </w:r>
          </w:p>
        </w:tc>
      </w:tr>
      <w:tr w:rsidR="00FE5304" w14:paraId="6F8234EA" w14:textId="77777777" w:rsidTr="00D11D8B">
        <w:tc>
          <w:tcPr>
            <w:tcW w:w="8975" w:type="dxa"/>
          </w:tcPr>
          <w:p w14:paraId="28FF8144" w14:textId="48C80899" w:rsidR="00FE5304" w:rsidRPr="00FE5304" w:rsidRDefault="00FE5304" w:rsidP="00FE5304">
            <w:pPr>
              <w:pStyle w:val="a3"/>
              <w:jc w:val="both"/>
              <w:rPr>
                <w:rFonts w:ascii="Times New Roman" w:hAnsi="Times New Roman"/>
                <w:bCs/>
                <w:sz w:val="28"/>
                <w:szCs w:val="28"/>
                <w:lang w:val="kk-KZ"/>
              </w:rPr>
            </w:pPr>
            <w:r w:rsidRPr="00FE5304">
              <w:rPr>
                <w:rFonts w:ascii="Times New Roman" w:hAnsi="Times New Roman"/>
                <w:bCs/>
                <w:sz w:val="28"/>
                <w:szCs w:val="28"/>
                <w:lang w:val="kk-KZ"/>
              </w:rPr>
              <w:t>3.5 Өмір сүру сапасын бағалау</w:t>
            </w:r>
            <w:r w:rsidR="005467C0">
              <w:rPr>
                <w:rFonts w:ascii="Times New Roman" w:hAnsi="Times New Roman"/>
                <w:bCs/>
                <w:sz w:val="28"/>
                <w:szCs w:val="28"/>
                <w:lang w:val="kk-KZ"/>
              </w:rPr>
              <w:t>........................................................................</w:t>
            </w:r>
          </w:p>
        </w:tc>
        <w:tc>
          <w:tcPr>
            <w:tcW w:w="701" w:type="dxa"/>
          </w:tcPr>
          <w:p w14:paraId="6D0EE55E" w14:textId="4BA5ACF2" w:rsidR="00FE5304" w:rsidRPr="00BA59E0" w:rsidRDefault="00D11D8B" w:rsidP="00BA59E0">
            <w:pPr>
              <w:pStyle w:val="a3"/>
              <w:rPr>
                <w:rFonts w:ascii="Times New Roman" w:hAnsi="Times New Roman"/>
                <w:bCs/>
                <w:sz w:val="28"/>
                <w:szCs w:val="28"/>
                <w:lang w:val="kk-KZ"/>
              </w:rPr>
            </w:pPr>
            <w:r>
              <w:rPr>
                <w:rFonts w:ascii="Times New Roman" w:hAnsi="Times New Roman"/>
                <w:bCs/>
                <w:sz w:val="28"/>
                <w:szCs w:val="28"/>
                <w:lang w:val="kk-KZ"/>
              </w:rPr>
              <w:t>67</w:t>
            </w:r>
          </w:p>
        </w:tc>
      </w:tr>
      <w:tr w:rsidR="00FE5304" w14:paraId="1C73B70E" w14:textId="77777777" w:rsidTr="00D11D8B">
        <w:tc>
          <w:tcPr>
            <w:tcW w:w="8975" w:type="dxa"/>
          </w:tcPr>
          <w:p w14:paraId="1EE6755D" w14:textId="3CFEC141" w:rsidR="00FE5304" w:rsidRPr="00FE5304" w:rsidRDefault="00FE5304" w:rsidP="00FE5304">
            <w:pPr>
              <w:pStyle w:val="a3"/>
              <w:jc w:val="both"/>
              <w:rPr>
                <w:rFonts w:ascii="Times New Roman" w:hAnsi="Times New Roman"/>
                <w:bCs/>
                <w:sz w:val="28"/>
                <w:szCs w:val="28"/>
                <w:lang w:val="kk-KZ"/>
              </w:rPr>
            </w:pPr>
            <w:r w:rsidRPr="00FE5304">
              <w:rPr>
                <w:rFonts w:ascii="Times New Roman" w:hAnsi="Times New Roman"/>
                <w:bCs/>
                <w:sz w:val="28"/>
                <w:szCs w:val="28"/>
                <w:lang w:val="kk-KZ"/>
              </w:rPr>
              <w:t>3.6 Стерномедиастинитпен асқынған науқастарға арналған зерттеу нәтижелері</w:t>
            </w:r>
            <w:r w:rsidR="005467C0">
              <w:rPr>
                <w:rFonts w:ascii="Times New Roman" w:hAnsi="Times New Roman"/>
                <w:bCs/>
                <w:sz w:val="28"/>
                <w:szCs w:val="28"/>
                <w:lang w:val="kk-KZ"/>
              </w:rPr>
              <w:t>.........................................................................................................</w:t>
            </w:r>
          </w:p>
        </w:tc>
        <w:tc>
          <w:tcPr>
            <w:tcW w:w="701" w:type="dxa"/>
          </w:tcPr>
          <w:p w14:paraId="2DE8A55E" w14:textId="77777777" w:rsidR="00FE5304" w:rsidRDefault="00FE5304" w:rsidP="00BA59E0">
            <w:pPr>
              <w:pStyle w:val="a3"/>
              <w:rPr>
                <w:rFonts w:ascii="Times New Roman" w:hAnsi="Times New Roman"/>
                <w:bCs/>
                <w:sz w:val="28"/>
                <w:szCs w:val="28"/>
                <w:lang w:val="kk-KZ"/>
              </w:rPr>
            </w:pPr>
          </w:p>
          <w:p w14:paraId="0A3132BA" w14:textId="511CDEBD" w:rsidR="00D11D8B" w:rsidRPr="00BA59E0" w:rsidRDefault="00D11D8B" w:rsidP="00BA59E0">
            <w:pPr>
              <w:pStyle w:val="a3"/>
              <w:rPr>
                <w:rFonts w:ascii="Times New Roman" w:hAnsi="Times New Roman"/>
                <w:bCs/>
                <w:sz w:val="28"/>
                <w:szCs w:val="28"/>
                <w:lang w:val="kk-KZ"/>
              </w:rPr>
            </w:pPr>
            <w:r>
              <w:rPr>
                <w:rFonts w:ascii="Times New Roman" w:hAnsi="Times New Roman"/>
                <w:bCs/>
                <w:sz w:val="28"/>
                <w:szCs w:val="28"/>
                <w:lang w:val="kk-KZ"/>
              </w:rPr>
              <w:t>69</w:t>
            </w:r>
          </w:p>
        </w:tc>
      </w:tr>
      <w:tr w:rsidR="00D11D8B" w14:paraId="22667178" w14:textId="77777777" w:rsidTr="00D11D8B">
        <w:tc>
          <w:tcPr>
            <w:tcW w:w="8975" w:type="dxa"/>
          </w:tcPr>
          <w:p w14:paraId="574C3408" w14:textId="78AB71F2" w:rsidR="00D11D8B" w:rsidRPr="00D11D8B" w:rsidRDefault="00D11D8B" w:rsidP="00FE5304">
            <w:pPr>
              <w:pStyle w:val="a3"/>
              <w:jc w:val="both"/>
              <w:rPr>
                <w:rFonts w:ascii="Times New Roman" w:hAnsi="Times New Roman"/>
                <w:bCs/>
                <w:sz w:val="28"/>
                <w:szCs w:val="28"/>
                <w:lang w:val="kk-KZ"/>
              </w:rPr>
            </w:pPr>
            <w:r w:rsidRPr="00D11D8B">
              <w:rPr>
                <w:rFonts w:ascii="Times New Roman" w:hAnsi="Times New Roman"/>
                <w:sz w:val="28"/>
                <w:szCs w:val="28"/>
                <w:lang w:val="kk-KZ"/>
              </w:rPr>
              <w:t>2-бөлім бойынша қорытындысы</w:t>
            </w:r>
            <w:r>
              <w:rPr>
                <w:rFonts w:ascii="Times New Roman" w:hAnsi="Times New Roman"/>
                <w:sz w:val="28"/>
                <w:szCs w:val="28"/>
                <w:lang w:val="kk-KZ"/>
              </w:rPr>
              <w:t>...................................................................</w:t>
            </w:r>
          </w:p>
        </w:tc>
        <w:tc>
          <w:tcPr>
            <w:tcW w:w="701" w:type="dxa"/>
          </w:tcPr>
          <w:p w14:paraId="21750C52" w14:textId="643F4B6C" w:rsidR="00D11D8B" w:rsidRDefault="00D11D8B" w:rsidP="00BA59E0">
            <w:pPr>
              <w:pStyle w:val="a3"/>
              <w:rPr>
                <w:rFonts w:ascii="Times New Roman" w:hAnsi="Times New Roman"/>
                <w:bCs/>
                <w:sz w:val="28"/>
                <w:szCs w:val="28"/>
                <w:lang w:val="kk-KZ"/>
              </w:rPr>
            </w:pPr>
            <w:r>
              <w:rPr>
                <w:rFonts w:ascii="Times New Roman" w:hAnsi="Times New Roman"/>
                <w:bCs/>
                <w:sz w:val="28"/>
                <w:szCs w:val="28"/>
                <w:lang w:val="kk-KZ"/>
              </w:rPr>
              <w:t>78</w:t>
            </w:r>
          </w:p>
        </w:tc>
      </w:tr>
      <w:tr w:rsidR="00FE5304" w14:paraId="77A26844" w14:textId="77777777" w:rsidTr="00D11D8B">
        <w:tc>
          <w:tcPr>
            <w:tcW w:w="8975" w:type="dxa"/>
          </w:tcPr>
          <w:p w14:paraId="0A7AF926" w14:textId="1448B521" w:rsidR="00FE5304" w:rsidRPr="005467C0" w:rsidRDefault="00FE5304" w:rsidP="00FE5304">
            <w:pPr>
              <w:pStyle w:val="a3"/>
              <w:jc w:val="both"/>
              <w:rPr>
                <w:rFonts w:ascii="Times New Roman" w:hAnsi="Times New Roman"/>
                <w:bCs/>
                <w:sz w:val="28"/>
                <w:szCs w:val="28"/>
                <w:lang w:val="kk-KZ"/>
              </w:rPr>
            </w:pPr>
            <w:r w:rsidRPr="00FE5304">
              <w:rPr>
                <w:rFonts w:ascii="Times New Roman" w:hAnsi="Times New Roman"/>
                <w:b/>
                <w:bCs/>
                <w:sz w:val="28"/>
                <w:szCs w:val="28"/>
                <w:lang w:val="kk-KZ"/>
              </w:rPr>
              <w:t>ҚОРЫТЫНДЫ</w:t>
            </w:r>
            <w:r w:rsidR="005467C0">
              <w:rPr>
                <w:rFonts w:ascii="Times New Roman" w:hAnsi="Times New Roman"/>
                <w:bCs/>
                <w:sz w:val="28"/>
                <w:szCs w:val="28"/>
                <w:lang w:val="kk-KZ"/>
              </w:rPr>
              <w:t>................................................................................................</w:t>
            </w:r>
          </w:p>
        </w:tc>
        <w:tc>
          <w:tcPr>
            <w:tcW w:w="701" w:type="dxa"/>
          </w:tcPr>
          <w:p w14:paraId="2AB4DD81" w14:textId="6B3D4779" w:rsidR="00FE5304" w:rsidRPr="00BA59E0" w:rsidRDefault="00D11D8B" w:rsidP="00BA59E0">
            <w:pPr>
              <w:pStyle w:val="a3"/>
              <w:rPr>
                <w:rFonts w:ascii="Times New Roman" w:hAnsi="Times New Roman"/>
                <w:bCs/>
                <w:sz w:val="28"/>
                <w:szCs w:val="28"/>
                <w:lang w:val="kk-KZ"/>
              </w:rPr>
            </w:pPr>
            <w:r>
              <w:rPr>
                <w:rFonts w:ascii="Times New Roman" w:hAnsi="Times New Roman"/>
                <w:bCs/>
                <w:sz w:val="28"/>
                <w:szCs w:val="28"/>
                <w:lang w:val="kk-KZ"/>
              </w:rPr>
              <w:t>82</w:t>
            </w:r>
          </w:p>
        </w:tc>
      </w:tr>
      <w:tr w:rsidR="00D11D8B" w14:paraId="2175E283" w14:textId="77777777" w:rsidTr="00D11D8B">
        <w:tc>
          <w:tcPr>
            <w:tcW w:w="8975" w:type="dxa"/>
          </w:tcPr>
          <w:p w14:paraId="46DF2018" w14:textId="77777777" w:rsidR="00D11D8B" w:rsidRPr="00D11D8B" w:rsidRDefault="00D11D8B" w:rsidP="003125FA">
            <w:pPr>
              <w:pStyle w:val="a3"/>
              <w:jc w:val="both"/>
              <w:rPr>
                <w:rFonts w:ascii="Times New Roman" w:hAnsi="Times New Roman"/>
                <w:sz w:val="28"/>
                <w:szCs w:val="28"/>
                <w:lang w:val="kk-KZ"/>
              </w:rPr>
            </w:pPr>
            <w:r w:rsidRPr="00467EE5">
              <w:rPr>
                <w:rFonts w:ascii="Times New Roman" w:eastAsia="Calibri" w:hAnsi="Times New Roman"/>
                <w:b/>
                <w:sz w:val="28"/>
                <w:szCs w:val="28"/>
                <w:lang w:val="kk-KZ" w:eastAsia="en-US"/>
              </w:rPr>
              <w:t>ПАЙДАЛАНЫЛҒАН ӘДЕБИЕТТЕР ТІЗІМІ</w:t>
            </w:r>
            <w:r>
              <w:rPr>
                <w:rFonts w:ascii="Times New Roman" w:eastAsia="Calibri" w:hAnsi="Times New Roman"/>
                <w:sz w:val="28"/>
                <w:szCs w:val="28"/>
                <w:lang w:val="kk-KZ" w:eastAsia="en-US"/>
              </w:rPr>
              <w:t>...........................................</w:t>
            </w:r>
          </w:p>
        </w:tc>
        <w:tc>
          <w:tcPr>
            <w:tcW w:w="701" w:type="dxa"/>
          </w:tcPr>
          <w:p w14:paraId="78DF16AD" w14:textId="77777777" w:rsidR="00D11D8B" w:rsidRDefault="00D11D8B" w:rsidP="003125FA">
            <w:pPr>
              <w:pStyle w:val="a3"/>
              <w:rPr>
                <w:rFonts w:ascii="Times New Roman" w:hAnsi="Times New Roman"/>
                <w:bCs/>
                <w:sz w:val="28"/>
                <w:szCs w:val="28"/>
                <w:lang w:val="kk-KZ"/>
              </w:rPr>
            </w:pPr>
            <w:r>
              <w:rPr>
                <w:rFonts w:ascii="Times New Roman" w:hAnsi="Times New Roman"/>
                <w:bCs/>
                <w:sz w:val="28"/>
                <w:szCs w:val="28"/>
                <w:lang w:val="kk-KZ"/>
              </w:rPr>
              <w:t>83</w:t>
            </w:r>
          </w:p>
        </w:tc>
      </w:tr>
      <w:tr w:rsidR="00FE5304" w14:paraId="1D89E09A" w14:textId="77777777" w:rsidTr="00D11D8B">
        <w:tc>
          <w:tcPr>
            <w:tcW w:w="8975" w:type="dxa"/>
          </w:tcPr>
          <w:p w14:paraId="292C3C9D" w14:textId="445976A6" w:rsidR="00FE5304" w:rsidRPr="00FE5304" w:rsidRDefault="00FE5304" w:rsidP="00FE5304">
            <w:pPr>
              <w:pStyle w:val="a3"/>
              <w:jc w:val="both"/>
              <w:rPr>
                <w:rFonts w:ascii="Times New Roman" w:hAnsi="Times New Roman"/>
                <w:bCs/>
                <w:sz w:val="28"/>
                <w:szCs w:val="28"/>
                <w:lang w:val="kk-KZ"/>
              </w:rPr>
            </w:pPr>
            <w:r w:rsidRPr="00FE5304">
              <w:rPr>
                <w:rFonts w:ascii="Times New Roman" w:hAnsi="Times New Roman"/>
                <w:b/>
                <w:bCs/>
                <w:sz w:val="28"/>
                <w:szCs w:val="28"/>
                <w:lang w:val="kk-KZ"/>
              </w:rPr>
              <w:t>ҚОСЫМША</w:t>
            </w:r>
            <w:r>
              <w:rPr>
                <w:rFonts w:ascii="Times New Roman" w:hAnsi="Times New Roman"/>
                <w:b/>
                <w:bCs/>
                <w:sz w:val="28"/>
                <w:szCs w:val="28"/>
                <w:lang w:val="kk-KZ"/>
              </w:rPr>
              <w:t xml:space="preserve"> </w:t>
            </w:r>
            <w:r w:rsidRPr="00FE5304">
              <w:rPr>
                <w:rFonts w:ascii="Times New Roman" w:hAnsi="Times New Roman"/>
                <w:b/>
                <w:bCs/>
                <w:sz w:val="28"/>
                <w:szCs w:val="28"/>
                <w:lang w:val="kk-KZ"/>
              </w:rPr>
              <w:t>А</w:t>
            </w:r>
            <w:r>
              <w:rPr>
                <w:rFonts w:ascii="Times New Roman" w:hAnsi="Times New Roman"/>
                <w:b/>
                <w:bCs/>
                <w:sz w:val="28"/>
                <w:szCs w:val="28"/>
                <w:lang w:val="kk-KZ"/>
              </w:rPr>
              <w:t xml:space="preserve"> </w:t>
            </w:r>
            <w:r>
              <w:rPr>
                <w:rFonts w:ascii="Times New Roman" w:hAnsi="Times New Roman"/>
                <w:bCs/>
                <w:sz w:val="28"/>
                <w:szCs w:val="28"/>
                <w:lang w:val="kk-KZ"/>
              </w:rPr>
              <w:t xml:space="preserve">‒ </w:t>
            </w:r>
            <w:r w:rsidRPr="00FE5304">
              <w:rPr>
                <w:rFonts w:ascii="Times New Roman" w:hAnsi="Times New Roman"/>
                <w:bCs/>
                <w:sz w:val="28"/>
                <w:szCs w:val="28"/>
                <w:lang w:val="kk-KZ"/>
              </w:rPr>
              <w:t>Енгізу актілері</w:t>
            </w:r>
            <w:r w:rsidR="005467C0">
              <w:rPr>
                <w:rFonts w:ascii="Times New Roman" w:hAnsi="Times New Roman"/>
                <w:bCs/>
                <w:sz w:val="28"/>
                <w:szCs w:val="28"/>
                <w:lang w:val="kk-KZ"/>
              </w:rPr>
              <w:t>...................................................................</w:t>
            </w:r>
          </w:p>
        </w:tc>
        <w:tc>
          <w:tcPr>
            <w:tcW w:w="701" w:type="dxa"/>
          </w:tcPr>
          <w:p w14:paraId="211E2BFA" w14:textId="427F7236" w:rsidR="00FE5304" w:rsidRPr="00BA59E0" w:rsidRDefault="00D11D8B" w:rsidP="00BA59E0">
            <w:pPr>
              <w:pStyle w:val="a3"/>
              <w:rPr>
                <w:rFonts w:ascii="Times New Roman" w:hAnsi="Times New Roman"/>
                <w:bCs/>
                <w:sz w:val="28"/>
                <w:szCs w:val="28"/>
                <w:lang w:val="kk-KZ"/>
              </w:rPr>
            </w:pPr>
            <w:r>
              <w:rPr>
                <w:rFonts w:ascii="Times New Roman" w:hAnsi="Times New Roman"/>
                <w:bCs/>
                <w:sz w:val="28"/>
                <w:szCs w:val="28"/>
                <w:lang w:val="kk-KZ"/>
              </w:rPr>
              <w:t>93</w:t>
            </w:r>
          </w:p>
        </w:tc>
      </w:tr>
      <w:tr w:rsidR="00FE5304" w14:paraId="383D7FAD" w14:textId="77777777" w:rsidTr="00D11D8B">
        <w:tc>
          <w:tcPr>
            <w:tcW w:w="8975" w:type="dxa"/>
          </w:tcPr>
          <w:p w14:paraId="79DEBFD2" w14:textId="0DD433F2" w:rsidR="00FE5304" w:rsidRPr="00FE5304" w:rsidRDefault="00FE5304" w:rsidP="00FE5304">
            <w:pPr>
              <w:pStyle w:val="a3"/>
              <w:jc w:val="both"/>
              <w:rPr>
                <w:rFonts w:ascii="Times New Roman" w:hAnsi="Times New Roman"/>
                <w:b/>
                <w:bCs/>
                <w:sz w:val="28"/>
                <w:szCs w:val="28"/>
                <w:lang w:val="kk-KZ"/>
              </w:rPr>
            </w:pPr>
            <w:r w:rsidRPr="00FE5304">
              <w:rPr>
                <w:rFonts w:ascii="Times New Roman" w:hAnsi="Times New Roman"/>
                <w:b/>
                <w:bCs/>
                <w:sz w:val="28"/>
                <w:szCs w:val="28"/>
                <w:lang w:val="kk-KZ"/>
              </w:rPr>
              <w:t>ҚОСЫМША</w:t>
            </w:r>
            <w:r w:rsidRPr="00FE5304">
              <w:rPr>
                <w:rFonts w:ascii="Times New Roman" w:hAnsi="Times New Roman"/>
                <w:bCs/>
                <w:sz w:val="28"/>
                <w:szCs w:val="28"/>
                <w:lang w:val="kk-KZ"/>
              </w:rPr>
              <w:t xml:space="preserve"> </w:t>
            </w:r>
            <w:r w:rsidRPr="00FE5304">
              <w:rPr>
                <w:rFonts w:ascii="Times New Roman" w:hAnsi="Times New Roman"/>
                <w:b/>
                <w:bCs/>
                <w:sz w:val="28"/>
                <w:szCs w:val="28"/>
                <w:lang w:val="kk-KZ"/>
              </w:rPr>
              <w:t>Ә</w:t>
            </w:r>
            <w:r>
              <w:rPr>
                <w:rFonts w:ascii="Times New Roman" w:hAnsi="Times New Roman"/>
                <w:bCs/>
                <w:sz w:val="28"/>
                <w:szCs w:val="28"/>
                <w:lang w:val="kk-KZ"/>
              </w:rPr>
              <w:t xml:space="preserve"> </w:t>
            </w:r>
            <w:r w:rsidRPr="00FE5304">
              <w:rPr>
                <w:rFonts w:ascii="Times New Roman" w:hAnsi="Times New Roman"/>
                <w:bCs/>
                <w:sz w:val="28"/>
                <w:szCs w:val="28"/>
                <w:lang w:val="kk-KZ"/>
              </w:rPr>
              <w:t xml:space="preserve">‒ </w:t>
            </w:r>
            <w:r w:rsidR="00D11D8B" w:rsidRPr="00BA59E0">
              <w:rPr>
                <w:rFonts w:ascii="Times New Roman" w:hAnsi="Times New Roman"/>
                <w:sz w:val="28"/>
                <w:szCs w:val="28"/>
                <w:lang w:val="kk-KZ"/>
              </w:rPr>
              <w:t>Авторлық куәлік</w:t>
            </w:r>
            <w:r w:rsidR="00D11D8B">
              <w:rPr>
                <w:rFonts w:ascii="Times New Roman" w:hAnsi="Times New Roman"/>
                <w:sz w:val="28"/>
                <w:szCs w:val="28"/>
                <w:lang w:val="kk-KZ"/>
              </w:rPr>
              <w:t>тері........................</w:t>
            </w:r>
            <w:r w:rsidR="005467C0">
              <w:rPr>
                <w:rFonts w:ascii="Times New Roman" w:hAnsi="Times New Roman"/>
                <w:bCs/>
                <w:sz w:val="28"/>
                <w:szCs w:val="28"/>
                <w:lang w:val="kk-KZ"/>
              </w:rPr>
              <w:t>..............................</w:t>
            </w:r>
          </w:p>
        </w:tc>
        <w:tc>
          <w:tcPr>
            <w:tcW w:w="701" w:type="dxa"/>
          </w:tcPr>
          <w:p w14:paraId="7171DD23" w14:textId="2E4D6B6B" w:rsidR="00FE5304" w:rsidRPr="00BA59E0" w:rsidRDefault="00D11D8B" w:rsidP="00BA59E0">
            <w:pPr>
              <w:pStyle w:val="a3"/>
              <w:rPr>
                <w:rFonts w:ascii="Times New Roman" w:hAnsi="Times New Roman"/>
                <w:bCs/>
                <w:sz w:val="28"/>
                <w:szCs w:val="28"/>
                <w:lang w:val="kk-KZ"/>
              </w:rPr>
            </w:pPr>
            <w:r>
              <w:rPr>
                <w:rFonts w:ascii="Times New Roman" w:hAnsi="Times New Roman"/>
                <w:bCs/>
                <w:sz w:val="28"/>
                <w:szCs w:val="28"/>
                <w:lang w:val="kk-KZ"/>
              </w:rPr>
              <w:t>96</w:t>
            </w:r>
          </w:p>
        </w:tc>
      </w:tr>
    </w:tbl>
    <w:p w14:paraId="600F8DBD" w14:textId="77777777" w:rsidR="00FE5304" w:rsidRDefault="00FE5304" w:rsidP="00BE5E0D">
      <w:pPr>
        <w:pStyle w:val="a3"/>
        <w:ind w:firstLine="709"/>
        <w:jc w:val="center"/>
        <w:rPr>
          <w:rFonts w:ascii="Times New Roman" w:hAnsi="Times New Roman"/>
          <w:b/>
          <w:bCs/>
          <w:sz w:val="28"/>
          <w:szCs w:val="28"/>
          <w:lang w:val="kk-KZ"/>
        </w:rPr>
      </w:pPr>
    </w:p>
    <w:p w14:paraId="471682A6" w14:textId="32C0099F" w:rsidR="00A1168E" w:rsidRPr="009D1C81" w:rsidRDefault="00A1168E" w:rsidP="00BE5E0D">
      <w:pPr>
        <w:spacing w:after="0" w:line="240" w:lineRule="auto"/>
        <w:ind w:firstLine="709"/>
        <w:rPr>
          <w:rFonts w:ascii="Times New Roman" w:hAnsi="Times New Roman"/>
        </w:rPr>
      </w:pPr>
    </w:p>
    <w:p w14:paraId="3407E6BD" w14:textId="77777777" w:rsidR="00A1168E" w:rsidRPr="00467EE5" w:rsidRDefault="00A1168E" w:rsidP="00BE5E0D">
      <w:pPr>
        <w:pStyle w:val="a3"/>
        <w:ind w:firstLine="709"/>
        <w:rPr>
          <w:rFonts w:ascii="Times New Roman" w:hAnsi="Times New Roman"/>
          <w:b/>
          <w:bCs/>
          <w:sz w:val="28"/>
          <w:szCs w:val="28"/>
        </w:rPr>
      </w:pPr>
    </w:p>
    <w:p w14:paraId="7BF3B052" w14:textId="6BDACABF" w:rsidR="00F80849" w:rsidRDefault="00F80849" w:rsidP="00BE5E0D">
      <w:pPr>
        <w:pStyle w:val="a3"/>
        <w:ind w:firstLine="709"/>
        <w:jc w:val="center"/>
        <w:outlineLvl w:val="0"/>
        <w:rPr>
          <w:rFonts w:ascii="Times New Roman" w:hAnsi="Times New Roman"/>
          <w:b/>
          <w:bCs/>
          <w:sz w:val="28"/>
          <w:szCs w:val="28"/>
        </w:rPr>
      </w:pPr>
    </w:p>
    <w:p w14:paraId="43A0FC45" w14:textId="11FAB8B6" w:rsidR="00FE6BA7" w:rsidRDefault="00FE6BA7" w:rsidP="00BE5E0D">
      <w:pPr>
        <w:pStyle w:val="a3"/>
        <w:ind w:firstLine="709"/>
        <w:jc w:val="center"/>
        <w:outlineLvl w:val="0"/>
        <w:rPr>
          <w:rFonts w:ascii="Times New Roman" w:hAnsi="Times New Roman"/>
          <w:b/>
          <w:bCs/>
          <w:sz w:val="28"/>
          <w:szCs w:val="28"/>
        </w:rPr>
      </w:pPr>
    </w:p>
    <w:p w14:paraId="5A8CE932" w14:textId="77777777" w:rsidR="00FE6BA7" w:rsidRDefault="00FE6BA7" w:rsidP="00BE5E0D">
      <w:pPr>
        <w:pStyle w:val="a3"/>
        <w:ind w:firstLine="709"/>
        <w:jc w:val="center"/>
        <w:outlineLvl w:val="0"/>
        <w:rPr>
          <w:rFonts w:ascii="Times New Roman" w:hAnsi="Times New Roman"/>
          <w:b/>
          <w:bCs/>
          <w:sz w:val="28"/>
          <w:szCs w:val="28"/>
          <w:lang w:val="ru-RU"/>
        </w:rPr>
      </w:pPr>
    </w:p>
    <w:p w14:paraId="3CA9B0E7" w14:textId="77777777" w:rsidR="00C14C5D" w:rsidRDefault="00C14C5D" w:rsidP="00BE5E0D">
      <w:pPr>
        <w:pStyle w:val="a3"/>
        <w:ind w:firstLine="709"/>
        <w:jc w:val="center"/>
        <w:outlineLvl w:val="0"/>
        <w:rPr>
          <w:rFonts w:ascii="Times New Roman" w:hAnsi="Times New Roman"/>
          <w:b/>
          <w:bCs/>
          <w:sz w:val="28"/>
          <w:szCs w:val="28"/>
          <w:lang w:val="ru-RU"/>
        </w:rPr>
      </w:pPr>
    </w:p>
    <w:p w14:paraId="0C3DDA07" w14:textId="77777777" w:rsidR="00FE5304" w:rsidRDefault="00FE5304" w:rsidP="00BE5E0D">
      <w:pPr>
        <w:pStyle w:val="a3"/>
        <w:ind w:firstLine="709"/>
        <w:jc w:val="center"/>
        <w:outlineLvl w:val="0"/>
        <w:rPr>
          <w:rFonts w:ascii="Times New Roman" w:hAnsi="Times New Roman"/>
          <w:b/>
          <w:bCs/>
          <w:sz w:val="28"/>
          <w:szCs w:val="28"/>
          <w:lang w:val="ru-RU"/>
        </w:rPr>
      </w:pPr>
    </w:p>
    <w:p w14:paraId="3BE1FA09" w14:textId="77777777" w:rsidR="00FE5304" w:rsidRDefault="00FE5304" w:rsidP="00BE5E0D">
      <w:pPr>
        <w:pStyle w:val="a3"/>
        <w:ind w:firstLine="709"/>
        <w:jc w:val="center"/>
        <w:outlineLvl w:val="0"/>
        <w:rPr>
          <w:rFonts w:ascii="Times New Roman" w:hAnsi="Times New Roman"/>
          <w:b/>
          <w:bCs/>
          <w:sz w:val="28"/>
          <w:szCs w:val="28"/>
          <w:lang w:val="ru-RU"/>
        </w:rPr>
      </w:pPr>
    </w:p>
    <w:p w14:paraId="67420DA6" w14:textId="77777777" w:rsidR="00FE5304" w:rsidRDefault="00FE5304" w:rsidP="00BE5E0D">
      <w:pPr>
        <w:pStyle w:val="a3"/>
        <w:ind w:firstLine="709"/>
        <w:jc w:val="center"/>
        <w:outlineLvl w:val="0"/>
        <w:rPr>
          <w:rFonts w:ascii="Times New Roman" w:hAnsi="Times New Roman"/>
          <w:b/>
          <w:bCs/>
          <w:sz w:val="28"/>
          <w:szCs w:val="28"/>
          <w:lang w:val="ru-RU"/>
        </w:rPr>
      </w:pPr>
    </w:p>
    <w:p w14:paraId="6C128619" w14:textId="77777777" w:rsidR="00FE5304" w:rsidRDefault="00FE5304" w:rsidP="00BE5E0D">
      <w:pPr>
        <w:pStyle w:val="a3"/>
        <w:ind w:firstLine="709"/>
        <w:jc w:val="center"/>
        <w:outlineLvl w:val="0"/>
        <w:rPr>
          <w:rFonts w:ascii="Times New Roman" w:hAnsi="Times New Roman"/>
          <w:b/>
          <w:bCs/>
          <w:sz w:val="28"/>
          <w:szCs w:val="28"/>
          <w:lang w:val="ru-RU"/>
        </w:rPr>
      </w:pPr>
    </w:p>
    <w:p w14:paraId="1DAF6365" w14:textId="77777777" w:rsidR="00FE5304" w:rsidRDefault="00FE5304" w:rsidP="00BE5E0D">
      <w:pPr>
        <w:pStyle w:val="a3"/>
        <w:ind w:firstLine="709"/>
        <w:jc w:val="center"/>
        <w:outlineLvl w:val="0"/>
        <w:rPr>
          <w:rFonts w:ascii="Times New Roman" w:hAnsi="Times New Roman"/>
          <w:b/>
          <w:bCs/>
          <w:sz w:val="28"/>
          <w:szCs w:val="28"/>
          <w:lang w:val="ru-RU"/>
        </w:rPr>
      </w:pPr>
    </w:p>
    <w:p w14:paraId="6C84EC56" w14:textId="77777777" w:rsidR="00FE5304" w:rsidRDefault="00FE5304" w:rsidP="00BE5E0D">
      <w:pPr>
        <w:pStyle w:val="a3"/>
        <w:ind w:firstLine="709"/>
        <w:jc w:val="center"/>
        <w:outlineLvl w:val="0"/>
        <w:rPr>
          <w:rFonts w:ascii="Times New Roman" w:hAnsi="Times New Roman"/>
          <w:b/>
          <w:bCs/>
          <w:sz w:val="28"/>
          <w:szCs w:val="28"/>
          <w:lang w:val="ru-RU"/>
        </w:rPr>
      </w:pPr>
    </w:p>
    <w:p w14:paraId="51DE33B1" w14:textId="77777777" w:rsidR="005467C0" w:rsidRDefault="005467C0" w:rsidP="00BE5E0D">
      <w:pPr>
        <w:pStyle w:val="a3"/>
        <w:ind w:firstLine="709"/>
        <w:jc w:val="center"/>
        <w:outlineLvl w:val="0"/>
        <w:rPr>
          <w:rFonts w:ascii="Times New Roman" w:hAnsi="Times New Roman"/>
          <w:b/>
          <w:bCs/>
          <w:sz w:val="28"/>
          <w:szCs w:val="28"/>
          <w:lang w:val="ru-RU"/>
        </w:rPr>
      </w:pPr>
    </w:p>
    <w:p w14:paraId="357D438C" w14:textId="4EC032B9" w:rsidR="00DA09BF" w:rsidRPr="00467EE5" w:rsidRDefault="00D349F7" w:rsidP="00BA59E0">
      <w:pPr>
        <w:pStyle w:val="a3"/>
        <w:jc w:val="center"/>
        <w:outlineLvl w:val="0"/>
        <w:rPr>
          <w:rFonts w:ascii="Times New Roman" w:hAnsi="Times New Roman"/>
          <w:b/>
          <w:sz w:val="28"/>
          <w:szCs w:val="28"/>
        </w:rPr>
      </w:pPr>
      <w:bookmarkStart w:id="4" w:name="_Toc214364011"/>
      <w:r w:rsidRPr="00467EE5">
        <w:rPr>
          <w:rFonts w:ascii="Times New Roman" w:hAnsi="Times New Roman"/>
          <w:b/>
          <w:bCs/>
          <w:sz w:val="28"/>
          <w:szCs w:val="28"/>
        </w:rPr>
        <w:t>НОРМАТИВТІК СІЛТЕМЕЛЕР</w:t>
      </w:r>
      <w:bookmarkEnd w:id="4"/>
    </w:p>
    <w:p w14:paraId="67CF531D" w14:textId="77777777" w:rsidR="00D349F7" w:rsidRDefault="00D349F7" w:rsidP="00BE5E0D">
      <w:pPr>
        <w:spacing w:after="0" w:line="240" w:lineRule="auto"/>
        <w:ind w:firstLine="709"/>
        <w:jc w:val="both"/>
        <w:rPr>
          <w:rFonts w:ascii="Times New Roman" w:hAnsi="Times New Roman"/>
          <w:b/>
          <w:i/>
          <w:sz w:val="28"/>
          <w:szCs w:val="28"/>
          <w:lang w:val="kk-KZ"/>
        </w:rPr>
      </w:pPr>
    </w:p>
    <w:p w14:paraId="5A94805D" w14:textId="2FD3E508" w:rsidR="00FE5304" w:rsidRPr="00FE5304" w:rsidRDefault="00FE5304" w:rsidP="00BE5E0D">
      <w:pPr>
        <w:spacing w:after="0" w:line="240" w:lineRule="auto"/>
        <w:ind w:firstLine="709"/>
        <w:jc w:val="both"/>
        <w:rPr>
          <w:rFonts w:ascii="Times New Roman" w:hAnsi="Times New Roman"/>
          <w:b/>
          <w:i/>
          <w:sz w:val="28"/>
          <w:szCs w:val="28"/>
          <w:lang w:val="kk-KZ"/>
        </w:rPr>
      </w:pPr>
      <w:r w:rsidRPr="00FE0595">
        <w:rPr>
          <w:rFonts w:ascii="Times New Roman" w:hAnsi="Times New Roman"/>
          <w:sz w:val="28"/>
          <w:szCs w:val="28"/>
          <w:lang w:val="kk-KZ"/>
        </w:rPr>
        <w:t>Диссертациялық жұмыста келесідей мемлекеттік үлгі</w:t>
      </w:r>
      <w:r>
        <w:rPr>
          <w:rFonts w:ascii="Times New Roman" w:hAnsi="Times New Roman"/>
          <w:sz w:val="28"/>
          <w:szCs w:val="28"/>
          <w:lang w:val="kk-KZ"/>
        </w:rPr>
        <w:t>қалы</w:t>
      </w:r>
      <w:r w:rsidRPr="00FE0595">
        <w:rPr>
          <w:rFonts w:ascii="Times New Roman" w:hAnsi="Times New Roman"/>
          <w:sz w:val="28"/>
          <w:szCs w:val="28"/>
          <w:lang w:val="kk-KZ"/>
        </w:rPr>
        <w:t>птарға сілтемелер жасалды</w:t>
      </w:r>
      <w:r>
        <w:rPr>
          <w:rFonts w:ascii="Times New Roman" w:hAnsi="Times New Roman"/>
          <w:sz w:val="28"/>
          <w:szCs w:val="28"/>
          <w:lang w:val="kk-KZ"/>
        </w:rPr>
        <w:t>:</w:t>
      </w:r>
    </w:p>
    <w:p w14:paraId="6EC0B17A" w14:textId="126F52D8" w:rsidR="00DA09BF" w:rsidRPr="005467C0" w:rsidRDefault="00D349F7" w:rsidP="005467C0">
      <w:pPr>
        <w:pStyle w:val="a9"/>
        <w:spacing w:before="0" w:beforeAutospacing="0" w:after="0" w:afterAutospacing="0"/>
        <w:ind w:firstLine="709"/>
        <w:jc w:val="both"/>
        <w:rPr>
          <w:rStyle w:val="a5"/>
          <w:color w:val="151515"/>
          <w:sz w:val="28"/>
          <w:szCs w:val="28"/>
          <w:u w:val="none"/>
          <w:lang w:val="kk-KZ"/>
        </w:rPr>
      </w:pPr>
      <w:r w:rsidRPr="005467C0">
        <w:rPr>
          <w:rStyle w:val="a5"/>
          <w:color w:val="151515"/>
          <w:sz w:val="28"/>
          <w:szCs w:val="28"/>
          <w:u w:val="none"/>
          <w:lang w:val="kk-KZ"/>
        </w:rPr>
        <w:t>Қазақстан Республикасының Конституциясы</w:t>
      </w:r>
      <w:r w:rsidR="00D11D8B">
        <w:rPr>
          <w:rStyle w:val="a5"/>
          <w:color w:val="151515"/>
          <w:sz w:val="28"/>
          <w:szCs w:val="28"/>
          <w:u w:val="none"/>
          <w:lang w:val="kk-KZ"/>
        </w:rPr>
        <w:t>: 1995 жылдың 30 тамазда республикалық референдумда қабылданған</w:t>
      </w:r>
      <w:r w:rsidR="005467C0">
        <w:rPr>
          <w:rStyle w:val="a5"/>
          <w:color w:val="151515"/>
          <w:sz w:val="28"/>
          <w:szCs w:val="28"/>
          <w:u w:val="none"/>
          <w:lang w:val="kk-KZ"/>
        </w:rPr>
        <w:t>.</w:t>
      </w:r>
    </w:p>
    <w:p w14:paraId="7165961F" w14:textId="66916066" w:rsidR="00DA09BF" w:rsidRPr="005467C0" w:rsidRDefault="00D11D8B" w:rsidP="005467C0">
      <w:pPr>
        <w:pStyle w:val="a9"/>
        <w:spacing w:before="0" w:beforeAutospacing="0" w:after="0" w:afterAutospacing="0"/>
        <w:ind w:firstLine="709"/>
        <w:jc w:val="both"/>
        <w:rPr>
          <w:color w:val="151515"/>
          <w:sz w:val="28"/>
          <w:szCs w:val="28"/>
          <w:lang w:val="kk-KZ"/>
        </w:rPr>
      </w:pPr>
      <w:r w:rsidRPr="005467C0">
        <w:rPr>
          <w:color w:val="151515"/>
          <w:sz w:val="28"/>
          <w:szCs w:val="28"/>
          <w:lang w:val="kk-KZ"/>
        </w:rPr>
        <w:t>Қазақстан Республикасының Кодексі</w:t>
      </w:r>
      <w:r>
        <w:rPr>
          <w:color w:val="151515"/>
          <w:sz w:val="28"/>
          <w:szCs w:val="28"/>
          <w:lang w:val="kk-KZ"/>
        </w:rPr>
        <w:t>.</w:t>
      </w:r>
      <w:r w:rsidRPr="005467C0">
        <w:rPr>
          <w:color w:val="151515"/>
          <w:sz w:val="28"/>
          <w:szCs w:val="28"/>
          <w:lang w:val="kk-KZ"/>
        </w:rPr>
        <w:t xml:space="preserve"> </w:t>
      </w:r>
      <w:r w:rsidR="00D349F7" w:rsidRPr="005467C0">
        <w:rPr>
          <w:color w:val="151515"/>
          <w:sz w:val="28"/>
          <w:szCs w:val="28"/>
          <w:lang w:val="kk-KZ"/>
        </w:rPr>
        <w:t>Халық денсаулығы және денсаулық сақтау жүйесі туралы</w:t>
      </w:r>
      <w:r>
        <w:rPr>
          <w:color w:val="151515"/>
          <w:sz w:val="28"/>
          <w:szCs w:val="28"/>
          <w:lang w:val="kk-KZ"/>
        </w:rPr>
        <w:t>:</w:t>
      </w:r>
      <w:r w:rsidR="00D349F7" w:rsidRPr="005467C0">
        <w:rPr>
          <w:color w:val="151515"/>
          <w:sz w:val="28"/>
          <w:szCs w:val="28"/>
          <w:lang w:val="kk-KZ"/>
        </w:rPr>
        <w:t xml:space="preserve"> 2020 жыл</w:t>
      </w:r>
      <w:r>
        <w:rPr>
          <w:color w:val="151515"/>
          <w:sz w:val="28"/>
          <w:szCs w:val="28"/>
          <w:lang w:val="kk-KZ"/>
        </w:rPr>
        <w:t>д</w:t>
      </w:r>
      <w:r w:rsidR="00D349F7" w:rsidRPr="005467C0">
        <w:rPr>
          <w:color w:val="151515"/>
          <w:sz w:val="28"/>
          <w:szCs w:val="28"/>
          <w:lang w:val="kk-KZ"/>
        </w:rPr>
        <w:t>ы</w:t>
      </w:r>
      <w:r>
        <w:rPr>
          <w:color w:val="151515"/>
          <w:sz w:val="28"/>
          <w:szCs w:val="28"/>
          <w:lang w:val="kk-KZ"/>
        </w:rPr>
        <w:t>ң</w:t>
      </w:r>
      <w:r w:rsidR="00E23DE1" w:rsidRPr="005467C0">
        <w:rPr>
          <w:color w:val="151515"/>
          <w:sz w:val="28"/>
          <w:szCs w:val="28"/>
          <w:lang w:val="kk-KZ"/>
        </w:rPr>
        <w:t xml:space="preserve"> </w:t>
      </w:r>
      <w:r w:rsidR="00D349F7" w:rsidRPr="005467C0">
        <w:rPr>
          <w:color w:val="151515"/>
          <w:sz w:val="28"/>
          <w:szCs w:val="28"/>
          <w:lang w:val="kk-KZ"/>
        </w:rPr>
        <w:t>7 шілде</w:t>
      </w:r>
      <w:r>
        <w:rPr>
          <w:color w:val="151515"/>
          <w:sz w:val="28"/>
          <w:szCs w:val="28"/>
          <w:lang w:val="kk-KZ"/>
        </w:rPr>
        <w:t>с</w:t>
      </w:r>
      <w:r w:rsidR="00D349F7" w:rsidRPr="005467C0">
        <w:rPr>
          <w:color w:val="151515"/>
          <w:sz w:val="28"/>
          <w:szCs w:val="28"/>
          <w:lang w:val="kk-KZ"/>
        </w:rPr>
        <w:t>і</w:t>
      </w:r>
      <w:r>
        <w:rPr>
          <w:color w:val="151515"/>
          <w:sz w:val="28"/>
          <w:szCs w:val="28"/>
          <w:lang w:val="kk-KZ"/>
        </w:rPr>
        <w:t>, №360 қабылданған</w:t>
      </w:r>
      <w:r w:rsidR="00D349F7" w:rsidRPr="005467C0">
        <w:rPr>
          <w:color w:val="151515"/>
          <w:sz w:val="28"/>
          <w:szCs w:val="28"/>
          <w:lang w:val="kk-KZ"/>
        </w:rPr>
        <w:t xml:space="preserve"> (бұдан әрі</w:t>
      </w:r>
      <w:r w:rsidR="005467C0">
        <w:rPr>
          <w:color w:val="151515"/>
          <w:sz w:val="28"/>
          <w:szCs w:val="28"/>
          <w:lang w:val="kk-KZ"/>
        </w:rPr>
        <w:t xml:space="preserve"> ‒ </w:t>
      </w:r>
      <w:r w:rsidR="00D349F7" w:rsidRPr="005467C0">
        <w:rPr>
          <w:color w:val="151515"/>
          <w:sz w:val="28"/>
          <w:szCs w:val="28"/>
          <w:lang w:val="kk-KZ"/>
        </w:rPr>
        <w:t>Кодекс)</w:t>
      </w:r>
      <w:r w:rsidR="005467C0">
        <w:rPr>
          <w:color w:val="151515"/>
          <w:sz w:val="28"/>
          <w:szCs w:val="28"/>
          <w:lang w:val="kk-KZ"/>
        </w:rPr>
        <w:t>.</w:t>
      </w:r>
    </w:p>
    <w:p w14:paraId="00AE15A8" w14:textId="15789102" w:rsidR="00D349F7" w:rsidRPr="005467C0" w:rsidRDefault="00D11D8B" w:rsidP="005467C0">
      <w:pPr>
        <w:pStyle w:val="a9"/>
        <w:spacing w:before="0" w:beforeAutospacing="0" w:after="0" w:afterAutospacing="0"/>
        <w:ind w:firstLine="709"/>
        <w:jc w:val="both"/>
        <w:rPr>
          <w:color w:val="151515"/>
          <w:sz w:val="28"/>
          <w:szCs w:val="28"/>
          <w:lang w:val="kk-KZ"/>
        </w:rPr>
      </w:pPr>
      <w:r w:rsidRPr="005467C0">
        <w:rPr>
          <w:color w:val="151515"/>
          <w:sz w:val="28"/>
          <w:szCs w:val="28"/>
          <w:lang w:val="kk-KZ"/>
        </w:rPr>
        <w:t>Қазақстан Республикасы</w:t>
      </w:r>
      <w:r w:rsidRPr="005467C0">
        <w:rPr>
          <w:sz w:val="28"/>
          <w:szCs w:val="28"/>
          <w:lang w:val="kk-KZ"/>
        </w:rPr>
        <w:t xml:space="preserve"> Денсаулық сақтау министрінің</w:t>
      </w:r>
      <w:r w:rsidRPr="005467C0">
        <w:rPr>
          <w:color w:val="151515"/>
          <w:sz w:val="28"/>
          <w:szCs w:val="28"/>
          <w:lang w:val="kk-KZ"/>
        </w:rPr>
        <w:t xml:space="preserve"> </w:t>
      </w:r>
      <w:r w:rsidRPr="005467C0">
        <w:rPr>
          <w:sz w:val="28"/>
          <w:szCs w:val="28"/>
          <w:lang w:val="kk-KZ"/>
        </w:rPr>
        <w:t>Бұйрығы</w:t>
      </w:r>
      <w:r>
        <w:rPr>
          <w:sz w:val="28"/>
          <w:szCs w:val="28"/>
          <w:lang w:val="kk-KZ"/>
        </w:rPr>
        <w:t>.</w:t>
      </w:r>
      <w:r w:rsidRPr="005467C0">
        <w:rPr>
          <w:color w:val="151515"/>
          <w:sz w:val="28"/>
          <w:szCs w:val="28"/>
          <w:lang w:val="kk-KZ"/>
        </w:rPr>
        <w:t xml:space="preserve"> </w:t>
      </w:r>
      <w:r w:rsidR="00D349F7" w:rsidRPr="005467C0">
        <w:rPr>
          <w:color w:val="151515"/>
          <w:sz w:val="28"/>
          <w:szCs w:val="28"/>
          <w:lang w:val="kk-KZ"/>
        </w:rPr>
        <w:t>Медициналық оңалту көрсету қағидаларын бекіту туралы</w:t>
      </w:r>
      <w:r w:rsidR="00A856E0">
        <w:rPr>
          <w:color w:val="151515"/>
          <w:sz w:val="28"/>
          <w:szCs w:val="28"/>
          <w:lang w:val="kk-KZ"/>
        </w:rPr>
        <w:t>:</w:t>
      </w:r>
      <w:r w:rsidR="00D349F7" w:rsidRPr="005467C0">
        <w:rPr>
          <w:color w:val="151515"/>
          <w:sz w:val="28"/>
          <w:szCs w:val="28"/>
          <w:lang w:val="kk-KZ"/>
        </w:rPr>
        <w:t xml:space="preserve"> </w:t>
      </w:r>
      <w:r w:rsidR="00D349F7" w:rsidRPr="005467C0">
        <w:rPr>
          <w:sz w:val="28"/>
          <w:szCs w:val="28"/>
          <w:lang w:val="kk-KZ"/>
        </w:rPr>
        <w:t>2020 жыл</w:t>
      </w:r>
      <w:r w:rsidR="00A856E0">
        <w:rPr>
          <w:sz w:val="28"/>
          <w:szCs w:val="28"/>
          <w:lang w:val="kk-KZ"/>
        </w:rPr>
        <w:t>д</w:t>
      </w:r>
      <w:r w:rsidR="00D349F7" w:rsidRPr="005467C0">
        <w:rPr>
          <w:sz w:val="28"/>
          <w:szCs w:val="28"/>
          <w:lang w:val="kk-KZ"/>
        </w:rPr>
        <w:t>ы</w:t>
      </w:r>
      <w:r w:rsidR="00A856E0">
        <w:rPr>
          <w:sz w:val="28"/>
          <w:szCs w:val="28"/>
          <w:lang w:val="kk-KZ"/>
        </w:rPr>
        <w:t>ң</w:t>
      </w:r>
      <w:r w:rsidR="00D349F7" w:rsidRPr="005467C0">
        <w:rPr>
          <w:sz w:val="28"/>
          <w:szCs w:val="28"/>
          <w:lang w:val="kk-KZ"/>
        </w:rPr>
        <w:t xml:space="preserve"> 7 қазанда</w:t>
      </w:r>
      <w:r w:rsidR="00A856E0">
        <w:rPr>
          <w:sz w:val="28"/>
          <w:szCs w:val="28"/>
          <w:lang w:val="kk-KZ"/>
        </w:rPr>
        <w:t>,</w:t>
      </w:r>
      <w:r w:rsidR="00D349F7" w:rsidRPr="005467C0">
        <w:rPr>
          <w:sz w:val="28"/>
          <w:szCs w:val="28"/>
          <w:lang w:val="kk-KZ"/>
        </w:rPr>
        <w:t xml:space="preserve"> №ҚР ДСМ-116/2020</w:t>
      </w:r>
      <w:r w:rsidR="00A856E0">
        <w:rPr>
          <w:sz w:val="28"/>
          <w:szCs w:val="28"/>
          <w:lang w:val="kk-KZ"/>
        </w:rPr>
        <w:t xml:space="preserve"> бекеітілген</w:t>
      </w:r>
      <w:r w:rsidR="005467C0">
        <w:rPr>
          <w:sz w:val="28"/>
          <w:szCs w:val="28"/>
          <w:lang w:val="kk-KZ"/>
        </w:rPr>
        <w:t>.</w:t>
      </w:r>
    </w:p>
    <w:p w14:paraId="3E4B0BA2" w14:textId="06CF5B20" w:rsidR="00D349F7" w:rsidRPr="00A856E0" w:rsidRDefault="00D349F7" w:rsidP="005467C0">
      <w:pPr>
        <w:pStyle w:val="a9"/>
        <w:spacing w:before="0" w:beforeAutospacing="0" w:after="0" w:afterAutospacing="0"/>
        <w:ind w:firstLine="709"/>
        <w:jc w:val="both"/>
        <w:rPr>
          <w:rStyle w:val="a6"/>
          <w:b w:val="0"/>
          <w:bCs w:val="0"/>
          <w:sz w:val="28"/>
          <w:szCs w:val="28"/>
          <w:lang w:val="kk-KZ"/>
        </w:rPr>
      </w:pPr>
      <w:r w:rsidRPr="005467C0">
        <w:rPr>
          <w:rStyle w:val="a6"/>
          <w:b w:val="0"/>
          <w:bCs w:val="0"/>
          <w:color w:val="151515"/>
          <w:sz w:val="28"/>
          <w:szCs w:val="28"/>
        </w:rPr>
        <w:t>Қазақстан Республикасы Денсаулық сақтау министрінің</w:t>
      </w:r>
      <w:r w:rsidR="00713374" w:rsidRPr="005467C0">
        <w:rPr>
          <w:rStyle w:val="a6"/>
          <w:b w:val="0"/>
          <w:bCs w:val="0"/>
          <w:color w:val="151515"/>
          <w:sz w:val="28"/>
          <w:szCs w:val="28"/>
        </w:rPr>
        <w:t xml:space="preserve"> </w:t>
      </w:r>
      <w:r w:rsidR="00A856E0" w:rsidRPr="005467C0">
        <w:rPr>
          <w:rStyle w:val="a6"/>
          <w:b w:val="0"/>
          <w:bCs w:val="0"/>
          <w:color w:val="151515"/>
          <w:sz w:val="28"/>
          <w:szCs w:val="28"/>
        </w:rPr>
        <w:t xml:space="preserve">Бұйрығы. </w:t>
      </w:r>
      <w:r w:rsidRPr="005467C0">
        <w:rPr>
          <w:rStyle w:val="a6"/>
          <w:b w:val="0"/>
          <w:bCs w:val="0"/>
          <w:color w:val="151515"/>
          <w:sz w:val="28"/>
          <w:szCs w:val="28"/>
        </w:rPr>
        <w:t>Медициналық қызметтердің сапасы жөніндегі біріккен комиссияны қалыптастыру қағидаларын бекіту туралы</w:t>
      </w:r>
      <w:r w:rsidR="00A856E0">
        <w:rPr>
          <w:rStyle w:val="a6"/>
          <w:b w:val="0"/>
          <w:bCs w:val="0"/>
          <w:color w:val="151515"/>
          <w:sz w:val="28"/>
          <w:szCs w:val="28"/>
          <w:lang w:val="kk-KZ"/>
        </w:rPr>
        <w:t>:</w:t>
      </w:r>
      <w:r w:rsidR="00A856E0" w:rsidRPr="00A856E0">
        <w:rPr>
          <w:rStyle w:val="a6"/>
          <w:b w:val="0"/>
          <w:bCs w:val="0"/>
          <w:color w:val="151515"/>
          <w:sz w:val="28"/>
          <w:szCs w:val="28"/>
        </w:rPr>
        <w:t xml:space="preserve"> </w:t>
      </w:r>
      <w:r w:rsidR="00A856E0" w:rsidRPr="005467C0">
        <w:rPr>
          <w:rStyle w:val="a6"/>
          <w:b w:val="0"/>
          <w:bCs w:val="0"/>
          <w:color w:val="151515"/>
          <w:sz w:val="28"/>
          <w:szCs w:val="28"/>
        </w:rPr>
        <w:t>2020 жыл</w:t>
      </w:r>
      <w:r w:rsidR="00A856E0">
        <w:rPr>
          <w:rStyle w:val="a6"/>
          <w:b w:val="0"/>
          <w:bCs w:val="0"/>
          <w:color w:val="151515"/>
          <w:sz w:val="28"/>
          <w:szCs w:val="28"/>
          <w:lang w:val="kk-KZ"/>
        </w:rPr>
        <w:t>д</w:t>
      </w:r>
      <w:r w:rsidR="00A856E0" w:rsidRPr="005467C0">
        <w:rPr>
          <w:rStyle w:val="a6"/>
          <w:b w:val="0"/>
          <w:bCs w:val="0"/>
          <w:color w:val="151515"/>
          <w:sz w:val="28"/>
          <w:szCs w:val="28"/>
        </w:rPr>
        <w:t>ы</w:t>
      </w:r>
      <w:r w:rsidR="00A856E0">
        <w:rPr>
          <w:rStyle w:val="a6"/>
          <w:b w:val="0"/>
          <w:bCs w:val="0"/>
          <w:color w:val="151515"/>
          <w:sz w:val="28"/>
          <w:szCs w:val="28"/>
          <w:lang w:val="kk-KZ"/>
        </w:rPr>
        <w:t>ң</w:t>
      </w:r>
      <w:r w:rsidR="00A856E0" w:rsidRPr="005467C0">
        <w:rPr>
          <w:rStyle w:val="a6"/>
          <w:b w:val="0"/>
          <w:bCs w:val="0"/>
          <w:color w:val="151515"/>
          <w:sz w:val="28"/>
          <w:szCs w:val="28"/>
        </w:rPr>
        <w:t xml:space="preserve"> 29 қазанда</w:t>
      </w:r>
      <w:r w:rsidR="00A856E0">
        <w:rPr>
          <w:rStyle w:val="a6"/>
          <w:b w:val="0"/>
          <w:bCs w:val="0"/>
          <w:color w:val="151515"/>
          <w:sz w:val="28"/>
          <w:szCs w:val="28"/>
          <w:lang w:val="kk-KZ"/>
        </w:rPr>
        <w:t>,</w:t>
      </w:r>
      <w:r w:rsidR="00A856E0" w:rsidRPr="005467C0">
        <w:rPr>
          <w:rStyle w:val="a6"/>
          <w:b w:val="0"/>
          <w:bCs w:val="0"/>
          <w:color w:val="151515"/>
          <w:sz w:val="28"/>
          <w:szCs w:val="28"/>
        </w:rPr>
        <w:t xml:space="preserve"> №ҚРДСМ-168/2020</w:t>
      </w:r>
      <w:r w:rsidR="00A856E0">
        <w:rPr>
          <w:rStyle w:val="a6"/>
          <w:b w:val="0"/>
          <w:bCs w:val="0"/>
          <w:color w:val="151515"/>
          <w:sz w:val="28"/>
          <w:szCs w:val="28"/>
          <w:lang w:val="kk-KZ"/>
        </w:rPr>
        <w:t xml:space="preserve"> бекітілген.</w:t>
      </w:r>
    </w:p>
    <w:p w14:paraId="2BBDDE04" w14:textId="5EC456A9" w:rsidR="00D349F7" w:rsidRPr="00A856E0" w:rsidRDefault="00D349F7" w:rsidP="005467C0">
      <w:pPr>
        <w:pStyle w:val="a9"/>
        <w:spacing w:before="0" w:beforeAutospacing="0" w:after="0" w:afterAutospacing="0"/>
        <w:ind w:firstLine="709"/>
        <w:jc w:val="both"/>
        <w:rPr>
          <w:rStyle w:val="a6"/>
          <w:b w:val="0"/>
          <w:bCs w:val="0"/>
          <w:color w:val="151515"/>
          <w:sz w:val="28"/>
          <w:szCs w:val="28"/>
          <w:lang w:val="kk-KZ"/>
        </w:rPr>
      </w:pPr>
      <w:r w:rsidRPr="005467C0">
        <w:rPr>
          <w:rStyle w:val="a6"/>
          <w:b w:val="0"/>
          <w:bCs w:val="0"/>
          <w:color w:val="151515"/>
          <w:sz w:val="28"/>
          <w:szCs w:val="28"/>
        </w:rPr>
        <w:t xml:space="preserve">Қазақстан Республикасы Денсаулық сақтау министрінің </w:t>
      </w:r>
      <w:r w:rsidR="00A856E0" w:rsidRPr="005467C0">
        <w:rPr>
          <w:rStyle w:val="a6"/>
          <w:b w:val="0"/>
          <w:bCs w:val="0"/>
          <w:color w:val="151515"/>
          <w:sz w:val="28"/>
          <w:szCs w:val="28"/>
        </w:rPr>
        <w:t>Бұйрығы</w:t>
      </w:r>
      <w:r w:rsidRPr="005467C0">
        <w:rPr>
          <w:rStyle w:val="a6"/>
          <w:b w:val="0"/>
          <w:bCs w:val="0"/>
          <w:color w:val="151515"/>
          <w:sz w:val="28"/>
          <w:szCs w:val="28"/>
        </w:rPr>
        <w:t>.</w:t>
      </w:r>
      <w:r w:rsidR="00713374" w:rsidRPr="005467C0">
        <w:rPr>
          <w:rStyle w:val="a6"/>
          <w:b w:val="0"/>
          <w:bCs w:val="0"/>
          <w:color w:val="151515"/>
          <w:sz w:val="28"/>
          <w:szCs w:val="28"/>
        </w:rPr>
        <w:t xml:space="preserve"> </w:t>
      </w:r>
      <w:r w:rsidRPr="005467C0">
        <w:rPr>
          <w:rStyle w:val="a6"/>
          <w:b w:val="0"/>
          <w:bCs w:val="0"/>
          <w:color w:val="151515"/>
          <w:sz w:val="28"/>
          <w:szCs w:val="28"/>
        </w:rPr>
        <w:t>Диагностиканың, емдеудің және медициналық оңалтудың жаңа әдістерін қолдану қағидаларын бекіту туралы</w:t>
      </w:r>
      <w:r w:rsidR="00A856E0">
        <w:rPr>
          <w:rStyle w:val="a6"/>
          <w:b w:val="0"/>
          <w:bCs w:val="0"/>
          <w:color w:val="151515"/>
          <w:sz w:val="28"/>
          <w:szCs w:val="28"/>
          <w:lang w:val="kk-KZ"/>
        </w:rPr>
        <w:t>:</w:t>
      </w:r>
      <w:r w:rsidR="00A856E0" w:rsidRPr="00A856E0">
        <w:rPr>
          <w:rStyle w:val="a6"/>
          <w:b w:val="0"/>
          <w:bCs w:val="0"/>
          <w:color w:val="151515"/>
          <w:sz w:val="28"/>
          <w:szCs w:val="28"/>
        </w:rPr>
        <w:t xml:space="preserve"> </w:t>
      </w:r>
      <w:r w:rsidR="00A856E0" w:rsidRPr="005467C0">
        <w:rPr>
          <w:rStyle w:val="a6"/>
          <w:b w:val="0"/>
          <w:bCs w:val="0"/>
          <w:color w:val="151515"/>
          <w:sz w:val="28"/>
          <w:szCs w:val="28"/>
        </w:rPr>
        <w:t>2020 жыл</w:t>
      </w:r>
      <w:r w:rsidR="00A856E0">
        <w:rPr>
          <w:rStyle w:val="a6"/>
          <w:b w:val="0"/>
          <w:bCs w:val="0"/>
          <w:color w:val="151515"/>
          <w:sz w:val="28"/>
          <w:szCs w:val="28"/>
          <w:lang w:val="kk-KZ"/>
        </w:rPr>
        <w:t>д</w:t>
      </w:r>
      <w:r w:rsidR="00A856E0" w:rsidRPr="005467C0">
        <w:rPr>
          <w:rStyle w:val="a6"/>
          <w:b w:val="0"/>
          <w:bCs w:val="0"/>
          <w:color w:val="151515"/>
          <w:sz w:val="28"/>
          <w:szCs w:val="28"/>
        </w:rPr>
        <w:t>ы</w:t>
      </w:r>
      <w:r w:rsidR="00A856E0">
        <w:rPr>
          <w:rStyle w:val="a6"/>
          <w:b w:val="0"/>
          <w:bCs w:val="0"/>
          <w:color w:val="151515"/>
          <w:sz w:val="28"/>
          <w:szCs w:val="28"/>
          <w:lang w:val="kk-KZ"/>
        </w:rPr>
        <w:t>ң</w:t>
      </w:r>
      <w:r w:rsidR="00A856E0" w:rsidRPr="005467C0">
        <w:rPr>
          <w:rStyle w:val="a6"/>
          <w:b w:val="0"/>
          <w:bCs w:val="0"/>
          <w:color w:val="151515"/>
          <w:sz w:val="28"/>
          <w:szCs w:val="28"/>
        </w:rPr>
        <w:t xml:space="preserve"> 27 қарашада</w:t>
      </w:r>
      <w:r w:rsidR="00A856E0">
        <w:rPr>
          <w:rStyle w:val="a6"/>
          <w:b w:val="0"/>
          <w:bCs w:val="0"/>
          <w:color w:val="151515"/>
          <w:sz w:val="28"/>
          <w:szCs w:val="28"/>
          <w:lang w:val="kk-KZ"/>
        </w:rPr>
        <w:t>,</w:t>
      </w:r>
      <w:r w:rsidR="00A856E0" w:rsidRPr="005467C0">
        <w:rPr>
          <w:rStyle w:val="a6"/>
          <w:b w:val="0"/>
          <w:bCs w:val="0"/>
          <w:color w:val="151515"/>
          <w:sz w:val="28"/>
          <w:szCs w:val="28"/>
        </w:rPr>
        <w:t xml:space="preserve"> №ҚР ДСМ-208/2020</w:t>
      </w:r>
      <w:r w:rsidR="00A856E0">
        <w:rPr>
          <w:rStyle w:val="a6"/>
          <w:b w:val="0"/>
          <w:bCs w:val="0"/>
          <w:color w:val="151515"/>
          <w:sz w:val="28"/>
          <w:szCs w:val="28"/>
          <w:lang w:val="kk-KZ"/>
        </w:rPr>
        <w:t xml:space="preserve"> бекітілген.</w:t>
      </w:r>
    </w:p>
    <w:p w14:paraId="0FBEC161" w14:textId="457ADD9E" w:rsidR="00D349F7" w:rsidRPr="005467C0" w:rsidRDefault="00D349F7" w:rsidP="005467C0">
      <w:pPr>
        <w:pStyle w:val="a9"/>
        <w:spacing w:before="0" w:beforeAutospacing="0" w:after="0" w:afterAutospacing="0"/>
        <w:ind w:firstLine="709"/>
        <w:jc w:val="both"/>
        <w:rPr>
          <w:rStyle w:val="a6"/>
          <w:b w:val="0"/>
          <w:bCs w:val="0"/>
          <w:color w:val="151515"/>
          <w:sz w:val="28"/>
          <w:szCs w:val="28"/>
          <w:lang w:val="kk-KZ"/>
        </w:rPr>
      </w:pPr>
      <w:r w:rsidRPr="005467C0">
        <w:rPr>
          <w:color w:val="151515"/>
          <w:sz w:val="28"/>
          <w:szCs w:val="28"/>
          <w:lang w:val="kk-KZ"/>
        </w:rPr>
        <w:t xml:space="preserve">Қазақстан Республикасы Денсаулық сақтау министрінің </w:t>
      </w:r>
      <w:r w:rsidR="00A856E0" w:rsidRPr="005467C0">
        <w:rPr>
          <w:color w:val="151515"/>
          <w:sz w:val="28"/>
          <w:szCs w:val="28"/>
          <w:lang w:val="kk-KZ"/>
        </w:rPr>
        <w:t>Бұйрығы</w:t>
      </w:r>
      <w:r w:rsidR="00DA09BF" w:rsidRPr="005467C0">
        <w:rPr>
          <w:color w:val="151515"/>
          <w:sz w:val="28"/>
          <w:szCs w:val="28"/>
          <w:lang w:val="kk-KZ"/>
        </w:rPr>
        <w:t>.</w:t>
      </w:r>
      <w:r w:rsidR="00DA09BF" w:rsidRPr="005467C0">
        <w:rPr>
          <w:rStyle w:val="a6"/>
          <w:b w:val="0"/>
          <w:bCs w:val="0"/>
          <w:color w:val="151515"/>
          <w:sz w:val="28"/>
          <w:szCs w:val="28"/>
          <w:lang w:val="kk-KZ"/>
        </w:rPr>
        <w:t xml:space="preserve"> </w:t>
      </w:r>
      <w:r w:rsidRPr="005467C0">
        <w:rPr>
          <w:rStyle w:val="a6"/>
          <w:b w:val="0"/>
          <w:bCs w:val="0"/>
          <w:color w:val="151515"/>
          <w:sz w:val="28"/>
          <w:szCs w:val="28"/>
          <w:lang w:val="kk-KZ"/>
        </w:rPr>
        <w:t>Денсаулық сақтау технологияларына бағалау жүргізу және оларды қолдану қағидаларын бекіту туралы</w:t>
      </w:r>
      <w:r w:rsidR="00A856E0">
        <w:rPr>
          <w:rStyle w:val="a6"/>
          <w:b w:val="0"/>
          <w:bCs w:val="0"/>
          <w:color w:val="151515"/>
          <w:sz w:val="28"/>
          <w:szCs w:val="28"/>
          <w:lang w:val="kk-KZ"/>
        </w:rPr>
        <w:t>:</w:t>
      </w:r>
      <w:r w:rsidR="00A856E0" w:rsidRPr="00A856E0">
        <w:rPr>
          <w:color w:val="151515"/>
          <w:sz w:val="28"/>
          <w:szCs w:val="28"/>
          <w:lang w:val="kk-KZ"/>
        </w:rPr>
        <w:t xml:space="preserve"> </w:t>
      </w:r>
      <w:r w:rsidR="00A856E0" w:rsidRPr="005467C0">
        <w:rPr>
          <w:color w:val="151515"/>
          <w:sz w:val="28"/>
          <w:szCs w:val="28"/>
          <w:lang w:val="kk-KZ"/>
        </w:rPr>
        <w:t>2020 жыл</w:t>
      </w:r>
      <w:r w:rsidR="00A856E0">
        <w:rPr>
          <w:color w:val="151515"/>
          <w:sz w:val="28"/>
          <w:szCs w:val="28"/>
          <w:lang w:val="kk-KZ"/>
        </w:rPr>
        <w:t>д</w:t>
      </w:r>
      <w:r w:rsidR="00A856E0" w:rsidRPr="005467C0">
        <w:rPr>
          <w:color w:val="151515"/>
          <w:sz w:val="28"/>
          <w:szCs w:val="28"/>
          <w:lang w:val="kk-KZ"/>
        </w:rPr>
        <w:t>ы</w:t>
      </w:r>
      <w:r w:rsidR="00A856E0">
        <w:rPr>
          <w:color w:val="151515"/>
          <w:sz w:val="28"/>
          <w:szCs w:val="28"/>
          <w:lang w:val="kk-KZ"/>
        </w:rPr>
        <w:t>ң</w:t>
      </w:r>
      <w:r w:rsidR="00A856E0" w:rsidRPr="005467C0">
        <w:rPr>
          <w:color w:val="151515"/>
          <w:sz w:val="28"/>
          <w:szCs w:val="28"/>
          <w:lang w:val="kk-KZ"/>
        </w:rPr>
        <w:t xml:space="preserve"> 30 қарашада</w:t>
      </w:r>
      <w:r w:rsidR="00A856E0">
        <w:rPr>
          <w:color w:val="151515"/>
          <w:sz w:val="28"/>
          <w:szCs w:val="28"/>
          <w:lang w:val="kk-KZ"/>
        </w:rPr>
        <w:t>,</w:t>
      </w:r>
      <w:r w:rsidR="00A856E0" w:rsidRPr="005467C0">
        <w:rPr>
          <w:color w:val="151515"/>
          <w:sz w:val="28"/>
          <w:szCs w:val="28"/>
          <w:lang w:val="kk-KZ"/>
        </w:rPr>
        <w:t xml:space="preserve"> №ҚР ДСМ-215/2020</w:t>
      </w:r>
      <w:r w:rsidR="00A856E0">
        <w:rPr>
          <w:color w:val="151515"/>
          <w:sz w:val="28"/>
          <w:szCs w:val="28"/>
          <w:lang w:val="kk-KZ"/>
        </w:rPr>
        <w:t xml:space="preserve"> бекітілген.</w:t>
      </w:r>
    </w:p>
    <w:p w14:paraId="02FD8049" w14:textId="022DA4CB" w:rsidR="009B3F3A" w:rsidRPr="005467C0" w:rsidRDefault="009B3F3A" w:rsidP="005467C0">
      <w:pPr>
        <w:pStyle w:val="a9"/>
        <w:shd w:val="clear" w:color="auto" w:fill="FFFFFF"/>
        <w:spacing w:before="0" w:beforeAutospacing="0" w:after="0" w:afterAutospacing="0"/>
        <w:ind w:firstLine="709"/>
        <w:jc w:val="both"/>
        <w:rPr>
          <w:rStyle w:val="a6"/>
          <w:b w:val="0"/>
          <w:bCs w:val="0"/>
          <w:color w:val="151515"/>
          <w:sz w:val="28"/>
          <w:szCs w:val="28"/>
          <w:lang w:val="kk-KZ"/>
        </w:rPr>
      </w:pPr>
      <w:r w:rsidRPr="005467C0">
        <w:rPr>
          <w:color w:val="151515"/>
          <w:sz w:val="28"/>
          <w:szCs w:val="28"/>
          <w:lang w:val="kk-KZ"/>
        </w:rPr>
        <w:t xml:space="preserve">Қазақстан Республикасы Денсаулық сақтау министрінің </w:t>
      </w:r>
      <w:r w:rsidR="00A856E0" w:rsidRPr="005467C0">
        <w:rPr>
          <w:color w:val="151515"/>
          <w:sz w:val="28"/>
          <w:szCs w:val="28"/>
          <w:lang w:val="kk-KZ"/>
        </w:rPr>
        <w:t>Бұйрығы</w:t>
      </w:r>
      <w:r w:rsidRPr="005467C0">
        <w:rPr>
          <w:color w:val="151515"/>
          <w:sz w:val="28"/>
          <w:szCs w:val="28"/>
          <w:lang w:val="kk-KZ"/>
        </w:rPr>
        <w:t xml:space="preserve">. </w:t>
      </w:r>
      <w:r w:rsidRPr="00A856E0">
        <w:rPr>
          <w:rStyle w:val="a6"/>
          <w:b w:val="0"/>
          <w:bCs w:val="0"/>
          <w:color w:val="151515"/>
          <w:sz w:val="28"/>
          <w:szCs w:val="28"/>
          <w:lang w:val="kk-KZ"/>
        </w:rPr>
        <w:t>Медициналық қызметтерді тұтынушыларды есепке алуды жүргізу және міндетті әлеуметтік медициналық сақтандыру жүйесінде медициналық көмек алуға құқық беру қағидаларын бекіту туралы</w:t>
      </w:r>
      <w:r w:rsidR="00A856E0">
        <w:rPr>
          <w:rStyle w:val="a6"/>
          <w:b w:val="0"/>
          <w:bCs w:val="0"/>
          <w:color w:val="151515"/>
          <w:sz w:val="28"/>
          <w:szCs w:val="28"/>
          <w:lang w:val="kk-KZ"/>
        </w:rPr>
        <w:t>:</w:t>
      </w:r>
      <w:r w:rsidR="00A856E0" w:rsidRPr="00A856E0">
        <w:rPr>
          <w:color w:val="151515"/>
          <w:sz w:val="28"/>
          <w:szCs w:val="28"/>
          <w:lang w:val="kk-KZ"/>
        </w:rPr>
        <w:t xml:space="preserve"> </w:t>
      </w:r>
      <w:r w:rsidR="00A856E0" w:rsidRPr="005467C0">
        <w:rPr>
          <w:color w:val="151515"/>
          <w:sz w:val="28"/>
          <w:szCs w:val="28"/>
          <w:lang w:val="kk-KZ"/>
        </w:rPr>
        <w:t>2020 жыл</w:t>
      </w:r>
      <w:r w:rsidR="00A856E0">
        <w:rPr>
          <w:color w:val="151515"/>
          <w:sz w:val="28"/>
          <w:szCs w:val="28"/>
          <w:lang w:val="kk-KZ"/>
        </w:rPr>
        <w:t>д</w:t>
      </w:r>
      <w:r w:rsidR="00A856E0" w:rsidRPr="005467C0">
        <w:rPr>
          <w:color w:val="151515"/>
          <w:sz w:val="28"/>
          <w:szCs w:val="28"/>
          <w:lang w:val="kk-KZ"/>
        </w:rPr>
        <w:t>ы</w:t>
      </w:r>
      <w:r w:rsidR="00A856E0">
        <w:rPr>
          <w:color w:val="151515"/>
          <w:sz w:val="28"/>
          <w:szCs w:val="28"/>
          <w:lang w:val="kk-KZ"/>
        </w:rPr>
        <w:t>ң</w:t>
      </w:r>
      <w:r w:rsidR="00A856E0" w:rsidRPr="005467C0">
        <w:rPr>
          <w:color w:val="151515"/>
          <w:sz w:val="28"/>
          <w:szCs w:val="28"/>
          <w:lang w:val="kk-KZ"/>
        </w:rPr>
        <w:t xml:space="preserve"> 29 желтоқсанда</w:t>
      </w:r>
      <w:r w:rsidR="00A856E0">
        <w:rPr>
          <w:color w:val="151515"/>
          <w:sz w:val="28"/>
          <w:szCs w:val="28"/>
          <w:lang w:val="kk-KZ"/>
        </w:rPr>
        <w:t>,</w:t>
      </w:r>
      <w:r w:rsidR="00A856E0" w:rsidRPr="005467C0">
        <w:rPr>
          <w:color w:val="151515"/>
          <w:sz w:val="28"/>
          <w:szCs w:val="28"/>
          <w:lang w:val="kk-KZ"/>
        </w:rPr>
        <w:t xml:space="preserve"> №ҚР ДСМ-333/2020</w:t>
      </w:r>
      <w:r w:rsidR="00A856E0">
        <w:rPr>
          <w:color w:val="151515"/>
          <w:sz w:val="28"/>
          <w:szCs w:val="28"/>
          <w:lang w:val="kk-KZ"/>
        </w:rPr>
        <w:t xml:space="preserve"> бекітілген.</w:t>
      </w:r>
    </w:p>
    <w:p w14:paraId="404706A0" w14:textId="630AC80E" w:rsidR="009B3F3A" w:rsidRPr="00A856E0" w:rsidRDefault="009B3F3A" w:rsidP="00A856E0">
      <w:pPr>
        <w:spacing w:after="0" w:line="240" w:lineRule="auto"/>
        <w:ind w:firstLine="709"/>
        <w:jc w:val="both"/>
        <w:rPr>
          <w:rFonts w:ascii="Times New Roman" w:hAnsi="Times New Roman"/>
          <w:bCs/>
          <w:color w:val="151515"/>
          <w:sz w:val="28"/>
          <w:szCs w:val="28"/>
          <w:lang w:val="kk-KZ"/>
        </w:rPr>
      </w:pPr>
      <w:r w:rsidRPr="005467C0">
        <w:rPr>
          <w:rFonts w:ascii="Times New Roman" w:hAnsi="Times New Roman"/>
          <w:color w:val="151515"/>
          <w:sz w:val="28"/>
          <w:szCs w:val="28"/>
          <w:shd w:val="clear" w:color="auto" w:fill="FFFFFF"/>
          <w:lang w:val="kk-KZ"/>
        </w:rPr>
        <w:t xml:space="preserve">Қазақстан Республикасы Денсаулық сақтау министрінің </w:t>
      </w:r>
      <w:r w:rsidR="00A856E0" w:rsidRPr="005467C0">
        <w:rPr>
          <w:rFonts w:ascii="Times New Roman" w:hAnsi="Times New Roman"/>
          <w:color w:val="151515"/>
          <w:sz w:val="28"/>
          <w:szCs w:val="28"/>
          <w:shd w:val="clear" w:color="auto" w:fill="FFFFFF"/>
          <w:lang w:val="kk-KZ"/>
        </w:rPr>
        <w:t>Бұйрығы</w:t>
      </w:r>
      <w:r w:rsidR="00A856E0">
        <w:rPr>
          <w:rFonts w:ascii="Times New Roman" w:hAnsi="Times New Roman"/>
          <w:color w:val="151515"/>
          <w:sz w:val="28"/>
          <w:szCs w:val="28"/>
          <w:shd w:val="clear" w:color="auto" w:fill="FFFFFF"/>
          <w:lang w:val="kk-KZ"/>
        </w:rPr>
        <w:t>.</w:t>
      </w:r>
      <w:r w:rsidRPr="005467C0">
        <w:rPr>
          <w:rFonts w:ascii="Times New Roman" w:hAnsi="Times New Roman"/>
          <w:color w:val="151515"/>
          <w:sz w:val="28"/>
          <w:szCs w:val="28"/>
          <w:shd w:val="clear" w:color="auto" w:fill="FFFFFF"/>
          <w:lang w:val="kk-KZ"/>
        </w:rPr>
        <w:t xml:space="preserve"> </w:t>
      </w:r>
      <w:r w:rsidR="00A856E0" w:rsidRPr="00A856E0">
        <w:rPr>
          <w:rFonts w:ascii="Times New Roman" w:hAnsi="Times New Roman"/>
          <w:color w:val="151515"/>
          <w:sz w:val="28"/>
          <w:szCs w:val="28"/>
          <w:shd w:val="clear" w:color="auto" w:fill="FFFFFF"/>
          <w:lang w:val="kk-KZ"/>
        </w:rPr>
        <w:t>Пациенттер мен медицина қызметкерлерінің құқықтарын қорғауды қамтамасыз ету мақсатында медициналық ұйымдарда қолданылатын техникалық бақылауқұралдарын, байқау және тіркеу аспаптарын, фото-, бейнеаппаратураларды қолдану қағидаларын бекіту туралы</w:t>
      </w:r>
      <w:r w:rsidR="00A856E0">
        <w:rPr>
          <w:rFonts w:ascii="Times New Roman" w:hAnsi="Times New Roman"/>
          <w:color w:val="151515"/>
          <w:sz w:val="28"/>
          <w:szCs w:val="28"/>
          <w:shd w:val="clear" w:color="auto" w:fill="FFFFFF"/>
          <w:lang w:val="kk-KZ"/>
        </w:rPr>
        <w:t xml:space="preserve">: </w:t>
      </w:r>
      <w:r w:rsidR="00A856E0" w:rsidRPr="005467C0">
        <w:rPr>
          <w:rFonts w:ascii="Times New Roman" w:hAnsi="Times New Roman"/>
          <w:color w:val="151515"/>
          <w:sz w:val="28"/>
          <w:szCs w:val="28"/>
          <w:shd w:val="clear" w:color="auto" w:fill="FFFFFF"/>
          <w:lang w:val="kk-KZ"/>
        </w:rPr>
        <w:t>2020 жыл</w:t>
      </w:r>
      <w:r w:rsidR="00A856E0">
        <w:rPr>
          <w:rFonts w:ascii="Times New Roman" w:hAnsi="Times New Roman"/>
          <w:color w:val="151515"/>
          <w:sz w:val="28"/>
          <w:szCs w:val="28"/>
          <w:shd w:val="clear" w:color="auto" w:fill="FFFFFF"/>
          <w:lang w:val="kk-KZ"/>
        </w:rPr>
        <w:t>д</w:t>
      </w:r>
      <w:r w:rsidR="00A856E0" w:rsidRPr="005467C0">
        <w:rPr>
          <w:rFonts w:ascii="Times New Roman" w:hAnsi="Times New Roman"/>
          <w:color w:val="151515"/>
          <w:sz w:val="28"/>
          <w:szCs w:val="28"/>
          <w:shd w:val="clear" w:color="auto" w:fill="FFFFFF"/>
          <w:lang w:val="kk-KZ"/>
        </w:rPr>
        <w:t>ы</w:t>
      </w:r>
      <w:r w:rsidR="00A856E0">
        <w:rPr>
          <w:rFonts w:ascii="Times New Roman" w:hAnsi="Times New Roman"/>
          <w:color w:val="151515"/>
          <w:sz w:val="28"/>
          <w:szCs w:val="28"/>
          <w:shd w:val="clear" w:color="auto" w:fill="FFFFFF"/>
          <w:lang w:val="kk-KZ"/>
        </w:rPr>
        <w:t>ң</w:t>
      </w:r>
      <w:r w:rsidR="00A856E0" w:rsidRPr="005467C0">
        <w:rPr>
          <w:rFonts w:ascii="Times New Roman" w:hAnsi="Times New Roman"/>
          <w:color w:val="151515"/>
          <w:sz w:val="28"/>
          <w:szCs w:val="28"/>
          <w:shd w:val="clear" w:color="auto" w:fill="FFFFFF"/>
          <w:lang w:val="kk-KZ"/>
        </w:rPr>
        <w:t xml:space="preserve"> 30 </w:t>
      </w:r>
      <w:r w:rsidR="00A856E0" w:rsidRPr="00A856E0">
        <w:rPr>
          <w:rFonts w:ascii="Times New Roman" w:hAnsi="Times New Roman"/>
          <w:color w:val="151515"/>
          <w:sz w:val="28"/>
          <w:szCs w:val="28"/>
          <w:shd w:val="clear" w:color="auto" w:fill="FFFFFF"/>
          <w:lang w:val="kk-KZ"/>
        </w:rPr>
        <w:t>желтоқсанда, №ҚР ДСМ-335/2020 бекітілген</w:t>
      </w:r>
      <w:r w:rsidR="005467C0" w:rsidRPr="00A856E0">
        <w:rPr>
          <w:rFonts w:ascii="Times New Roman" w:hAnsi="Times New Roman"/>
          <w:color w:val="151515"/>
          <w:sz w:val="28"/>
          <w:szCs w:val="28"/>
          <w:shd w:val="clear" w:color="auto" w:fill="FFFFFF"/>
          <w:lang w:val="kk-KZ"/>
        </w:rPr>
        <w:t>.</w:t>
      </w:r>
    </w:p>
    <w:p w14:paraId="0AA56280" w14:textId="547B32FA" w:rsidR="00A856E0" w:rsidRPr="00A856E0" w:rsidRDefault="00A856E0" w:rsidP="00A856E0">
      <w:pPr>
        <w:pStyle w:val="1"/>
        <w:spacing w:before="0" w:beforeAutospacing="0" w:after="0" w:afterAutospacing="0"/>
        <w:ind w:firstLine="709"/>
        <w:jc w:val="both"/>
        <w:rPr>
          <w:b w:val="0"/>
          <w:sz w:val="28"/>
          <w:szCs w:val="28"/>
          <w:lang w:val="kk-KZ" w:eastAsia="ru-RU"/>
        </w:rPr>
      </w:pPr>
      <w:r w:rsidRPr="00A856E0">
        <w:rPr>
          <w:b w:val="0"/>
          <w:color w:val="151515"/>
          <w:sz w:val="28"/>
          <w:szCs w:val="28"/>
          <w:shd w:val="clear" w:color="auto" w:fill="FFFFFF"/>
          <w:lang w:val="kk-KZ"/>
        </w:rPr>
        <w:t xml:space="preserve">Қазақстан Республикасы Денсаулық сақтау министрінің Бұйрығы. </w:t>
      </w:r>
      <w:r w:rsidRPr="00A856E0">
        <w:rPr>
          <w:b w:val="0"/>
          <w:sz w:val="28"/>
          <w:szCs w:val="28"/>
          <w:lang w:val="kk-KZ" w:eastAsia="ru-RU"/>
        </w:rPr>
        <w:t>Клиникалық хаттамаларды практикалық денсаулық сақтауға ендіру және ендіру тиімділігін бағалау әдістемесін бекіту туралы</w:t>
      </w:r>
      <w:r>
        <w:rPr>
          <w:b w:val="0"/>
          <w:sz w:val="28"/>
          <w:szCs w:val="28"/>
          <w:lang w:val="kk-KZ" w:eastAsia="ru-RU"/>
        </w:rPr>
        <w:t>: 2020 жылдың 12 қарашада, №ҚР ДСМ-189/2020 бекітілген.</w:t>
      </w:r>
    </w:p>
    <w:p w14:paraId="5E7A3ACF" w14:textId="77E4E94A" w:rsidR="00DA09BF" w:rsidRPr="005467C0" w:rsidRDefault="00A856E0" w:rsidP="005467C0">
      <w:pPr>
        <w:spacing w:after="0" w:line="240" w:lineRule="auto"/>
        <w:ind w:firstLine="709"/>
        <w:jc w:val="both"/>
        <w:rPr>
          <w:rFonts w:ascii="Times New Roman" w:hAnsi="Times New Roman"/>
          <w:sz w:val="28"/>
          <w:szCs w:val="28"/>
          <w:lang w:val="x-none" w:eastAsia="x-none"/>
        </w:rPr>
      </w:pPr>
      <w:r w:rsidRPr="005467C0">
        <w:rPr>
          <w:rFonts w:ascii="Times New Roman" w:hAnsi="Times New Roman"/>
          <w:sz w:val="28"/>
          <w:szCs w:val="28"/>
          <w:lang w:val="x-none" w:eastAsia="x-none"/>
        </w:rPr>
        <w:t>Қазақстан Республикасы Денсаулық сақтау министрінің Бұйрығы</w:t>
      </w:r>
      <w:r>
        <w:rPr>
          <w:rFonts w:ascii="Times New Roman" w:hAnsi="Times New Roman"/>
          <w:sz w:val="28"/>
          <w:szCs w:val="28"/>
          <w:lang w:val="kk-KZ" w:eastAsia="x-none"/>
        </w:rPr>
        <w:t xml:space="preserve">. </w:t>
      </w:r>
      <w:r w:rsidR="009B3F3A" w:rsidRPr="005467C0">
        <w:rPr>
          <w:rFonts w:ascii="Times New Roman" w:hAnsi="Times New Roman"/>
          <w:sz w:val="28"/>
          <w:szCs w:val="28"/>
          <w:lang w:val="x-none" w:eastAsia="x-none"/>
        </w:rPr>
        <w:t xml:space="preserve">"Қазақстан Республикасы Денсаулық сақтау министрлігінің </w:t>
      </w:r>
      <w:r w:rsidRPr="005467C0">
        <w:rPr>
          <w:rFonts w:ascii="Times New Roman" w:hAnsi="Times New Roman"/>
          <w:sz w:val="28"/>
          <w:szCs w:val="28"/>
          <w:lang w:val="x-none" w:eastAsia="x-none"/>
        </w:rPr>
        <w:t>Санитарлық</w:t>
      </w:r>
      <w:r w:rsidR="009B3F3A" w:rsidRPr="005467C0">
        <w:rPr>
          <w:rFonts w:ascii="Times New Roman" w:hAnsi="Times New Roman"/>
          <w:sz w:val="28"/>
          <w:szCs w:val="28"/>
          <w:lang w:val="x-none" w:eastAsia="x-none"/>
        </w:rPr>
        <w:t>-эпидемиологиялық бақылау комитеті "республикалық мемлекеттік мекемесінің ережелерін бекіту туралы"</w:t>
      </w:r>
      <w:r>
        <w:rPr>
          <w:rFonts w:ascii="Times New Roman" w:hAnsi="Times New Roman"/>
          <w:sz w:val="28"/>
          <w:szCs w:val="28"/>
          <w:lang w:val="kk-KZ" w:eastAsia="x-none"/>
        </w:rPr>
        <w:t xml:space="preserve">: </w:t>
      </w:r>
      <w:r w:rsidR="009B3F3A" w:rsidRPr="005467C0">
        <w:rPr>
          <w:rFonts w:ascii="Times New Roman" w:hAnsi="Times New Roman"/>
          <w:sz w:val="28"/>
          <w:szCs w:val="28"/>
          <w:lang w:val="x-none" w:eastAsia="x-none"/>
        </w:rPr>
        <w:t>2020 жыл</w:t>
      </w:r>
      <w:r>
        <w:rPr>
          <w:rFonts w:ascii="Times New Roman" w:hAnsi="Times New Roman"/>
          <w:sz w:val="28"/>
          <w:szCs w:val="28"/>
          <w:lang w:val="kk-KZ" w:eastAsia="x-none"/>
        </w:rPr>
        <w:t>д</w:t>
      </w:r>
      <w:r w:rsidR="009B3F3A" w:rsidRPr="005467C0">
        <w:rPr>
          <w:rFonts w:ascii="Times New Roman" w:hAnsi="Times New Roman"/>
          <w:sz w:val="28"/>
          <w:szCs w:val="28"/>
          <w:lang w:val="x-none" w:eastAsia="x-none"/>
        </w:rPr>
        <w:t>ы</w:t>
      </w:r>
      <w:r>
        <w:rPr>
          <w:rFonts w:ascii="Times New Roman" w:hAnsi="Times New Roman"/>
          <w:sz w:val="28"/>
          <w:szCs w:val="28"/>
          <w:lang w:val="kk-KZ" w:eastAsia="x-none"/>
        </w:rPr>
        <w:t>ң</w:t>
      </w:r>
      <w:r w:rsidR="009B3F3A" w:rsidRPr="005467C0">
        <w:rPr>
          <w:rFonts w:ascii="Times New Roman" w:hAnsi="Times New Roman"/>
          <w:sz w:val="28"/>
          <w:szCs w:val="28"/>
          <w:lang w:val="x-none" w:eastAsia="x-none"/>
        </w:rPr>
        <w:t xml:space="preserve"> 8 қазанда</w:t>
      </w:r>
      <w:r>
        <w:rPr>
          <w:rFonts w:ascii="Times New Roman" w:hAnsi="Times New Roman"/>
          <w:sz w:val="28"/>
          <w:szCs w:val="28"/>
          <w:lang w:val="kk-KZ" w:eastAsia="x-none"/>
        </w:rPr>
        <w:t>,</w:t>
      </w:r>
      <w:r w:rsidR="009B3F3A" w:rsidRPr="005467C0">
        <w:rPr>
          <w:rFonts w:ascii="Times New Roman" w:hAnsi="Times New Roman"/>
          <w:sz w:val="28"/>
          <w:szCs w:val="28"/>
          <w:lang w:val="x-none" w:eastAsia="x-none"/>
        </w:rPr>
        <w:t xml:space="preserve"> №644 </w:t>
      </w:r>
      <w:r>
        <w:rPr>
          <w:rFonts w:ascii="Times New Roman" w:hAnsi="Times New Roman"/>
          <w:sz w:val="28"/>
          <w:szCs w:val="28"/>
          <w:lang w:val="kk-KZ" w:eastAsia="x-none"/>
        </w:rPr>
        <w:t>бекітілген</w:t>
      </w:r>
      <w:r w:rsidR="00BE3BC2" w:rsidRPr="005467C0">
        <w:rPr>
          <w:rFonts w:ascii="Times New Roman" w:hAnsi="Times New Roman"/>
          <w:sz w:val="28"/>
          <w:szCs w:val="28"/>
          <w:lang w:val="kk-KZ" w:eastAsia="x-none"/>
        </w:rPr>
        <w:t>.</w:t>
      </w:r>
    </w:p>
    <w:p w14:paraId="122F0E57" w14:textId="77777777" w:rsidR="00DA09BF" w:rsidRPr="005467C0" w:rsidRDefault="00DA09BF" w:rsidP="005467C0">
      <w:pPr>
        <w:pStyle w:val="a3"/>
        <w:ind w:firstLine="709"/>
        <w:jc w:val="both"/>
        <w:rPr>
          <w:rFonts w:ascii="Times New Roman" w:hAnsi="Times New Roman"/>
          <w:sz w:val="28"/>
          <w:szCs w:val="28"/>
          <w:lang w:val="kk-KZ"/>
        </w:rPr>
      </w:pPr>
    </w:p>
    <w:p w14:paraId="32E803B2" w14:textId="77777777" w:rsidR="00B25341" w:rsidRPr="00467EE5" w:rsidRDefault="00B25341" w:rsidP="00BE5E0D">
      <w:pPr>
        <w:pStyle w:val="a3"/>
        <w:ind w:firstLine="709"/>
        <w:jc w:val="center"/>
        <w:rPr>
          <w:rFonts w:ascii="Times New Roman" w:hAnsi="Times New Roman"/>
          <w:b/>
          <w:bCs/>
          <w:sz w:val="28"/>
          <w:szCs w:val="28"/>
        </w:rPr>
      </w:pPr>
      <w:bookmarkStart w:id="5" w:name="page9"/>
      <w:bookmarkEnd w:id="5"/>
    </w:p>
    <w:p w14:paraId="118B0F24" w14:textId="222C280F" w:rsidR="00DA09BF" w:rsidRPr="00467EE5" w:rsidRDefault="001178CC" w:rsidP="005467C0">
      <w:pPr>
        <w:pStyle w:val="a3"/>
        <w:jc w:val="center"/>
        <w:outlineLvl w:val="0"/>
        <w:rPr>
          <w:rFonts w:ascii="Times New Roman" w:hAnsi="Times New Roman"/>
          <w:b/>
          <w:bCs/>
          <w:sz w:val="28"/>
          <w:szCs w:val="28"/>
        </w:rPr>
      </w:pPr>
      <w:bookmarkStart w:id="6" w:name="_Toc214364012"/>
      <w:r w:rsidRPr="00467EE5">
        <w:rPr>
          <w:rFonts w:ascii="Times New Roman" w:hAnsi="Times New Roman"/>
          <w:b/>
          <w:bCs/>
          <w:sz w:val="28"/>
          <w:szCs w:val="28"/>
        </w:rPr>
        <w:t>АНЫҚТАМАЛАР</w:t>
      </w:r>
      <w:bookmarkEnd w:id="6"/>
    </w:p>
    <w:p w14:paraId="13098784" w14:textId="77777777" w:rsidR="001178CC" w:rsidRPr="00467EE5" w:rsidRDefault="001178CC" w:rsidP="00BE5E0D">
      <w:pPr>
        <w:pStyle w:val="a3"/>
        <w:ind w:firstLine="709"/>
        <w:jc w:val="center"/>
        <w:rPr>
          <w:rFonts w:ascii="Times New Roman" w:hAnsi="Times New Roman"/>
          <w:sz w:val="28"/>
          <w:szCs w:val="28"/>
        </w:rPr>
      </w:pPr>
    </w:p>
    <w:p w14:paraId="1EE40076" w14:textId="148FF8DB" w:rsidR="001178CC" w:rsidRPr="00467EE5" w:rsidRDefault="005467C0" w:rsidP="005467C0">
      <w:pPr>
        <w:spacing w:after="0" w:line="240" w:lineRule="auto"/>
        <w:ind w:firstLine="709"/>
        <w:jc w:val="both"/>
        <w:rPr>
          <w:rFonts w:ascii="Times New Roman" w:eastAsia="Times New Roman" w:hAnsi="Times New Roman"/>
          <w:sz w:val="28"/>
          <w:szCs w:val="28"/>
          <w:lang w:val="x-none" w:eastAsia="x-none"/>
        </w:rPr>
      </w:pPr>
      <w:r w:rsidRPr="00FE0595">
        <w:rPr>
          <w:rFonts w:ascii="Times New Roman" w:hAnsi="Times New Roman"/>
          <w:sz w:val="28"/>
          <w:szCs w:val="28"/>
          <w:lang w:val="kk-KZ"/>
        </w:rPr>
        <w:t>Диссертациялық жұмыста төмендегідей анықтамаларға сәйкес терминдер қолданылды:</w:t>
      </w:r>
    </w:p>
    <w:p w14:paraId="3D367200" w14:textId="16644A88" w:rsidR="001A23C0" w:rsidRPr="00467EE5" w:rsidRDefault="001A23C0" w:rsidP="005467C0">
      <w:pPr>
        <w:spacing w:after="0" w:line="240" w:lineRule="auto"/>
        <w:ind w:firstLine="709"/>
        <w:jc w:val="both"/>
        <w:rPr>
          <w:rFonts w:ascii="Times New Roman" w:hAnsi="Times New Roman"/>
          <w:sz w:val="28"/>
          <w:szCs w:val="28"/>
        </w:rPr>
      </w:pPr>
      <w:r w:rsidRPr="00467EE5">
        <w:rPr>
          <w:rFonts w:ascii="Times New Roman" w:hAnsi="Times New Roman"/>
          <w:b/>
          <w:sz w:val="28"/>
          <w:szCs w:val="28"/>
        </w:rPr>
        <w:t>Денсаулық</w:t>
      </w:r>
      <w:r w:rsidR="005467C0">
        <w:rPr>
          <w:rFonts w:ascii="Times New Roman" w:hAnsi="Times New Roman"/>
          <w:b/>
          <w:sz w:val="28"/>
          <w:szCs w:val="28"/>
          <w:lang w:val="kk-KZ"/>
        </w:rPr>
        <w:t xml:space="preserve"> </w:t>
      </w:r>
      <w:r w:rsidR="005467C0">
        <w:rPr>
          <w:rFonts w:ascii="Times New Roman" w:hAnsi="Times New Roman"/>
          <w:sz w:val="28"/>
          <w:szCs w:val="28"/>
        </w:rPr>
        <w:t>‒</w:t>
      </w:r>
      <w:r w:rsidR="005467C0">
        <w:rPr>
          <w:rFonts w:ascii="Times New Roman" w:hAnsi="Times New Roman"/>
          <w:b/>
          <w:sz w:val="28"/>
          <w:szCs w:val="28"/>
          <w:lang w:val="kk-KZ"/>
        </w:rPr>
        <w:t xml:space="preserve"> </w:t>
      </w:r>
      <w:r w:rsidRPr="00467EE5">
        <w:rPr>
          <w:rFonts w:ascii="Times New Roman" w:hAnsi="Times New Roman"/>
          <w:sz w:val="28"/>
          <w:szCs w:val="28"/>
        </w:rPr>
        <w:t xml:space="preserve">аурулар мен физикалық кемістіктердің болмауы ғана емес, толық физикалық, рухани (психикалық) және әлеуметтік салауаттылық жағдайы; </w:t>
      </w:r>
    </w:p>
    <w:p w14:paraId="6CC03E71" w14:textId="7F31AFD1" w:rsidR="001A23C0" w:rsidRPr="00467EE5" w:rsidRDefault="001A23C0" w:rsidP="005467C0">
      <w:pPr>
        <w:spacing w:after="0" w:line="240" w:lineRule="auto"/>
        <w:ind w:firstLine="709"/>
        <w:jc w:val="both"/>
        <w:rPr>
          <w:rFonts w:ascii="Times New Roman" w:hAnsi="Times New Roman"/>
          <w:sz w:val="28"/>
          <w:szCs w:val="28"/>
        </w:rPr>
      </w:pPr>
      <w:r w:rsidRPr="00467EE5">
        <w:rPr>
          <w:rFonts w:ascii="Times New Roman" w:hAnsi="Times New Roman"/>
          <w:b/>
          <w:sz w:val="28"/>
          <w:szCs w:val="28"/>
        </w:rPr>
        <w:t>Денсаулық сақтау</w:t>
      </w:r>
      <w:r w:rsidR="005467C0">
        <w:rPr>
          <w:rFonts w:ascii="Times New Roman" w:hAnsi="Times New Roman"/>
          <w:b/>
          <w:sz w:val="28"/>
          <w:szCs w:val="28"/>
          <w:lang w:val="kk-KZ"/>
        </w:rPr>
        <w:t xml:space="preserve"> </w:t>
      </w:r>
      <w:r w:rsidR="005467C0" w:rsidRPr="005467C0">
        <w:rPr>
          <w:rFonts w:ascii="Times New Roman" w:hAnsi="Times New Roman"/>
          <w:sz w:val="28"/>
          <w:szCs w:val="28"/>
        </w:rPr>
        <w:t>‒</w:t>
      </w:r>
      <w:r w:rsidR="005467C0" w:rsidRPr="005467C0">
        <w:rPr>
          <w:rFonts w:ascii="Times New Roman" w:hAnsi="Times New Roman"/>
          <w:sz w:val="28"/>
          <w:szCs w:val="28"/>
          <w:lang w:val="kk-KZ"/>
        </w:rPr>
        <w:t xml:space="preserve"> </w:t>
      </w:r>
      <w:r w:rsidRPr="00467EE5">
        <w:rPr>
          <w:rFonts w:ascii="Times New Roman" w:hAnsi="Times New Roman"/>
          <w:sz w:val="28"/>
          <w:szCs w:val="28"/>
        </w:rPr>
        <w:t xml:space="preserve">аурулардың алдын алуға және оларды емдеуге, қоғамдық гигиена мен санитарияны қолдауға, әрбір адамның дене және психикалық денсаулығын сақтауға және нығайтуға, оның белсенді ұзақ өмір сүруін қолдауға, денсаулығынан айырылған жағдайда оған медициналық көмек көрсетуге бағытталған саяси, экономикалық, құқықтық, әлеуметтік, мәдени, медициналық сипаттағы шаралар жүйесі; </w:t>
      </w:r>
    </w:p>
    <w:p w14:paraId="26286A17" w14:textId="41984D38" w:rsidR="001A23C0" w:rsidRPr="00467EE5" w:rsidRDefault="001A23C0" w:rsidP="005467C0">
      <w:pPr>
        <w:spacing w:after="0" w:line="240" w:lineRule="auto"/>
        <w:ind w:firstLine="709"/>
        <w:jc w:val="both"/>
        <w:rPr>
          <w:rFonts w:ascii="Times New Roman" w:hAnsi="Times New Roman"/>
          <w:sz w:val="28"/>
          <w:szCs w:val="28"/>
        </w:rPr>
      </w:pPr>
      <w:r w:rsidRPr="00467EE5">
        <w:rPr>
          <w:rFonts w:ascii="Times New Roman" w:hAnsi="Times New Roman"/>
          <w:b/>
          <w:sz w:val="28"/>
          <w:szCs w:val="28"/>
        </w:rPr>
        <w:t>Денсаулық сақтау технологияларын бағалау</w:t>
      </w:r>
      <w:r w:rsidR="005467C0">
        <w:rPr>
          <w:rFonts w:ascii="Times New Roman" w:hAnsi="Times New Roman"/>
          <w:b/>
          <w:sz w:val="28"/>
          <w:szCs w:val="28"/>
          <w:lang w:val="kk-KZ"/>
        </w:rPr>
        <w:t xml:space="preserve"> </w:t>
      </w:r>
      <w:r w:rsidR="005467C0">
        <w:rPr>
          <w:rFonts w:ascii="Times New Roman" w:hAnsi="Times New Roman"/>
          <w:sz w:val="28"/>
          <w:szCs w:val="28"/>
        </w:rPr>
        <w:t>‒</w:t>
      </w:r>
      <w:r w:rsidR="005467C0">
        <w:rPr>
          <w:rFonts w:ascii="Times New Roman" w:hAnsi="Times New Roman"/>
          <w:b/>
          <w:sz w:val="28"/>
          <w:szCs w:val="28"/>
          <w:lang w:val="kk-KZ"/>
        </w:rPr>
        <w:t xml:space="preserve"> </w:t>
      </w:r>
      <w:r w:rsidR="00A1168E" w:rsidRPr="00467EE5">
        <w:rPr>
          <w:rFonts w:ascii="Times New Roman" w:hAnsi="Times New Roman"/>
          <w:sz w:val="28"/>
          <w:szCs w:val="28"/>
          <w:lang w:val="kk-KZ"/>
        </w:rPr>
        <w:t>д</w:t>
      </w:r>
      <w:r w:rsidRPr="00467EE5">
        <w:rPr>
          <w:rFonts w:ascii="Times New Roman" w:hAnsi="Times New Roman"/>
          <w:sz w:val="28"/>
          <w:szCs w:val="28"/>
        </w:rPr>
        <w:t>енсаулық сақтау технологияларының салыстырмалы дәлелденген клиникалық және клиникалық-экономикалық (фармакоэкономикалық) тиімділігі мен қауіпсіздігін, сондай-ақ оларды қолданудың экономикалық, әлеуметтік және этикалық салдарларын Денсаулық сақтау саласында шешімдер қабылдау үшін жүргізілетін кешенді бағалау;</w:t>
      </w:r>
    </w:p>
    <w:p w14:paraId="52477396" w14:textId="7CC8FF1D" w:rsidR="001A23C0" w:rsidRPr="00467EE5" w:rsidRDefault="001A23C0" w:rsidP="005467C0">
      <w:pPr>
        <w:pStyle w:val="a3"/>
        <w:ind w:firstLine="709"/>
        <w:jc w:val="both"/>
        <w:rPr>
          <w:rFonts w:ascii="Times New Roman" w:hAnsi="Times New Roman"/>
          <w:bCs/>
          <w:sz w:val="28"/>
          <w:szCs w:val="28"/>
        </w:rPr>
      </w:pPr>
      <w:r w:rsidRPr="00467EE5">
        <w:rPr>
          <w:rFonts w:ascii="Times New Roman" w:hAnsi="Times New Roman"/>
          <w:b/>
          <w:bCs/>
          <w:sz w:val="28"/>
          <w:szCs w:val="28"/>
        </w:rPr>
        <w:t xml:space="preserve">Жүрекшелердің фибрилляциясы </w:t>
      </w:r>
      <w:r w:rsidR="005467C0" w:rsidRPr="005467C0">
        <w:rPr>
          <w:rFonts w:ascii="Times New Roman" w:hAnsi="Times New Roman"/>
          <w:bCs/>
          <w:sz w:val="28"/>
          <w:szCs w:val="28"/>
        </w:rPr>
        <w:t>‒</w:t>
      </w:r>
      <w:r w:rsidRPr="005467C0">
        <w:rPr>
          <w:rFonts w:ascii="Times New Roman" w:hAnsi="Times New Roman"/>
          <w:bCs/>
          <w:sz w:val="28"/>
          <w:szCs w:val="28"/>
        </w:rPr>
        <w:t xml:space="preserve"> </w:t>
      </w:r>
      <w:r w:rsidRPr="00467EE5">
        <w:rPr>
          <w:rFonts w:ascii="Times New Roman" w:hAnsi="Times New Roman"/>
          <w:bCs/>
          <w:sz w:val="28"/>
          <w:szCs w:val="28"/>
        </w:rPr>
        <w:t xml:space="preserve">жүрекшелердің </w:t>
      </w:r>
      <w:r w:rsidR="00A1168E" w:rsidRPr="00467EE5">
        <w:rPr>
          <w:rFonts w:ascii="Times New Roman" w:hAnsi="Times New Roman"/>
          <w:bCs/>
          <w:sz w:val="28"/>
          <w:szCs w:val="28"/>
          <w:lang w:val="kk-KZ"/>
        </w:rPr>
        <w:t>ретсіз</w:t>
      </w:r>
      <w:r w:rsidRPr="00467EE5">
        <w:rPr>
          <w:rFonts w:ascii="Times New Roman" w:hAnsi="Times New Roman"/>
          <w:bCs/>
          <w:sz w:val="28"/>
          <w:szCs w:val="28"/>
        </w:rPr>
        <w:t xml:space="preserve"> электрлік белсенділігімен сипатталатын, олардың жиырылу функциясының кейіннен нашарлауымен сипатталатын қарыншаүстілік тахиаритмия.</w:t>
      </w:r>
    </w:p>
    <w:p w14:paraId="543C643E" w14:textId="233D2BF6" w:rsidR="001A23C0" w:rsidRPr="00467EE5" w:rsidRDefault="001A23C0" w:rsidP="005467C0">
      <w:pPr>
        <w:pStyle w:val="a3"/>
        <w:ind w:firstLine="709"/>
        <w:jc w:val="both"/>
        <w:rPr>
          <w:rFonts w:ascii="Times New Roman" w:hAnsi="Times New Roman"/>
          <w:bCs/>
          <w:sz w:val="28"/>
          <w:szCs w:val="28"/>
        </w:rPr>
      </w:pPr>
      <w:r w:rsidRPr="00467EE5">
        <w:rPr>
          <w:rFonts w:ascii="Times New Roman" w:hAnsi="Times New Roman"/>
          <w:b/>
          <w:bCs/>
          <w:sz w:val="28"/>
          <w:szCs w:val="28"/>
        </w:rPr>
        <w:t>Жүрек клапандарының пластикалық хирургиясы</w:t>
      </w:r>
      <w:r w:rsidR="003E08D9" w:rsidRPr="00467EE5">
        <w:rPr>
          <w:rFonts w:ascii="Times New Roman" w:hAnsi="Times New Roman"/>
          <w:b/>
          <w:bCs/>
          <w:sz w:val="28"/>
          <w:szCs w:val="28"/>
          <w:lang w:val="ru-RU"/>
        </w:rPr>
        <w:t xml:space="preserve"> </w:t>
      </w:r>
      <w:r w:rsidR="005467C0">
        <w:rPr>
          <w:rFonts w:ascii="Times New Roman" w:hAnsi="Times New Roman"/>
          <w:bCs/>
          <w:sz w:val="28"/>
          <w:szCs w:val="28"/>
        </w:rPr>
        <w:t>‒</w:t>
      </w:r>
      <w:r w:rsidR="003E08D9" w:rsidRPr="00467EE5">
        <w:rPr>
          <w:rFonts w:ascii="Times New Roman" w:hAnsi="Times New Roman"/>
          <w:b/>
          <w:bCs/>
          <w:sz w:val="28"/>
          <w:szCs w:val="28"/>
          <w:lang w:val="ru-RU"/>
        </w:rPr>
        <w:t xml:space="preserve"> </w:t>
      </w:r>
      <w:r w:rsidRPr="00467EE5">
        <w:rPr>
          <w:rFonts w:ascii="Times New Roman" w:hAnsi="Times New Roman"/>
          <w:bCs/>
          <w:sz w:val="28"/>
          <w:szCs w:val="28"/>
        </w:rPr>
        <w:t>бұл жүрек клапандарының деформациясы мен ақауларын жоюға бағытталған хирургиялық араласумен айналысатын хирургия бөлімі.</w:t>
      </w:r>
    </w:p>
    <w:p w14:paraId="2BDE7A2A" w14:textId="0FA49485" w:rsidR="001A23C0" w:rsidRPr="00467EE5" w:rsidRDefault="001A23C0" w:rsidP="005467C0">
      <w:pPr>
        <w:pStyle w:val="a3"/>
        <w:ind w:firstLine="709"/>
        <w:jc w:val="both"/>
        <w:rPr>
          <w:rFonts w:ascii="Times New Roman" w:hAnsi="Times New Roman"/>
          <w:bCs/>
          <w:sz w:val="28"/>
          <w:szCs w:val="28"/>
        </w:rPr>
      </w:pPr>
      <w:r w:rsidRPr="00467EE5">
        <w:rPr>
          <w:rFonts w:ascii="Times New Roman" w:hAnsi="Times New Roman"/>
          <w:b/>
          <w:bCs/>
          <w:sz w:val="28"/>
          <w:szCs w:val="28"/>
        </w:rPr>
        <w:t>Жүрек клапандарын протездеу</w:t>
      </w:r>
      <w:r w:rsidR="005467C0" w:rsidRPr="005467C0">
        <w:rPr>
          <w:rFonts w:ascii="Times New Roman" w:hAnsi="Times New Roman"/>
          <w:bCs/>
          <w:sz w:val="28"/>
          <w:szCs w:val="28"/>
          <w:lang w:val="kk-KZ"/>
        </w:rPr>
        <w:t xml:space="preserve"> </w:t>
      </w:r>
      <w:r w:rsidR="005467C0" w:rsidRPr="005467C0">
        <w:rPr>
          <w:rFonts w:ascii="Times New Roman" w:hAnsi="Times New Roman"/>
          <w:bCs/>
          <w:sz w:val="28"/>
          <w:szCs w:val="28"/>
        </w:rPr>
        <w:t>‒</w:t>
      </w:r>
      <w:r w:rsidR="005467C0" w:rsidRPr="005467C0">
        <w:rPr>
          <w:rFonts w:ascii="Times New Roman" w:hAnsi="Times New Roman"/>
          <w:bCs/>
          <w:sz w:val="28"/>
          <w:szCs w:val="28"/>
          <w:lang w:val="kk-KZ"/>
        </w:rPr>
        <w:t xml:space="preserve"> </w:t>
      </w:r>
      <w:r w:rsidRPr="00467EE5">
        <w:rPr>
          <w:rFonts w:ascii="Times New Roman" w:hAnsi="Times New Roman"/>
          <w:bCs/>
          <w:sz w:val="28"/>
          <w:szCs w:val="28"/>
        </w:rPr>
        <w:t>қызметі қайтымсыз бұзылған бір немесе бірнеше жүрек клапандарын протезбен ауыстырудың хирургиялық о</w:t>
      </w:r>
      <w:r w:rsidR="00E23DE1" w:rsidRPr="00467EE5">
        <w:rPr>
          <w:rFonts w:ascii="Times New Roman" w:hAnsi="Times New Roman"/>
          <w:bCs/>
          <w:sz w:val="28"/>
          <w:szCs w:val="28"/>
          <w:lang w:val="kk-KZ"/>
        </w:rPr>
        <w:t>тасы</w:t>
      </w:r>
      <w:r w:rsidRPr="00467EE5">
        <w:rPr>
          <w:rFonts w:ascii="Times New Roman" w:hAnsi="Times New Roman"/>
          <w:bCs/>
          <w:sz w:val="28"/>
          <w:szCs w:val="28"/>
        </w:rPr>
        <w:t>.</w:t>
      </w:r>
    </w:p>
    <w:p w14:paraId="5F5CC248" w14:textId="49FA41F8" w:rsidR="001A23C0" w:rsidRPr="00467EE5" w:rsidRDefault="001A23C0" w:rsidP="005467C0">
      <w:pPr>
        <w:spacing w:after="0" w:line="240" w:lineRule="auto"/>
        <w:ind w:firstLine="709"/>
        <w:jc w:val="both"/>
        <w:rPr>
          <w:rFonts w:ascii="Times New Roman" w:hAnsi="Times New Roman"/>
          <w:sz w:val="28"/>
          <w:szCs w:val="28"/>
        </w:rPr>
      </w:pPr>
      <w:r w:rsidRPr="00467EE5">
        <w:rPr>
          <w:rFonts w:ascii="Times New Roman" w:hAnsi="Times New Roman"/>
          <w:b/>
          <w:sz w:val="28"/>
          <w:szCs w:val="28"/>
        </w:rPr>
        <w:t>Емдеу</w:t>
      </w:r>
      <w:r w:rsidR="005467C0">
        <w:rPr>
          <w:rFonts w:ascii="Times New Roman" w:hAnsi="Times New Roman"/>
          <w:b/>
          <w:sz w:val="28"/>
          <w:szCs w:val="28"/>
          <w:lang w:val="kk-KZ"/>
        </w:rPr>
        <w:t xml:space="preserve"> </w:t>
      </w:r>
      <w:r w:rsidR="005467C0">
        <w:rPr>
          <w:rFonts w:ascii="Times New Roman" w:hAnsi="Times New Roman"/>
          <w:sz w:val="28"/>
          <w:szCs w:val="28"/>
        </w:rPr>
        <w:t>‒</w:t>
      </w:r>
      <w:r w:rsidR="005467C0">
        <w:rPr>
          <w:rFonts w:ascii="Times New Roman" w:hAnsi="Times New Roman"/>
          <w:b/>
          <w:sz w:val="28"/>
          <w:szCs w:val="28"/>
          <w:lang w:val="kk-KZ"/>
        </w:rPr>
        <w:t xml:space="preserve"> </w:t>
      </w:r>
      <w:r w:rsidRPr="00467EE5">
        <w:rPr>
          <w:rFonts w:ascii="Times New Roman" w:hAnsi="Times New Roman"/>
          <w:sz w:val="28"/>
          <w:szCs w:val="28"/>
        </w:rPr>
        <w:t>аурудың ағымын жоюға, тоқтата тұруға және (немесе) жеңілдетуге, сондай-ақ оның өршуінің алдын алуға бағытталған медициналық қызметтер кешені;</w:t>
      </w:r>
    </w:p>
    <w:p w14:paraId="649B5D08" w14:textId="0D87B7D9" w:rsidR="001A23C0" w:rsidRPr="00467EE5" w:rsidRDefault="001A23C0" w:rsidP="005467C0">
      <w:pPr>
        <w:pStyle w:val="a3"/>
        <w:ind w:firstLine="709"/>
        <w:jc w:val="both"/>
        <w:rPr>
          <w:rFonts w:ascii="Times New Roman" w:eastAsia="Calibri" w:hAnsi="Times New Roman"/>
          <w:b/>
          <w:sz w:val="28"/>
          <w:szCs w:val="28"/>
          <w:lang w:val="ru-RU" w:eastAsia="en-US"/>
        </w:rPr>
      </w:pPr>
      <w:r w:rsidRPr="00467EE5">
        <w:rPr>
          <w:rFonts w:ascii="Times New Roman" w:eastAsia="Calibri" w:hAnsi="Times New Roman"/>
          <w:b/>
          <w:sz w:val="28"/>
          <w:szCs w:val="28"/>
          <w:lang w:val="ru-RU" w:eastAsia="en-US"/>
        </w:rPr>
        <w:t>Клиникалық зерттеу</w:t>
      </w:r>
      <w:r w:rsidR="005467C0">
        <w:rPr>
          <w:rFonts w:ascii="Times New Roman" w:eastAsia="Calibri" w:hAnsi="Times New Roman"/>
          <w:b/>
          <w:sz w:val="28"/>
          <w:szCs w:val="28"/>
          <w:lang w:val="ru-RU" w:eastAsia="en-US"/>
        </w:rPr>
        <w:t xml:space="preserve"> </w:t>
      </w:r>
      <w:r w:rsidR="005467C0">
        <w:rPr>
          <w:rFonts w:ascii="Times New Roman" w:eastAsia="Calibri" w:hAnsi="Times New Roman"/>
          <w:sz w:val="28"/>
          <w:szCs w:val="28"/>
          <w:lang w:val="ru-RU" w:eastAsia="en-US"/>
        </w:rPr>
        <w:t>‒</w:t>
      </w:r>
      <w:r w:rsidR="005467C0">
        <w:rPr>
          <w:rFonts w:ascii="Times New Roman" w:eastAsia="Calibri" w:hAnsi="Times New Roman"/>
          <w:b/>
          <w:sz w:val="28"/>
          <w:szCs w:val="28"/>
          <w:lang w:val="ru-RU" w:eastAsia="en-US"/>
        </w:rPr>
        <w:t xml:space="preserve"> </w:t>
      </w:r>
      <w:r w:rsidRPr="00467EE5">
        <w:rPr>
          <w:rFonts w:ascii="Times New Roman" w:eastAsia="Calibri" w:hAnsi="Times New Roman"/>
          <w:sz w:val="28"/>
          <w:szCs w:val="28"/>
          <w:lang w:val="ru-RU" w:eastAsia="en-US"/>
        </w:rPr>
        <w:t>субъект ретінде адамның қатысуымен аурулардың профилактикасы, диагностикасы және оларды емдеу құралдарының, әдістері мен технологияларының қауіпсіздігі мен тиімділігін анықтау немесе растау үшін жүргізілетін зерттеу;</w:t>
      </w:r>
    </w:p>
    <w:p w14:paraId="17E84EA1" w14:textId="0CD8F66F" w:rsidR="001178CC" w:rsidRPr="00467EE5" w:rsidRDefault="001178CC" w:rsidP="005467C0">
      <w:pPr>
        <w:spacing w:after="0" w:line="240" w:lineRule="auto"/>
        <w:ind w:firstLine="709"/>
        <w:jc w:val="both"/>
        <w:rPr>
          <w:rFonts w:ascii="Times New Roman" w:hAnsi="Times New Roman"/>
          <w:b/>
          <w:sz w:val="28"/>
          <w:szCs w:val="28"/>
        </w:rPr>
      </w:pPr>
      <w:r w:rsidRPr="00467EE5">
        <w:rPr>
          <w:rFonts w:ascii="Times New Roman" w:hAnsi="Times New Roman"/>
          <w:b/>
          <w:sz w:val="28"/>
          <w:szCs w:val="28"/>
        </w:rPr>
        <w:t>Медициналық көмек</w:t>
      </w:r>
      <w:r w:rsidR="005467C0">
        <w:rPr>
          <w:rFonts w:ascii="Times New Roman" w:hAnsi="Times New Roman"/>
          <w:b/>
          <w:sz w:val="28"/>
          <w:szCs w:val="28"/>
          <w:lang w:val="kk-KZ"/>
        </w:rPr>
        <w:t xml:space="preserve"> </w:t>
      </w:r>
      <w:r w:rsidR="005467C0" w:rsidRPr="00467EE5">
        <w:rPr>
          <w:rFonts w:ascii="Times New Roman" w:hAnsi="Times New Roman"/>
          <w:sz w:val="28"/>
          <w:szCs w:val="28"/>
          <w:lang w:val="kk-KZ"/>
        </w:rPr>
        <w:t>–</w:t>
      </w:r>
      <w:r w:rsidR="005467C0">
        <w:rPr>
          <w:rFonts w:ascii="Times New Roman" w:hAnsi="Times New Roman"/>
          <w:b/>
          <w:sz w:val="28"/>
          <w:szCs w:val="28"/>
          <w:lang w:val="kk-KZ"/>
        </w:rPr>
        <w:t xml:space="preserve"> </w:t>
      </w:r>
      <w:r w:rsidRPr="00467EE5">
        <w:rPr>
          <w:rFonts w:ascii="Times New Roman" w:hAnsi="Times New Roman"/>
          <w:sz w:val="28"/>
          <w:szCs w:val="28"/>
        </w:rPr>
        <w:t>дәрі-дәрмекпен қамтамасыз етуді қоса алғанда, халықтың денсаулығын сақтауға және қалпына келтіруге бағытталған медициналық қызметтер кешені;</w:t>
      </w:r>
    </w:p>
    <w:p w14:paraId="181D262A" w14:textId="6C34B139" w:rsidR="00DA09BF" w:rsidRPr="00467EE5" w:rsidRDefault="001178CC" w:rsidP="005467C0">
      <w:pPr>
        <w:spacing w:after="0" w:line="240" w:lineRule="auto"/>
        <w:ind w:firstLine="709"/>
        <w:jc w:val="both"/>
        <w:rPr>
          <w:rFonts w:ascii="Times New Roman" w:hAnsi="Times New Roman"/>
          <w:sz w:val="28"/>
          <w:szCs w:val="28"/>
        </w:rPr>
      </w:pPr>
      <w:r w:rsidRPr="00467EE5">
        <w:rPr>
          <w:rFonts w:ascii="Times New Roman" w:hAnsi="Times New Roman"/>
          <w:b/>
          <w:sz w:val="28"/>
          <w:szCs w:val="28"/>
        </w:rPr>
        <w:t>Медициналық қызмет</w:t>
      </w:r>
      <w:r w:rsidR="005467C0">
        <w:rPr>
          <w:rFonts w:ascii="Times New Roman" w:hAnsi="Times New Roman"/>
          <w:b/>
          <w:sz w:val="28"/>
          <w:szCs w:val="28"/>
          <w:lang w:val="kk-KZ"/>
        </w:rPr>
        <w:t xml:space="preserve"> </w:t>
      </w:r>
      <w:r w:rsidR="005467C0" w:rsidRPr="00467EE5">
        <w:rPr>
          <w:rFonts w:ascii="Times New Roman" w:hAnsi="Times New Roman"/>
          <w:sz w:val="28"/>
          <w:szCs w:val="28"/>
          <w:lang w:val="kk-KZ"/>
        </w:rPr>
        <w:t>–</w:t>
      </w:r>
      <w:r w:rsidR="005467C0">
        <w:rPr>
          <w:rFonts w:ascii="Times New Roman" w:hAnsi="Times New Roman"/>
          <w:b/>
          <w:sz w:val="28"/>
          <w:szCs w:val="28"/>
          <w:lang w:val="kk-KZ"/>
        </w:rPr>
        <w:t xml:space="preserve"> </w:t>
      </w:r>
      <w:r w:rsidRPr="00467EE5">
        <w:rPr>
          <w:rFonts w:ascii="Times New Roman" w:hAnsi="Times New Roman"/>
          <w:sz w:val="28"/>
          <w:szCs w:val="28"/>
        </w:rPr>
        <w:t>техникалық және кәсіптік, орта білімнен кейінгі, жоғары және (немесе) жоғары оқу орнынан кейінгі медициналық білім алған жеке тұлғалардың, сондай-ақ заңды тұлғалардың Қазақстан Республикасы халқының денсаулығын сақтауға бағытталған кәсіптік қызметі;</w:t>
      </w:r>
    </w:p>
    <w:p w14:paraId="2349E60B" w14:textId="7A33900C" w:rsidR="00AF1271" w:rsidRPr="009D1C81" w:rsidRDefault="001A23C0" w:rsidP="005467C0">
      <w:pPr>
        <w:pStyle w:val="a3"/>
        <w:ind w:firstLine="709"/>
        <w:jc w:val="both"/>
        <w:rPr>
          <w:rFonts w:ascii="Times New Roman" w:hAnsi="Times New Roman"/>
          <w:sz w:val="28"/>
          <w:szCs w:val="28"/>
          <w:lang w:val="kk-KZ"/>
        </w:rPr>
      </w:pPr>
      <w:r w:rsidRPr="009D1C81">
        <w:rPr>
          <w:rFonts w:ascii="Times New Roman" w:hAnsi="Times New Roman"/>
          <w:b/>
          <w:sz w:val="28"/>
          <w:szCs w:val="28"/>
        </w:rPr>
        <w:t>Медициналық оңалту</w:t>
      </w:r>
      <w:r w:rsidR="005467C0">
        <w:rPr>
          <w:rFonts w:ascii="Times New Roman" w:hAnsi="Times New Roman"/>
          <w:b/>
          <w:sz w:val="28"/>
          <w:szCs w:val="28"/>
          <w:lang w:val="kk-KZ"/>
        </w:rPr>
        <w:t xml:space="preserve"> </w:t>
      </w:r>
      <w:r w:rsidR="005467C0" w:rsidRPr="00467EE5">
        <w:rPr>
          <w:rFonts w:ascii="Times New Roman" w:hAnsi="Times New Roman"/>
          <w:sz w:val="28"/>
          <w:szCs w:val="28"/>
          <w:lang w:val="kk-KZ"/>
        </w:rPr>
        <w:t>–</w:t>
      </w:r>
      <w:r w:rsidR="004B5BCC" w:rsidRPr="009D1C81">
        <w:rPr>
          <w:rFonts w:ascii="Times New Roman" w:hAnsi="Times New Roman"/>
          <w:sz w:val="28"/>
          <w:szCs w:val="28"/>
        </w:rPr>
        <w:t xml:space="preserve"> </w:t>
      </w:r>
      <w:r w:rsidR="00D14986" w:rsidRPr="009D1C81">
        <w:rPr>
          <w:rFonts w:ascii="Times New Roman" w:hAnsi="Times New Roman"/>
          <w:sz w:val="28"/>
          <w:szCs w:val="28"/>
        </w:rPr>
        <w:t>науқас</w:t>
      </w:r>
      <w:r w:rsidR="00AF1271" w:rsidRPr="009D1C81">
        <w:rPr>
          <w:rFonts w:ascii="Times New Roman" w:hAnsi="Times New Roman"/>
          <w:sz w:val="28"/>
          <w:szCs w:val="28"/>
        </w:rPr>
        <w:t xml:space="preserve"> организмінің функцияларын сақтауға, бұзылған және (немесе) жоғалтқан функцияларын ішінара немесе толық қалпына келтіруге бағытталған медициналық көрсетілетін қызметтер кешен</w:t>
      </w:r>
      <w:r w:rsidR="00A1168E" w:rsidRPr="009D1C81">
        <w:rPr>
          <w:rFonts w:ascii="Times New Roman" w:hAnsi="Times New Roman"/>
          <w:sz w:val="28"/>
          <w:szCs w:val="28"/>
          <w:lang w:val="kk-KZ"/>
        </w:rPr>
        <w:t>і.</w:t>
      </w:r>
    </w:p>
    <w:p w14:paraId="1C441F76" w14:textId="20311EDE" w:rsidR="00A1168E" w:rsidRPr="009D1C81" w:rsidRDefault="001A23C0" w:rsidP="005467C0">
      <w:pPr>
        <w:pStyle w:val="a3"/>
        <w:ind w:firstLine="709"/>
        <w:jc w:val="both"/>
        <w:rPr>
          <w:rFonts w:ascii="Times New Roman" w:hAnsi="Times New Roman"/>
          <w:sz w:val="28"/>
          <w:szCs w:val="28"/>
          <w:lang w:val="kk-KZ"/>
        </w:rPr>
      </w:pPr>
      <w:r w:rsidRPr="009D1C81">
        <w:rPr>
          <w:rFonts w:ascii="Times New Roman" w:hAnsi="Times New Roman"/>
          <w:b/>
          <w:sz w:val="28"/>
          <w:szCs w:val="28"/>
          <w:lang w:val="kk-KZ"/>
        </w:rPr>
        <w:t>Оңалту әлеуеті</w:t>
      </w:r>
      <w:r w:rsidR="005467C0">
        <w:rPr>
          <w:rFonts w:ascii="Times New Roman" w:hAnsi="Times New Roman"/>
          <w:b/>
          <w:sz w:val="28"/>
          <w:szCs w:val="28"/>
          <w:lang w:val="kk-KZ"/>
        </w:rPr>
        <w:t xml:space="preserve"> </w:t>
      </w:r>
      <w:r w:rsidR="00AF1271" w:rsidRPr="009D1C81">
        <w:rPr>
          <w:rFonts w:ascii="Times New Roman" w:hAnsi="Times New Roman"/>
          <w:sz w:val="28"/>
          <w:szCs w:val="28"/>
          <w:lang w:val="kk-KZ"/>
        </w:rPr>
        <w:t xml:space="preserve">– белгілі бір уақыт аралығында </w:t>
      </w:r>
      <w:r w:rsidR="00A1168E" w:rsidRPr="009D1C81">
        <w:rPr>
          <w:rFonts w:ascii="Times New Roman" w:hAnsi="Times New Roman"/>
          <w:sz w:val="28"/>
          <w:szCs w:val="28"/>
          <w:lang w:val="kk-KZ"/>
        </w:rPr>
        <w:t>науқас</w:t>
      </w:r>
      <w:r w:rsidR="00AF1271" w:rsidRPr="009D1C81">
        <w:rPr>
          <w:rFonts w:ascii="Times New Roman" w:hAnsi="Times New Roman"/>
          <w:sz w:val="28"/>
          <w:szCs w:val="28"/>
          <w:lang w:val="kk-KZ"/>
        </w:rPr>
        <w:t xml:space="preserve"> организмінің бұзылған және (немесе) жойылған функцияларын ішінара немесе толықтай қалпына келтірудің клиникалық тұрғыдан негізделген мүмкіндігі</w:t>
      </w:r>
      <w:r w:rsidR="00A1168E" w:rsidRPr="009D1C81">
        <w:rPr>
          <w:rFonts w:ascii="Times New Roman" w:hAnsi="Times New Roman"/>
          <w:sz w:val="28"/>
          <w:szCs w:val="28"/>
          <w:lang w:val="kk-KZ"/>
        </w:rPr>
        <w:t>.</w:t>
      </w:r>
    </w:p>
    <w:p w14:paraId="32F40F9D" w14:textId="3666EE5B" w:rsidR="001A23C0" w:rsidRPr="009D1C81" w:rsidRDefault="00D14986" w:rsidP="005467C0">
      <w:pPr>
        <w:pStyle w:val="a3"/>
        <w:ind w:firstLine="709"/>
        <w:jc w:val="both"/>
        <w:rPr>
          <w:rFonts w:ascii="Times New Roman" w:hAnsi="Times New Roman"/>
          <w:sz w:val="28"/>
          <w:szCs w:val="28"/>
          <w:lang w:val="kk-KZ"/>
        </w:rPr>
      </w:pPr>
      <w:r w:rsidRPr="009D1C81">
        <w:rPr>
          <w:rFonts w:ascii="Times New Roman" w:hAnsi="Times New Roman"/>
          <w:b/>
          <w:sz w:val="28"/>
          <w:szCs w:val="28"/>
          <w:lang w:val="kk-KZ"/>
        </w:rPr>
        <w:t>О</w:t>
      </w:r>
      <w:r w:rsidR="002A12C7" w:rsidRPr="009D1C81">
        <w:rPr>
          <w:rFonts w:ascii="Times New Roman" w:hAnsi="Times New Roman"/>
          <w:b/>
          <w:sz w:val="28"/>
          <w:szCs w:val="28"/>
          <w:lang w:val="kk-KZ"/>
        </w:rPr>
        <w:t xml:space="preserve">ңалту бағдарының шкаласы </w:t>
      </w:r>
      <w:r w:rsidR="002A12C7" w:rsidRPr="009D1C81">
        <w:rPr>
          <w:rFonts w:ascii="Times New Roman" w:hAnsi="Times New Roman"/>
          <w:sz w:val="28"/>
          <w:szCs w:val="28"/>
          <w:lang w:val="kk-KZ"/>
        </w:rPr>
        <w:t>– халықаралық компоненттерінің жіктемесінің жұмыс істеуінің халықаралық жіктемесінің немесе балалар мен жасөспірімдердің жұмыс істеуінің халықаралық жіктемесінің өлшемдері негізінде БӘФ</w:t>
      </w:r>
      <w:r w:rsidR="00A1168E" w:rsidRPr="009D1C81">
        <w:rPr>
          <w:rFonts w:ascii="Times New Roman" w:hAnsi="Times New Roman"/>
          <w:sz w:val="28"/>
          <w:szCs w:val="28"/>
          <w:lang w:val="kk-KZ"/>
        </w:rPr>
        <w:t>-ны</w:t>
      </w:r>
      <w:r w:rsidRPr="009D1C81">
        <w:rPr>
          <w:rFonts w:ascii="Times New Roman" w:hAnsi="Times New Roman"/>
          <w:sz w:val="28"/>
          <w:szCs w:val="28"/>
          <w:lang w:val="kk-KZ"/>
        </w:rPr>
        <w:t>(биоәлеуметтік функция)</w:t>
      </w:r>
      <w:r w:rsidR="002A12C7" w:rsidRPr="009D1C81">
        <w:rPr>
          <w:rFonts w:ascii="Times New Roman" w:hAnsi="Times New Roman"/>
          <w:sz w:val="28"/>
          <w:szCs w:val="28"/>
          <w:lang w:val="kk-KZ"/>
        </w:rPr>
        <w:t xml:space="preserve"> бағалаудың жиынтық көрсеткіші</w:t>
      </w:r>
      <w:r w:rsidR="00A1168E" w:rsidRPr="009D1C81">
        <w:rPr>
          <w:rFonts w:ascii="Times New Roman" w:hAnsi="Times New Roman"/>
          <w:sz w:val="28"/>
          <w:szCs w:val="28"/>
          <w:lang w:val="kk-KZ"/>
        </w:rPr>
        <w:t xml:space="preserve">. </w:t>
      </w:r>
      <w:r w:rsidR="002A12C7" w:rsidRPr="009D1C81">
        <w:rPr>
          <w:rFonts w:ascii="Times New Roman" w:hAnsi="Times New Roman"/>
          <w:sz w:val="28"/>
          <w:szCs w:val="28"/>
          <w:lang w:val="kk-KZ"/>
        </w:rPr>
        <w:t xml:space="preserve"> </w:t>
      </w:r>
      <w:r w:rsidR="00A1168E" w:rsidRPr="009D1C81">
        <w:rPr>
          <w:rFonts w:ascii="Times New Roman" w:hAnsi="Times New Roman"/>
          <w:sz w:val="28"/>
          <w:szCs w:val="28"/>
          <w:lang w:val="kk-KZ"/>
        </w:rPr>
        <w:t>Қ</w:t>
      </w:r>
      <w:r w:rsidR="002A12C7" w:rsidRPr="009D1C81">
        <w:rPr>
          <w:rFonts w:ascii="Times New Roman" w:hAnsi="Times New Roman"/>
          <w:sz w:val="28"/>
          <w:szCs w:val="28"/>
          <w:lang w:val="kk-KZ"/>
        </w:rPr>
        <w:t>алыптасуы мынадай өлшемдер негізінде жүзеге асырыла</w:t>
      </w:r>
      <w:r w:rsidR="00A1168E" w:rsidRPr="009D1C81">
        <w:rPr>
          <w:rFonts w:ascii="Times New Roman" w:hAnsi="Times New Roman"/>
          <w:sz w:val="28"/>
          <w:szCs w:val="28"/>
          <w:lang w:val="kk-KZ"/>
        </w:rPr>
        <w:t>ды</w:t>
      </w:r>
      <w:r w:rsidR="002A12C7" w:rsidRPr="009D1C81">
        <w:rPr>
          <w:rFonts w:ascii="Times New Roman" w:hAnsi="Times New Roman"/>
          <w:sz w:val="28"/>
          <w:szCs w:val="28"/>
          <w:lang w:val="kk-KZ"/>
        </w:rPr>
        <w:t>: b - функцияны бағалау, d - белсенділікті бағалау, s</w:t>
      </w:r>
      <w:r w:rsidR="00D617B6">
        <w:rPr>
          <w:rFonts w:ascii="Times New Roman" w:hAnsi="Times New Roman"/>
          <w:sz w:val="28"/>
          <w:szCs w:val="28"/>
          <w:lang w:val="kk-KZ"/>
        </w:rPr>
        <w:t xml:space="preserve"> </w:t>
      </w:r>
      <w:r w:rsidR="002A12C7" w:rsidRPr="009D1C81">
        <w:rPr>
          <w:rFonts w:ascii="Times New Roman" w:hAnsi="Times New Roman"/>
          <w:sz w:val="28"/>
          <w:szCs w:val="28"/>
          <w:lang w:val="kk-KZ"/>
        </w:rPr>
        <w:t>-</w:t>
      </w:r>
      <w:r w:rsidR="00D617B6">
        <w:rPr>
          <w:rFonts w:ascii="Times New Roman" w:hAnsi="Times New Roman"/>
          <w:sz w:val="28"/>
          <w:szCs w:val="28"/>
          <w:lang w:val="kk-KZ"/>
        </w:rPr>
        <w:t xml:space="preserve"> </w:t>
      </w:r>
      <w:r w:rsidR="002A12C7" w:rsidRPr="009D1C81">
        <w:rPr>
          <w:rFonts w:ascii="Times New Roman" w:hAnsi="Times New Roman"/>
          <w:sz w:val="28"/>
          <w:szCs w:val="28"/>
          <w:lang w:val="kk-KZ"/>
        </w:rPr>
        <w:t xml:space="preserve">организмнің құрылымы, </w:t>
      </w:r>
      <w:r w:rsidR="00A1168E" w:rsidRPr="009D1C81">
        <w:rPr>
          <w:rFonts w:ascii="Times New Roman" w:hAnsi="Times New Roman"/>
          <w:sz w:val="28"/>
          <w:szCs w:val="28"/>
          <w:lang w:val="kk-KZ"/>
        </w:rPr>
        <w:t>е</w:t>
      </w:r>
      <w:r w:rsidR="00D617B6">
        <w:rPr>
          <w:rFonts w:ascii="Times New Roman" w:hAnsi="Times New Roman"/>
          <w:sz w:val="28"/>
          <w:szCs w:val="28"/>
          <w:lang w:val="kk-KZ"/>
        </w:rPr>
        <w:t xml:space="preserve"> </w:t>
      </w:r>
      <w:r w:rsidR="002A12C7" w:rsidRPr="009D1C81">
        <w:rPr>
          <w:rFonts w:ascii="Times New Roman" w:hAnsi="Times New Roman"/>
          <w:sz w:val="28"/>
          <w:szCs w:val="28"/>
          <w:lang w:val="kk-KZ"/>
        </w:rPr>
        <w:t>-</w:t>
      </w:r>
      <w:r w:rsidR="00D617B6">
        <w:rPr>
          <w:rFonts w:ascii="Times New Roman" w:hAnsi="Times New Roman"/>
          <w:sz w:val="28"/>
          <w:szCs w:val="28"/>
          <w:lang w:val="kk-KZ"/>
        </w:rPr>
        <w:t xml:space="preserve"> </w:t>
      </w:r>
      <w:r w:rsidR="002A12C7" w:rsidRPr="009D1C81">
        <w:rPr>
          <w:rFonts w:ascii="Times New Roman" w:hAnsi="Times New Roman"/>
          <w:sz w:val="28"/>
          <w:szCs w:val="28"/>
          <w:lang w:val="kk-KZ"/>
        </w:rPr>
        <w:t>қоршаған ортаның факторлары</w:t>
      </w:r>
      <w:r w:rsidR="00A1168E" w:rsidRPr="009D1C81">
        <w:rPr>
          <w:rFonts w:ascii="Times New Roman" w:hAnsi="Times New Roman"/>
          <w:sz w:val="28"/>
          <w:szCs w:val="28"/>
          <w:lang w:val="kk-KZ"/>
        </w:rPr>
        <w:t>.</w:t>
      </w:r>
    </w:p>
    <w:p w14:paraId="02B5858D" w14:textId="08D132AA" w:rsidR="00A1168E" w:rsidRPr="009D1C81" w:rsidRDefault="00AB2D30" w:rsidP="005467C0">
      <w:pPr>
        <w:pStyle w:val="a3"/>
        <w:ind w:firstLine="709"/>
        <w:jc w:val="both"/>
        <w:rPr>
          <w:rFonts w:ascii="Times New Roman" w:hAnsi="Times New Roman"/>
          <w:sz w:val="28"/>
          <w:szCs w:val="28"/>
          <w:lang w:val="kk-KZ"/>
        </w:rPr>
      </w:pPr>
      <w:r w:rsidRPr="009D1C81">
        <w:rPr>
          <w:rFonts w:ascii="Times New Roman" w:hAnsi="Times New Roman"/>
          <w:b/>
          <w:sz w:val="28"/>
          <w:szCs w:val="28"/>
          <w:lang w:val="kk-KZ"/>
        </w:rPr>
        <w:t>Оңалту баллы</w:t>
      </w:r>
      <w:r w:rsidRPr="005467C0">
        <w:rPr>
          <w:rFonts w:ascii="Times New Roman" w:hAnsi="Times New Roman"/>
          <w:sz w:val="28"/>
          <w:szCs w:val="28"/>
          <w:lang w:val="kk-KZ"/>
        </w:rPr>
        <w:t xml:space="preserve"> – о</w:t>
      </w:r>
      <w:r w:rsidRPr="009D1C81">
        <w:rPr>
          <w:rFonts w:ascii="Times New Roman" w:hAnsi="Times New Roman"/>
          <w:sz w:val="28"/>
          <w:szCs w:val="28"/>
          <w:lang w:val="kk-KZ"/>
        </w:rPr>
        <w:t xml:space="preserve">ңалту араласулары нәтижесінде тіршілік әрекеті мен денсаулықтың жұмыс істеуінің, шектелулерінің халықаралық </w:t>
      </w:r>
      <w:r w:rsidR="00A1168E" w:rsidRPr="009D1C81">
        <w:rPr>
          <w:rFonts w:ascii="Times New Roman" w:hAnsi="Times New Roman"/>
          <w:sz w:val="28"/>
          <w:szCs w:val="28"/>
          <w:lang w:val="kk-KZ"/>
        </w:rPr>
        <w:t>өлшемі</w:t>
      </w:r>
      <w:r w:rsidRPr="009D1C81">
        <w:rPr>
          <w:rFonts w:ascii="Times New Roman" w:hAnsi="Times New Roman"/>
          <w:sz w:val="28"/>
          <w:szCs w:val="28"/>
          <w:lang w:val="kk-KZ"/>
        </w:rPr>
        <w:t xml:space="preserve"> d доменінің ауытқу дәрежесі бойынша оңалту диагнозын бір қадамға өзгерту.</w:t>
      </w:r>
    </w:p>
    <w:p w14:paraId="1AEC5BC3" w14:textId="62B4A877" w:rsidR="00A019DC" w:rsidRPr="009D1C81" w:rsidRDefault="001A23C0" w:rsidP="005467C0">
      <w:pPr>
        <w:pStyle w:val="a3"/>
        <w:ind w:firstLine="709"/>
        <w:jc w:val="both"/>
        <w:rPr>
          <w:rFonts w:ascii="Times New Roman" w:hAnsi="Times New Roman"/>
          <w:sz w:val="28"/>
          <w:szCs w:val="28"/>
          <w:lang w:val="kk-KZ"/>
        </w:rPr>
      </w:pPr>
      <w:r w:rsidRPr="009D1C81">
        <w:rPr>
          <w:rFonts w:ascii="Times New Roman" w:hAnsi="Times New Roman"/>
          <w:b/>
          <w:sz w:val="28"/>
          <w:szCs w:val="28"/>
          <w:lang w:val="kk-KZ"/>
        </w:rPr>
        <w:t>Оңалту диагнозы</w:t>
      </w:r>
      <w:r w:rsidR="00A019DC" w:rsidRPr="009D1C81">
        <w:rPr>
          <w:rFonts w:ascii="Times New Roman" w:hAnsi="Times New Roman"/>
          <w:sz w:val="28"/>
          <w:szCs w:val="28"/>
          <w:lang w:val="kk-KZ"/>
        </w:rPr>
        <w:t xml:space="preserve"> – туындаған зақымданудың сипаттауды және осы бұзушылықтың салдарынан болған тұрмыстық және кәсіби дағдыны халықаралық компоненттерінің жіктемесі жұмыс істеуінің халықаралық сыныптамасының өлшемшарттары және балалар мен жасөспірімдердің жұмыс істеуінің халықаралық сыныптамасы ХКЖ-БЖ негізінде БӘФ қамтитын аурудың (жарақаттың) қызмет етуінің салдарын бағалау өлшемін көрсететін диагноз</w:t>
      </w:r>
      <w:r w:rsidR="00A1168E" w:rsidRPr="009D1C81">
        <w:rPr>
          <w:rFonts w:ascii="Times New Roman" w:hAnsi="Times New Roman"/>
          <w:sz w:val="28"/>
          <w:szCs w:val="28"/>
          <w:lang w:val="kk-KZ"/>
        </w:rPr>
        <w:t>.</w:t>
      </w:r>
    </w:p>
    <w:p w14:paraId="5C90A02B" w14:textId="1A383AC6" w:rsidR="00A019DC" w:rsidRPr="009D1C81" w:rsidRDefault="001A23C0" w:rsidP="005467C0">
      <w:pPr>
        <w:pStyle w:val="a3"/>
        <w:ind w:firstLine="709"/>
        <w:jc w:val="both"/>
        <w:rPr>
          <w:rFonts w:ascii="Times New Roman" w:hAnsi="Times New Roman"/>
          <w:sz w:val="28"/>
          <w:szCs w:val="28"/>
          <w:lang w:val="kk-KZ"/>
        </w:rPr>
      </w:pPr>
      <w:r w:rsidRPr="009D1C81">
        <w:rPr>
          <w:rFonts w:ascii="Times New Roman" w:hAnsi="Times New Roman"/>
          <w:b/>
          <w:sz w:val="28"/>
          <w:szCs w:val="28"/>
          <w:lang w:val="kk-KZ"/>
        </w:rPr>
        <w:t>Оңалту картасы</w:t>
      </w:r>
      <w:r w:rsidR="005467C0">
        <w:rPr>
          <w:rFonts w:ascii="Times New Roman" w:hAnsi="Times New Roman"/>
          <w:b/>
          <w:sz w:val="28"/>
          <w:szCs w:val="28"/>
          <w:lang w:val="kk-KZ"/>
        </w:rPr>
        <w:t xml:space="preserve"> </w:t>
      </w:r>
      <w:r w:rsidR="005467C0">
        <w:rPr>
          <w:rFonts w:ascii="Times New Roman" w:hAnsi="Times New Roman"/>
          <w:sz w:val="28"/>
          <w:szCs w:val="28"/>
          <w:lang w:val="kk-KZ"/>
        </w:rPr>
        <w:t xml:space="preserve">‒ </w:t>
      </w:r>
      <w:r w:rsidR="00A019DC" w:rsidRPr="009D1C81">
        <w:rPr>
          <w:rFonts w:ascii="Times New Roman" w:hAnsi="Times New Roman"/>
          <w:sz w:val="28"/>
          <w:szCs w:val="28"/>
          <w:lang w:val="kk-KZ"/>
        </w:rPr>
        <w:t>науқастың объективті жағдайы, жүргізілген зерттеулер, оңалту емінің нәтижелері туралы деректер көрсетілген Кодекстің </w:t>
      </w:r>
      <w:hyperlink r:id="rId8" w:anchor="z358" w:history="1">
        <w:r w:rsidR="00A019DC" w:rsidRPr="001948EA">
          <w:rPr>
            <w:rFonts w:ascii="Times New Roman" w:hAnsi="Times New Roman"/>
            <w:sz w:val="28"/>
            <w:szCs w:val="28"/>
          </w:rPr>
          <w:t>7-</w:t>
        </w:r>
        <w:r w:rsidR="00E23DE1" w:rsidRPr="001948EA">
          <w:rPr>
            <w:rFonts w:ascii="Times New Roman" w:hAnsi="Times New Roman"/>
            <w:sz w:val="28"/>
            <w:szCs w:val="28"/>
          </w:rPr>
          <w:t>бабының</w:t>
        </w:r>
      </w:hyperlink>
      <w:r w:rsidR="005467C0">
        <w:rPr>
          <w:rFonts w:ascii="Times New Roman" w:hAnsi="Times New Roman"/>
          <w:sz w:val="28"/>
          <w:szCs w:val="28"/>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A019DC" w:rsidRPr="009D1C81">
        <w:rPr>
          <w:rFonts w:ascii="Times New Roman" w:hAnsi="Times New Roman"/>
          <w:sz w:val="28"/>
          <w:szCs w:val="28"/>
          <w:lang w:val="kk-KZ"/>
        </w:rPr>
        <w:t>31 тармақшасына сәйкес бекітілген бастапқы медициналық құжаттама нысаны</w:t>
      </w:r>
      <w:r w:rsidR="00A1168E" w:rsidRPr="009D1C81">
        <w:rPr>
          <w:rFonts w:ascii="Times New Roman" w:hAnsi="Times New Roman"/>
          <w:sz w:val="28"/>
          <w:szCs w:val="28"/>
          <w:lang w:val="kk-KZ"/>
        </w:rPr>
        <w:t>.</w:t>
      </w:r>
    </w:p>
    <w:p w14:paraId="555BBE36" w14:textId="030C91EF" w:rsidR="00AF1271" w:rsidRPr="009D1C81" w:rsidRDefault="00A1168E" w:rsidP="005467C0">
      <w:pPr>
        <w:pStyle w:val="a3"/>
        <w:ind w:firstLine="709"/>
        <w:jc w:val="both"/>
        <w:rPr>
          <w:rFonts w:ascii="Times New Roman" w:hAnsi="Times New Roman"/>
          <w:sz w:val="28"/>
          <w:szCs w:val="28"/>
          <w:lang w:val="kk-KZ"/>
        </w:rPr>
      </w:pPr>
      <w:r w:rsidRPr="009D1C81">
        <w:rPr>
          <w:rFonts w:ascii="Times New Roman" w:hAnsi="Times New Roman"/>
          <w:b/>
          <w:sz w:val="28"/>
          <w:szCs w:val="28"/>
          <w:lang w:val="kk-KZ"/>
        </w:rPr>
        <w:t>Науқасты</w:t>
      </w:r>
      <w:r w:rsidR="00AF1271" w:rsidRPr="009D1C81">
        <w:rPr>
          <w:rFonts w:ascii="Times New Roman" w:hAnsi="Times New Roman"/>
          <w:b/>
          <w:sz w:val="28"/>
          <w:szCs w:val="28"/>
          <w:lang w:val="kk-KZ"/>
        </w:rPr>
        <w:t>/мүгедекті жеке оңалту бағдарламасының медициналық бөлімі</w:t>
      </w:r>
      <w:r w:rsidR="005467C0">
        <w:rPr>
          <w:rFonts w:ascii="Times New Roman" w:hAnsi="Times New Roman"/>
          <w:sz w:val="28"/>
          <w:szCs w:val="28"/>
          <w:lang w:val="kk-KZ"/>
        </w:rPr>
        <w:t xml:space="preserve"> (</w:t>
      </w:r>
      <w:r w:rsidR="00AF1271" w:rsidRPr="009D1C81">
        <w:rPr>
          <w:rFonts w:ascii="Times New Roman" w:hAnsi="Times New Roman"/>
          <w:sz w:val="28"/>
          <w:szCs w:val="28"/>
          <w:lang w:val="kk-KZ"/>
        </w:rPr>
        <w:t>бұдан әрі – О</w:t>
      </w:r>
      <w:r w:rsidR="001439E6" w:rsidRPr="009D1C81">
        <w:rPr>
          <w:rFonts w:ascii="Times New Roman" w:hAnsi="Times New Roman"/>
          <w:sz w:val="28"/>
          <w:szCs w:val="28"/>
          <w:lang w:val="kk-KZ"/>
        </w:rPr>
        <w:t>БМ</w:t>
      </w:r>
      <w:r w:rsidR="00AF1271" w:rsidRPr="009D1C81">
        <w:rPr>
          <w:rFonts w:ascii="Times New Roman" w:hAnsi="Times New Roman"/>
          <w:sz w:val="28"/>
          <w:szCs w:val="28"/>
          <w:lang w:val="kk-KZ"/>
        </w:rPr>
        <w:t xml:space="preserve">) </w:t>
      </w:r>
      <w:r w:rsidR="005467C0">
        <w:rPr>
          <w:rFonts w:ascii="Times New Roman" w:hAnsi="Times New Roman"/>
          <w:sz w:val="28"/>
          <w:szCs w:val="28"/>
          <w:lang w:val="kk-KZ"/>
        </w:rPr>
        <w:t>‒</w:t>
      </w:r>
      <w:r w:rsidR="00AF1271" w:rsidRPr="009D1C81">
        <w:rPr>
          <w:rFonts w:ascii="Times New Roman" w:hAnsi="Times New Roman"/>
          <w:sz w:val="28"/>
          <w:szCs w:val="28"/>
          <w:lang w:val="kk-KZ"/>
        </w:rPr>
        <w:t xml:space="preserve"> медициналық оңалту жүргізудің нақты көлемін, түрін және мерзімін анықтайтын құжат</w:t>
      </w:r>
      <w:r w:rsidR="001439E6" w:rsidRPr="009D1C81">
        <w:rPr>
          <w:rFonts w:ascii="Times New Roman" w:hAnsi="Times New Roman"/>
          <w:sz w:val="28"/>
          <w:szCs w:val="28"/>
          <w:lang w:val="kk-KZ"/>
        </w:rPr>
        <w:t>.</w:t>
      </w:r>
    </w:p>
    <w:p w14:paraId="1E8D7A10" w14:textId="07DCA3F0" w:rsidR="001A23C0" w:rsidRPr="009D1C81" w:rsidRDefault="001A23C0" w:rsidP="005467C0">
      <w:pPr>
        <w:pStyle w:val="a3"/>
        <w:ind w:firstLine="709"/>
        <w:jc w:val="both"/>
        <w:rPr>
          <w:rFonts w:ascii="Times New Roman" w:hAnsi="Times New Roman"/>
          <w:sz w:val="28"/>
          <w:szCs w:val="28"/>
          <w:lang w:val="kk-KZ"/>
        </w:rPr>
      </w:pPr>
      <w:r w:rsidRPr="009D1C81">
        <w:rPr>
          <w:rFonts w:ascii="Times New Roman" w:hAnsi="Times New Roman"/>
          <w:b/>
          <w:sz w:val="28"/>
          <w:szCs w:val="28"/>
          <w:lang w:val="kk-KZ"/>
        </w:rPr>
        <w:t>Тіршілік әрекеті мен денсаулықтың қызмет етуінің, шектелуінің халықаралық жіктемесі</w:t>
      </w:r>
      <w:r w:rsidRPr="009D1C81">
        <w:rPr>
          <w:rFonts w:ascii="Times New Roman" w:hAnsi="Times New Roman"/>
          <w:sz w:val="28"/>
          <w:szCs w:val="28"/>
          <w:lang w:val="kk-KZ"/>
        </w:rPr>
        <w:t xml:space="preserve"> – </w:t>
      </w:r>
      <w:r w:rsidR="001439E6" w:rsidRPr="009D1C81">
        <w:rPr>
          <w:rFonts w:ascii="Times New Roman" w:hAnsi="Times New Roman"/>
          <w:sz w:val="28"/>
          <w:szCs w:val="28"/>
          <w:lang w:val="kk-KZ"/>
        </w:rPr>
        <w:t>д</w:t>
      </w:r>
      <w:r w:rsidRPr="009D1C81">
        <w:rPr>
          <w:rFonts w:ascii="Times New Roman" w:hAnsi="Times New Roman"/>
          <w:sz w:val="28"/>
          <w:szCs w:val="28"/>
          <w:lang w:val="kk-KZ"/>
        </w:rPr>
        <w:t>енсаулық компоненттерінің, тіршілік әрекеті мен жұмыс істеуінің шектелуінің жіктемесі (бұдан әрі</w:t>
      </w:r>
      <w:r w:rsidR="005467C0">
        <w:rPr>
          <w:rFonts w:ascii="Times New Roman" w:hAnsi="Times New Roman"/>
          <w:sz w:val="28"/>
          <w:szCs w:val="28"/>
          <w:lang w:val="kk-KZ"/>
        </w:rPr>
        <w:t xml:space="preserve"> </w:t>
      </w:r>
      <w:r w:rsidRPr="009D1C81">
        <w:rPr>
          <w:rFonts w:ascii="Times New Roman" w:hAnsi="Times New Roman"/>
          <w:sz w:val="28"/>
          <w:szCs w:val="28"/>
          <w:lang w:val="kk-KZ"/>
        </w:rPr>
        <w:t>-</w:t>
      </w:r>
      <w:r w:rsidR="005467C0">
        <w:rPr>
          <w:rFonts w:ascii="Times New Roman" w:hAnsi="Times New Roman"/>
          <w:sz w:val="28"/>
          <w:szCs w:val="28"/>
          <w:lang w:val="kk-KZ"/>
        </w:rPr>
        <w:t xml:space="preserve"> </w:t>
      </w:r>
      <w:r w:rsidRPr="009D1C81">
        <w:rPr>
          <w:rFonts w:ascii="Times New Roman" w:hAnsi="Times New Roman"/>
          <w:sz w:val="28"/>
          <w:szCs w:val="28"/>
          <w:lang w:val="kk-KZ"/>
        </w:rPr>
        <w:t>ХКФ)</w:t>
      </w:r>
      <w:r w:rsidR="001439E6" w:rsidRPr="009D1C81">
        <w:rPr>
          <w:rFonts w:ascii="Times New Roman" w:hAnsi="Times New Roman"/>
          <w:sz w:val="28"/>
          <w:szCs w:val="28"/>
          <w:lang w:val="kk-KZ"/>
        </w:rPr>
        <w:t>.</w:t>
      </w:r>
      <w:r w:rsidR="001B0D83" w:rsidRPr="009D1C81">
        <w:rPr>
          <w:rFonts w:ascii="Times New Roman" w:hAnsi="Times New Roman"/>
          <w:sz w:val="28"/>
          <w:szCs w:val="28"/>
          <w:lang w:val="kk-KZ"/>
        </w:rPr>
        <w:t xml:space="preserve"> </w:t>
      </w:r>
    </w:p>
    <w:p w14:paraId="26DE7D04" w14:textId="47D97894" w:rsidR="00A019DC" w:rsidRPr="001948EA" w:rsidRDefault="00D14986" w:rsidP="005467C0">
      <w:pPr>
        <w:spacing w:after="0" w:line="240" w:lineRule="auto"/>
        <w:ind w:firstLine="709"/>
        <w:jc w:val="both"/>
        <w:rPr>
          <w:rFonts w:ascii="Times New Roman" w:hAnsi="Times New Roman"/>
          <w:sz w:val="28"/>
          <w:szCs w:val="28"/>
          <w:lang w:val="kk-KZ"/>
        </w:rPr>
      </w:pPr>
      <w:r w:rsidRPr="00467EE5">
        <w:rPr>
          <w:rFonts w:ascii="Times New Roman" w:hAnsi="Times New Roman"/>
          <w:b/>
          <w:sz w:val="28"/>
          <w:szCs w:val="28"/>
          <w:lang w:val="kk-KZ"/>
        </w:rPr>
        <w:t>Ө</w:t>
      </w:r>
      <w:r w:rsidR="00A019DC" w:rsidRPr="00467EE5">
        <w:rPr>
          <w:rFonts w:ascii="Times New Roman" w:hAnsi="Times New Roman"/>
          <w:b/>
          <w:sz w:val="28"/>
          <w:szCs w:val="28"/>
          <w:lang w:val="kk-KZ"/>
        </w:rPr>
        <w:t>мір сүру мен денсаулықтың қызмет етуінің, шектеулерінің халықаралық жіктемесі</w:t>
      </w:r>
      <w:r w:rsidR="00A019DC" w:rsidRPr="00467EE5">
        <w:rPr>
          <w:rFonts w:ascii="Times New Roman" w:hAnsi="Times New Roman"/>
          <w:sz w:val="28"/>
          <w:szCs w:val="28"/>
          <w:lang w:val="kk-KZ"/>
        </w:rPr>
        <w:t xml:space="preserve"> – бұл өмір тіршілігі мен денсаулықтың жұмыс істеуі, шектелуі, оның ішінде балалар мен жасөспірімдер үшін (бұдан әрі – ҚХЖ БЖ) компоненттерінің жіктемесі (бұдан әрі- ҚХЖ)</w:t>
      </w:r>
      <w:r w:rsidR="001948EA" w:rsidRPr="001948EA">
        <w:rPr>
          <w:rFonts w:ascii="Times New Roman" w:hAnsi="Times New Roman"/>
          <w:sz w:val="28"/>
          <w:szCs w:val="28"/>
          <w:lang w:val="kk-KZ"/>
        </w:rPr>
        <w:t>.</w:t>
      </w:r>
    </w:p>
    <w:p w14:paraId="56FD42CE" w14:textId="70CB8EAA" w:rsidR="00A07630" w:rsidRPr="00467EE5" w:rsidRDefault="00A07630" w:rsidP="005467C0">
      <w:pPr>
        <w:pStyle w:val="a3"/>
        <w:ind w:firstLine="709"/>
        <w:jc w:val="both"/>
        <w:rPr>
          <w:rFonts w:ascii="Times New Roman" w:hAnsi="Times New Roman"/>
          <w:b/>
          <w:bCs/>
          <w:sz w:val="28"/>
          <w:szCs w:val="28"/>
          <w:lang w:val="kk-KZ"/>
        </w:rPr>
      </w:pPr>
    </w:p>
    <w:p w14:paraId="5B4AF9D8" w14:textId="0805982D" w:rsidR="00D14986" w:rsidRDefault="00D14986" w:rsidP="005467C0">
      <w:pPr>
        <w:pStyle w:val="a3"/>
        <w:ind w:firstLine="709"/>
        <w:jc w:val="both"/>
        <w:rPr>
          <w:rFonts w:ascii="Times New Roman" w:hAnsi="Times New Roman"/>
          <w:bCs/>
          <w:sz w:val="28"/>
          <w:szCs w:val="28"/>
          <w:lang w:val="kk-KZ"/>
        </w:rPr>
      </w:pPr>
    </w:p>
    <w:p w14:paraId="59AB9DAF" w14:textId="77777777" w:rsidR="009D1C81" w:rsidRDefault="009D1C81" w:rsidP="00BE5E0D">
      <w:pPr>
        <w:pStyle w:val="a3"/>
        <w:ind w:firstLine="709"/>
        <w:jc w:val="both"/>
        <w:rPr>
          <w:rFonts w:ascii="Times New Roman" w:hAnsi="Times New Roman"/>
          <w:bCs/>
          <w:sz w:val="28"/>
          <w:szCs w:val="28"/>
          <w:lang w:val="kk-KZ"/>
        </w:rPr>
      </w:pPr>
    </w:p>
    <w:p w14:paraId="5C3B8FEB" w14:textId="77777777" w:rsidR="00C14C5D" w:rsidRDefault="00C14C5D" w:rsidP="00BE5E0D">
      <w:pPr>
        <w:pStyle w:val="a3"/>
        <w:ind w:firstLine="709"/>
        <w:jc w:val="both"/>
        <w:rPr>
          <w:rFonts w:ascii="Times New Roman" w:hAnsi="Times New Roman"/>
          <w:bCs/>
          <w:sz w:val="28"/>
          <w:szCs w:val="28"/>
          <w:lang w:val="kk-KZ"/>
        </w:rPr>
      </w:pPr>
    </w:p>
    <w:p w14:paraId="740D0D59" w14:textId="77777777" w:rsidR="00C14C5D" w:rsidRDefault="00C14C5D" w:rsidP="00BE5E0D">
      <w:pPr>
        <w:pStyle w:val="a3"/>
        <w:ind w:firstLine="709"/>
        <w:jc w:val="both"/>
        <w:rPr>
          <w:rFonts w:ascii="Times New Roman" w:hAnsi="Times New Roman"/>
          <w:bCs/>
          <w:sz w:val="28"/>
          <w:szCs w:val="28"/>
          <w:lang w:val="kk-KZ"/>
        </w:rPr>
      </w:pPr>
    </w:p>
    <w:p w14:paraId="33C60D83" w14:textId="77777777" w:rsidR="00C14C5D" w:rsidRDefault="00C14C5D" w:rsidP="00BE5E0D">
      <w:pPr>
        <w:pStyle w:val="a3"/>
        <w:ind w:firstLine="709"/>
        <w:jc w:val="both"/>
        <w:rPr>
          <w:rFonts w:ascii="Times New Roman" w:hAnsi="Times New Roman"/>
          <w:bCs/>
          <w:sz w:val="28"/>
          <w:szCs w:val="28"/>
          <w:lang w:val="kk-KZ"/>
        </w:rPr>
      </w:pPr>
    </w:p>
    <w:p w14:paraId="50012FEF" w14:textId="77777777" w:rsidR="00C14C5D" w:rsidRDefault="00C14C5D" w:rsidP="00BE5E0D">
      <w:pPr>
        <w:pStyle w:val="a3"/>
        <w:ind w:firstLine="709"/>
        <w:jc w:val="both"/>
        <w:rPr>
          <w:rFonts w:ascii="Times New Roman" w:hAnsi="Times New Roman"/>
          <w:bCs/>
          <w:sz w:val="28"/>
          <w:szCs w:val="28"/>
          <w:lang w:val="kk-KZ"/>
        </w:rPr>
      </w:pPr>
    </w:p>
    <w:p w14:paraId="5898B964" w14:textId="77777777" w:rsidR="00C14C5D" w:rsidRDefault="00C14C5D" w:rsidP="00BE5E0D">
      <w:pPr>
        <w:pStyle w:val="a3"/>
        <w:ind w:firstLine="709"/>
        <w:jc w:val="both"/>
        <w:rPr>
          <w:rFonts w:ascii="Times New Roman" w:hAnsi="Times New Roman"/>
          <w:bCs/>
          <w:sz w:val="28"/>
          <w:szCs w:val="28"/>
          <w:lang w:val="kk-KZ"/>
        </w:rPr>
      </w:pPr>
    </w:p>
    <w:p w14:paraId="760D1BCC" w14:textId="77777777" w:rsidR="00C14C5D" w:rsidRDefault="00C14C5D" w:rsidP="00BE5E0D">
      <w:pPr>
        <w:pStyle w:val="a3"/>
        <w:ind w:firstLine="709"/>
        <w:jc w:val="both"/>
        <w:rPr>
          <w:rFonts w:ascii="Times New Roman" w:hAnsi="Times New Roman"/>
          <w:bCs/>
          <w:sz w:val="28"/>
          <w:szCs w:val="28"/>
          <w:lang w:val="kk-KZ"/>
        </w:rPr>
      </w:pPr>
    </w:p>
    <w:p w14:paraId="25FFD2C9" w14:textId="77777777" w:rsidR="00D617B6" w:rsidRPr="00467EE5" w:rsidRDefault="00D617B6" w:rsidP="00BE5E0D">
      <w:pPr>
        <w:pStyle w:val="a3"/>
        <w:ind w:firstLine="709"/>
        <w:jc w:val="both"/>
        <w:rPr>
          <w:rFonts w:ascii="Times New Roman" w:hAnsi="Times New Roman"/>
          <w:bCs/>
          <w:sz w:val="28"/>
          <w:szCs w:val="28"/>
          <w:lang w:val="kk-KZ"/>
        </w:rPr>
      </w:pPr>
    </w:p>
    <w:p w14:paraId="3257A627" w14:textId="05C30B56" w:rsidR="008B2A0F" w:rsidRPr="00467EE5" w:rsidRDefault="008B2A0F" w:rsidP="00BE5E0D">
      <w:pPr>
        <w:pStyle w:val="a3"/>
        <w:ind w:firstLine="709"/>
        <w:jc w:val="both"/>
        <w:rPr>
          <w:rFonts w:ascii="Times New Roman" w:hAnsi="Times New Roman"/>
          <w:bCs/>
          <w:sz w:val="28"/>
          <w:szCs w:val="28"/>
          <w:lang w:val="kk-KZ"/>
        </w:rPr>
      </w:pPr>
    </w:p>
    <w:p w14:paraId="057F2D37" w14:textId="48E3F6C3" w:rsidR="00DA09BF" w:rsidRPr="00467EE5" w:rsidRDefault="00D617B6" w:rsidP="00D617B6">
      <w:pPr>
        <w:pStyle w:val="a3"/>
        <w:jc w:val="center"/>
        <w:outlineLvl w:val="0"/>
        <w:rPr>
          <w:rFonts w:ascii="Times New Roman" w:hAnsi="Times New Roman"/>
          <w:b/>
          <w:bCs/>
          <w:sz w:val="28"/>
          <w:szCs w:val="28"/>
        </w:rPr>
      </w:pPr>
      <w:r w:rsidRPr="001B41BC">
        <w:rPr>
          <w:rFonts w:ascii="Times New Roman" w:hAnsi="Times New Roman"/>
          <w:b/>
          <w:bCs/>
          <w:sz w:val="28"/>
          <w:szCs w:val="28"/>
          <w:lang w:val="kk-KZ"/>
        </w:rPr>
        <w:t>БЕЛГІЛЕУЛЕР МЕН ҚЫСҚАРТУЛАР</w:t>
      </w:r>
    </w:p>
    <w:p w14:paraId="2DA91C33" w14:textId="77777777" w:rsidR="009B3F3A" w:rsidRPr="00467EE5" w:rsidRDefault="009B3F3A" w:rsidP="00D617B6">
      <w:pPr>
        <w:pStyle w:val="a3"/>
        <w:ind w:firstLine="709"/>
        <w:jc w:val="right"/>
        <w:rPr>
          <w:rFonts w:ascii="Times New Roman" w:hAnsi="Times New Roman"/>
          <w:sz w:val="28"/>
          <w:szCs w:val="28"/>
        </w:rPr>
      </w:pPr>
    </w:p>
    <w:tbl>
      <w:tblPr>
        <w:tblW w:w="9654" w:type="dxa"/>
        <w:tblInd w:w="93" w:type="dxa"/>
        <w:tblLook w:val="04A0" w:firstRow="1" w:lastRow="0" w:firstColumn="1" w:lastColumn="0" w:noHBand="0" w:noVBand="1"/>
      </w:tblPr>
      <w:tblGrid>
        <w:gridCol w:w="1291"/>
        <w:gridCol w:w="8363"/>
      </w:tblGrid>
      <w:tr w:rsidR="00D617B6" w:rsidRPr="00FE5304" w14:paraId="1814576E" w14:textId="7589580B" w:rsidTr="00D617B6">
        <w:trPr>
          <w:trHeight w:val="54"/>
        </w:trPr>
        <w:tc>
          <w:tcPr>
            <w:tcW w:w="1291" w:type="dxa"/>
            <w:shd w:val="clear" w:color="auto" w:fill="auto"/>
            <w:noWrap/>
            <w:vAlign w:val="center"/>
            <w:hideMark/>
          </w:tcPr>
          <w:p w14:paraId="1DCE8D6D" w14:textId="0042FDE7" w:rsidR="00D617B6" w:rsidRPr="00467EE5" w:rsidRDefault="00D617B6" w:rsidP="00D617B6">
            <w:pPr>
              <w:pStyle w:val="a3"/>
              <w:rPr>
                <w:rFonts w:ascii="Times New Roman" w:hAnsi="Times New Roman"/>
                <w:color w:val="000000"/>
                <w:sz w:val="28"/>
                <w:szCs w:val="28"/>
                <w:lang w:val="kk-KZ" w:eastAsia="ru-RU"/>
              </w:rPr>
            </w:pPr>
            <w:r w:rsidRPr="00467EE5">
              <w:rPr>
                <w:rFonts w:ascii="Times New Roman" w:hAnsi="Times New Roman"/>
                <w:color w:val="000000"/>
                <w:sz w:val="28"/>
                <w:szCs w:val="28"/>
                <w:lang w:val="ru-RU" w:eastAsia="ru-RU"/>
              </w:rPr>
              <w:t>ДДҰ</w:t>
            </w:r>
          </w:p>
        </w:tc>
        <w:tc>
          <w:tcPr>
            <w:tcW w:w="8363" w:type="dxa"/>
            <w:shd w:val="clear" w:color="auto" w:fill="auto"/>
            <w:vAlign w:val="center"/>
          </w:tcPr>
          <w:p w14:paraId="31038BB1" w14:textId="1AEEF4F6" w:rsidR="00D617B6" w:rsidRPr="00467EE5" w:rsidRDefault="00D617B6" w:rsidP="00D617B6">
            <w:pPr>
              <w:pStyle w:val="a3"/>
              <w:rPr>
                <w:rFonts w:ascii="Times New Roman" w:hAnsi="Times New Roman"/>
                <w:color w:val="000000"/>
                <w:sz w:val="28"/>
                <w:szCs w:val="28"/>
                <w:lang w:val="kk-KZ" w:eastAsia="ru-RU"/>
              </w:rPr>
            </w:pPr>
            <w:r w:rsidRPr="00D617B6">
              <w:rPr>
                <w:rFonts w:ascii="Times New Roman" w:hAnsi="Times New Roman"/>
                <w:color w:val="000000"/>
                <w:sz w:val="28"/>
                <w:szCs w:val="28"/>
                <w:lang w:val="kk-KZ" w:eastAsia="ru-RU"/>
              </w:rPr>
              <w:t>– Дүниежүзілік денсаулық сақтау ұйымы</w:t>
            </w:r>
          </w:p>
        </w:tc>
      </w:tr>
      <w:tr w:rsidR="00D617B6" w:rsidRPr="00FE5304" w14:paraId="1F282C5B" w14:textId="77777777" w:rsidTr="00D617B6">
        <w:trPr>
          <w:trHeight w:val="312"/>
        </w:trPr>
        <w:tc>
          <w:tcPr>
            <w:tcW w:w="1291" w:type="dxa"/>
            <w:shd w:val="clear" w:color="auto" w:fill="auto"/>
            <w:noWrap/>
            <w:vAlign w:val="center"/>
          </w:tcPr>
          <w:p w14:paraId="5F2D9D37" w14:textId="18544D46" w:rsidR="00D617B6" w:rsidRPr="00467EE5" w:rsidRDefault="00D617B6" w:rsidP="00D617B6">
            <w:pPr>
              <w:pStyle w:val="a3"/>
              <w:rPr>
                <w:rFonts w:ascii="Times New Roman" w:hAnsi="Times New Roman"/>
                <w:color w:val="000000"/>
                <w:sz w:val="28"/>
                <w:szCs w:val="28"/>
                <w:lang w:val="ru-RU" w:eastAsia="ru-RU"/>
              </w:rPr>
            </w:pPr>
            <w:r w:rsidRPr="00D617B6">
              <w:rPr>
                <w:rFonts w:ascii="Times New Roman" w:hAnsi="Times New Roman"/>
                <w:color w:val="000000"/>
                <w:sz w:val="28"/>
                <w:szCs w:val="28"/>
                <w:lang w:val="kk-KZ" w:eastAsia="ru-RU"/>
              </w:rPr>
              <w:t xml:space="preserve">ЖАП </w:t>
            </w:r>
          </w:p>
        </w:tc>
        <w:tc>
          <w:tcPr>
            <w:tcW w:w="8363" w:type="dxa"/>
            <w:shd w:val="clear" w:color="auto" w:fill="auto"/>
            <w:vAlign w:val="center"/>
          </w:tcPr>
          <w:p w14:paraId="73F528B9" w14:textId="672C8597" w:rsidR="00D617B6" w:rsidRDefault="00D617B6" w:rsidP="00D617B6">
            <w:pPr>
              <w:pStyle w:val="a3"/>
              <w:rPr>
                <w:rFonts w:ascii="Times New Roman" w:hAnsi="Times New Roman"/>
                <w:color w:val="000000"/>
                <w:sz w:val="28"/>
                <w:szCs w:val="28"/>
                <w:lang w:val="kk-KZ" w:eastAsia="ru-RU"/>
              </w:rPr>
            </w:pPr>
            <w:r w:rsidRPr="00D617B6">
              <w:rPr>
                <w:rFonts w:ascii="Times New Roman" w:hAnsi="Times New Roman"/>
                <w:color w:val="000000"/>
                <w:sz w:val="28"/>
                <w:szCs w:val="28"/>
                <w:lang w:val="kk-KZ" w:eastAsia="ru-RU"/>
              </w:rPr>
              <w:t xml:space="preserve">– жүрекшеаралық </w:t>
            </w:r>
            <w:r w:rsidRPr="00467EE5">
              <w:rPr>
                <w:rFonts w:ascii="Times New Roman" w:hAnsi="Times New Roman"/>
                <w:color w:val="000000"/>
                <w:sz w:val="28"/>
                <w:szCs w:val="28"/>
                <w:lang w:val="kk-KZ" w:eastAsia="ru-RU"/>
              </w:rPr>
              <w:t>перде</w:t>
            </w:r>
          </w:p>
        </w:tc>
      </w:tr>
      <w:tr w:rsidR="00D617B6" w:rsidRPr="00FE5304" w14:paraId="6920EE6E" w14:textId="77777777" w:rsidTr="00D617B6">
        <w:trPr>
          <w:trHeight w:val="54"/>
        </w:trPr>
        <w:tc>
          <w:tcPr>
            <w:tcW w:w="1291" w:type="dxa"/>
            <w:shd w:val="clear" w:color="auto" w:fill="auto"/>
            <w:noWrap/>
            <w:vAlign w:val="center"/>
          </w:tcPr>
          <w:p w14:paraId="0C499C20" w14:textId="40F96898" w:rsidR="00D617B6" w:rsidRPr="00D617B6" w:rsidRDefault="00D617B6" w:rsidP="00D617B6">
            <w:pPr>
              <w:spacing w:after="0" w:line="240" w:lineRule="auto"/>
              <w:rPr>
                <w:rFonts w:ascii="Times New Roman" w:hAnsi="Times New Roman"/>
                <w:color w:val="000000"/>
                <w:sz w:val="28"/>
                <w:szCs w:val="28"/>
                <w:lang w:val="kk-KZ" w:eastAsia="ru-RU"/>
              </w:rPr>
            </w:pPr>
            <w:r w:rsidRPr="00467EE5">
              <w:rPr>
                <w:rFonts w:ascii="Times New Roman" w:hAnsi="Times New Roman"/>
                <w:sz w:val="28"/>
                <w:szCs w:val="28"/>
                <w:lang w:val="kk-KZ"/>
              </w:rPr>
              <w:t>ЖЖ</w:t>
            </w:r>
          </w:p>
        </w:tc>
        <w:tc>
          <w:tcPr>
            <w:tcW w:w="8363" w:type="dxa"/>
            <w:shd w:val="clear" w:color="auto" w:fill="auto"/>
            <w:vAlign w:val="center"/>
          </w:tcPr>
          <w:p w14:paraId="7EF71D03" w14:textId="05AC310B" w:rsidR="00D617B6" w:rsidRDefault="00D617B6" w:rsidP="00D617B6">
            <w:pPr>
              <w:pStyle w:val="a3"/>
              <w:rPr>
                <w:rFonts w:ascii="Times New Roman" w:hAnsi="Times New Roman"/>
                <w:color w:val="000000"/>
                <w:sz w:val="28"/>
                <w:szCs w:val="28"/>
                <w:lang w:val="kk-KZ" w:eastAsia="ru-RU"/>
              </w:rPr>
            </w:pPr>
            <w:r>
              <w:rPr>
                <w:rFonts w:ascii="Times New Roman" w:hAnsi="Times New Roman"/>
                <w:sz w:val="28"/>
                <w:szCs w:val="28"/>
                <w:lang w:val="kk-KZ"/>
              </w:rPr>
              <w:t>‒</w:t>
            </w:r>
            <w:r w:rsidRPr="00467EE5">
              <w:rPr>
                <w:rFonts w:ascii="Times New Roman" w:hAnsi="Times New Roman"/>
                <w:sz w:val="28"/>
                <w:szCs w:val="28"/>
                <w:lang w:val="kk-KZ"/>
              </w:rPr>
              <w:t xml:space="preserve"> жүрек жеткіліксіздігі</w:t>
            </w:r>
          </w:p>
        </w:tc>
      </w:tr>
      <w:tr w:rsidR="00D617B6" w:rsidRPr="00FE5304" w14:paraId="2D8BF086" w14:textId="77777777" w:rsidTr="00D617B6">
        <w:trPr>
          <w:trHeight w:val="54"/>
        </w:trPr>
        <w:tc>
          <w:tcPr>
            <w:tcW w:w="1291" w:type="dxa"/>
            <w:shd w:val="clear" w:color="auto" w:fill="auto"/>
            <w:noWrap/>
            <w:vAlign w:val="center"/>
          </w:tcPr>
          <w:p w14:paraId="20CB37CA" w14:textId="4D556530" w:rsidR="00D617B6" w:rsidRPr="00D617B6" w:rsidRDefault="00D617B6" w:rsidP="00D617B6">
            <w:pPr>
              <w:pStyle w:val="a3"/>
              <w:rPr>
                <w:rFonts w:ascii="Times New Roman" w:hAnsi="Times New Roman"/>
                <w:color w:val="000000"/>
                <w:sz w:val="28"/>
                <w:szCs w:val="28"/>
                <w:lang w:val="kk-KZ" w:eastAsia="ru-RU"/>
              </w:rPr>
            </w:pPr>
            <w:r w:rsidRPr="00467EE5">
              <w:rPr>
                <w:rFonts w:ascii="Times New Roman" w:hAnsi="Times New Roman"/>
                <w:color w:val="000000"/>
                <w:sz w:val="28"/>
                <w:szCs w:val="28"/>
                <w:lang w:val="kk-KZ" w:eastAsia="ru-RU"/>
              </w:rPr>
              <w:t xml:space="preserve">ЖСЖ </w:t>
            </w:r>
          </w:p>
        </w:tc>
        <w:tc>
          <w:tcPr>
            <w:tcW w:w="8363" w:type="dxa"/>
            <w:shd w:val="clear" w:color="auto" w:fill="auto"/>
            <w:vAlign w:val="center"/>
          </w:tcPr>
          <w:p w14:paraId="2F280671" w14:textId="09422BB1" w:rsidR="00D617B6" w:rsidRDefault="00D617B6" w:rsidP="008412D4">
            <w:pPr>
              <w:pStyle w:val="a3"/>
              <w:rPr>
                <w:rFonts w:ascii="Times New Roman" w:hAnsi="Times New Roman"/>
                <w:color w:val="000000"/>
                <w:sz w:val="28"/>
                <w:szCs w:val="28"/>
                <w:lang w:val="kk-KZ" w:eastAsia="ru-RU"/>
              </w:rPr>
            </w:pPr>
            <w:r w:rsidRPr="00467EE5">
              <w:rPr>
                <w:rFonts w:ascii="Times New Roman" w:hAnsi="Times New Roman"/>
                <w:color w:val="000000"/>
                <w:sz w:val="28"/>
                <w:szCs w:val="28"/>
                <w:lang w:val="kk-KZ" w:eastAsia="ru-RU"/>
              </w:rPr>
              <w:t>– жүрек соғуының жиілігі</w:t>
            </w:r>
          </w:p>
        </w:tc>
      </w:tr>
      <w:tr w:rsidR="00D617B6" w:rsidRPr="00FE5304" w14:paraId="54C08290" w14:textId="77777777" w:rsidTr="00D617B6">
        <w:trPr>
          <w:trHeight w:val="54"/>
        </w:trPr>
        <w:tc>
          <w:tcPr>
            <w:tcW w:w="1291" w:type="dxa"/>
            <w:shd w:val="clear" w:color="auto" w:fill="auto"/>
            <w:noWrap/>
            <w:vAlign w:val="center"/>
          </w:tcPr>
          <w:p w14:paraId="63F23907" w14:textId="4849DDB3" w:rsidR="00D617B6" w:rsidRPr="00467EE5" w:rsidRDefault="00D617B6" w:rsidP="00D617B6">
            <w:pPr>
              <w:spacing w:after="0" w:line="240" w:lineRule="auto"/>
              <w:rPr>
                <w:rFonts w:ascii="Times New Roman" w:hAnsi="Times New Roman"/>
                <w:color w:val="000000"/>
                <w:sz w:val="28"/>
                <w:szCs w:val="28"/>
                <w:lang w:val="kk-KZ" w:eastAsia="ru-RU"/>
              </w:rPr>
            </w:pPr>
            <w:r w:rsidRPr="00467EE5">
              <w:rPr>
                <w:rFonts w:ascii="Times New Roman" w:hAnsi="Times New Roman"/>
                <w:sz w:val="28"/>
                <w:szCs w:val="28"/>
                <w:lang w:val="kk-KZ"/>
              </w:rPr>
              <w:t>ЖИА</w:t>
            </w:r>
          </w:p>
        </w:tc>
        <w:tc>
          <w:tcPr>
            <w:tcW w:w="8363" w:type="dxa"/>
            <w:shd w:val="clear" w:color="auto" w:fill="auto"/>
            <w:vAlign w:val="center"/>
          </w:tcPr>
          <w:p w14:paraId="5E82A353" w14:textId="0ECA6962" w:rsidR="00D617B6" w:rsidRPr="00467EE5" w:rsidRDefault="00D617B6" w:rsidP="00D617B6">
            <w:pPr>
              <w:pStyle w:val="a3"/>
              <w:rPr>
                <w:rFonts w:ascii="Times New Roman" w:hAnsi="Times New Roman"/>
                <w:color w:val="000000"/>
                <w:sz w:val="28"/>
                <w:szCs w:val="28"/>
                <w:lang w:val="kk-KZ" w:eastAsia="ru-RU"/>
              </w:rPr>
            </w:pPr>
            <w:r>
              <w:rPr>
                <w:rFonts w:ascii="Times New Roman" w:hAnsi="Times New Roman"/>
                <w:sz w:val="28"/>
                <w:szCs w:val="28"/>
                <w:lang w:val="kk-KZ"/>
              </w:rPr>
              <w:t>‒</w:t>
            </w:r>
            <w:r w:rsidRPr="00467EE5">
              <w:rPr>
                <w:rFonts w:ascii="Times New Roman" w:hAnsi="Times New Roman"/>
                <w:sz w:val="28"/>
                <w:szCs w:val="28"/>
                <w:lang w:val="kk-KZ"/>
              </w:rPr>
              <w:t xml:space="preserve"> жүректің ишемиялық ауруы</w:t>
            </w:r>
          </w:p>
        </w:tc>
      </w:tr>
      <w:tr w:rsidR="00D617B6" w:rsidRPr="00FE5304" w14:paraId="6613FB3A" w14:textId="77777777" w:rsidTr="00D617B6">
        <w:trPr>
          <w:trHeight w:val="54"/>
        </w:trPr>
        <w:tc>
          <w:tcPr>
            <w:tcW w:w="1291" w:type="dxa"/>
            <w:shd w:val="clear" w:color="auto" w:fill="auto"/>
            <w:noWrap/>
            <w:vAlign w:val="center"/>
          </w:tcPr>
          <w:p w14:paraId="26BBF131" w14:textId="68845C15" w:rsidR="00D617B6" w:rsidRPr="00467EE5" w:rsidRDefault="00D617B6" w:rsidP="00D617B6">
            <w:pPr>
              <w:pStyle w:val="a3"/>
              <w:rPr>
                <w:rFonts w:ascii="Times New Roman" w:hAnsi="Times New Roman"/>
                <w:color w:val="000000"/>
                <w:sz w:val="28"/>
                <w:szCs w:val="28"/>
                <w:lang w:val="kk-KZ" w:eastAsia="ru-RU"/>
              </w:rPr>
            </w:pPr>
            <w:r w:rsidRPr="00467EE5">
              <w:rPr>
                <w:rFonts w:ascii="Times New Roman" w:hAnsi="Times New Roman"/>
                <w:color w:val="000000"/>
                <w:sz w:val="28"/>
                <w:szCs w:val="28"/>
                <w:lang w:val="kk-KZ" w:eastAsia="ru-RU"/>
              </w:rPr>
              <w:t xml:space="preserve">ЖФ </w:t>
            </w:r>
          </w:p>
        </w:tc>
        <w:tc>
          <w:tcPr>
            <w:tcW w:w="8363" w:type="dxa"/>
            <w:shd w:val="clear" w:color="auto" w:fill="auto"/>
            <w:vAlign w:val="center"/>
          </w:tcPr>
          <w:p w14:paraId="1320A2D8" w14:textId="61C2FA31" w:rsidR="00D617B6" w:rsidRDefault="00D617B6" w:rsidP="00D617B6">
            <w:pPr>
              <w:pStyle w:val="a3"/>
              <w:rPr>
                <w:rFonts w:ascii="Times New Roman" w:hAnsi="Times New Roman"/>
                <w:color w:val="000000"/>
                <w:sz w:val="28"/>
                <w:szCs w:val="28"/>
                <w:lang w:val="kk-KZ" w:eastAsia="ru-RU"/>
              </w:rPr>
            </w:pPr>
            <w:r>
              <w:rPr>
                <w:rFonts w:ascii="Times New Roman" w:hAnsi="Times New Roman"/>
                <w:color w:val="000000"/>
                <w:sz w:val="28"/>
                <w:szCs w:val="28"/>
                <w:lang w:val="kk-KZ" w:eastAsia="ru-RU"/>
              </w:rPr>
              <w:t>‒</w:t>
            </w:r>
            <w:r w:rsidRPr="00467EE5">
              <w:rPr>
                <w:rFonts w:ascii="Times New Roman" w:hAnsi="Times New Roman"/>
                <w:color w:val="000000"/>
                <w:sz w:val="28"/>
                <w:szCs w:val="28"/>
                <w:lang w:val="kk-KZ" w:eastAsia="ru-RU"/>
              </w:rPr>
              <w:t xml:space="preserve"> жүрекшелік фибрилляциясы</w:t>
            </w:r>
          </w:p>
        </w:tc>
      </w:tr>
      <w:tr w:rsidR="00D617B6" w:rsidRPr="00467EE5" w14:paraId="221557A2" w14:textId="654D2020" w:rsidTr="00D617B6">
        <w:trPr>
          <w:trHeight w:val="54"/>
        </w:trPr>
        <w:tc>
          <w:tcPr>
            <w:tcW w:w="1291" w:type="dxa"/>
            <w:shd w:val="clear" w:color="auto" w:fill="auto"/>
            <w:noWrap/>
            <w:vAlign w:val="center"/>
            <w:hideMark/>
          </w:tcPr>
          <w:p w14:paraId="5F6ADFB7" w14:textId="1C5D3A08" w:rsidR="00D617B6" w:rsidRPr="00467EE5" w:rsidRDefault="00D617B6" w:rsidP="00D617B6">
            <w:pPr>
              <w:spacing w:after="0" w:line="240" w:lineRule="auto"/>
              <w:rPr>
                <w:rFonts w:ascii="Times New Roman" w:hAnsi="Times New Roman"/>
                <w:color w:val="000000"/>
                <w:sz w:val="28"/>
                <w:szCs w:val="28"/>
                <w:lang w:val="kk-KZ" w:eastAsia="ru-RU"/>
              </w:rPr>
            </w:pPr>
            <w:r w:rsidRPr="00467EE5">
              <w:rPr>
                <w:rFonts w:ascii="Times New Roman" w:hAnsi="Times New Roman"/>
                <w:sz w:val="28"/>
                <w:szCs w:val="28"/>
                <w:lang w:val="kk-KZ"/>
              </w:rPr>
              <w:t>МИ</w:t>
            </w:r>
          </w:p>
        </w:tc>
        <w:tc>
          <w:tcPr>
            <w:tcW w:w="8363" w:type="dxa"/>
            <w:shd w:val="clear" w:color="auto" w:fill="auto"/>
            <w:vAlign w:val="center"/>
          </w:tcPr>
          <w:p w14:paraId="5AD664A2" w14:textId="3D349694" w:rsidR="00D617B6" w:rsidRPr="00467EE5" w:rsidRDefault="00D617B6" w:rsidP="00D617B6">
            <w:pPr>
              <w:pStyle w:val="a3"/>
              <w:rPr>
                <w:rFonts w:ascii="Times New Roman" w:hAnsi="Times New Roman"/>
                <w:color w:val="000000"/>
                <w:sz w:val="28"/>
                <w:szCs w:val="28"/>
                <w:lang w:val="kk-KZ" w:eastAsia="ru-RU"/>
              </w:rPr>
            </w:pPr>
            <w:r>
              <w:rPr>
                <w:rFonts w:ascii="Times New Roman" w:hAnsi="Times New Roman"/>
                <w:sz w:val="28"/>
                <w:szCs w:val="28"/>
                <w:lang w:val="kk-KZ"/>
              </w:rPr>
              <w:t xml:space="preserve">‒ </w:t>
            </w:r>
            <w:r w:rsidRPr="00467EE5">
              <w:rPr>
                <w:rFonts w:ascii="Times New Roman" w:hAnsi="Times New Roman"/>
                <w:sz w:val="28"/>
                <w:szCs w:val="28"/>
                <w:lang w:val="kk-KZ"/>
              </w:rPr>
              <w:t>миокард инфаркты</w:t>
            </w:r>
          </w:p>
        </w:tc>
      </w:tr>
      <w:tr w:rsidR="00D617B6" w:rsidRPr="00467EE5" w14:paraId="463C277F" w14:textId="77777777" w:rsidTr="00D617B6">
        <w:trPr>
          <w:trHeight w:val="54"/>
        </w:trPr>
        <w:tc>
          <w:tcPr>
            <w:tcW w:w="1291" w:type="dxa"/>
            <w:shd w:val="clear" w:color="auto" w:fill="auto"/>
            <w:noWrap/>
            <w:vAlign w:val="center"/>
          </w:tcPr>
          <w:p w14:paraId="71A84958" w14:textId="14F6E1F5" w:rsidR="00D617B6" w:rsidRPr="00467EE5" w:rsidRDefault="00D617B6" w:rsidP="00D617B6">
            <w:pPr>
              <w:pStyle w:val="a3"/>
              <w:rPr>
                <w:rFonts w:ascii="Times New Roman" w:hAnsi="Times New Roman"/>
                <w:sz w:val="28"/>
                <w:szCs w:val="28"/>
                <w:lang w:val="kk-KZ"/>
              </w:rPr>
            </w:pPr>
            <w:r w:rsidRPr="00467EE5">
              <w:rPr>
                <w:rFonts w:ascii="Times New Roman" w:hAnsi="Times New Roman"/>
                <w:sz w:val="28"/>
                <w:szCs w:val="28"/>
                <w:lang w:val="kk-KZ"/>
              </w:rPr>
              <w:t>ЖО</w:t>
            </w:r>
            <w:r w:rsidRPr="00467EE5">
              <w:rPr>
                <w:rFonts w:ascii="Times New Roman" w:hAnsi="Times New Roman"/>
                <w:sz w:val="28"/>
                <w:szCs w:val="28"/>
              </w:rPr>
              <w:t xml:space="preserve"> </w:t>
            </w:r>
          </w:p>
        </w:tc>
        <w:tc>
          <w:tcPr>
            <w:tcW w:w="8363" w:type="dxa"/>
            <w:shd w:val="clear" w:color="auto" w:fill="auto"/>
            <w:vAlign w:val="center"/>
          </w:tcPr>
          <w:p w14:paraId="6012A476" w14:textId="045A9F1B" w:rsidR="00D617B6" w:rsidRDefault="00D617B6" w:rsidP="00D617B6">
            <w:pPr>
              <w:pStyle w:val="a3"/>
              <w:rPr>
                <w:rFonts w:ascii="Times New Roman" w:hAnsi="Times New Roman"/>
                <w:color w:val="000000"/>
                <w:sz w:val="28"/>
                <w:szCs w:val="28"/>
                <w:lang w:val="kk-KZ" w:eastAsia="ru-RU"/>
              </w:rPr>
            </w:pPr>
            <w:r w:rsidRPr="00467EE5">
              <w:rPr>
                <w:rFonts w:ascii="Times New Roman" w:hAnsi="Times New Roman"/>
                <w:sz w:val="28"/>
                <w:szCs w:val="28"/>
              </w:rPr>
              <w:t xml:space="preserve">– </w:t>
            </w:r>
            <w:r w:rsidRPr="00467EE5">
              <w:rPr>
                <w:rFonts w:ascii="Times New Roman" w:hAnsi="Times New Roman"/>
                <w:sz w:val="28"/>
                <w:szCs w:val="28"/>
                <w:lang w:val="kk-KZ"/>
              </w:rPr>
              <w:t>жүрек оңалтуы</w:t>
            </w:r>
          </w:p>
        </w:tc>
      </w:tr>
      <w:tr w:rsidR="00D617B6" w:rsidRPr="00467EE5" w14:paraId="2F7223A6" w14:textId="77777777" w:rsidTr="00D617B6">
        <w:trPr>
          <w:trHeight w:val="54"/>
        </w:trPr>
        <w:tc>
          <w:tcPr>
            <w:tcW w:w="1291" w:type="dxa"/>
            <w:shd w:val="clear" w:color="auto" w:fill="auto"/>
            <w:noWrap/>
            <w:vAlign w:val="center"/>
          </w:tcPr>
          <w:p w14:paraId="06A53F07" w14:textId="57216F8A" w:rsidR="00D617B6" w:rsidRPr="00467EE5" w:rsidRDefault="00D617B6" w:rsidP="00D617B6">
            <w:pPr>
              <w:spacing w:after="0" w:line="240" w:lineRule="auto"/>
              <w:rPr>
                <w:rFonts w:ascii="Times New Roman" w:hAnsi="Times New Roman"/>
                <w:sz w:val="28"/>
                <w:szCs w:val="28"/>
                <w:lang w:val="kk-KZ"/>
              </w:rPr>
            </w:pPr>
            <w:r w:rsidRPr="00467EE5">
              <w:rPr>
                <w:rFonts w:ascii="Times New Roman" w:hAnsi="Times New Roman"/>
                <w:sz w:val="28"/>
                <w:szCs w:val="28"/>
                <w:lang w:val="kk-KZ"/>
              </w:rPr>
              <w:t xml:space="preserve">КШ </w:t>
            </w:r>
          </w:p>
        </w:tc>
        <w:tc>
          <w:tcPr>
            <w:tcW w:w="8363" w:type="dxa"/>
            <w:shd w:val="clear" w:color="auto" w:fill="auto"/>
            <w:vAlign w:val="center"/>
          </w:tcPr>
          <w:p w14:paraId="0C6F934A" w14:textId="3DDA80B1" w:rsidR="00D617B6" w:rsidRDefault="00D617B6" w:rsidP="00D617B6">
            <w:pPr>
              <w:pStyle w:val="a3"/>
              <w:rPr>
                <w:rFonts w:ascii="Times New Roman" w:hAnsi="Times New Roman"/>
                <w:color w:val="000000"/>
                <w:sz w:val="28"/>
                <w:szCs w:val="28"/>
                <w:lang w:val="kk-KZ" w:eastAsia="ru-RU"/>
              </w:rPr>
            </w:pPr>
            <w:r w:rsidRPr="00467EE5">
              <w:rPr>
                <w:rFonts w:ascii="Times New Roman" w:hAnsi="Times New Roman"/>
                <w:sz w:val="28"/>
                <w:szCs w:val="28"/>
                <w:lang w:val="kk-KZ"/>
              </w:rPr>
              <w:t>– коронарлық шунттау</w:t>
            </w:r>
          </w:p>
        </w:tc>
      </w:tr>
      <w:tr w:rsidR="00D617B6" w:rsidRPr="00467EE5" w14:paraId="3B1441AC" w14:textId="77777777" w:rsidTr="00D617B6">
        <w:trPr>
          <w:trHeight w:val="268"/>
        </w:trPr>
        <w:tc>
          <w:tcPr>
            <w:tcW w:w="1291" w:type="dxa"/>
            <w:shd w:val="clear" w:color="auto" w:fill="auto"/>
            <w:noWrap/>
            <w:vAlign w:val="center"/>
          </w:tcPr>
          <w:p w14:paraId="66B9E4AD" w14:textId="222EBD4B" w:rsidR="00D617B6" w:rsidRPr="00467EE5" w:rsidRDefault="00D617B6" w:rsidP="00D617B6">
            <w:pPr>
              <w:spacing w:after="0" w:line="240" w:lineRule="auto"/>
              <w:rPr>
                <w:rFonts w:ascii="Times New Roman" w:hAnsi="Times New Roman"/>
                <w:sz w:val="28"/>
                <w:szCs w:val="28"/>
                <w:lang w:val="kk-KZ"/>
              </w:rPr>
            </w:pPr>
            <w:r w:rsidRPr="00467EE5">
              <w:rPr>
                <w:rFonts w:ascii="Times New Roman" w:hAnsi="Times New Roman"/>
                <w:sz w:val="28"/>
                <w:szCs w:val="28"/>
                <w:lang w:val="kk-KZ"/>
              </w:rPr>
              <w:t xml:space="preserve">ӨҚҚ </w:t>
            </w:r>
          </w:p>
        </w:tc>
        <w:tc>
          <w:tcPr>
            <w:tcW w:w="8363" w:type="dxa"/>
            <w:shd w:val="clear" w:color="auto" w:fill="auto"/>
            <w:vAlign w:val="center"/>
          </w:tcPr>
          <w:p w14:paraId="04869BD1" w14:textId="68B6236F" w:rsidR="00D617B6" w:rsidRDefault="00D617B6" w:rsidP="00D617B6">
            <w:pPr>
              <w:pStyle w:val="a3"/>
              <w:rPr>
                <w:rFonts w:ascii="Times New Roman" w:hAnsi="Times New Roman"/>
                <w:color w:val="000000"/>
                <w:sz w:val="28"/>
                <w:szCs w:val="28"/>
                <w:lang w:val="kk-KZ" w:eastAsia="ru-RU"/>
              </w:rPr>
            </w:pPr>
            <w:r w:rsidRPr="00467EE5">
              <w:rPr>
                <w:rFonts w:ascii="Times New Roman" w:hAnsi="Times New Roman"/>
                <w:sz w:val="28"/>
                <w:szCs w:val="28"/>
                <w:lang w:val="kk-KZ"/>
              </w:rPr>
              <w:t>– өкпе қан қысымы</w:t>
            </w:r>
          </w:p>
        </w:tc>
      </w:tr>
      <w:tr w:rsidR="00D617B6" w:rsidRPr="00467EE5" w14:paraId="7D8CEDCE" w14:textId="77777777" w:rsidTr="00D617B6">
        <w:trPr>
          <w:trHeight w:val="343"/>
        </w:trPr>
        <w:tc>
          <w:tcPr>
            <w:tcW w:w="1291" w:type="dxa"/>
            <w:shd w:val="clear" w:color="auto" w:fill="auto"/>
            <w:noWrap/>
            <w:vAlign w:val="center"/>
          </w:tcPr>
          <w:p w14:paraId="3DF2291D" w14:textId="0E2727E8" w:rsidR="00D617B6" w:rsidRPr="00467EE5" w:rsidRDefault="00D617B6" w:rsidP="00D617B6">
            <w:pPr>
              <w:pStyle w:val="a3"/>
              <w:rPr>
                <w:rFonts w:ascii="Times New Roman" w:hAnsi="Times New Roman"/>
                <w:sz w:val="28"/>
                <w:szCs w:val="28"/>
                <w:lang w:val="kk-KZ"/>
              </w:rPr>
            </w:pPr>
            <w:r w:rsidRPr="00467EE5">
              <w:rPr>
                <w:rFonts w:ascii="Times New Roman" w:hAnsi="Times New Roman"/>
                <w:color w:val="000000"/>
                <w:sz w:val="28"/>
                <w:szCs w:val="28"/>
                <w:lang w:val="kk-KZ" w:eastAsia="ru-RU"/>
              </w:rPr>
              <w:t>МҚ</w:t>
            </w:r>
          </w:p>
        </w:tc>
        <w:tc>
          <w:tcPr>
            <w:tcW w:w="8363" w:type="dxa"/>
            <w:shd w:val="clear" w:color="auto" w:fill="auto"/>
            <w:vAlign w:val="center"/>
          </w:tcPr>
          <w:p w14:paraId="0E2005D8" w14:textId="4B749507" w:rsidR="00D617B6" w:rsidRDefault="00D617B6" w:rsidP="00D617B6">
            <w:pPr>
              <w:pStyle w:val="a3"/>
              <w:rPr>
                <w:rFonts w:ascii="Times New Roman" w:hAnsi="Times New Roman"/>
                <w:color w:val="000000"/>
                <w:sz w:val="28"/>
                <w:szCs w:val="28"/>
                <w:lang w:val="kk-KZ" w:eastAsia="ru-RU"/>
              </w:rPr>
            </w:pPr>
            <w:r>
              <w:rPr>
                <w:rFonts w:ascii="Times New Roman" w:hAnsi="Times New Roman"/>
                <w:color w:val="000000"/>
                <w:sz w:val="28"/>
                <w:szCs w:val="28"/>
                <w:lang w:val="kk-KZ" w:eastAsia="ru-RU"/>
              </w:rPr>
              <w:t xml:space="preserve">‒ </w:t>
            </w:r>
            <w:r w:rsidRPr="00467EE5">
              <w:rPr>
                <w:rFonts w:ascii="Times New Roman" w:hAnsi="Times New Roman"/>
                <w:color w:val="000000"/>
                <w:sz w:val="28"/>
                <w:szCs w:val="28"/>
                <w:lang w:val="kk-KZ" w:eastAsia="ru-RU"/>
              </w:rPr>
              <w:t>митральды қақпақша</w:t>
            </w:r>
          </w:p>
        </w:tc>
      </w:tr>
      <w:tr w:rsidR="00D617B6" w:rsidRPr="00467EE5" w14:paraId="025771DD" w14:textId="77777777" w:rsidTr="00D617B6">
        <w:trPr>
          <w:trHeight w:val="333"/>
        </w:trPr>
        <w:tc>
          <w:tcPr>
            <w:tcW w:w="1291" w:type="dxa"/>
            <w:shd w:val="clear" w:color="auto" w:fill="auto"/>
            <w:noWrap/>
            <w:vAlign w:val="center"/>
          </w:tcPr>
          <w:p w14:paraId="18F18FB5" w14:textId="148B7E7A" w:rsidR="00D617B6" w:rsidRPr="00467EE5" w:rsidRDefault="00D617B6" w:rsidP="00D617B6">
            <w:pPr>
              <w:spacing w:after="0" w:line="240" w:lineRule="auto"/>
              <w:rPr>
                <w:rFonts w:ascii="Times New Roman" w:hAnsi="Times New Roman"/>
                <w:color w:val="000000"/>
                <w:sz w:val="28"/>
                <w:szCs w:val="28"/>
                <w:lang w:val="kk-KZ" w:eastAsia="ru-RU"/>
              </w:rPr>
            </w:pPr>
            <w:r w:rsidRPr="00467EE5">
              <w:rPr>
                <w:rFonts w:ascii="Times New Roman" w:hAnsi="Times New Roman"/>
                <w:sz w:val="28"/>
                <w:szCs w:val="28"/>
                <w:lang w:val="kk-KZ"/>
              </w:rPr>
              <w:t>МКШ</w:t>
            </w:r>
          </w:p>
        </w:tc>
        <w:tc>
          <w:tcPr>
            <w:tcW w:w="8363" w:type="dxa"/>
            <w:shd w:val="clear" w:color="auto" w:fill="auto"/>
            <w:vAlign w:val="center"/>
          </w:tcPr>
          <w:p w14:paraId="0622DBD0" w14:textId="5DBA017D" w:rsidR="00D617B6" w:rsidRDefault="00D617B6" w:rsidP="00D617B6">
            <w:pPr>
              <w:pStyle w:val="a3"/>
              <w:rPr>
                <w:rFonts w:ascii="Times New Roman" w:hAnsi="Times New Roman"/>
                <w:color w:val="000000"/>
                <w:sz w:val="28"/>
                <w:szCs w:val="28"/>
                <w:lang w:val="kk-KZ" w:eastAsia="ru-RU"/>
              </w:rPr>
            </w:pPr>
            <w:r w:rsidRPr="00467EE5">
              <w:rPr>
                <w:rFonts w:ascii="Times New Roman" w:hAnsi="Times New Roman"/>
                <w:sz w:val="28"/>
                <w:szCs w:val="28"/>
                <w:lang w:val="kk-KZ"/>
              </w:rPr>
              <w:t>– маммарлық-коронарлық шунттау</w:t>
            </w:r>
          </w:p>
        </w:tc>
      </w:tr>
      <w:tr w:rsidR="00D617B6" w:rsidRPr="00467EE5" w14:paraId="0B8BAF3B" w14:textId="77777777" w:rsidTr="00D617B6">
        <w:trPr>
          <w:trHeight w:val="310"/>
        </w:trPr>
        <w:tc>
          <w:tcPr>
            <w:tcW w:w="1291" w:type="dxa"/>
            <w:shd w:val="clear" w:color="auto" w:fill="auto"/>
            <w:noWrap/>
            <w:vAlign w:val="center"/>
          </w:tcPr>
          <w:p w14:paraId="49253417" w14:textId="26EDA17B" w:rsidR="00D617B6" w:rsidRPr="00467EE5" w:rsidRDefault="00D617B6" w:rsidP="00D617B6">
            <w:pPr>
              <w:pStyle w:val="a3"/>
              <w:rPr>
                <w:rFonts w:ascii="Times New Roman" w:hAnsi="Times New Roman"/>
                <w:sz w:val="28"/>
                <w:szCs w:val="28"/>
                <w:lang w:val="kk-KZ"/>
              </w:rPr>
            </w:pPr>
            <w:r w:rsidRPr="00467EE5">
              <w:rPr>
                <w:rFonts w:ascii="Times New Roman" w:hAnsi="Times New Roman"/>
                <w:color w:val="000000"/>
                <w:sz w:val="28"/>
                <w:szCs w:val="28"/>
                <w:lang w:val="kk-KZ" w:eastAsia="ru-RU"/>
              </w:rPr>
              <w:t>ЖЫБ</w:t>
            </w:r>
          </w:p>
        </w:tc>
        <w:tc>
          <w:tcPr>
            <w:tcW w:w="8363" w:type="dxa"/>
            <w:shd w:val="clear" w:color="auto" w:fill="auto"/>
            <w:vAlign w:val="center"/>
          </w:tcPr>
          <w:p w14:paraId="334C2747" w14:textId="4C4DCAAA" w:rsidR="00D617B6" w:rsidRDefault="00D617B6" w:rsidP="00D617B6">
            <w:pPr>
              <w:pStyle w:val="a3"/>
              <w:rPr>
                <w:rFonts w:ascii="Times New Roman" w:hAnsi="Times New Roman"/>
                <w:color w:val="000000"/>
                <w:sz w:val="28"/>
                <w:szCs w:val="28"/>
                <w:lang w:val="kk-KZ" w:eastAsia="ru-RU"/>
              </w:rPr>
            </w:pPr>
            <w:r>
              <w:rPr>
                <w:rFonts w:ascii="Times New Roman" w:hAnsi="Times New Roman"/>
                <w:color w:val="000000"/>
                <w:sz w:val="28"/>
                <w:szCs w:val="28"/>
                <w:lang w:val="kk-KZ" w:eastAsia="ru-RU"/>
              </w:rPr>
              <w:t xml:space="preserve">‒ </w:t>
            </w:r>
            <w:r w:rsidRPr="00467EE5">
              <w:rPr>
                <w:rFonts w:ascii="Times New Roman" w:hAnsi="Times New Roman"/>
                <w:color w:val="000000"/>
                <w:sz w:val="28"/>
                <w:szCs w:val="28"/>
                <w:lang w:val="kk-KZ" w:eastAsia="ru-RU"/>
              </w:rPr>
              <w:t>жүрек ырғағының бұзылысыДД</w:t>
            </w:r>
          </w:p>
        </w:tc>
      </w:tr>
      <w:tr w:rsidR="00D617B6" w:rsidRPr="00467EE5" w14:paraId="72BE7F62" w14:textId="77777777" w:rsidTr="00D617B6">
        <w:trPr>
          <w:trHeight w:val="277"/>
        </w:trPr>
        <w:tc>
          <w:tcPr>
            <w:tcW w:w="1291" w:type="dxa"/>
            <w:shd w:val="clear" w:color="auto" w:fill="auto"/>
            <w:noWrap/>
            <w:vAlign w:val="center"/>
          </w:tcPr>
          <w:p w14:paraId="049C9121" w14:textId="12041C65" w:rsidR="00D617B6" w:rsidRPr="00467EE5" w:rsidRDefault="00D617B6" w:rsidP="00D617B6">
            <w:pPr>
              <w:pStyle w:val="a3"/>
              <w:rPr>
                <w:rFonts w:ascii="Times New Roman" w:hAnsi="Times New Roman"/>
                <w:color w:val="000000"/>
                <w:sz w:val="28"/>
                <w:szCs w:val="28"/>
                <w:lang w:val="kk-KZ" w:eastAsia="ru-RU"/>
              </w:rPr>
            </w:pPr>
            <w:r w:rsidRPr="00467EE5">
              <w:rPr>
                <w:rFonts w:ascii="Times New Roman" w:hAnsi="Times New Roman"/>
                <w:color w:val="000000"/>
                <w:sz w:val="28"/>
                <w:szCs w:val="28"/>
                <w:lang w:val="kk-KZ" w:eastAsia="ru-RU"/>
              </w:rPr>
              <w:t xml:space="preserve">ОЖ </w:t>
            </w:r>
          </w:p>
        </w:tc>
        <w:tc>
          <w:tcPr>
            <w:tcW w:w="8363" w:type="dxa"/>
            <w:shd w:val="clear" w:color="auto" w:fill="auto"/>
            <w:vAlign w:val="center"/>
          </w:tcPr>
          <w:p w14:paraId="05784A13" w14:textId="51B912A7" w:rsidR="00D617B6" w:rsidRDefault="00D617B6" w:rsidP="00D617B6">
            <w:pPr>
              <w:pStyle w:val="a3"/>
              <w:rPr>
                <w:rFonts w:ascii="Times New Roman" w:hAnsi="Times New Roman"/>
                <w:color w:val="000000"/>
                <w:sz w:val="28"/>
                <w:szCs w:val="28"/>
                <w:lang w:val="kk-KZ" w:eastAsia="ru-RU"/>
              </w:rPr>
            </w:pPr>
            <w:r>
              <w:rPr>
                <w:rFonts w:ascii="Times New Roman" w:hAnsi="Times New Roman"/>
                <w:color w:val="000000"/>
                <w:sz w:val="28"/>
                <w:szCs w:val="28"/>
                <w:lang w:val="kk-KZ" w:eastAsia="ru-RU"/>
              </w:rPr>
              <w:t>‒</w:t>
            </w:r>
            <w:r w:rsidRPr="00467EE5">
              <w:rPr>
                <w:rFonts w:ascii="Times New Roman" w:hAnsi="Times New Roman"/>
                <w:color w:val="000000"/>
                <w:sz w:val="28"/>
                <w:szCs w:val="28"/>
                <w:lang w:val="kk-KZ" w:eastAsia="ru-RU"/>
              </w:rPr>
              <w:t xml:space="preserve"> оң жақ жүрекше</w:t>
            </w:r>
          </w:p>
        </w:tc>
      </w:tr>
      <w:tr w:rsidR="00D617B6" w:rsidRPr="00467EE5" w14:paraId="362458D1" w14:textId="77777777" w:rsidTr="00D617B6">
        <w:trPr>
          <w:trHeight w:val="366"/>
        </w:trPr>
        <w:tc>
          <w:tcPr>
            <w:tcW w:w="1291" w:type="dxa"/>
            <w:shd w:val="clear" w:color="auto" w:fill="auto"/>
            <w:noWrap/>
            <w:vAlign w:val="center"/>
          </w:tcPr>
          <w:p w14:paraId="3608B1C7" w14:textId="2905495C" w:rsidR="00D617B6" w:rsidRPr="00467EE5" w:rsidRDefault="00D617B6" w:rsidP="00D617B6">
            <w:pPr>
              <w:pStyle w:val="a3"/>
              <w:rPr>
                <w:rFonts w:ascii="Times New Roman" w:hAnsi="Times New Roman"/>
                <w:color w:val="000000"/>
                <w:sz w:val="28"/>
                <w:szCs w:val="28"/>
                <w:lang w:val="kk-KZ" w:eastAsia="ru-RU"/>
              </w:rPr>
            </w:pPr>
            <w:r w:rsidRPr="00467EE5">
              <w:rPr>
                <w:rFonts w:ascii="Times New Roman" w:hAnsi="Times New Roman"/>
                <w:color w:val="000000"/>
                <w:sz w:val="28"/>
                <w:szCs w:val="28"/>
                <w:lang w:val="kk-KZ" w:eastAsia="ru-RU"/>
              </w:rPr>
              <w:t xml:space="preserve">РЖА </w:t>
            </w:r>
          </w:p>
        </w:tc>
        <w:tc>
          <w:tcPr>
            <w:tcW w:w="8363" w:type="dxa"/>
            <w:shd w:val="clear" w:color="auto" w:fill="auto"/>
            <w:vAlign w:val="center"/>
          </w:tcPr>
          <w:p w14:paraId="0698FCBB" w14:textId="6B0D3564" w:rsidR="00D617B6" w:rsidRDefault="00D617B6" w:rsidP="00D617B6">
            <w:pPr>
              <w:pStyle w:val="a3"/>
              <w:rPr>
                <w:rFonts w:ascii="Times New Roman" w:hAnsi="Times New Roman"/>
                <w:color w:val="000000"/>
                <w:sz w:val="28"/>
                <w:szCs w:val="28"/>
                <w:lang w:val="kk-KZ" w:eastAsia="ru-RU"/>
              </w:rPr>
            </w:pPr>
            <w:r>
              <w:rPr>
                <w:rFonts w:ascii="Times New Roman" w:hAnsi="Times New Roman"/>
                <w:color w:val="000000"/>
                <w:sz w:val="28"/>
                <w:szCs w:val="28"/>
                <w:lang w:val="kk-KZ" w:eastAsia="ru-RU"/>
              </w:rPr>
              <w:t>‒</w:t>
            </w:r>
            <w:r w:rsidRPr="00467EE5">
              <w:rPr>
                <w:rFonts w:ascii="Times New Roman" w:hAnsi="Times New Roman"/>
                <w:color w:val="000000"/>
                <w:sz w:val="28"/>
                <w:szCs w:val="28"/>
                <w:lang w:val="kk-KZ" w:eastAsia="ru-RU"/>
              </w:rPr>
              <w:t xml:space="preserve"> радиожиілікті аблация</w:t>
            </w:r>
          </w:p>
        </w:tc>
      </w:tr>
      <w:tr w:rsidR="00D617B6" w:rsidRPr="00467EE5" w14:paraId="1B88B385" w14:textId="77777777" w:rsidTr="00D617B6">
        <w:trPr>
          <w:trHeight w:val="54"/>
        </w:trPr>
        <w:tc>
          <w:tcPr>
            <w:tcW w:w="1291" w:type="dxa"/>
            <w:shd w:val="clear" w:color="auto" w:fill="auto"/>
            <w:noWrap/>
            <w:vAlign w:val="center"/>
          </w:tcPr>
          <w:p w14:paraId="3897BC18" w14:textId="3E981DF8" w:rsidR="00D617B6" w:rsidRPr="00467EE5" w:rsidRDefault="00D617B6" w:rsidP="00D617B6">
            <w:pPr>
              <w:pStyle w:val="a3"/>
              <w:rPr>
                <w:rFonts w:ascii="Times New Roman" w:hAnsi="Times New Roman"/>
                <w:color w:val="000000"/>
                <w:sz w:val="28"/>
                <w:szCs w:val="28"/>
                <w:lang w:val="kk-KZ" w:eastAsia="ru-RU"/>
              </w:rPr>
            </w:pPr>
            <w:r w:rsidRPr="00467EE5">
              <w:rPr>
                <w:rFonts w:ascii="Times New Roman" w:hAnsi="Times New Roman"/>
                <w:color w:val="000000"/>
                <w:sz w:val="28"/>
                <w:szCs w:val="28"/>
                <w:lang w:val="kk-KZ" w:eastAsia="ru-RU"/>
              </w:rPr>
              <w:t xml:space="preserve">СЖ </w:t>
            </w:r>
          </w:p>
        </w:tc>
        <w:tc>
          <w:tcPr>
            <w:tcW w:w="8363" w:type="dxa"/>
            <w:shd w:val="clear" w:color="auto" w:fill="auto"/>
            <w:vAlign w:val="center"/>
          </w:tcPr>
          <w:p w14:paraId="3017C90D" w14:textId="3BDED888" w:rsidR="00D617B6" w:rsidRDefault="00D617B6" w:rsidP="00D617B6">
            <w:pPr>
              <w:pStyle w:val="a3"/>
              <w:rPr>
                <w:rFonts w:ascii="Times New Roman" w:hAnsi="Times New Roman"/>
                <w:color w:val="000000"/>
                <w:sz w:val="28"/>
                <w:szCs w:val="28"/>
                <w:lang w:val="kk-KZ" w:eastAsia="ru-RU"/>
              </w:rPr>
            </w:pPr>
            <w:r>
              <w:rPr>
                <w:rFonts w:ascii="Times New Roman" w:hAnsi="Times New Roman"/>
                <w:color w:val="000000"/>
                <w:sz w:val="28"/>
                <w:szCs w:val="28"/>
                <w:lang w:val="kk-KZ" w:eastAsia="ru-RU"/>
              </w:rPr>
              <w:t>‒</w:t>
            </w:r>
            <w:r w:rsidRPr="00467EE5">
              <w:rPr>
                <w:rFonts w:ascii="Times New Roman" w:hAnsi="Times New Roman"/>
                <w:color w:val="000000"/>
                <w:sz w:val="28"/>
                <w:szCs w:val="28"/>
                <w:lang w:val="kk-KZ" w:eastAsia="ru-RU"/>
              </w:rPr>
              <w:t xml:space="preserve"> сол жақ жүрекше</w:t>
            </w:r>
          </w:p>
        </w:tc>
      </w:tr>
      <w:tr w:rsidR="00D617B6" w:rsidRPr="00467EE5" w14:paraId="266BB501" w14:textId="77777777" w:rsidTr="00D617B6">
        <w:trPr>
          <w:trHeight w:val="54"/>
        </w:trPr>
        <w:tc>
          <w:tcPr>
            <w:tcW w:w="1291" w:type="dxa"/>
            <w:shd w:val="clear" w:color="auto" w:fill="auto"/>
            <w:noWrap/>
            <w:vAlign w:val="center"/>
          </w:tcPr>
          <w:p w14:paraId="371177AE" w14:textId="4D705483" w:rsidR="00D617B6" w:rsidRPr="00467EE5" w:rsidRDefault="00D617B6" w:rsidP="00D617B6">
            <w:pPr>
              <w:pStyle w:val="a3"/>
              <w:rPr>
                <w:rFonts w:ascii="Times New Roman" w:hAnsi="Times New Roman"/>
                <w:color w:val="000000"/>
                <w:sz w:val="28"/>
                <w:szCs w:val="28"/>
                <w:lang w:val="kk-KZ" w:eastAsia="ru-RU"/>
              </w:rPr>
            </w:pPr>
            <w:r w:rsidRPr="00467EE5">
              <w:rPr>
                <w:rFonts w:ascii="Times New Roman" w:hAnsi="Times New Roman"/>
                <w:color w:val="000000"/>
                <w:sz w:val="28"/>
                <w:szCs w:val="28"/>
                <w:lang w:val="kk-KZ" w:eastAsia="ru-RU"/>
              </w:rPr>
              <w:t>СЖЖ</w:t>
            </w:r>
          </w:p>
        </w:tc>
        <w:tc>
          <w:tcPr>
            <w:tcW w:w="8363" w:type="dxa"/>
            <w:shd w:val="clear" w:color="auto" w:fill="auto"/>
            <w:vAlign w:val="center"/>
          </w:tcPr>
          <w:p w14:paraId="34291086" w14:textId="312C301E" w:rsidR="00D617B6" w:rsidRDefault="00D617B6" w:rsidP="00D617B6">
            <w:pPr>
              <w:pStyle w:val="a3"/>
              <w:rPr>
                <w:rFonts w:ascii="Times New Roman" w:hAnsi="Times New Roman"/>
                <w:color w:val="000000"/>
                <w:sz w:val="28"/>
                <w:szCs w:val="28"/>
                <w:lang w:val="kk-KZ" w:eastAsia="ru-RU"/>
              </w:rPr>
            </w:pPr>
            <w:r>
              <w:rPr>
                <w:rFonts w:ascii="Times New Roman" w:hAnsi="Times New Roman"/>
                <w:color w:val="000000"/>
                <w:sz w:val="28"/>
                <w:szCs w:val="28"/>
                <w:lang w:val="kk-KZ" w:eastAsia="ru-RU"/>
              </w:rPr>
              <w:t xml:space="preserve">‒ </w:t>
            </w:r>
            <w:r w:rsidRPr="00467EE5">
              <w:rPr>
                <w:rFonts w:ascii="Times New Roman" w:hAnsi="Times New Roman"/>
                <w:color w:val="000000"/>
                <w:sz w:val="28"/>
                <w:szCs w:val="28"/>
                <w:lang w:val="kk-KZ" w:eastAsia="ru-RU"/>
              </w:rPr>
              <w:t>созылмалы жүрек жеткіліксіздігі</w:t>
            </w:r>
          </w:p>
        </w:tc>
      </w:tr>
      <w:tr w:rsidR="00D617B6" w:rsidRPr="00467EE5" w14:paraId="7975D81E" w14:textId="2B81B78E" w:rsidTr="00D617B6">
        <w:trPr>
          <w:trHeight w:val="54"/>
        </w:trPr>
        <w:tc>
          <w:tcPr>
            <w:tcW w:w="1291" w:type="dxa"/>
            <w:shd w:val="clear" w:color="auto" w:fill="auto"/>
            <w:noWrap/>
            <w:vAlign w:val="center"/>
            <w:hideMark/>
          </w:tcPr>
          <w:p w14:paraId="5E6590EE" w14:textId="0AAC4CA2" w:rsidR="00D617B6" w:rsidRPr="00467EE5" w:rsidRDefault="00D617B6" w:rsidP="00D617B6">
            <w:pPr>
              <w:pStyle w:val="a3"/>
              <w:rPr>
                <w:rFonts w:ascii="Times New Roman" w:hAnsi="Times New Roman"/>
                <w:color w:val="000000"/>
                <w:sz w:val="28"/>
                <w:szCs w:val="28"/>
                <w:lang w:val="ru-RU" w:eastAsia="ru-RU"/>
              </w:rPr>
            </w:pPr>
            <w:r w:rsidRPr="00467EE5">
              <w:rPr>
                <w:rFonts w:ascii="Times New Roman" w:hAnsi="Times New Roman"/>
                <w:color w:val="000000"/>
                <w:sz w:val="28"/>
                <w:szCs w:val="28"/>
                <w:lang w:val="ru-RU" w:eastAsia="ru-RU"/>
              </w:rPr>
              <w:t xml:space="preserve">СҚ </w:t>
            </w:r>
          </w:p>
        </w:tc>
        <w:tc>
          <w:tcPr>
            <w:tcW w:w="8363" w:type="dxa"/>
            <w:shd w:val="clear" w:color="auto" w:fill="auto"/>
            <w:vAlign w:val="center"/>
          </w:tcPr>
          <w:p w14:paraId="2A6B8DD1" w14:textId="05EDE584" w:rsidR="00D617B6" w:rsidRPr="00467EE5" w:rsidRDefault="00D617B6" w:rsidP="00D617B6">
            <w:pPr>
              <w:pStyle w:val="a3"/>
              <w:rPr>
                <w:rFonts w:ascii="Times New Roman" w:hAnsi="Times New Roman"/>
                <w:color w:val="000000"/>
                <w:sz w:val="28"/>
                <w:szCs w:val="28"/>
                <w:lang w:val="ru-RU" w:eastAsia="ru-RU"/>
              </w:rPr>
            </w:pPr>
            <w:r w:rsidRPr="00467EE5">
              <w:rPr>
                <w:rFonts w:ascii="Times New Roman" w:hAnsi="Times New Roman"/>
                <w:color w:val="000000"/>
                <w:sz w:val="28"/>
                <w:szCs w:val="28"/>
                <w:lang w:val="ru-RU" w:eastAsia="ru-RU"/>
              </w:rPr>
              <w:t>– сол жақ қарынша</w:t>
            </w:r>
          </w:p>
        </w:tc>
      </w:tr>
      <w:tr w:rsidR="00D617B6" w:rsidRPr="00467EE5" w14:paraId="0F8F2ED5" w14:textId="030FBB09" w:rsidTr="00D617B6">
        <w:trPr>
          <w:trHeight w:val="360"/>
        </w:trPr>
        <w:tc>
          <w:tcPr>
            <w:tcW w:w="1291" w:type="dxa"/>
            <w:shd w:val="clear" w:color="auto" w:fill="auto"/>
            <w:noWrap/>
            <w:vAlign w:val="center"/>
            <w:hideMark/>
          </w:tcPr>
          <w:p w14:paraId="38F0F90D" w14:textId="341FBF79" w:rsidR="00D617B6" w:rsidRPr="00467EE5" w:rsidRDefault="00D617B6" w:rsidP="00D617B6">
            <w:pPr>
              <w:pStyle w:val="a3"/>
              <w:rPr>
                <w:rFonts w:ascii="Times New Roman" w:hAnsi="Times New Roman"/>
                <w:color w:val="000000"/>
                <w:sz w:val="28"/>
                <w:szCs w:val="28"/>
                <w:lang w:val="kk-KZ" w:eastAsia="ru-RU"/>
              </w:rPr>
            </w:pPr>
            <w:r w:rsidRPr="00467EE5">
              <w:rPr>
                <w:rFonts w:ascii="Times New Roman" w:hAnsi="Times New Roman"/>
                <w:color w:val="000000"/>
                <w:sz w:val="28"/>
                <w:szCs w:val="28"/>
                <w:lang w:val="ru-RU" w:eastAsia="ru-RU"/>
              </w:rPr>
              <w:t>СЫ</w:t>
            </w:r>
          </w:p>
        </w:tc>
        <w:tc>
          <w:tcPr>
            <w:tcW w:w="8363" w:type="dxa"/>
            <w:shd w:val="clear" w:color="auto" w:fill="auto"/>
            <w:vAlign w:val="center"/>
          </w:tcPr>
          <w:p w14:paraId="0D86EAAA" w14:textId="5AC21571" w:rsidR="00D617B6" w:rsidRPr="00467EE5" w:rsidRDefault="00D617B6" w:rsidP="00D617B6">
            <w:pPr>
              <w:pStyle w:val="a3"/>
              <w:rPr>
                <w:rFonts w:ascii="Times New Roman" w:hAnsi="Times New Roman"/>
                <w:color w:val="000000"/>
                <w:sz w:val="28"/>
                <w:szCs w:val="28"/>
                <w:lang w:val="kk-KZ" w:eastAsia="ru-RU"/>
              </w:rPr>
            </w:pPr>
            <w:r>
              <w:rPr>
                <w:rFonts w:ascii="Times New Roman" w:hAnsi="Times New Roman"/>
                <w:color w:val="000000"/>
                <w:sz w:val="28"/>
                <w:szCs w:val="28"/>
                <w:lang w:val="ru-RU" w:eastAsia="ru-RU"/>
              </w:rPr>
              <w:t xml:space="preserve">‒ </w:t>
            </w:r>
            <w:r w:rsidRPr="00467EE5">
              <w:rPr>
                <w:rFonts w:ascii="Times New Roman" w:hAnsi="Times New Roman"/>
                <w:color w:val="000000"/>
                <w:sz w:val="28"/>
                <w:szCs w:val="28"/>
                <w:lang w:val="ru-RU" w:eastAsia="ru-RU"/>
              </w:rPr>
              <w:t>синус ырғағы</w:t>
            </w:r>
          </w:p>
        </w:tc>
      </w:tr>
      <w:tr w:rsidR="00D617B6" w:rsidRPr="00467EE5" w14:paraId="5A62EE45" w14:textId="1878C048" w:rsidTr="00D617B6">
        <w:trPr>
          <w:trHeight w:val="54"/>
        </w:trPr>
        <w:tc>
          <w:tcPr>
            <w:tcW w:w="1291" w:type="dxa"/>
            <w:shd w:val="clear" w:color="auto" w:fill="auto"/>
            <w:noWrap/>
            <w:vAlign w:val="center"/>
            <w:hideMark/>
          </w:tcPr>
          <w:p w14:paraId="03046352" w14:textId="4566D26A" w:rsidR="00D617B6" w:rsidRPr="00467EE5" w:rsidRDefault="00D617B6" w:rsidP="00D617B6">
            <w:pPr>
              <w:pStyle w:val="a3"/>
              <w:rPr>
                <w:rFonts w:ascii="Times New Roman" w:hAnsi="Times New Roman"/>
                <w:color w:val="000000"/>
                <w:sz w:val="28"/>
                <w:szCs w:val="28"/>
                <w:lang w:val="ru-RU" w:eastAsia="ru-RU"/>
              </w:rPr>
            </w:pPr>
            <w:r w:rsidRPr="00467EE5">
              <w:rPr>
                <w:rFonts w:ascii="Times New Roman" w:hAnsi="Times New Roman"/>
                <w:color w:val="000000"/>
                <w:sz w:val="28"/>
                <w:szCs w:val="28"/>
                <w:lang w:val="ru-RU" w:eastAsia="ru-RU"/>
              </w:rPr>
              <w:t>ТЭ</w:t>
            </w:r>
          </w:p>
        </w:tc>
        <w:tc>
          <w:tcPr>
            <w:tcW w:w="8363" w:type="dxa"/>
            <w:shd w:val="clear" w:color="auto" w:fill="auto"/>
            <w:vAlign w:val="center"/>
          </w:tcPr>
          <w:p w14:paraId="6B755ADA" w14:textId="45D9D646" w:rsidR="00D617B6" w:rsidRPr="00467EE5" w:rsidRDefault="00D617B6" w:rsidP="00D617B6">
            <w:pPr>
              <w:pStyle w:val="a3"/>
              <w:rPr>
                <w:rFonts w:ascii="Times New Roman" w:hAnsi="Times New Roman"/>
                <w:color w:val="000000"/>
                <w:sz w:val="28"/>
                <w:szCs w:val="28"/>
                <w:lang w:val="ru-RU" w:eastAsia="ru-RU"/>
              </w:rPr>
            </w:pPr>
            <w:r w:rsidRPr="00467EE5">
              <w:rPr>
                <w:rFonts w:ascii="Times New Roman" w:hAnsi="Times New Roman"/>
                <w:color w:val="000000"/>
                <w:sz w:val="28"/>
                <w:szCs w:val="28"/>
                <w:lang w:val="ru-RU" w:eastAsia="ru-RU"/>
              </w:rPr>
              <w:t>– тромбоэмболия</w:t>
            </w:r>
          </w:p>
        </w:tc>
      </w:tr>
      <w:tr w:rsidR="00D617B6" w:rsidRPr="00467EE5" w14:paraId="7212C533" w14:textId="440EE991" w:rsidTr="00D617B6">
        <w:trPr>
          <w:trHeight w:val="54"/>
        </w:trPr>
        <w:tc>
          <w:tcPr>
            <w:tcW w:w="1291" w:type="dxa"/>
            <w:shd w:val="clear" w:color="auto" w:fill="auto"/>
            <w:noWrap/>
            <w:vAlign w:val="center"/>
            <w:hideMark/>
          </w:tcPr>
          <w:p w14:paraId="68968900" w14:textId="6E6A033C" w:rsidR="00D617B6" w:rsidRPr="00467EE5" w:rsidRDefault="00D617B6" w:rsidP="00D617B6">
            <w:pPr>
              <w:pStyle w:val="a3"/>
              <w:rPr>
                <w:rFonts w:ascii="Times New Roman" w:hAnsi="Times New Roman"/>
                <w:color w:val="000000"/>
                <w:sz w:val="28"/>
                <w:szCs w:val="28"/>
                <w:lang w:val="ru-RU" w:eastAsia="ru-RU"/>
              </w:rPr>
            </w:pPr>
            <w:r w:rsidRPr="00467EE5">
              <w:rPr>
                <w:rFonts w:ascii="Times New Roman" w:hAnsi="Times New Roman"/>
                <w:color w:val="000000"/>
                <w:sz w:val="28"/>
                <w:szCs w:val="28"/>
                <w:lang w:val="ru-RU" w:eastAsia="ru-RU"/>
              </w:rPr>
              <w:t xml:space="preserve">ЛФ </w:t>
            </w:r>
          </w:p>
        </w:tc>
        <w:tc>
          <w:tcPr>
            <w:tcW w:w="8363" w:type="dxa"/>
            <w:shd w:val="clear" w:color="auto" w:fill="auto"/>
            <w:vAlign w:val="center"/>
          </w:tcPr>
          <w:p w14:paraId="0B23492E" w14:textId="764C5BA6" w:rsidR="00D617B6" w:rsidRPr="00467EE5" w:rsidRDefault="00D617B6" w:rsidP="00D617B6">
            <w:pPr>
              <w:pStyle w:val="a3"/>
              <w:rPr>
                <w:rFonts w:ascii="Times New Roman" w:hAnsi="Times New Roman"/>
                <w:color w:val="000000"/>
                <w:sz w:val="28"/>
                <w:szCs w:val="28"/>
                <w:lang w:val="ru-RU" w:eastAsia="ru-RU"/>
              </w:rPr>
            </w:pPr>
            <w:r>
              <w:rPr>
                <w:rFonts w:ascii="Times New Roman" w:hAnsi="Times New Roman"/>
                <w:color w:val="000000"/>
                <w:sz w:val="28"/>
                <w:szCs w:val="28"/>
                <w:lang w:val="ru-RU" w:eastAsia="ru-RU"/>
              </w:rPr>
              <w:t>‒</w:t>
            </w:r>
            <w:r w:rsidRPr="00467EE5">
              <w:rPr>
                <w:rFonts w:ascii="Times New Roman" w:hAnsi="Times New Roman"/>
                <w:color w:val="000000"/>
                <w:sz w:val="28"/>
                <w:szCs w:val="28"/>
                <w:lang w:val="ru-RU" w:eastAsia="ru-RU"/>
              </w:rPr>
              <w:t xml:space="preserve"> лақтырылу фракциясы</w:t>
            </w:r>
          </w:p>
        </w:tc>
      </w:tr>
      <w:tr w:rsidR="00D617B6" w:rsidRPr="00467EE5" w14:paraId="67F4C6DA" w14:textId="4269C3A7" w:rsidTr="00D617B6">
        <w:trPr>
          <w:trHeight w:val="54"/>
        </w:trPr>
        <w:tc>
          <w:tcPr>
            <w:tcW w:w="1291" w:type="dxa"/>
            <w:shd w:val="clear" w:color="auto" w:fill="auto"/>
            <w:noWrap/>
            <w:vAlign w:val="center"/>
            <w:hideMark/>
          </w:tcPr>
          <w:p w14:paraId="55242D90" w14:textId="53F1B4B4" w:rsidR="00D617B6" w:rsidRPr="00467EE5" w:rsidRDefault="00D617B6" w:rsidP="00D617B6">
            <w:pPr>
              <w:spacing w:after="0" w:line="240" w:lineRule="auto"/>
              <w:rPr>
                <w:rFonts w:ascii="Times New Roman" w:hAnsi="Times New Roman"/>
                <w:color w:val="000000"/>
                <w:sz w:val="28"/>
                <w:szCs w:val="28"/>
                <w:lang w:eastAsia="ru-RU"/>
              </w:rPr>
            </w:pPr>
            <w:r w:rsidRPr="00467EE5">
              <w:rPr>
                <w:rFonts w:ascii="Times New Roman" w:hAnsi="Times New Roman"/>
                <w:sz w:val="28"/>
                <w:szCs w:val="28"/>
                <w:lang w:val="kk-KZ"/>
              </w:rPr>
              <w:t xml:space="preserve">СҚЛФ </w:t>
            </w:r>
          </w:p>
        </w:tc>
        <w:tc>
          <w:tcPr>
            <w:tcW w:w="8363" w:type="dxa"/>
            <w:shd w:val="clear" w:color="auto" w:fill="auto"/>
            <w:vAlign w:val="center"/>
          </w:tcPr>
          <w:p w14:paraId="6E83C66A" w14:textId="6CC3D55C" w:rsidR="00D617B6" w:rsidRPr="00467EE5" w:rsidRDefault="00D617B6" w:rsidP="00D617B6">
            <w:pPr>
              <w:pStyle w:val="a3"/>
              <w:rPr>
                <w:rFonts w:ascii="Times New Roman" w:hAnsi="Times New Roman"/>
                <w:color w:val="000000"/>
                <w:sz w:val="28"/>
                <w:szCs w:val="28"/>
                <w:lang w:val="ru-RU" w:eastAsia="ru-RU"/>
              </w:rPr>
            </w:pPr>
            <w:r>
              <w:rPr>
                <w:rFonts w:ascii="Times New Roman" w:hAnsi="Times New Roman"/>
                <w:sz w:val="28"/>
                <w:szCs w:val="28"/>
              </w:rPr>
              <w:t>‒</w:t>
            </w:r>
            <w:r w:rsidRPr="00467EE5">
              <w:rPr>
                <w:rFonts w:ascii="Times New Roman" w:hAnsi="Times New Roman"/>
                <w:sz w:val="28"/>
                <w:szCs w:val="28"/>
                <w:lang w:val="kk-KZ"/>
              </w:rPr>
              <w:t xml:space="preserve"> </w:t>
            </w:r>
            <w:r w:rsidRPr="00467EE5">
              <w:rPr>
                <w:rFonts w:ascii="Times New Roman" w:hAnsi="Times New Roman"/>
                <w:sz w:val="28"/>
                <w:szCs w:val="28"/>
              </w:rPr>
              <w:t xml:space="preserve">сол қарыншаның </w:t>
            </w:r>
            <w:r w:rsidRPr="00467EE5">
              <w:rPr>
                <w:rFonts w:ascii="Times New Roman" w:hAnsi="Times New Roman"/>
                <w:sz w:val="28"/>
                <w:szCs w:val="28"/>
                <w:lang w:val="kk-KZ"/>
              </w:rPr>
              <w:t>лақтырылу</w:t>
            </w:r>
            <w:r w:rsidRPr="00467EE5">
              <w:rPr>
                <w:rFonts w:ascii="Times New Roman" w:hAnsi="Times New Roman"/>
                <w:sz w:val="28"/>
                <w:szCs w:val="28"/>
              </w:rPr>
              <w:t xml:space="preserve"> фракциясы</w:t>
            </w:r>
          </w:p>
        </w:tc>
      </w:tr>
      <w:tr w:rsidR="00D617B6" w:rsidRPr="00467EE5" w14:paraId="747C243F" w14:textId="77777777" w:rsidTr="00D617B6">
        <w:trPr>
          <w:trHeight w:val="54"/>
        </w:trPr>
        <w:tc>
          <w:tcPr>
            <w:tcW w:w="1291" w:type="dxa"/>
            <w:shd w:val="clear" w:color="auto" w:fill="auto"/>
            <w:noWrap/>
            <w:vAlign w:val="center"/>
          </w:tcPr>
          <w:p w14:paraId="34D7D448" w14:textId="5CAE1B41" w:rsidR="00D617B6" w:rsidRPr="00467EE5" w:rsidRDefault="00D617B6" w:rsidP="00D617B6">
            <w:pPr>
              <w:spacing w:after="0" w:line="240" w:lineRule="auto"/>
              <w:rPr>
                <w:rFonts w:ascii="Times New Roman" w:hAnsi="Times New Roman"/>
                <w:sz w:val="28"/>
                <w:szCs w:val="28"/>
                <w:lang w:val="kk-KZ"/>
              </w:rPr>
            </w:pPr>
            <w:r w:rsidRPr="00467EE5">
              <w:rPr>
                <w:rFonts w:ascii="Times New Roman" w:hAnsi="Times New Roman"/>
                <w:sz w:val="28"/>
                <w:szCs w:val="28"/>
              </w:rPr>
              <w:t>ФК</w:t>
            </w:r>
            <w:r w:rsidRPr="00467EE5">
              <w:rPr>
                <w:rFonts w:ascii="Times New Roman" w:hAnsi="Times New Roman"/>
                <w:sz w:val="28"/>
                <w:szCs w:val="28"/>
                <w:lang w:val="kk-KZ"/>
              </w:rPr>
              <w:t xml:space="preserve"> </w:t>
            </w:r>
          </w:p>
        </w:tc>
        <w:tc>
          <w:tcPr>
            <w:tcW w:w="8363" w:type="dxa"/>
            <w:shd w:val="clear" w:color="auto" w:fill="auto"/>
            <w:vAlign w:val="center"/>
          </w:tcPr>
          <w:p w14:paraId="56F79E2E" w14:textId="075BE7C6" w:rsidR="00D617B6" w:rsidRDefault="00D617B6" w:rsidP="00D617B6">
            <w:pPr>
              <w:pStyle w:val="a3"/>
              <w:rPr>
                <w:rFonts w:ascii="Times New Roman" w:hAnsi="Times New Roman"/>
                <w:color w:val="000000"/>
                <w:sz w:val="28"/>
                <w:szCs w:val="28"/>
                <w:lang w:eastAsia="ru-RU"/>
              </w:rPr>
            </w:pPr>
            <w:r>
              <w:rPr>
                <w:rFonts w:ascii="Times New Roman" w:hAnsi="Times New Roman"/>
                <w:sz w:val="28"/>
                <w:szCs w:val="28"/>
              </w:rPr>
              <w:t>‒</w:t>
            </w:r>
            <w:r w:rsidRPr="00467EE5">
              <w:rPr>
                <w:rFonts w:ascii="Times New Roman" w:hAnsi="Times New Roman"/>
                <w:sz w:val="28"/>
                <w:szCs w:val="28"/>
                <w:lang w:val="kk-KZ"/>
              </w:rPr>
              <w:t xml:space="preserve"> </w:t>
            </w:r>
            <w:r w:rsidRPr="00467EE5">
              <w:rPr>
                <w:rFonts w:ascii="Times New Roman" w:hAnsi="Times New Roman"/>
                <w:sz w:val="28"/>
                <w:szCs w:val="28"/>
              </w:rPr>
              <w:t xml:space="preserve">функционалдық </w:t>
            </w:r>
            <w:r w:rsidRPr="00467EE5">
              <w:rPr>
                <w:rFonts w:ascii="Times New Roman" w:hAnsi="Times New Roman"/>
                <w:sz w:val="28"/>
                <w:szCs w:val="28"/>
                <w:lang w:val="kk-KZ"/>
              </w:rPr>
              <w:t>класс</w:t>
            </w:r>
          </w:p>
        </w:tc>
      </w:tr>
      <w:tr w:rsidR="00D617B6" w:rsidRPr="00467EE5" w14:paraId="27DB2A75" w14:textId="77777777" w:rsidTr="00D617B6">
        <w:trPr>
          <w:trHeight w:val="54"/>
        </w:trPr>
        <w:tc>
          <w:tcPr>
            <w:tcW w:w="1291" w:type="dxa"/>
            <w:shd w:val="clear" w:color="auto" w:fill="auto"/>
            <w:noWrap/>
            <w:vAlign w:val="center"/>
          </w:tcPr>
          <w:p w14:paraId="6C081A8A" w14:textId="6F91CA08" w:rsidR="00D617B6" w:rsidRPr="00467EE5" w:rsidRDefault="00D617B6" w:rsidP="00D617B6">
            <w:pPr>
              <w:pStyle w:val="a3"/>
              <w:rPr>
                <w:rFonts w:ascii="Times New Roman" w:hAnsi="Times New Roman"/>
                <w:sz w:val="28"/>
                <w:szCs w:val="28"/>
              </w:rPr>
            </w:pPr>
            <w:r w:rsidRPr="00467EE5">
              <w:rPr>
                <w:rFonts w:ascii="Times New Roman" w:hAnsi="Times New Roman"/>
                <w:color w:val="000000"/>
                <w:sz w:val="28"/>
                <w:szCs w:val="28"/>
                <w:lang w:val="ru-RU" w:eastAsia="ru-RU"/>
              </w:rPr>
              <w:t xml:space="preserve">ЭКГ </w:t>
            </w:r>
          </w:p>
        </w:tc>
        <w:tc>
          <w:tcPr>
            <w:tcW w:w="8363" w:type="dxa"/>
            <w:shd w:val="clear" w:color="auto" w:fill="auto"/>
            <w:vAlign w:val="center"/>
          </w:tcPr>
          <w:p w14:paraId="0DEF13E7" w14:textId="7E06215C" w:rsidR="00D617B6" w:rsidRDefault="00D617B6" w:rsidP="00D617B6">
            <w:pPr>
              <w:pStyle w:val="a3"/>
              <w:rPr>
                <w:rFonts w:ascii="Times New Roman" w:hAnsi="Times New Roman"/>
                <w:color w:val="000000"/>
                <w:sz w:val="28"/>
                <w:szCs w:val="28"/>
                <w:lang w:eastAsia="ru-RU"/>
              </w:rPr>
            </w:pPr>
            <w:r w:rsidRPr="00467EE5">
              <w:rPr>
                <w:rFonts w:ascii="Times New Roman" w:hAnsi="Times New Roman"/>
                <w:color w:val="000000"/>
                <w:sz w:val="28"/>
                <w:szCs w:val="28"/>
                <w:lang w:val="ru-RU" w:eastAsia="ru-RU"/>
              </w:rPr>
              <w:t>– электрокардиограмма</w:t>
            </w:r>
          </w:p>
        </w:tc>
      </w:tr>
      <w:tr w:rsidR="00D617B6" w:rsidRPr="00467EE5" w14:paraId="4C0C0DEF" w14:textId="44F507C0" w:rsidTr="00D617B6">
        <w:trPr>
          <w:trHeight w:val="360"/>
        </w:trPr>
        <w:tc>
          <w:tcPr>
            <w:tcW w:w="1291" w:type="dxa"/>
            <w:shd w:val="clear" w:color="auto" w:fill="auto"/>
            <w:noWrap/>
            <w:vAlign w:val="center"/>
            <w:hideMark/>
          </w:tcPr>
          <w:p w14:paraId="347D755C" w14:textId="6AC4BC9E" w:rsidR="00D617B6" w:rsidRPr="00467EE5" w:rsidRDefault="00D617B6" w:rsidP="00D617B6">
            <w:pPr>
              <w:pStyle w:val="a3"/>
              <w:rPr>
                <w:rFonts w:ascii="Times New Roman" w:hAnsi="Times New Roman"/>
                <w:color w:val="000000"/>
                <w:sz w:val="28"/>
                <w:szCs w:val="28"/>
                <w:lang w:val="ru-RU" w:eastAsia="ru-RU"/>
              </w:rPr>
            </w:pPr>
            <w:r w:rsidRPr="00467EE5">
              <w:rPr>
                <w:rFonts w:ascii="Times New Roman" w:hAnsi="Times New Roman"/>
                <w:color w:val="000000"/>
                <w:sz w:val="28"/>
                <w:szCs w:val="28"/>
                <w:lang w:val="ru-RU" w:eastAsia="ru-RU"/>
              </w:rPr>
              <w:t xml:space="preserve">ЭКС </w:t>
            </w:r>
          </w:p>
        </w:tc>
        <w:tc>
          <w:tcPr>
            <w:tcW w:w="8363" w:type="dxa"/>
            <w:shd w:val="clear" w:color="auto" w:fill="auto"/>
            <w:vAlign w:val="center"/>
          </w:tcPr>
          <w:p w14:paraId="07371EFB" w14:textId="08F93104" w:rsidR="00D617B6" w:rsidRPr="00467EE5" w:rsidRDefault="00D617B6" w:rsidP="00D617B6">
            <w:pPr>
              <w:pStyle w:val="a3"/>
              <w:rPr>
                <w:rFonts w:ascii="Times New Roman" w:hAnsi="Times New Roman"/>
                <w:color w:val="000000"/>
                <w:sz w:val="28"/>
                <w:szCs w:val="28"/>
                <w:lang w:val="ru-RU" w:eastAsia="ru-RU"/>
              </w:rPr>
            </w:pPr>
            <w:r>
              <w:rPr>
                <w:rFonts w:ascii="Times New Roman" w:hAnsi="Times New Roman"/>
                <w:color w:val="000000"/>
                <w:sz w:val="28"/>
                <w:szCs w:val="28"/>
                <w:lang w:val="ru-RU" w:eastAsia="ru-RU"/>
              </w:rPr>
              <w:t>‒</w:t>
            </w:r>
            <w:r w:rsidRPr="00467EE5">
              <w:rPr>
                <w:rFonts w:ascii="Times New Roman" w:hAnsi="Times New Roman"/>
                <w:color w:val="000000"/>
                <w:sz w:val="28"/>
                <w:szCs w:val="28"/>
                <w:lang w:val="ru-RU" w:eastAsia="ru-RU"/>
              </w:rPr>
              <w:t xml:space="preserve"> экстракардиальды стимулятор</w:t>
            </w:r>
          </w:p>
        </w:tc>
      </w:tr>
      <w:tr w:rsidR="00D617B6" w:rsidRPr="00467EE5" w14:paraId="01283911" w14:textId="026CC44E" w:rsidTr="00D617B6">
        <w:trPr>
          <w:trHeight w:val="360"/>
        </w:trPr>
        <w:tc>
          <w:tcPr>
            <w:tcW w:w="1291" w:type="dxa"/>
            <w:shd w:val="clear" w:color="auto" w:fill="auto"/>
            <w:noWrap/>
            <w:vAlign w:val="center"/>
            <w:hideMark/>
          </w:tcPr>
          <w:p w14:paraId="057F568E" w14:textId="168C16E4" w:rsidR="00D617B6" w:rsidRPr="00467EE5" w:rsidRDefault="00D617B6" w:rsidP="00D617B6">
            <w:pPr>
              <w:pStyle w:val="a3"/>
              <w:rPr>
                <w:rFonts w:ascii="Times New Roman" w:hAnsi="Times New Roman"/>
                <w:color w:val="000000"/>
                <w:sz w:val="28"/>
                <w:szCs w:val="28"/>
                <w:lang w:val="ru-RU" w:eastAsia="ru-RU"/>
              </w:rPr>
            </w:pPr>
            <w:r w:rsidRPr="00467EE5">
              <w:rPr>
                <w:rFonts w:ascii="Times New Roman" w:hAnsi="Times New Roman"/>
                <w:sz w:val="28"/>
                <w:szCs w:val="28"/>
              </w:rPr>
              <w:t>ЭХОКГ</w:t>
            </w:r>
            <w:r w:rsidRPr="00467EE5">
              <w:rPr>
                <w:rFonts w:ascii="Times New Roman" w:hAnsi="Times New Roman"/>
                <w:sz w:val="28"/>
                <w:szCs w:val="28"/>
                <w:lang w:val="kk-KZ"/>
              </w:rPr>
              <w:t xml:space="preserve"> </w:t>
            </w:r>
          </w:p>
        </w:tc>
        <w:tc>
          <w:tcPr>
            <w:tcW w:w="8363" w:type="dxa"/>
            <w:shd w:val="clear" w:color="auto" w:fill="auto"/>
            <w:vAlign w:val="center"/>
          </w:tcPr>
          <w:p w14:paraId="21B38921" w14:textId="0CAF7EB1" w:rsidR="00D617B6" w:rsidRPr="00467EE5" w:rsidRDefault="00D617B6" w:rsidP="00D617B6">
            <w:pPr>
              <w:pStyle w:val="a3"/>
              <w:rPr>
                <w:rFonts w:ascii="Times New Roman" w:hAnsi="Times New Roman"/>
                <w:color w:val="000000"/>
                <w:sz w:val="28"/>
                <w:szCs w:val="28"/>
                <w:lang w:val="ru-RU" w:eastAsia="ru-RU"/>
              </w:rPr>
            </w:pPr>
            <w:r>
              <w:rPr>
                <w:rFonts w:ascii="Times New Roman" w:hAnsi="Times New Roman"/>
                <w:sz w:val="28"/>
                <w:szCs w:val="28"/>
              </w:rPr>
              <w:t>‒</w:t>
            </w:r>
            <w:r w:rsidRPr="00467EE5">
              <w:rPr>
                <w:rFonts w:ascii="Times New Roman" w:hAnsi="Times New Roman"/>
                <w:sz w:val="28"/>
                <w:szCs w:val="28"/>
                <w:lang w:val="kk-KZ"/>
              </w:rPr>
              <w:t xml:space="preserve"> </w:t>
            </w:r>
            <w:r w:rsidRPr="00467EE5">
              <w:rPr>
                <w:rFonts w:ascii="Times New Roman" w:hAnsi="Times New Roman"/>
                <w:sz w:val="28"/>
                <w:szCs w:val="28"/>
              </w:rPr>
              <w:t>эхокардиография (жүректің УДЗ)</w:t>
            </w:r>
          </w:p>
        </w:tc>
      </w:tr>
      <w:tr w:rsidR="00D617B6" w:rsidRPr="005E0A89" w14:paraId="537A2A70" w14:textId="79B53527" w:rsidTr="00D617B6">
        <w:trPr>
          <w:trHeight w:val="360"/>
        </w:trPr>
        <w:tc>
          <w:tcPr>
            <w:tcW w:w="1291" w:type="dxa"/>
            <w:shd w:val="clear" w:color="auto" w:fill="auto"/>
            <w:noWrap/>
            <w:vAlign w:val="center"/>
            <w:hideMark/>
          </w:tcPr>
          <w:p w14:paraId="7F21EC7B" w14:textId="1D2224FF" w:rsidR="00D617B6" w:rsidRPr="00D617B6" w:rsidRDefault="00D617B6" w:rsidP="00D617B6">
            <w:pPr>
              <w:spacing w:after="0" w:line="240" w:lineRule="auto"/>
              <w:rPr>
                <w:rFonts w:ascii="Times New Roman" w:hAnsi="Times New Roman"/>
                <w:sz w:val="28"/>
                <w:szCs w:val="28"/>
                <w:lang w:val="kk-KZ"/>
              </w:rPr>
            </w:pPr>
            <w:r w:rsidRPr="00467EE5">
              <w:rPr>
                <w:rFonts w:ascii="Times New Roman" w:hAnsi="Times New Roman"/>
                <w:sz w:val="28"/>
                <w:szCs w:val="28"/>
              </w:rPr>
              <w:t>NYHA</w:t>
            </w:r>
          </w:p>
        </w:tc>
        <w:tc>
          <w:tcPr>
            <w:tcW w:w="8363" w:type="dxa"/>
            <w:shd w:val="clear" w:color="auto" w:fill="auto"/>
            <w:vAlign w:val="center"/>
          </w:tcPr>
          <w:p w14:paraId="37C503A4" w14:textId="46B18875" w:rsidR="00D617B6" w:rsidRPr="00D617B6" w:rsidRDefault="00D617B6" w:rsidP="00D617B6">
            <w:pPr>
              <w:spacing w:after="0" w:line="240" w:lineRule="auto"/>
              <w:rPr>
                <w:rFonts w:ascii="Times New Roman" w:hAnsi="Times New Roman"/>
                <w:sz w:val="28"/>
                <w:szCs w:val="28"/>
                <w:lang w:val="kk-KZ"/>
              </w:rPr>
            </w:pPr>
            <w:r>
              <w:rPr>
                <w:rFonts w:ascii="Times New Roman" w:hAnsi="Times New Roman"/>
                <w:sz w:val="28"/>
                <w:szCs w:val="28"/>
                <w:lang w:val="kk-KZ"/>
              </w:rPr>
              <w:t xml:space="preserve">‒ </w:t>
            </w:r>
            <w:r w:rsidRPr="00D617B6">
              <w:rPr>
                <w:rFonts w:ascii="Times New Roman" w:hAnsi="Times New Roman"/>
                <w:sz w:val="28"/>
                <w:szCs w:val="28"/>
                <w:lang w:val="kk-KZ"/>
              </w:rPr>
              <w:t>Нью-Йорк жүрек ассоциациясының жіктелуі</w:t>
            </w:r>
          </w:p>
        </w:tc>
      </w:tr>
      <w:tr w:rsidR="00D617B6" w:rsidRPr="00467EE5" w14:paraId="233D13E1" w14:textId="1DD14DFF" w:rsidTr="00D617B6">
        <w:trPr>
          <w:trHeight w:val="324"/>
        </w:trPr>
        <w:tc>
          <w:tcPr>
            <w:tcW w:w="1291" w:type="dxa"/>
            <w:shd w:val="clear" w:color="auto" w:fill="auto"/>
            <w:noWrap/>
            <w:vAlign w:val="center"/>
            <w:hideMark/>
          </w:tcPr>
          <w:p w14:paraId="773E11C8" w14:textId="699B29B2" w:rsidR="00D617B6" w:rsidRPr="00467EE5" w:rsidRDefault="00D617B6" w:rsidP="00D617B6">
            <w:pPr>
              <w:pStyle w:val="a3"/>
              <w:jc w:val="both"/>
              <w:rPr>
                <w:rFonts w:ascii="Times New Roman" w:hAnsi="Times New Roman"/>
                <w:color w:val="000000"/>
                <w:sz w:val="28"/>
                <w:szCs w:val="28"/>
                <w:lang w:val="ru-RU" w:eastAsia="ru-RU"/>
              </w:rPr>
            </w:pPr>
            <w:r w:rsidRPr="005467C0">
              <w:rPr>
                <w:rFonts w:ascii="Times New Roman" w:hAnsi="Times New Roman"/>
                <w:sz w:val="28"/>
                <w:szCs w:val="28"/>
                <w:lang w:val="kk-KZ"/>
              </w:rPr>
              <w:t>ОБШ</w:t>
            </w:r>
            <w:r>
              <w:rPr>
                <w:rFonts w:ascii="Times New Roman" w:hAnsi="Times New Roman"/>
                <w:sz w:val="28"/>
                <w:szCs w:val="28"/>
                <w:lang w:val="kk-KZ"/>
              </w:rPr>
              <w:t xml:space="preserve"> </w:t>
            </w:r>
          </w:p>
        </w:tc>
        <w:tc>
          <w:tcPr>
            <w:tcW w:w="8363" w:type="dxa"/>
            <w:shd w:val="clear" w:color="auto" w:fill="auto"/>
            <w:vAlign w:val="center"/>
          </w:tcPr>
          <w:p w14:paraId="01A9F4BA" w14:textId="61D91E53" w:rsidR="00D617B6" w:rsidRPr="00467EE5" w:rsidRDefault="00D617B6" w:rsidP="00D617B6">
            <w:pPr>
              <w:pStyle w:val="a3"/>
              <w:jc w:val="both"/>
              <w:rPr>
                <w:rFonts w:ascii="Times New Roman" w:hAnsi="Times New Roman"/>
                <w:color w:val="000000"/>
                <w:sz w:val="28"/>
                <w:szCs w:val="28"/>
                <w:lang w:val="ru-RU" w:eastAsia="ru-RU"/>
              </w:rPr>
            </w:pPr>
            <w:r w:rsidRPr="005467C0">
              <w:rPr>
                <w:rFonts w:ascii="Times New Roman" w:hAnsi="Times New Roman"/>
                <w:sz w:val="28"/>
                <w:szCs w:val="28"/>
                <w:lang w:val="kk-KZ"/>
              </w:rPr>
              <w:t>–</w:t>
            </w:r>
            <w:r>
              <w:rPr>
                <w:rFonts w:ascii="Times New Roman" w:hAnsi="Times New Roman"/>
                <w:sz w:val="28"/>
                <w:szCs w:val="28"/>
                <w:lang w:val="kk-KZ"/>
              </w:rPr>
              <w:t xml:space="preserve"> </w:t>
            </w:r>
            <w:r w:rsidRPr="00D617B6">
              <w:rPr>
                <w:rFonts w:ascii="Times New Roman" w:hAnsi="Times New Roman"/>
                <w:sz w:val="28"/>
                <w:szCs w:val="28"/>
                <w:lang w:val="kk-KZ"/>
              </w:rPr>
              <w:t>Оңалту бағдарының шкаласы</w:t>
            </w:r>
          </w:p>
        </w:tc>
      </w:tr>
    </w:tbl>
    <w:p w14:paraId="1F6C8414" w14:textId="77777777" w:rsidR="00D617B6" w:rsidRDefault="00D617B6" w:rsidP="00BE5E0D">
      <w:pPr>
        <w:pStyle w:val="a3"/>
        <w:ind w:firstLine="709"/>
        <w:rPr>
          <w:rFonts w:ascii="Times New Roman" w:hAnsi="Times New Roman"/>
          <w:b/>
          <w:bCs/>
          <w:sz w:val="28"/>
          <w:szCs w:val="28"/>
          <w:lang w:val="ru-RU"/>
        </w:rPr>
      </w:pPr>
      <w:bookmarkStart w:id="7" w:name="page13"/>
      <w:bookmarkEnd w:id="7"/>
    </w:p>
    <w:p w14:paraId="7FECFEA0" w14:textId="7131D2AF" w:rsidR="002E00CA" w:rsidRPr="00467EE5" w:rsidRDefault="002E00CA" w:rsidP="00BE5E0D">
      <w:pPr>
        <w:pStyle w:val="a3"/>
        <w:ind w:firstLine="709"/>
        <w:rPr>
          <w:rFonts w:ascii="Times New Roman" w:hAnsi="Times New Roman"/>
          <w:b/>
          <w:bCs/>
          <w:sz w:val="28"/>
          <w:szCs w:val="28"/>
          <w:lang w:val="ru-RU"/>
        </w:rPr>
      </w:pPr>
    </w:p>
    <w:p w14:paraId="40AA4668" w14:textId="5F5BD321" w:rsidR="00D14986" w:rsidRPr="00467EE5" w:rsidRDefault="00D14986" w:rsidP="00BE5E0D">
      <w:pPr>
        <w:pStyle w:val="a3"/>
        <w:ind w:firstLine="709"/>
        <w:rPr>
          <w:rFonts w:ascii="Times New Roman" w:hAnsi="Times New Roman"/>
          <w:b/>
          <w:bCs/>
          <w:sz w:val="28"/>
          <w:szCs w:val="28"/>
          <w:lang w:val="ru-RU"/>
        </w:rPr>
      </w:pPr>
    </w:p>
    <w:p w14:paraId="60BF808A" w14:textId="2DB30906" w:rsidR="00D14986" w:rsidRPr="00467EE5" w:rsidRDefault="00D14986" w:rsidP="00BE5E0D">
      <w:pPr>
        <w:pStyle w:val="a3"/>
        <w:ind w:firstLine="709"/>
        <w:rPr>
          <w:rFonts w:ascii="Times New Roman" w:hAnsi="Times New Roman"/>
          <w:b/>
          <w:bCs/>
          <w:sz w:val="28"/>
          <w:szCs w:val="28"/>
          <w:lang w:val="ru-RU"/>
        </w:rPr>
      </w:pPr>
    </w:p>
    <w:p w14:paraId="486DEB51" w14:textId="3BE96ED9" w:rsidR="00D14986" w:rsidRPr="00467EE5" w:rsidRDefault="00D14986" w:rsidP="00BE5E0D">
      <w:pPr>
        <w:pStyle w:val="a3"/>
        <w:ind w:firstLine="709"/>
        <w:rPr>
          <w:rFonts w:ascii="Times New Roman" w:hAnsi="Times New Roman"/>
          <w:b/>
          <w:bCs/>
          <w:sz w:val="28"/>
          <w:szCs w:val="28"/>
          <w:lang w:val="ru-RU"/>
        </w:rPr>
      </w:pPr>
    </w:p>
    <w:p w14:paraId="054E4E4E" w14:textId="281EC727" w:rsidR="00D14986" w:rsidRPr="00467EE5" w:rsidRDefault="00D14986" w:rsidP="00BE5E0D">
      <w:pPr>
        <w:pStyle w:val="a3"/>
        <w:ind w:firstLine="709"/>
        <w:rPr>
          <w:rFonts w:ascii="Times New Roman" w:hAnsi="Times New Roman"/>
          <w:b/>
          <w:bCs/>
          <w:sz w:val="28"/>
          <w:szCs w:val="28"/>
          <w:lang w:val="ru-RU"/>
        </w:rPr>
      </w:pPr>
    </w:p>
    <w:p w14:paraId="3FCADB37" w14:textId="6448A1B9" w:rsidR="00D14986" w:rsidRPr="00467EE5" w:rsidRDefault="00D14986" w:rsidP="00BE5E0D">
      <w:pPr>
        <w:pStyle w:val="a3"/>
        <w:ind w:firstLine="709"/>
        <w:rPr>
          <w:rFonts w:ascii="Times New Roman" w:hAnsi="Times New Roman"/>
          <w:b/>
          <w:bCs/>
          <w:sz w:val="28"/>
          <w:szCs w:val="28"/>
          <w:lang w:val="ru-RU"/>
        </w:rPr>
      </w:pPr>
    </w:p>
    <w:p w14:paraId="517120C1" w14:textId="7C027130" w:rsidR="00D14986" w:rsidRPr="00467EE5" w:rsidRDefault="00D14986" w:rsidP="00BE5E0D">
      <w:pPr>
        <w:pStyle w:val="a3"/>
        <w:ind w:firstLine="709"/>
        <w:rPr>
          <w:rFonts w:ascii="Times New Roman" w:hAnsi="Times New Roman"/>
          <w:b/>
          <w:bCs/>
          <w:sz w:val="28"/>
          <w:szCs w:val="28"/>
          <w:lang w:val="ru-RU"/>
        </w:rPr>
      </w:pPr>
    </w:p>
    <w:p w14:paraId="04BD3FEB" w14:textId="6B49C90D" w:rsidR="00D14986" w:rsidRPr="00467EE5" w:rsidRDefault="00D14986" w:rsidP="00BE5E0D">
      <w:pPr>
        <w:pStyle w:val="a3"/>
        <w:ind w:firstLine="709"/>
        <w:rPr>
          <w:rFonts w:ascii="Times New Roman" w:hAnsi="Times New Roman"/>
          <w:b/>
          <w:bCs/>
          <w:sz w:val="28"/>
          <w:szCs w:val="28"/>
          <w:lang w:val="ru-RU"/>
        </w:rPr>
      </w:pPr>
    </w:p>
    <w:p w14:paraId="08B2D7C9" w14:textId="500CE866" w:rsidR="00D14986" w:rsidRPr="00467EE5" w:rsidRDefault="00D14986" w:rsidP="00BE5E0D">
      <w:pPr>
        <w:pStyle w:val="a3"/>
        <w:ind w:firstLine="709"/>
        <w:rPr>
          <w:rFonts w:ascii="Times New Roman" w:hAnsi="Times New Roman"/>
          <w:b/>
          <w:bCs/>
          <w:sz w:val="28"/>
          <w:szCs w:val="28"/>
          <w:lang w:val="ru-RU"/>
        </w:rPr>
      </w:pPr>
    </w:p>
    <w:p w14:paraId="1A3C7B9B" w14:textId="1D5EA807" w:rsidR="00D14986" w:rsidRDefault="00D14986" w:rsidP="00BE5E0D">
      <w:pPr>
        <w:pStyle w:val="a3"/>
        <w:ind w:firstLine="709"/>
        <w:rPr>
          <w:rFonts w:ascii="Times New Roman" w:hAnsi="Times New Roman"/>
          <w:b/>
          <w:bCs/>
          <w:sz w:val="28"/>
          <w:szCs w:val="28"/>
          <w:lang w:val="ru-RU"/>
        </w:rPr>
      </w:pPr>
    </w:p>
    <w:p w14:paraId="616D40D9" w14:textId="77777777" w:rsidR="00D617B6" w:rsidRPr="00467EE5" w:rsidRDefault="00D617B6" w:rsidP="00BE5E0D">
      <w:pPr>
        <w:pStyle w:val="a3"/>
        <w:ind w:firstLine="709"/>
        <w:rPr>
          <w:rFonts w:ascii="Times New Roman" w:hAnsi="Times New Roman"/>
          <w:b/>
          <w:bCs/>
          <w:sz w:val="28"/>
          <w:szCs w:val="28"/>
          <w:lang w:val="ru-RU"/>
        </w:rPr>
      </w:pPr>
    </w:p>
    <w:p w14:paraId="49950A22" w14:textId="1F730730" w:rsidR="00D14986" w:rsidRDefault="00D14986" w:rsidP="00BE5E0D">
      <w:pPr>
        <w:pStyle w:val="a3"/>
        <w:ind w:firstLine="709"/>
        <w:rPr>
          <w:rFonts w:ascii="Times New Roman" w:hAnsi="Times New Roman"/>
          <w:b/>
          <w:bCs/>
          <w:sz w:val="28"/>
          <w:szCs w:val="28"/>
          <w:lang w:val="ru-RU"/>
        </w:rPr>
      </w:pPr>
    </w:p>
    <w:p w14:paraId="1AE77709" w14:textId="77777777" w:rsidR="000740EE" w:rsidRPr="00467EE5" w:rsidRDefault="000740EE" w:rsidP="00BE5E0D">
      <w:pPr>
        <w:pStyle w:val="a3"/>
        <w:ind w:firstLine="709"/>
        <w:rPr>
          <w:rFonts w:ascii="Times New Roman" w:hAnsi="Times New Roman"/>
          <w:b/>
          <w:bCs/>
          <w:sz w:val="28"/>
          <w:szCs w:val="28"/>
          <w:lang w:val="ru-RU"/>
        </w:rPr>
      </w:pPr>
    </w:p>
    <w:p w14:paraId="361A499F" w14:textId="2CE6E594" w:rsidR="00DA09BF" w:rsidRPr="00467EE5" w:rsidRDefault="000175D7" w:rsidP="00D80A57">
      <w:pPr>
        <w:pStyle w:val="a3"/>
        <w:jc w:val="center"/>
        <w:outlineLvl w:val="0"/>
        <w:rPr>
          <w:rFonts w:ascii="Times New Roman" w:hAnsi="Times New Roman"/>
          <w:b/>
          <w:sz w:val="28"/>
          <w:szCs w:val="28"/>
          <w:lang w:val="ru-RU"/>
        </w:rPr>
      </w:pPr>
      <w:bookmarkStart w:id="8" w:name="_Toc214364014"/>
      <w:r w:rsidRPr="00467EE5">
        <w:rPr>
          <w:rFonts w:ascii="Times New Roman" w:hAnsi="Times New Roman"/>
          <w:b/>
          <w:bCs/>
          <w:sz w:val="28"/>
          <w:szCs w:val="28"/>
        </w:rPr>
        <w:t>КІРІСПЕ</w:t>
      </w:r>
      <w:bookmarkEnd w:id="8"/>
    </w:p>
    <w:p w14:paraId="5F6DF4EB" w14:textId="77777777" w:rsidR="00BE3BC2" w:rsidRPr="00467EE5" w:rsidRDefault="00BE3BC2" w:rsidP="00BE5E0D">
      <w:pPr>
        <w:spacing w:after="0" w:line="240" w:lineRule="auto"/>
        <w:ind w:firstLine="709"/>
        <w:rPr>
          <w:rFonts w:ascii="Times New Roman" w:eastAsia="Times New Roman" w:hAnsi="Times New Roman"/>
          <w:b/>
          <w:sz w:val="28"/>
          <w:szCs w:val="28"/>
          <w:lang w:eastAsia="x-none"/>
        </w:rPr>
      </w:pPr>
    </w:p>
    <w:p w14:paraId="7F50C0FE" w14:textId="0804C676" w:rsidR="003040AD" w:rsidRPr="00467EE5" w:rsidRDefault="003040AD" w:rsidP="00D80A57">
      <w:pPr>
        <w:spacing w:after="0" w:line="240" w:lineRule="auto"/>
        <w:ind w:firstLine="709"/>
        <w:jc w:val="both"/>
        <w:rPr>
          <w:rFonts w:ascii="Times New Roman" w:eastAsia="Times New Roman" w:hAnsi="Times New Roman"/>
          <w:b/>
          <w:sz w:val="28"/>
          <w:szCs w:val="28"/>
          <w:lang w:val="kk-KZ" w:eastAsia="x-none"/>
        </w:rPr>
      </w:pPr>
      <w:r w:rsidRPr="00467EE5">
        <w:rPr>
          <w:rFonts w:ascii="Times New Roman" w:eastAsia="Times New Roman" w:hAnsi="Times New Roman"/>
          <w:b/>
          <w:sz w:val="28"/>
          <w:szCs w:val="28"/>
          <w:lang w:eastAsia="x-none"/>
        </w:rPr>
        <w:t>Зерттеу тақырыбының өзектілігі</w:t>
      </w:r>
    </w:p>
    <w:p w14:paraId="5808C190" w14:textId="788720B5" w:rsidR="003040AD" w:rsidRPr="00467EE5" w:rsidRDefault="003040AD" w:rsidP="00D80A57">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Жүрек ауруларынан болатын өлім-жітім бүкіл әлемде себептердің арасында бірінші орында және Қазақстан да бұл жағдайдан тыс емес. ДДҰ деректері бойынша бүкіл әлемде жүрек ауруларынан болатын өлім-жітім 31%</w:t>
      </w:r>
      <w:r w:rsidR="005725BB" w:rsidRPr="00467EE5">
        <w:rPr>
          <w:rFonts w:ascii="Times New Roman" w:hAnsi="Times New Roman"/>
          <w:sz w:val="28"/>
          <w:szCs w:val="28"/>
          <w:lang w:val="kk-KZ"/>
        </w:rPr>
        <w:t>-</w:t>
      </w:r>
      <w:r w:rsidRPr="00467EE5">
        <w:rPr>
          <w:rFonts w:ascii="Times New Roman" w:hAnsi="Times New Roman"/>
          <w:sz w:val="28"/>
          <w:szCs w:val="28"/>
          <w:lang w:val="kk-KZ"/>
        </w:rPr>
        <w:t>ды құрайды, ал Қазақстанда денсаулық сақтауды дамыту республикалық орталығының (ДСДРО) деректері бойынша 23%-ды құрап отыр. Сондай-ақ, қан айналымы жүйесі ауруларынан (ҚЖА) болатын ауру 2019 жылға қарағанда 2020 жылы 5,9%-ға, ал өлім</w:t>
      </w:r>
      <w:r w:rsidR="005725BB" w:rsidRPr="00467EE5">
        <w:rPr>
          <w:rFonts w:ascii="Times New Roman" w:hAnsi="Times New Roman"/>
          <w:sz w:val="28"/>
          <w:szCs w:val="28"/>
          <w:lang w:val="kk-KZ"/>
        </w:rPr>
        <w:t>-жітім</w:t>
      </w:r>
      <w:r w:rsidRPr="00467EE5">
        <w:rPr>
          <w:rFonts w:ascii="Times New Roman" w:hAnsi="Times New Roman"/>
          <w:sz w:val="28"/>
          <w:szCs w:val="28"/>
          <w:lang w:val="kk-KZ"/>
        </w:rPr>
        <w:t xml:space="preserve"> 18,2%</w:t>
      </w:r>
      <w:r w:rsidR="008412D4">
        <w:rPr>
          <w:rFonts w:ascii="Times New Roman" w:hAnsi="Times New Roman"/>
          <w:sz w:val="28"/>
          <w:szCs w:val="28"/>
          <w:lang w:val="kk-KZ"/>
        </w:rPr>
        <w:t>-</w:t>
      </w:r>
      <w:r w:rsidRPr="00467EE5">
        <w:rPr>
          <w:rFonts w:ascii="Times New Roman" w:hAnsi="Times New Roman"/>
          <w:sz w:val="28"/>
          <w:szCs w:val="28"/>
          <w:lang w:val="kk-KZ"/>
        </w:rPr>
        <w:t>ға өсті</w:t>
      </w:r>
      <w:r w:rsidR="004A46CE" w:rsidRPr="00467EE5">
        <w:rPr>
          <w:rFonts w:ascii="Times New Roman" w:hAnsi="Times New Roman"/>
          <w:sz w:val="28"/>
          <w:szCs w:val="28"/>
          <w:lang w:val="kk-KZ"/>
        </w:rPr>
        <w:t xml:space="preserve"> </w:t>
      </w:r>
      <w:r w:rsidRPr="00467EE5">
        <w:rPr>
          <w:rFonts w:ascii="Times New Roman" w:hAnsi="Times New Roman"/>
          <w:sz w:val="28"/>
          <w:szCs w:val="28"/>
          <w:lang w:val="kk-KZ"/>
        </w:rPr>
        <w:t>[1</w:t>
      </w:r>
      <w:r w:rsidR="00C14C5D">
        <w:rPr>
          <w:rFonts w:ascii="Times New Roman" w:hAnsi="Times New Roman"/>
          <w:sz w:val="28"/>
          <w:szCs w:val="28"/>
          <w:lang w:val="kk-KZ"/>
        </w:rPr>
        <w:t>-</w:t>
      </w:r>
      <w:r w:rsidRPr="00467EE5">
        <w:rPr>
          <w:rFonts w:ascii="Times New Roman" w:hAnsi="Times New Roman"/>
          <w:sz w:val="28"/>
          <w:szCs w:val="28"/>
          <w:lang w:val="kk-KZ"/>
        </w:rPr>
        <w:t>3]</w:t>
      </w:r>
      <w:r w:rsidR="004A46CE" w:rsidRPr="00467EE5">
        <w:rPr>
          <w:rFonts w:ascii="Times New Roman" w:hAnsi="Times New Roman"/>
          <w:sz w:val="28"/>
          <w:szCs w:val="28"/>
          <w:lang w:val="kk-KZ"/>
        </w:rPr>
        <w:t>.</w:t>
      </w:r>
    </w:p>
    <w:p w14:paraId="62F6A3BA" w14:textId="36A21428" w:rsidR="003040AD" w:rsidRPr="00467EE5" w:rsidRDefault="003040AD" w:rsidP="00D80A57">
      <w:pPr>
        <w:pStyle w:val="a3"/>
        <w:ind w:firstLine="709"/>
        <w:jc w:val="both"/>
        <w:rPr>
          <w:rFonts w:ascii="Times New Roman" w:eastAsia="Calibri" w:hAnsi="Times New Roman"/>
          <w:sz w:val="28"/>
          <w:szCs w:val="28"/>
          <w:lang w:val="kk-KZ" w:eastAsia="en-US"/>
        </w:rPr>
      </w:pPr>
      <w:r w:rsidRPr="00467EE5">
        <w:rPr>
          <w:rFonts w:ascii="Times New Roman" w:eastAsia="Calibri" w:hAnsi="Times New Roman"/>
          <w:sz w:val="28"/>
          <w:szCs w:val="28"/>
          <w:lang w:val="kk-KZ" w:eastAsia="en-US"/>
        </w:rPr>
        <w:t>Жүрек ауруларын жүргізу бойынша клиникалық ұсыныстарды бірнеше қоғамдар мен ұйымдар әзірледі</w:t>
      </w:r>
      <w:r w:rsidR="004A46CE" w:rsidRPr="00467EE5">
        <w:rPr>
          <w:rFonts w:ascii="Times New Roman" w:eastAsia="Calibri" w:hAnsi="Times New Roman"/>
          <w:sz w:val="28"/>
          <w:szCs w:val="28"/>
          <w:lang w:val="kk-KZ" w:eastAsia="en-US"/>
        </w:rPr>
        <w:t xml:space="preserve"> </w:t>
      </w:r>
      <w:r w:rsidRPr="00467EE5">
        <w:rPr>
          <w:rFonts w:ascii="Times New Roman" w:eastAsia="Calibri" w:hAnsi="Times New Roman"/>
          <w:sz w:val="28"/>
          <w:szCs w:val="28"/>
          <w:lang w:val="kk-KZ" w:eastAsia="en-US"/>
        </w:rPr>
        <w:t>[4]</w:t>
      </w:r>
      <w:r w:rsidR="004A46CE" w:rsidRPr="00467EE5">
        <w:rPr>
          <w:rFonts w:ascii="Times New Roman" w:eastAsia="Calibri" w:hAnsi="Times New Roman"/>
          <w:sz w:val="28"/>
          <w:szCs w:val="28"/>
          <w:lang w:val="kk-KZ" w:eastAsia="en-US"/>
        </w:rPr>
        <w:t>.</w:t>
      </w:r>
      <w:r w:rsidRPr="00467EE5">
        <w:rPr>
          <w:rFonts w:ascii="Times New Roman" w:eastAsia="Calibri" w:hAnsi="Times New Roman"/>
          <w:sz w:val="28"/>
          <w:szCs w:val="28"/>
          <w:lang w:val="kk-KZ" w:eastAsia="en-US"/>
        </w:rPr>
        <w:t xml:space="preserve"> Осы нұсқаулықтардағы емдеудің жалпы мақсаттары: симптомдарды дәрі-дәрмекпен және ота жасау арқылы жеңілдету, сонымен қатар болашақта жүрек-тамыр ауруларының оңалту көмегімен алдын алу болып табылады. Ашық жүрек хирургиясы - бұл жүрек қуысын ашатын хирургиялық ота түрі. Осындай отаны жүргізу үшін жасанды қанайналым аппараты қолданылады. Ота кезінде жүрек пен өкпе дәл осы аппаратты алмастырады, олар қан айналымы жүйесіне қатыспайды, осылайша хирург "құрғақ" жүрекке ота жасай алады. Жасанды қан-айналым аппаратының жұмысы барлық веноздық қан, жасанды қанайналым аппаратына еніп, оксигенатор деп аталатын жасанды өкпе арқылы өтуге негізделген. Оксигенаторда қан оттегімен қанығып, көмірқышқыл газын шығарып, оны артериялық қанға айналады. Содан кейін қан, қан айналымының үлкен шеңберімен айналып, науқастың аортасына сорғының көмегімен жеткізіледі. Жасанды қанайналым аппаратының жұмысы жүрек пен өкпені ұзақ уақытқа (бірнеше сағатқа) тоқтатуға мүмкіндік береді</w:t>
      </w:r>
      <w:r w:rsidR="004A46CE" w:rsidRPr="00467EE5">
        <w:rPr>
          <w:rFonts w:ascii="Times New Roman" w:eastAsia="Calibri" w:hAnsi="Times New Roman"/>
          <w:sz w:val="28"/>
          <w:szCs w:val="28"/>
          <w:lang w:val="kk-KZ" w:eastAsia="en-US"/>
        </w:rPr>
        <w:t xml:space="preserve"> </w:t>
      </w:r>
      <w:r w:rsidRPr="00467EE5">
        <w:rPr>
          <w:rFonts w:ascii="Times New Roman" w:eastAsia="Calibri" w:hAnsi="Times New Roman"/>
          <w:sz w:val="28"/>
          <w:szCs w:val="28"/>
          <w:lang w:val="kk-KZ" w:eastAsia="en-US"/>
        </w:rPr>
        <w:t>[5]</w:t>
      </w:r>
      <w:r w:rsidR="004A46CE" w:rsidRPr="00467EE5">
        <w:rPr>
          <w:rFonts w:ascii="Times New Roman" w:eastAsia="Calibri" w:hAnsi="Times New Roman"/>
          <w:sz w:val="28"/>
          <w:szCs w:val="28"/>
          <w:lang w:val="kk-KZ" w:eastAsia="en-US"/>
        </w:rPr>
        <w:t>.</w:t>
      </w:r>
    </w:p>
    <w:p w14:paraId="2AF3FE6C" w14:textId="0D72379A" w:rsidR="003040AD" w:rsidRPr="00467EE5" w:rsidRDefault="003040AD" w:rsidP="00D80A57">
      <w:pPr>
        <w:pStyle w:val="a3"/>
        <w:ind w:firstLine="709"/>
        <w:jc w:val="both"/>
        <w:rPr>
          <w:rFonts w:ascii="Times New Roman" w:eastAsia="Calibri" w:hAnsi="Times New Roman"/>
          <w:sz w:val="28"/>
          <w:szCs w:val="28"/>
          <w:lang w:val="kk-KZ" w:eastAsia="en-US"/>
        </w:rPr>
      </w:pPr>
      <w:r w:rsidRPr="00467EE5">
        <w:rPr>
          <w:rFonts w:ascii="Times New Roman" w:eastAsia="Calibri" w:hAnsi="Times New Roman"/>
          <w:sz w:val="28"/>
          <w:szCs w:val="28"/>
          <w:lang w:val="kk-KZ" w:eastAsia="en-US"/>
        </w:rPr>
        <w:t>Күрделі кардиохирургиялық араласудан кейін науқастардың организмы күрделі және әртүрлі салдарларға ұшырайды. Организм өзінің функционалды қабілетінде қорғаушы бола отырып, араласуға дейін және одан кейін әртүрлі патологиялық процестер мен асқынуларды тудыруы мүмкін (яғни, ол кейінгі қалпына келтіру кезеңінде де болуы мүмкін). Осы салдардан сәтті өту және отадан кейінгі ерте және кеш асқынулардың алдын алу жүрек оңалту іс-шаралардың бүкіл кешенінің тиімділігін көрсетеді</w:t>
      </w:r>
      <w:r w:rsidR="004A46CE" w:rsidRPr="00467EE5">
        <w:rPr>
          <w:rFonts w:ascii="Times New Roman" w:eastAsia="Calibri" w:hAnsi="Times New Roman"/>
          <w:sz w:val="28"/>
          <w:szCs w:val="28"/>
          <w:lang w:val="kk-KZ" w:eastAsia="en-US"/>
        </w:rPr>
        <w:t xml:space="preserve"> </w:t>
      </w:r>
      <w:r w:rsidRPr="00467EE5">
        <w:rPr>
          <w:rFonts w:ascii="Times New Roman" w:eastAsia="Calibri" w:hAnsi="Times New Roman"/>
          <w:sz w:val="28"/>
          <w:szCs w:val="28"/>
          <w:lang w:val="kk-KZ" w:eastAsia="en-US"/>
        </w:rPr>
        <w:t>[6]</w:t>
      </w:r>
      <w:r w:rsidR="004A46CE" w:rsidRPr="00467EE5">
        <w:rPr>
          <w:rFonts w:ascii="Times New Roman" w:eastAsia="Calibri" w:hAnsi="Times New Roman"/>
          <w:sz w:val="28"/>
          <w:szCs w:val="28"/>
          <w:lang w:val="kk-KZ" w:eastAsia="en-US"/>
        </w:rPr>
        <w:t>.</w:t>
      </w:r>
    </w:p>
    <w:p w14:paraId="6D7445A1" w14:textId="77777777" w:rsidR="003040AD" w:rsidRPr="00467EE5" w:rsidRDefault="003040AD" w:rsidP="00D80A57">
      <w:pPr>
        <w:pStyle w:val="a3"/>
        <w:ind w:firstLine="709"/>
        <w:jc w:val="both"/>
        <w:rPr>
          <w:rFonts w:ascii="Times New Roman" w:eastAsia="Calibri" w:hAnsi="Times New Roman"/>
          <w:sz w:val="28"/>
          <w:szCs w:val="28"/>
          <w:lang w:val="kk-KZ" w:eastAsia="en-US"/>
        </w:rPr>
      </w:pPr>
      <w:r w:rsidRPr="00467EE5">
        <w:rPr>
          <w:rFonts w:ascii="Times New Roman" w:eastAsia="Calibri" w:hAnsi="Times New Roman"/>
          <w:sz w:val="28"/>
          <w:szCs w:val="28"/>
          <w:lang w:val="kk-KZ" w:eastAsia="en-US"/>
        </w:rPr>
        <w:t>Кардиохирургиялық бейіндегі науқастарға кардиологиялық, тыныс алу, гемореологиялық, постстернотомиялық, психопатологиялық, гиподинамикалық, метаболикалық синдромдар кешендері тән. Жүрек оңалту шаралары жоспарын жасау кезінде, осы синдромдардың барлығының болуы, міндетті түрде қарастырылуы керек.</w:t>
      </w:r>
    </w:p>
    <w:p w14:paraId="20A02DDF" w14:textId="77777777" w:rsidR="003040AD" w:rsidRPr="00467EE5" w:rsidRDefault="003040AD" w:rsidP="00D80A57">
      <w:pPr>
        <w:pStyle w:val="a3"/>
        <w:ind w:firstLine="709"/>
        <w:jc w:val="both"/>
        <w:rPr>
          <w:rFonts w:ascii="Times New Roman" w:eastAsia="Calibri" w:hAnsi="Times New Roman"/>
          <w:sz w:val="28"/>
          <w:szCs w:val="28"/>
          <w:lang w:val="kk-KZ" w:eastAsia="en-US"/>
        </w:rPr>
      </w:pPr>
      <w:r w:rsidRPr="00467EE5">
        <w:rPr>
          <w:rFonts w:ascii="Times New Roman" w:eastAsia="Calibri" w:hAnsi="Times New Roman"/>
          <w:sz w:val="28"/>
          <w:szCs w:val="28"/>
          <w:lang w:val="kk-KZ" w:eastAsia="en-US"/>
        </w:rPr>
        <w:t>Кардиохирургиялық науқастарды кезең-кезеңмен емдеу және оңалту науқастардың мүгедектікке шығу көрсеткіштерін төмендетуге, еңбекке жарамсыздық парақшасындағы уақытын азайтуға, жедел миокард инфарктысының қайталану, асқынулардың пайда болуы, тыныштық стенокардиясы, созылмалы жүрек жеткіліксіздігі, аритмия сияқты асқынулардың санын азайтуға мүмкіндік береді.</w:t>
      </w:r>
    </w:p>
    <w:p w14:paraId="47936343" w14:textId="4371F074" w:rsidR="00D74ADF" w:rsidRPr="00467EE5" w:rsidRDefault="00792AD1" w:rsidP="00D80A57">
      <w:pPr>
        <w:pStyle w:val="a3"/>
        <w:ind w:firstLine="709"/>
        <w:jc w:val="both"/>
        <w:rPr>
          <w:rFonts w:ascii="Times New Roman" w:eastAsia="Calibri" w:hAnsi="Times New Roman"/>
          <w:sz w:val="28"/>
          <w:szCs w:val="28"/>
          <w:lang w:val="kk-KZ" w:eastAsia="en-US"/>
        </w:rPr>
      </w:pPr>
      <w:r w:rsidRPr="00467EE5">
        <w:rPr>
          <w:rFonts w:ascii="Times New Roman" w:eastAsia="Calibri" w:hAnsi="Times New Roman"/>
          <w:sz w:val="28"/>
          <w:szCs w:val="28"/>
          <w:lang w:val="kk-KZ" w:eastAsia="en-US"/>
        </w:rPr>
        <w:t>20</w:t>
      </w:r>
      <w:r w:rsidRPr="00467EE5">
        <w:rPr>
          <w:rFonts w:ascii="Times New Roman" w:eastAsia="Calibri" w:hAnsi="Times New Roman"/>
          <w:sz w:val="28"/>
          <w:szCs w:val="28"/>
          <w:lang w:val="ru-RU" w:eastAsia="en-US"/>
        </w:rPr>
        <w:t>23</w:t>
      </w:r>
      <w:r w:rsidRPr="00467EE5">
        <w:rPr>
          <w:rFonts w:ascii="Times New Roman" w:eastAsia="Calibri" w:hAnsi="Times New Roman"/>
          <w:sz w:val="28"/>
          <w:szCs w:val="28"/>
          <w:lang w:val="kk-KZ" w:eastAsia="en-US"/>
        </w:rPr>
        <w:t xml:space="preserve"> жыл басында Қазақстан Республикасында ашық жүрекке 6</w:t>
      </w:r>
      <w:r w:rsidRPr="00467EE5">
        <w:rPr>
          <w:rFonts w:ascii="Times New Roman" w:eastAsia="Calibri" w:hAnsi="Times New Roman"/>
          <w:sz w:val="28"/>
          <w:szCs w:val="28"/>
          <w:lang w:val="ru-RU" w:eastAsia="en-US"/>
        </w:rPr>
        <w:t>148</w:t>
      </w:r>
      <w:r w:rsidRPr="00467EE5">
        <w:rPr>
          <w:rFonts w:ascii="Times New Roman" w:eastAsia="Calibri" w:hAnsi="Times New Roman"/>
          <w:sz w:val="28"/>
          <w:szCs w:val="28"/>
          <w:lang w:val="kk-KZ" w:eastAsia="en-US"/>
        </w:rPr>
        <w:t xml:space="preserve"> о</w:t>
      </w:r>
      <w:r w:rsidR="00E23DE1" w:rsidRPr="00467EE5">
        <w:rPr>
          <w:rFonts w:ascii="Times New Roman" w:eastAsia="Calibri" w:hAnsi="Times New Roman"/>
          <w:sz w:val="28"/>
          <w:szCs w:val="28"/>
          <w:lang w:val="kk-KZ" w:eastAsia="en-US"/>
        </w:rPr>
        <w:t>та</w:t>
      </w:r>
      <w:r w:rsidRPr="00467EE5">
        <w:rPr>
          <w:rFonts w:ascii="Times New Roman" w:eastAsia="Calibri" w:hAnsi="Times New Roman"/>
          <w:sz w:val="28"/>
          <w:szCs w:val="28"/>
          <w:lang w:val="kk-KZ" w:eastAsia="en-US"/>
        </w:rPr>
        <w:t xml:space="preserve"> жасалды.</w:t>
      </w:r>
      <w:r w:rsidRPr="00467EE5">
        <w:rPr>
          <w:rFonts w:ascii="Times New Roman" w:eastAsia="Calibri" w:hAnsi="Times New Roman"/>
          <w:sz w:val="28"/>
          <w:szCs w:val="28"/>
          <w:lang w:val="ru-RU" w:eastAsia="en-US"/>
        </w:rPr>
        <w:t xml:space="preserve"> Бұл 2022 жылғы көрсеткішпен салыстырғанда 7,1% артқандығын көрсетеді</w:t>
      </w:r>
      <w:r w:rsidR="004A46CE" w:rsidRPr="00467EE5">
        <w:rPr>
          <w:rFonts w:ascii="Times New Roman" w:eastAsia="Calibri" w:hAnsi="Times New Roman"/>
          <w:sz w:val="28"/>
          <w:szCs w:val="28"/>
          <w:lang w:val="ru-RU" w:eastAsia="en-US"/>
        </w:rPr>
        <w:t xml:space="preserve"> </w:t>
      </w:r>
      <w:r w:rsidR="00D74ADF" w:rsidRPr="00467EE5">
        <w:rPr>
          <w:rFonts w:ascii="Times New Roman" w:eastAsia="Calibri" w:hAnsi="Times New Roman"/>
          <w:sz w:val="28"/>
          <w:szCs w:val="28"/>
          <w:lang w:val="kk-KZ" w:eastAsia="en-US"/>
        </w:rPr>
        <w:t>[</w:t>
      </w:r>
      <w:r w:rsidR="00D74ADF" w:rsidRPr="00A67842">
        <w:rPr>
          <w:rFonts w:ascii="Times New Roman" w:eastAsia="Calibri" w:hAnsi="Times New Roman"/>
          <w:sz w:val="28"/>
          <w:szCs w:val="28"/>
          <w:lang w:val="kk-KZ" w:eastAsia="en-US"/>
        </w:rPr>
        <w:t>1</w:t>
      </w:r>
      <w:r w:rsidR="00A67842">
        <w:rPr>
          <w:rFonts w:ascii="Times New Roman" w:eastAsia="Calibri" w:hAnsi="Times New Roman"/>
          <w:sz w:val="28"/>
          <w:szCs w:val="28"/>
          <w:lang w:val="kk-KZ" w:eastAsia="en-US"/>
        </w:rPr>
        <w:t>, с. 5-9</w:t>
      </w:r>
      <w:r w:rsidR="00D74ADF" w:rsidRPr="00467EE5">
        <w:rPr>
          <w:rFonts w:ascii="Times New Roman" w:eastAsia="Calibri" w:hAnsi="Times New Roman"/>
          <w:sz w:val="28"/>
          <w:szCs w:val="28"/>
          <w:lang w:val="kk-KZ" w:eastAsia="en-US"/>
        </w:rPr>
        <w:t>].</w:t>
      </w:r>
    </w:p>
    <w:p w14:paraId="4853256C" w14:textId="5DC1E696" w:rsidR="003040AD" w:rsidRPr="00467EE5" w:rsidRDefault="003040AD" w:rsidP="00D80A57">
      <w:pPr>
        <w:pStyle w:val="a3"/>
        <w:ind w:firstLine="709"/>
        <w:jc w:val="both"/>
        <w:rPr>
          <w:rFonts w:ascii="Times New Roman" w:eastAsia="Calibri" w:hAnsi="Times New Roman"/>
          <w:sz w:val="28"/>
          <w:szCs w:val="28"/>
          <w:lang w:val="kk-KZ" w:eastAsia="en-US"/>
        </w:rPr>
      </w:pPr>
      <w:r w:rsidRPr="00467EE5">
        <w:rPr>
          <w:rFonts w:ascii="Times New Roman" w:eastAsia="Calibri" w:hAnsi="Times New Roman"/>
          <w:sz w:val="28"/>
          <w:szCs w:val="28"/>
          <w:lang w:val="kk-KZ" w:eastAsia="en-US"/>
        </w:rPr>
        <w:t>Жүрек оңалтуы (ЖО) - бүкіл әлемде жүрек-қан тамырлары ауруларының (ЖҚА) ауыртпалығын жеңілдету үшін әзірленген медициналық көмектің нақты қалыптасқан үлгісі болып табылады</w:t>
      </w:r>
      <w:r w:rsidR="00D74ADF" w:rsidRPr="00467EE5">
        <w:rPr>
          <w:rFonts w:ascii="Times New Roman" w:eastAsia="Calibri" w:hAnsi="Times New Roman"/>
          <w:sz w:val="28"/>
          <w:szCs w:val="28"/>
          <w:lang w:val="kk-KZ" w:eastAsia="en-US"/>
        </w:rPr>
        <w:t xml:space="preserve"> </w:t>
      </w:r>
      <w:r w:rsidRPr="00467EE5">
        <w:rPr>
          <w:rFonts w:ascii="Times New Roman" w:eastAsia="Calibri" w:hAnsi="Times New Roman"/>
          <w:sz w:val="28"/>
          <w:szCs w:val="28"/>
          <w:lang w:val="kk-KZ" w:eastAsia="en-US"/>
        </w:rPr>
        <w:t>[7]</w:t>
      </w:r>
      <w:r w:rsidR="00D74ADF" w:rsidRPr="00467EE5">
        <w:rPr>
          <w:rFonts w:ascii="Times New Roman" w:eastAsia="Calibri" w:hAnsi="Times New Roman"/>
          <w:sz w:val="28"/>
          <w:szCs w:val="28"/>
          <w:lang w:val="kk-KZ" w:eastAsia="en-US"/>
        </w:rPr>
        <w:t>.</w:t>
      </w:r>
      <w:r w:rsidRPr="00467EE5">
        <w:rPr>
          <w:rFonts w:ascii="Times New Roman" w:eastAsia="Calibri" w:hAnsi="Times New Roman"/>
          <w:sz w:val="28"/>
          <w:szCs w:val="28"/>
          <w:lang w:val="kk-KZ" w:eastAsia="en-US"/>
        </w:rPr>
        <w:t xml:space="preserve"> ЖО негізгі артықшылықтарына метаболикалық эквиваленттердің 33%-ға және оттегінің максималды тұтынылуының 16%-ға артуы кіреді. Жаттығу жасау барысындағы бұл жақсару, өмір сапасы мен жүрек-тамыр салдарына пайдалы әсер етумен байланысты. Сондықтан жүрек - қан тамырлары аурулары бар науқастарға көмектесудің тиімді әдісі ретінде қауіп факторлары мен жүрек оңалту бағдарламалары туралы түсіну керек. ЖО көп компонентті болғандықтан кешенді әдіс болып табылады. Осыған орай ЖО қызметтерінің сипаты мен сапасы әр түрлі болуы мүмкін, бұл өз кезегінде емделуші үшін пайда дәрежесіне әсер етеді. ЖО сапа көрсеткіштерін немесе тиімділік көрсеткіштерін әр түрлі ЖО қоғамдарымен бекітіледі. Әрдайым қолданыстағы ЖО компоненттерінің 20 индикаторы бар. Бірақ, ЖО осы стандарттарға сәйкес нақтыланған ба, жоқ па, ол жеткілікті түрде сипатталмаған. Жүргізілген мета-талдауларға сүйене отырып, жүрек оңалтуы жүрекке ашық отадан кейін болатын өлім және қайта ауруханаға түсу қауіпін шамамен 20% төмендетеді деп айтуға болады</w:t>
      </w:r>
      <w:r w:rsidR="00D74ADF" w:rsidRPr="00467EE5">
        <w:rPr>
          <w:rFonts w:ascii="Times New Roman" w:eastAsia="Calibri" w:hAnsi="Times New Roman"/>
          <w:sz w:val="28"/>
          <w:szCs w:val="28"/>
          <w:lang w:val="kk-KZ" w:eastAsia="en-US"/>
        </w:rPr>
        <w:t xml:space="preserve"> </w:t>
      </w:r>
      <w:r w:rsidRPr="00467EE5">
        <w:rPr>
          <w:rFonts w:ascii="Times New Roman" w:eastAsia="Calibri" w:hAnsi="Times New Roman"/>
          <w:sz w:val="28"/>
          <w:szCs w:val="28"/>
          <w:lang w:val="kk-KZ" w:eastAsia="en-US"/>
        </w:rPr>
        <w:t>[8</w:t>
      </w:r>
      <w:r w:rsidR="00C14C5D">
        <w:rPr>
          <w:rFonts w:ascii="Times New Roman" w:eastAsia="Calibri" w:hAnsi="Times New Roman"/>
          <w:sz w:val="28"/>
          <w:szCs w:val="28"/>
          <w:lang w:val="kk-KZ" w:eastAsia="en-US"/>
        </w:rPr>
        <w:t>-</w:t>
      </w:r>
      <w:r w:rsidRPr="00467EE5">
        <w:rPr>
          <w:rFonts w:ascii="Times New Roman" w:eastAsia="Calibri" w:hAnsi="Times New Roman"/>
          <w:sz w:val="28"/>
          <w:szCs w:val="28"/>
          <w:lang w:val="kk-KZ" w:eastAsia="en-US"/>
        </w:rPr>
        <w:t>11]</w:t>
      </w:r>
      <w:r w:rsidR="00D74ADF" w:rsidRPr="00467EE5">
        <w:rPr>
          <w:rFonts w:ascii="Times New Roman" w:eastAsia="Calibri" w:hAnsi="Times New Roman"/>
          <w:sz w:val="28"/>
          <w:szCs w:val="28"/>
          <w:lang w:val="kk-KZ" w:eastAsia="en-US"/>
        </w:rPr>
        <w:t>.</w:t>
      </w:r>
    </w:p>
    <w:p w14:paraId="38CF81B8" w14:textId="13B4C594" w:rsidR="003040AD" w:rsidRPr="00467EE5" w:rsidRDefault="003040AD" w:rsidP="00D80A57">
      <w:pPr>
        <w:pStyle w:val="a3"/>
        <w:ind w:firstLine="709"/>
        <w:jc w:val="both"/>
        <w:rPr>
          <w:rFonts w:ascii="Times New Roman" w:eastAsia="Calibri" w:hAnsi="Times New Roman"/>
          <w:sz w:val="28"/>
          <w:szCs w:val="28"/>
          <w:lang w:val="kk-KZ" w:eastAsia="en-US"/>
        </w:rPr>
      </w:pPr>
      <w:r w:rsidRPr="00467EE5">
        <w:rPr>
          <w:rFonts w:ascii="Times New Roman" w:eastAsia="Calibri" w:hAnsi="Times New Roman"/>
          <w:sz w:val="28"/>
          <w:szCs w:val="28"/>
          <w:lang w:val="kk-KZ" w:eastAsia="en-US"/>
        </w:rPr>
        <w:t>Сонымен қатар, ЖО-мен айналысатын ірі клиникалар ЖҚА қайталама профилактикасының барлық негізделген компоненттері мен нақты элементтерін (мысалы, темекі шегуді тоқтату бойынша, диеталық кеңес беру және стрессті басқару, дәрі-дәрмекпен енгізу және т.б.) құзыретті түрде тағайындауды ұсынады</w:t>
      </w:r>
      <w:r w:rsidR="00D74ADF" w:rsidRPr="00467EE5">
        <w:rPr>
          <w:rFonts w:ascii="Times New Roman" w:eastAsia="Calibri" w:hAnsi="Times New Roman"/>
          <w:sz w:val="28"/>
          <w:szCs w:val="28"/>
          <w:lang w:val="kk-KZ" w:eastAsia="en-US"/>
        </w:rPr>
        <w:t xml:space="preserve"> </w:t>
      </w:r>
      <w:r w:rsidRPr="00467EE5">
        <w:rPr>
          <w:rFonts w:ascii="Times New Roman" w:eastAsia="Calibri" w:hAnsi="Times New Roman"/>
          <w:sz w:val="28"/>
          <w:szCs w:val="28"/>
          <w:lang w:val="kk-KZ" w:eastAsia="en-US"/>
        </w:rPr>
        <w:t>[12,</w:t>
      </w:r>
      <w:r w:rsidR="00C14C5D">
        <w:rPr>
          <w:rFonts w:ascii="Times New Roman" w:eastAsia="Calibri" w:hAnsi="Times New Roman"/>
          <w:sz w:val="28"/>
          <w:szCs w:val="28"/>
          <w:lang w:val="kk-KZ" w:eastAsia="en-US"/>
        </w:rPr>
        <w:t xml:space="preserve"> </w:t>
      </w:r>
      <w:r w:rsidRPr="00467EE5">
        <w:rPr>
          <w:rFonts w:ascii="Times New Roman" w:eastAsia="Calibri" w:hAnsi="Times New Roman"/>
          <w:sz w:val="28"/>
          <w:szCs w:val="28"/>
          <w:lang w:val="kk-KZ" w:eastAsia="en-US"/>
        </w:rPr>
        <w:t>13]</w:t>
      </w:r>
      <w:r w:rsidR="00D74ADF" w:rsidRPr="00467EE5">
        <w:rPr>
          <w:rFonts w:ascii="Times New Roman" w:eastAsia="Calibri" w:hAnsi="Times New Roman"/>
          <w:sz w:val="28"/>
          <w:szCs w:val="28"/>
          <w:lang w:val="kk-KZ" w:eastAsia="en-US"/>
        </w:rPr>
        <w:t>.</w:t>
      </w:r>
      <w:r w:rsidRPr="00467EE5">
        <w:rPr>
          <w:rFonts w:ascii="Times New Roman" w:eastAsia="Calibri" w:hAnsi="Times New Roman"/>
          <w:sz w:val="28"/>
          <w:szCs w:val="28"/>
          <w:lang w:val="kk-KZ" w:eastAsia="en-US"/>
        </w:rPr>
        <w:t xml:space="preserve"> Дегенмен, ЖО медициналық бағдарламаларының саны мен сипаты туралы, сондай-ақ Қазақстан халқына оңалту көмегін көрсететін ауруханалар мен бөлімшелер туралы мәлімет өте аз; бұдан басқа, мұның ЖҚА қауіп факторларын қоса алғанда, ЖО барлық негізгі компоненттерін беруге қалай әсер ететіні бізге белгісіз. Ауру мен өлім қаупін алдын алу үшін пәнаралық оқыту және жаттығу бағдарламасын қамтамасыз ете отырып, ЖО жүрек-қан тамырлары аурулары бар адамдарға үздіксіз күтім жасаудың маңызды құрамдас бөлігі болып табылады, ал бұл мәселе халықаралық деңгейде ЖО бағдарламалардың әртүрлі модельдер көмегімен жүзеге асырылады</w:t>
      </w:r>
      <w:r w:rsidR="00D74ADF" w:rsidRPr="00467EE5">
        <w:rPr>
          <w:rFonts w:ascii="Times New Roman" w:eastAsia="Calibri" w:hAnsi="Times New Roman"/>
          <w:sz w:val="28"/>
          <w:szCs w:val="28"/>
          <w:lang w:val="kk-KZ" w:eastAsia="en-US"/>
        </w:rPr>
        <w:t xml:space="preserve"> </w:t>
      </w:r>
      <w:r w:rsidRPr="00467EE5">
        <w:rPr>
          <w:rFonts w:ascii="Times New Roman" w:eastAsia="Calibri" w:hAnsi="Times New Roman"/>
          <w:sz w:val="28"/>
          <w:szCs w:val="28"/>
          <w:lang w:val="kk-KZ" w:eastAsia="en-US"/>
        </w:rPr>
        <w:t>[14,</w:t>
      </w:r>
      <w:r w:rsidR="00C14C5D">
        <w:rPr>
          <w:rFonts w:ascii="Times New Roman" w:eastAsia="Calibri" w:hAnsi="Times New Roman"/>
          <w:sz w:val="28"/>
          <w:szCs w:val="28"/>
          <w:lang w:val="kk-KZ" w:eastAsia="en-US"/>
        </w:rPr>
        <w:t xml:space="preserve"> </w:t>
      </w:r>
      <w:r w:rsidRPr="00467EE5">
        <w:rPr>
          <w:rFonts w:ascii="Times New Roman" w:eastAsia="Calibri" w:hAnsi="Times New Roman"/>
          <w:sz w:val="28"/>
          <w:szCs w:val="28"/>
          <w:lang w:val="kk-KZ" w:eastAsia="en-US"/>
        </w:rPr>
        <w:t>15]</w:t>
      </w:r>
      <w:r w:rsidR="00D74ADF" w:rsidRPr="00467EE5">
        <w:rPr>
          <w:rFonts w:ascii="Times New Roman" w:eastAsia="Calibri" w:hAnsi="Times New Roman"/>
          <w:sz w:val="28"/>
          <w:szCs w:val="28"/>
          <w:lang w:val="kk-KZ" w:eastAsia="en-US"/>
        </w:rPr>
        <w:t>.</w:t>
      </w:r>
    </w:p>
    <w:p w14:paraId="0BB02F63" w14:textId="023F2869" w:rsidR="003040AD" w:rsidRPr="00467EE5" w:rsidRDefault="003040AD" w:rsidP="00D80A57">
      <w:pPr>
        <w:pStyle w:val="a3"/>
        <w:ind w:firstLine="709"/>
        <w:jc w:val="both"/>
        <w:rPr>
          <w:rFonts w:ascii="Times New Roman" w:eastAsia="Calibri" w:hAnsi="Times New Roman"/>
          <w:sz w:val="28"/>
          <w:szCs w:val="28"/>
          <w:lang w:val="kk-KZ" w:eastAsia="en-US"/>
        </w:rPr>
      </w:pPr>
      <w:r w:rsidRPr="00467EE5">
        <w:rPr>
          <w:rFonts w:ascii="Times New Roman" w:eastAsia="Calibri" w:hAnsi="Times New Roman"/>
          <w:sz w:val="28"/>
          <w:szCs w:val="28"/>
          <w:lang w:val="kk-KZ" w:eastAsia="en-US"/>
        </w:rPr>
        <w:t>Кейбір авторлар егде жастағы науқастарда кардиореспираторлық жағдайдың жақсарғаны туралы хабарланды. Алайда, жас науқастармен салыстырғанда, қарт науқастарда ЖО-ға жауап ретінде әлдеқайда төмен мөлшерде жақсарғаны байқалды. Осы себептерге байланысты клиникалар егде жастағы науқастарға белсенді жаттығу бағдарламаларын тағайындауға жасқануы мүмкін. Сонымен қатар, әйелдерде ЖО аяқталғаннан кейін MET шыңының - 0,61-ге өзгеруін болжайды. Нәтижелер жүрек ауруымен емделетін әйелдерде нашар, өйткені әйелдердің қатысу деңгейі әлдеқайда төмен. Сондықтан зерттеушілер мен дәрігерлер қалпына келтіру жолындағы кедергілерге назар аударатын мамандандырылған бағдарламаларды ұсынды. Әйелдер арасында физикалық терапиямен қатар психоәлеуметтік араласуларға назар аудару ұсынылды, бұл олардың әлеуметтік байланысына ауыртпалық сезімін азайтады. Бұл нәтижелер ЖО-на тіркелген егде жастағы және әйел науқастар үшін жеке емдеу жоспарларын жасаудың маңыздылығын көрсетеді. Алайда, басқа зерттеулер егде жастағы адамдарда жүрек оңалтуының тиімділігін көрсетті, мысалы Ades et al. оттегінің максималды қанығуы 70 жастан төмен науқастарда 15,9 мл/кг/мин  болды, ал егде науқастарда ЖО кейін  21,5 мл/кг/мин-на дейін жақсаруын байқады. Эпидемиологиялық зерттеулердің нәтижелері науқастар стационарлық және емханалық кезеңдерде де емдеуді қажет ететіндігін көрсетеді. Болжам тек хирургиялық араласу мен дәрі-дәрмек терапиясымен ғана емес, сонымен қатар отадан кейінгі кезеңде науқастарды басқару тактикасымен, әсіресе ЖО бағдарламасын таңдаудың дұрыстығымен анықталады. Жоғарыдағының барлығы зерттеу өзектілігін айқындайды, яғни жүрекке ашық отадан кейінгі науқастарға арналған жүректі оңалту бағдарламасының жаттығуларын анықтап, сол жаттығулардың әдіснамалық аспектілерін жүйелей отырып,  эффективтілігін бағалау; сонымен қатар,  SF-36 саулнамасы арқылы өмір сүру сапасын бағалау болып табылады [16]</w:t>
      </w:r>
      <w:r w:rsidR="00D74ADF" w:rsidRPr="00467EE5">
        <w:rPr>
          <w:rFonts w:ascii="Times New Roman" w:eastAsia="Calibri" w:hAnsi="Times New Roman"/>
          <w:sz w:val="28"/>
          <w:szCs w:val="28"/>
          <w:lang w:val="kk-KZ" w:eastAsia="en-US"/>
        </w:rPr>
        <w:t>.</w:t>
      </w:r>
    </w:p>
    <w:p w14:paraId="01169DA5" w14:textId="77777777" w:rsidR="003040AD" w:rsidRPr="00467EE5" w:rsidRDefault="003040AD" w:rsidP="00D80A57">
      <w:pPr>
        <w:pStyle w:val="a3"/>
        <w:ind w:firstLine="709"/>
        <w:jc w:val="both"/>
        <w:rPr>
          <w:rFonts w:ascii="Times New Roman" w:eastAsia="Calibri" w:hAnsi="Times New Roman"/>
          <w:sz w:val="28"/>
          <w:szCs w:val="28"/>
          <w:lang w:val="kk-KZ" w:eastAsia="en-US"/>
        </w:rPr>
      </w:pPr>
      <w:r w:rsidRPr="00467EE5">
        <w:rPr>
          <w:rFonts w:ascii="Times New Roman" w:eastAsia="Calibri" w:hAnsi="Times New Roman"/>
          <w:sz w:val="28"/>
          <w:szCs w:val="28"/>
          <w:lang w:val="kk-KZ" w:eastAsia="en-US"/>
        </w:rPr>
        <w:t>Жүрек оңалтуының жүйелі бағдарламасы ауру ағымын жақсартып қана қоймай, атеросклероздың дамуын бәсеңдетуге ықпал етеді, қандағы липидтік алмасуын қалыпқа келтіре отырып, физикалық белсенділікке төзімділікті арттырады. Осылайша, жүрек оңалтуы аурудың барысы мен нәтижелерін жақсартуға мүмкіндік береді. Жүрек оңалтуы науқастардың стационарда болуын 2 есе қысқартып, науқастардың еңбекке жарамсыздық мерзімдерін азайтуына септігін тигізді.</w:t>
      </w:r>
    </w:p>
    <w:p w14:paraId="5BAA6AA7" w14:textId="77777777" w:rsidR="003040AD" w:rsidRPr="00467EE5" w:rsidRDefault="003040AD" w:rsidP="00D80A57">
      <w:pPr>
        <w:pStyle w:val="a3"/>
        <w:ind w:firstLine="709"/>
        <w:jc w:val="both"/>
        <w:rPr>
          <w:rFonts w:ascii="Times New Roman" w:eastAsia="Calibri" w:hAnsi="Times New Roman"/>
          <w:sz w:val="28"/>
          <w:szCs w:val="28"/>
          <w:lang w:val="kk-KZ" w:eastAsia="en-US"/>
        </w:rPr>
      </w:pPr>
      <w:r w:rsidRPr="00467EE5">
        <w:rPr>
          <w:rFonts w:ascii="Times New Roman" w:eastAsia="Calibri" w:hAnsi="Times New Roman"/>
          <w:sz w:val="28"/>
          <w:szCs w:val="28"/>
          <w:lang w:val="kk-KZ" w:eastAsia="en-US"/>
        </w:rPr>
        <w:t>Диссертациялық жұмыс Қазақстанда алғашқы рет орындалуда, басқа  клиникаларда (Мейо клиникасы, Кливленд клиникалары, Траст клиникалары, Ресей ғылыми кардиологиялық орталығы, Беларусь Ғылыми зерттеу кардиология орталығы және т.б.) жасалатын бағдарламалардан айырмашылығы жүреккке ашық отадан кейін жаттығуларды жүйелеп, Вонг-Бейкер шкаласын пайдалану арқылы жасалатын жаттығулар орындалатындығы бағаланады, сонымен қатар Борга шкаласын санау арқылы жаттығуларға науқас бейімделеді; тағы бір айырмашылығы МЕТ және оттегінің максималды тұтынуын анықтау арқылы жүйеленген бағдарламадағы жаттығулардың тиімділігі сиппаталады. Дегенмен, SF-36 кең көлемде көптеген жүрек оңалтуы зерттеушілерімен пайдаланылса да, бұл жұмыстың ерекшелігі науқас жасай алатын жаттығулардың өмір сапасына әсерін тек дәрілік ем қабылдайтын науқастармен салыстырғанда бағалануы болып табылады.</w:t>
      </w:r>
    </w:p>
    <w:p w14:paraId="4CF7BBA6" w14:textId="77777777" w:rsidR="004A46CE" w:rsidRPr="00467EE5" w:rsidRDefault="003040AD" w:rsidP="00D80A57">
      <w:pPr>
        <w:spacing w:after="0" w:line="240" w:lineRule="auto"/>
        <w:ind w:firstLine="709"/>
        <w:jc w:val="both"/>
        <w:rPr>
          <w:rFonts w:ascii="Times New Roman" w:hAnsi="Times New Roman"/>
          <w:b/>
          <w:sz w:val="28"/>
          <w:szCs w:val="28"/>
          <w:lang w:val="kk-KZ"/>
        </w:rPr>
      </w:pPr>
      <w:r w:rsidRPr="00467EE5">
        <w:rPr>
          <w:rFonts w:ascii="Times New Roman" w:hAnsi="Times New Roman"/>
          <w:b/>
          <w:sz w:val="28"/>
          <w:szCs w:val="28"/>
          <w:lang w:val="kk-KZ"/>
        </w:rPr>
        <w:t>Зерттеу мақсаты</w:t>
      </w:r>
    </w:p>
    <w:p w14:paraId="33CA6CD9" w14:textId="56E6B1D6" w:rsidR="003040AD" w:rsidRPr="00467EE5" w:rsidRDefault="003040AD" w:rsidP="00D80A57">
      <w:pPr>
        <w:spacing w:after="0" w:line="240" w:lineRule="auto"/>
        <w:ind w:firstLine="709"/>
        <w:jc w:val="both"/>
        <w:rPr>
          <w:rFonts w:ascii="Times New Roman" w:hAnsi="Times New Roman"/>
          <w:b/>
          <w:sz w:val="28"/>
          <w:szCs w:val="28"/>
          <w:lang w:val="kk-KZ"/>
        </w:rPr>
      </w:pPr>
      <w:r w:rsidRPr="00467EE5">
        <w:rPr>
          <w:rFonts w:ascii="Times New Roman" w:hAnsi="Times New Roman"/>
          <w:sz w:val="28"/>
          <w:szCs w:val="28"/>
          <w:lang w:val="kk-KZ"/>
        </w:rPr>
        <w:t>Жүрекке ашық отадан кейінгі науқастарға арналған жүректі оңалту бағдарламасының жаттығуларын анықтау арқылы әдіснамалық аспектілерін жүйелеу және олардың эфективтілігін бағалап, сауалнама арқылы өмір сүру сапасын бағалау.</w:t>
      </w:r>
    </w:p>
    <w:p w14:paraId="77BEA083" w14:textId="6B41331C" w:rsidR="003040AD" w:rsidRPr="00467EE5" w:rsidRDefault="003040AD" w:rsidP="00D80A57">
      <w:pPr>
        <w:spacing w:after="0" w:line="240" w:lineRule="auto"/>
        <w:ind w:firstLine="709"/>
        <w:jc w:val="both"/>
        <w:rPr>
          <w:rFonts w:ascii="Times New Roman" w:hAnsi="Times New Roman"/>
          <w:b/>
          <w:sz w:val="28"/>
          <w:szCs w:val="28"/>
          <w:lang w:val="kk-KZ"/>
        </w:rPr>
      </w:pPr>
      <w:r w:rsidRPr="00467EE5">
        <w:rPr>
          <w:rFonts w:ascii="Times New Roman" w:hAnsi="Times New Roman"/>
          <w:b/>
          <w:sz w:val="28"/>
          <w:szCs w:val="28"/>
          <w:lang w:val="kk-KZ"/>
        </w:rPr>
        <w:t>Зерттеудің міндеттері</w:t>
      </w:r>
    </w:p>
    <w:p w14:paraId="6720C011" w14:textId="2FAA07B0" w:rsidR="003040AD" w:rsidRPr="00467EE5" w:rsidRDefault="003040AD" w:rsidP="00D80A57">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1. Жүрекке ашық отадан кейін науқастарға жүректі оңалту бағдарламасының жаттығуларын анықтау арқылы әдіснамалық аспектілерін жүйелеу</w:t>
      </w:r>
      <w:r w:rsidR="008412D4">
        <w:rPr>
          <w:rFonts w:ascii="Times New Roman" w:hAnsi="Times New Roman"/>
          <w:sz w:val="28"/>
          <w:szCs w:val="28"/>
          <w:lang w:val="kk-KZ"/>
        </w:rPr>
        <w:t>.</w:t>
      </w:r>
    </w:p>
    <w:p w14:paraId="6E753D64" w14:textId="73F30159" w:rsidR="003040AD" w:rsidRPr="00467EE5" w:rsidRDefault="003040AD" w:rsidP="00D80A57">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2. Жүрекке ашық отадан кейінгі науқастарда жүйеленген жүректі оңалту бағдарламасының тиімділігін зерттеу</w:t>
      </w:r>
      <w:r w:rsidR="008412D4">
        <w:rPr>
          <w:rFonts w:ascii="Times New Roman" w:hAnsi="Times New Roman"/>
          <w:sz w:val="28"/>
          <w:szCs w:val="28"/>
          <w:lang w:val="kk-KZ"/>
        </w:rPr>
        <w:t>.</w:t>
      </w:r>
    </w:p>
    <w:p w14:paraId="22C110C7" w14:textId="09564AAE" w:rsidR="003040AD" w:rsidRPr="00467EE5" w:rsidRDefault="003040AD" w:rsidP="00D80A57">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3. Жүрекке ашық отадан кейінгі науқастарда жүйеленген жүректі оңалту бағдарламасының әсерін бағалау</w:t>
      </w:r>
      <w:r w:rsidR="008412D4">
        <w:rPr>
          <w:rFonts w:ascii="Times New Roman" w:hAnsi="Times New Roman"/>
          <w:sz w:val="28"/>
          <w:szCs w:val="28"/>
          <w:lang w:val="kk-KZ"/>
        </w:rPr>
        <w:t>.</w:t>
      </w:r>
    </w:p>
    <w:p w14:paraId="63AD680D" w14:textId="77777777" w:rsidR="003040AD" w:rsidRPr="00467EE5" w:rsidRDefault="003040AD" w:rsidP="00D80A57">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4. Сауалнаманы қолдана отырып, жүрекке ашық отадан кейінгі науқастардың өмір сүру сапасын бағалау.</w:t>
      </w:r>
    </w:p>
    <w:p w14:paraId="0E7D98B0" w14:textId="60E6C8EB" w:rsidR="003040AD" w:rsidRPr="00467EE5" w:rsidRDefault="003040AD" w:rsidP="00D80A57">
      <w:pPr>
        <w:spacing w:after="0" w:line="240" w:lineRule="auto"/>
        <w:ind w:firstLine="709"/>
        <w:jc w:val="both"/>
        <w:rPr>
          <w:rFonts w:ascii="Times New Roman" w:hAnsi="Times New Roman"/>
          <w:b/>
          <w:sz w:val="28"/>
          <w:szCs w:val="28"/>
          <w:lang w:val="kk-KZ"/>
        </w:rPr>
      </w:pPr>
      <w:r w:rsidRPr="00467EE5">
        <w:rPr>
          <w:rFonts w:ascii="Times New Roman" w:hAnsi="Times New Roman"/>
          <w:b/>
          <w:sz w:val="28"/>
          <w:szCs w:val="28"/>
          <w:lang w:val="kk-KZ"/>
        </w:rPr>
        <w:t>Зерттеудің жалпы сипаттамасы</w:t>
      </w:r>
    </w:p>
    <w:p w14:paraId="035742E0" w14:textId="5B5C6872" w:rsidR="003040AD" w:rsidRPr="00467EE5" w:rsidRDefault="003040AD" w:rsidP="00D80A57">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Зерттеу төрт кезеңнен өтеді</w:t>
      </w:r>
      <w:r w:rsidR="001439E6" w:rsidRPr="00467EE5">
        <w:rPr>
          <w:rFonts w:ascii="Times New Roman" w:hAnsi="Times New Roman"/>
          <w:sz w:val="28"/>
          <w:szCs w:val="28"/>
          <w:lang w:val="kk-KZ"/>
        </w:rPr>
        <w:t>:</w:t>
      </w:r>
    </w:p>
    <w:p w14:paraId="45AD41EC" w14:textId="031FC20C" w:rsidR="003040AD" w:rsidRPr="00467EE5" w:rsidRDefault="003040AD" w:rsidP="00D80A57">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1-ші кезеңде дайындық кезеңі. Зерттеу тақырыбын анықтау мақсатында және бағдарлама ұсыну үшін әдебиеттерге жалпы шолу жасау. Зерттеу мақсаты, міндеттерін анықтау. Зерттеу обьектісі және методологиясын белгілеу. Зерттеу протоколын дайындау. Сауалнама дайындау.</w:t>
      </w:r>
    </w:p>
    <w:p w14:paraId="22C6DD91" w14:textId="77777777" w:rsidR="003040AD" w:rsidRPr="00467EE5" w:rsidRDefault="003040AD" w:rsidP="00D80A57">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2-ші кезеңде бағдарлама құру және зерттеу жүргізу.</w:t>
      </w:r>
    </w:p>
    <w:p w14:paraId="422ECD8E" w14:textId="7463F7A9" w:rsidR="003040AD" w:rsidRPr="00467EE5" w:rsidRDefault="003040AD" w:rsidP="00D80A57">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3-ші кезеңде алынған мәліметтерді саралау және сараптау.</w:t>
      </w:r>
    </w:p>
    <w:p w14:paraId="18909E2D" w14:textId="77777777" w:rsidR="003040AD" w:rsidRPr="00467EE5" w:rsidRDefault="003040AD" w:rsidP="00D80A57">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4-ші кезеңде мәліметтерді өңдеу және қорытындылау.</w:t>
      </w:r>
    </w:p>
    <w:p w14:paraId="7F10D2CD" w14:textId="10B6BF95" w:rsidR="003040AD" w:rsidRPr="00467EE5" w:rsidRDefault="003040AD" w:rsidP="00D80A57">
      <w:pPr>
        <w:spacing w:after="0" w:line="240" w:lineRule="auto"/>
        <w:ind w:firstLine="709"/>
        <w:contextualSpacing/>
        <w:jc w:val="both"/>
        <w:rPr>
          <w:rFonts w:ascii="Times New Roman" w:hAnsi="Times New Roman"/>
          <w:b/>
          <w:sz w:val="28"/>
          <w:szCs w:val="28"/>
          <w:lang w:val="kk-KZ"/>
        </w:rPr>
      </w:pPr>
      <w:r w:rsidRPr="00467EE5">
        <w:rPr>
          <w:rFonts w:ascii="Times New Roman" w:hAnsi="Times New Roman"/>
          <w:b/>
          <w:sz w:val="28"/>
          <w:szCs w:val="28"/>
          <w:lang w:val="kk-KZ"/>
        </w:rPr>
        <w:t>Диссертациялық жұмыстың қорғауға қойылған ұсынылымы</w:t>
      </w:r>
    </w:p>
    <w:p w14:paraId="4373F3FD" w14:textId="77777777" w:rsidR="003040AD" w:rsidRPr="00467EE5" w:rsidRDefault="003040AD" w:rsidP="008412D4">
      <w:pPr>
        <w:numPr>
          <w:ilvl w:val="0"/>
          <w:numId w:val="3"/>
        </w:numPr>
        <w:tabs>
          <w:tab w:val="left" w:pos="993"/>
        </w:tabs>
        <w:spacing w:after="0" w:line="240" w:lineRule="auto"/>
        <w:ind w:left="0" w:firstLine="709"/>
        <w:jc w:val="both"/>
        <w:rPr>
          <w:rFonts w:ascii="Times New Roman" w:eastAsia="Times New Roman" w:hAnsi="Times New Roman"/>
          <w:sz w:val="28"/>
          <w:szCs w:val="28"/>
          <w:lang w:val="x-none" w:eastAsia="x-none"/>
        </w:rPr>
      </w:pPr>
      <w:r w:rsidRPr="00467EE5">
        <w:rPr>
          <w:rFonts w:ascii="Times New Roman" w:eastAsia="Times New Roman" w:hAnsi="Times New Roman"/>
          <w:sz w:val="28"/>
          <w:szCs w:val="28"/>
          <w:lang w:val="x-none" w:eastAsia="x-none"/>
        </w:rPr>
        <w:t xml:space="preserve">Кеуде торының бүтіндігін бұзатын жүрекке ашық </w:t>
      </w:r>
      <w:r w:rsidRPr="00467EE5">
        <w:rPr>
          <w:rFonts w:ascii="Times New Roman" w:eastAsia="Times New Roman" w:hAnsi="Times New Roman"/>
          <w:sz w:val="28"/>
          <w:szCs w:val="28"/>
          <w:lang w:val="kk-KZ" w:eastAsia="x-none"/>
        </w:rPr>
        <w:t xml:space="preserve">отасы </w:t>
      </w:r>
      <w:r w:rsidRPr="00467EE5">
        <w:rPr>
          <w:rFonts w:ascii="Times New Roman" w:eastAsia="Times New Roman" w:hAnsi="Times New Roman"/>
          <w:sz w:val="28"/>
          <w:szCs w:val="28"/>
          <w:lang w:val="x-none" w:eastAsia="x-none"/>
        </w:rPr>
        <w:t xml:space="preserve"> кезінде бойлық стернотомияны ескере отырып, науқастарда жүрек оңалтуын жүргізу үшін оңтайлы физикалық жаттығуларды таңдап, содан кейін жүрек оңалтуының арнайы бағдарламасын жасауды қажет етеді.</w:t>
      </w:r>
    </w:p>
    <w:p w14:paraId="526411F1" w14:textId="3A20FC2B" w:rsidR="003040AD" w:rsidRPr="00467EE5" w:rsidRDefault="003040AD" w:rsidP="008412D4">
      <w:pPr>
        <w:numPr>
          <w:ilvl w:val="0"/>
          <w:numId w:val="3"/>
        </w:numPr>
        <w:tabs>
          <w:tab w:val="left" w:pos="993"/>
        </w:tabs>
        <w:spacing w:after="0" w:line="240" w:lineRule="auto"/>
        <w:ind w:left="0" w:firstLine="709"/>
        <w:jc w:val="both"/>
        <w:rPr>
          <w:rFonts w:ascii="Times New Roman" w:hAnsi="Times New Roman"/>
          <w:sz w:val="28"/>
          <w:szCs w:val="28"/>
        </w:rPr>
      </w:pPr>
      <w:r w:rsidRPr="00467EE5">
        <w:rPr>
          <w:rFonts w:ascii="Times New Roman" w:eastAsia="Times New Roman" w:hAnsi="Times New Roman"/>
          <w:sz w:val="28"/>
          <w:szCs w:val="28"/>
          <w:lang w:val="kk-KZ" w:eastAsia="x-none"/>
        </w:rPr>
        <w:t>Ж</w:t>
      </w:r>
      <w:r w:rsidRPr="00467EE5">
        <w:rPr>
          <w:rFonts w:ascii="Times New Roman" w:eastAsia="Times New Roman" w:hAnsi="Times New Roman"/>
          <w:sz w:val="28"/>
          <w:szCs w:val="28"/>
          <w:lang w:eastAsia="x-none"/>
        </w:rPr>
        <w:t xml:space="preserve">үрекке ашық </w:t>
      </w:r>
      <w:r w:rsidRPr="00467EE5">
        <w:rPr>
          <w:rFonts w:ascii="Times New Roman" w:eastAsia="Times New Roman" w:hAnsi="Times New Roman"/>
          <w:sz w:val="28"/>
          <w:szCs w:val="28"/>
          <w:lang w:val="kk-KZ" w:eastAsia="x-none"/>
        </w:rPr>
        <w:t>ота</w:t>
      </w:r>
      <w:r w:rsidRPr="00467EE5">
        <w:rPr>
          <w:rFonts w:ascii="Times New Roman" w:eastAsia="Times New Roman" w:hAnsi="Times New Roman"/>
          <w:sz w:val="28"/>
          <w:szCs w:val="28"/>
          <w:lang w:eastAsia="x-none"/>
        </w:rPr>
        <w:t>дан кейінгі науқастарда жүректі оңалту бағдарламасын жүргізу кезінде оңтайлы таңдалған физикалық жаттығулар тиімді және аурухана деңгейінде оңай орындалады.</w:t>
      </w:r>
    </w:p>
    <w:p w14:paraId="64112D01" w14:textId="1E76CC13" w:rsidR="003040AD" w:rsidRPr="00467EE5" w:rsidRDefault="003040AD" w:rsidP="008412D4">
      <w:pPr>
        <w:numPr>
          <w:ilvl w:val="0"/>
          <w:numId w:val="3"/>
        </w:numPr>
        <w:tabs>
          <w:tab w:val="left" w:pos="993"/>
        </w:tabs>
        <w:spacing w:after="0" w:line="240" w:lineRule="auto"/>
        <w:ind w:left="0" w:firstLine="709"/>
        <w:jc w:val="both"/>
        <w:rPr>
          <w:rFonts w:ascii="Times New Roman" w:hAnsi="Times New Roman"/>
          <w:sz w:val="28"/>
          <w:szCs w:val="28"/>
        </w:rPr>
      </w:pPr>
      <w:r w:rsidRPr="00467EE5">
        <w:rPr>
          <w:rFonts w:ascii="Times New Roman" w:eastAsia="Times New Roman" w:hAnsi="Times New Roman"/>
          <w:sz w:val="28"/>
          <w:szCs w:val="28"/>
          <w:lang w:val="kk-KZ" w:eastAsia="x-none"/>
        </w:rPr>
        <w:t>Жүйеленген</w:t>
      </w:r>
      <w:r w:rsidRPr="00467EE5">
        <w:rPr>
          <w:rFonts w:ascii="Times New Roman" w:eastAsia="Times New Roman" w:hAnsi="Times New Roman"/>
          <w:sz w:val="28"/>
          <w:szCs w:val="28"/>
          <w:lang w:eastAsia="x-none"/>
        </w:rPr>
        <w:t xml:space="preserve"> дене жаттығуларымен жүрек оңалтуы бағдарламасын жүргізу кезінде жүрекке ашық </w:t>
      </w:r>
      <w:r w:rsidRPr="00467EE5">
        <w:rPr>
          <w:rFonts w:ascii="Times New Roman" w:eastAsia="Times New Roman" w:hAnsi="Times New Roman"/>
          <w:sz w:val="28"/>
          <w:szCs w:val="28"/>
          <w:lang w:val="kk-KZ" w:eastAsia="x-none"/>
        </w:rPr>
        <w:t>отадан кейінгі науқастардың</w:t>
      </w:r>
      <w:r w:rsidRPr="00467EE5">
        <w:rPr>
          <w:rFonts w:ascii="Times New Roman" w:eastAsia="Times New Roman" w:hAnsi="Times New Roman"/>
          <w:sz w:val="28"/>
          <w:szCs w:val="28"/>
          <w:lang w:eastAsia="x-none"/>
        </w:rPr>
        <w:t xml:space="preserve"> өмір сүру сапасы жақсарады.</w:t>
      </w:r>
    </w:p>
    <w:p w14:paraId="01F87322" w14:textId="634779F5" w:rsidR="003040AD" w:rsidRPr="00467EE5" w:rsidRDefault="003040AD" w:rsidP="008412D4">
      <w:pPr>
        <w:numPr>
          <w:ilvl w:val="0"/>
          <w:numId w:val="3"/>
        </w:numPr>
        <w:tabs>
          <w:tab w:val="left" w:pos="993"/>
        </w:tabs>
        <w:spacing w:after="0" w:line="240" w:lineRule="auto"/>
        <w:ind w:left="0" w:firstLine="709"/>
        <w:jc w:val="both"/>
        <w:rPr>
          <w:rFonts w:ascii="Times New Roman" w:hAnsi="Times New Roman"/>
          <w:sz w:val="28"/>
          <w:szCs w:val="28"/>
        </w:rPr>
      </w:pPr>
      <w:r w:rsidRPr="00467EE5">
        <w:rPr>
          <w:rFonts w:ascii="Times New Roman" w:hAnsi="Times New Roman"/>
          <w:sz w:val="28"/>
          <w:szCs w:val="28"/>
        </w:rPr>
        <w:t>Дұрыс таңдалған физикалық жаттығулар стеромедиастиниттен кейінгі науқастардың жаттығуы мен физикалық белсенділігін жақсартады, сонымен қатар</w:t>
      </w:r>
      <w:r w:rsidR="001439E6" w:rsidRPr="00467EE5">
        <w:rPr>
          <w:rFonts w:ascii="Times New Roman" w:hAnsi="Times New Roman"/>
          <w:sz w:val="28"/>
          <w:szCs w:val="28"/>
          <w:lang w:val="kk-KZ"/>
        </w:rPr>
        <w:t>,</w:t>
      </w:r>
      <w:r w:rsidRPr="00467EE5">
        <w:rPr>
          <w:rFonts w:ascii="Times New Roman" w:hAnsi="Times New Roman"/>
          <w:sz w:val="28"/>
          <w:szCs w:val="28"/>
        </w:rPr>
        <w:t xml:space="preserve"> жалпы денсаулық пен психологиялық статусты арттырады.</w:t>
      </w:r>
    </w:p>
    <w:p w14:paraId="336584D1" w14:textId="77777777" w:rsidR="003040AD" w:rsidRPr="00467EE5" w:rsidRDefault="003040AD" w:rsidP="00D80A57">
      <w:pPr>
        <w:spacing w:after="0" w:line="240" w:lineRule="auto"/>
        <w:ind w:firstLine="709"/>
        <w:jc w:val="both"/>
        <w:rPr>
          <w:rFonts w:ascii="Times New Roman" w:hAnsi="Times New Roman"/>
          <w:b/>
          <w:sz w:val="28"/>
          <w:szCs w:val="28"/>
          <w:lang w:val="kk-KZ"/>
        </w:rPr>
      </w:pPr>
      <w:r w:rsidRPr="00467EE5">
        <w:rPr>
          <w:rFonts w:ascii="Times New Roman" w:hAnsi="Times New Roman"/>
          <w:b/>
          <w:sz w:val="28"/>
          <w:szCs w:val="28"/>
          <w:lang w:val="kk-KZ"/>
        </w:rPr>
        <w:t>Зерттеудің ғылыми жаңалығы</w:t>
      </w:r>
    </w:p>
    <w:p w14:paraId="58A518DF" w14:textId="77777777" w:rsidR="003040AD" w:rsidRPr="00467EE5" w:rsidRDefault="003040AD" w:rsidP="00D80A57">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Жүрекке ашық отадан кейінгі науқастарға арналған жүрек оңалтуының жүйелік бағдарламасындағы жаттығулардың әдіснамалық аспектілері жүйеленіп, жаттығулардың тиімділігі және науқастарда орындалуы мен әсері клиникада зерттелінді.</w:t>
      </w:r>
    </w:p>
    <w:p w14:paraId="50B816C6" w14:textId="77777777" w:rsidR="003040AD" w:rsidRPr="00467EE5" w:rsidRDefault="003040AD" w:rsidP="00D80A57">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Жүйеленген жүрекке ашық отадан кейінгі науқастарда жүрек оңалту бағдарламасының өмір сүру сапасына әсері сипатталды.</w:t>
      </w:r>
    </w:p>
    <w:p w14:paraId="414E9C1F" w14:textId="77777777" w:rsidR="003040AD" w:rsidRPr="00467EE5" w:rsidRDefault="003040AD" w:rsidP="00D80A57">
      <w:pPr>
        <w:spacing w:after="0" w:line="240" w:lineRule="auto"/>
        <w:ind w:firstLine="709"/>
        <w:jc w:val="both"/>
        <w:rPr>
          <w:rFonts w:ascii="Times New Roman" w:hAnsi="Times New Roman"/>
          <w:b/>
          <w:sz w:val="28"/>
          <w:szCs w:val="28"/>
          <w:lang w:val="kk-KZ"/>
        </w:rPr>
      </w:pPr>
      <w:r w:rsidRPr="00467EE5">
        <w:rPr>
          <w:rFonts w:ascii="Times New Roman" w:hAnsi="Times New Roman"/>
          <w:b/>
          <w:sz w:val="28"/>
          <w:szCs w:val="28"/>
          <w:lang w:val="kk-KZ"/>
        </w:rPr>
        <w:t>Зерттеудің тәжірибелік маңыздылығы</w:t>
      </w:r>
    </w:p>
    <w:p w14:paraId="7FC82434" w14:textId="77777777" w:rsidR="003040AD" w:rsidRPr="00467EE5" w:rsidRDefault="003040AD" w:rsidP="00D80A57">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Жүрек оңалтуының жүйеленген бағдарламасы практикалық денсаулық сақтау саласында жүрекке ашық отадан кейінгі науқастарда жүректі қалпына келтіру шараларын жүргізу үшін қолданылады.</w:t>
      </w:r>
    </w:p>
    <w:p w14:paraId="3C21E204" w14:textId="77777777" w:rsidR="003040AD" w:rsidRPr="00467EE5" w:rsidRDefault="003040AD" w:rsidP="00D80A57">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Жүректі оңалту бағдарламасынан кейін жүрекке ашық ота жасалғаннан кейін науқастардың өмір сапасы жақсарды.</w:t>
      </w:r>
    </w:p>
    <w:p w14:paraId="7AE8887E" w14:textId="4E7FAF32" w:rsidR="003040AD" w:rsidRPr="00467EE5" w:rsidRDefault="003040AD" w:rsidP="00D80A57">
      <w:pPr>
        <w:spacing w:after="0" w:line="240" w:lineRule="auto"/>
        <w:ind w:firstLine="709"/>
        <w:jc w:val="both"/>
        <w:rPr>
          <w:rFonts w:ascii="Times New Roman" w:hAnsi="Times New Roman"/>
          <w:b/>
          <w:sz w:val="28"/>
          <w:szCs w:val="28"/>
          <w:lang w:val="kk-KZ"/>
        </w:rPr>
      </w:pPr>
      <w:r w:rsidRPr="00467EE5">
        <w:rPr>
          <w:rFonts w:ascii="Times New Roman" w:hAnsi="Times New Roman"/>
          <w:sz w:val="28"/>
          <w:szCs w:val="28"/>
          <w:lang w:val="kk-KZ"/>
        </w:rPr>
        <w:t>Жүректі оңалту фонында жүрекке ашық отадан кейінгі науқастардың әлеуметтік жағдайы жақсарды.</w:t>
      </w:r>
    </w:p>
    <w:p w14:paraId="45C95032" w14:textId="4E7BAFF4" w:rsidR="003040AD" w:rsidRPr="00467EE5" w:rsidRDefault="003040AD" w:rsidP="00D80A57">
      <w:pPr>
        <w:spacing w:after="0" w:line="240" w:lineRule="auto"/>
        <w:ind w:firstLine="709"/>
        <w:jc w:val="both"/>
        <w:rPr>
          <w:rFonts w:ascii="Times New Roman" w:hAnsi="Times New Roman"/>
          <w:b/>
          <w:sz w:val="28"/>
          <w:szCs w:val="28"/>
          <w:lang w:val="kk-KZ"/>
        </w:rPr>
      </w:pPr>
      <w:r w:rsidRPr="00467EE5">
        <w:rPr>
          <w:rFonts w:ascii="Times New Roman" w:hAnsi="Times New Roman"/>
          <w:b/>
          <w:sz w:val="28"/>
          <w:szCs w:val="28"/>
          <w:lang w:val="kk-KZ"/>
        </w:rPr>
        <w:t>Қорытындылар</w:t>
      </w:r>
      <w:r w:rsidR="008412D4">
        <w:rPr>
          <w:rFonts w:ascii="Times New Roman" w:hAnsi="Times New Roman"/>
          <w:b/>
          <w:sz w:val="28"/>
          <w:szCs w:val="28"/>
          <w:lang w:val="kk-KZ"/>
        </w:rPr>
        <w:t>:</w:t>
      </w:r>
    </w:p>
    <w:p w14:paraId="571662E8" w14:textId="67ACF078" w:rsidR="003040AD" w:rsidRPr="00467EE5" w:rsidRDefault="003040AD" w:rsidP="00D80A57">
      <w:pPr>
        <w:spacing w:after="0" w:line="240" w:lineRule="auto"/>
        <w:ind w:firstLine="709"/>
        <w:jc w:val="both"/>
        <w:rPr>
          <w:rFonts w:ascii="Times New Roman" w:hAnsi="Times New Roman"/>
          <w:b/>
          <w:sz w:val="28"/>
          <w:szCs w:val="28"/>
          <w:lang w:val="kk-KZ"/>
        </w:rPr>
      </w:pPr>
      <w:r w:rsidRPr="00467EE5">
        <w:rPr>
          <w:rFonts w:ascii="Times New Roman" w:hAnsi="Times New Roman"/>
          <w:sz w:val="28"/>
          <w:szCs w:val="28"/>
          <w:lang w:val="kk-KZ"/>
        </w:rPr>
        <w:t>1. Жүрекке ашық отадан кейін науқастарға арнайы құрылған оңалтудың жүйелі жаттығулар бағдарламасы орындалатыны айқындалды, нәтижесінде жаттығуларды жасау ұзақтығы 8,9 есеге 6 айда жоғарылады.</w:t>
      </w:r>
    </w:p>
    <w:p w14:paraId="10DD48D5" w14:textId="125667B9" w:rsidR="003040AD" w:rsidRPr="00467EE5" w:rsidRDefault="003040AD" w:rsidP="00D80A57">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2. Жүрекке ашық отадан кейінгі науқастарда оңалтулық жаттығулар тек дәрілік ем алған науқастармен салыстырғанда жүрек жеткіліксіздігі көрсеткіші ретінде қолданылатын 6 минуттық жүру тестінің 1,44 есе жоғары болғандығы анықталды. Сонымен қатар, ауырсыну белгісі Вонга-Бейкера шкаласында оңалтудан кейінгі науқастарда 1-3 бал болса, тек ем алғандарда 3-7</w:t>
      </w:r>
      <w:r w:rsidR="00A67842">
        <w:rPr>
          <w:rFonts w:ascii="Times New Roman" w:hAnsi="Times New Roman"/>
          <w:sz w:val="28"/>
          <w:szCs w:val="28"/>
          <w:lang w:val="kk-KZ"/>
        </w:rPr>
        <w:t xml:space="preserve"> балдар болды, яғни ауырсынуды </w:t>
      </w:r>
      <w:r w:rsidRPr="00467EE5">
        <w:rPr>
          <w:rFonts w:ascii="Times New Roman" w:hAnsi="Times New Roman"/>
          <w:sz w:val="28"/>
          <w:szCs w:val="28"/>
          <w:lang w:val="kk-KZ"/>
        </w:rPr>
        <w:t>жасалатын арнайы таңдалған жүйелі жаттығулар әлдеқайда бәсеңдетеді.</w:t>
      </w:r>
    </w:p>
    <w:p w14:paraId="143FD219" w14:textId="753BFB16" w:rsidR="003040AD" w:rsidRPr="00467EE5" w:rsidRDefault="003040AD" w:rsidP="00D80A57">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3. Жүрекке ашық отадан кейінгі науқастарда жүректі оңалту бағдарламасының жаттығуларын жасауды бағалаған SF-36 сауалнамасы нәтижесінде өмір сүру сапасы 17%-ға өсті, ауырсынудың қарқындылығы 20%-ға төмендегені анықталды, сонымен қатар, психологиялық статус 15%-ға жақсарды.</w:t>
      </w:r>
    </w:p>
    <w:p w14:paraId="135E696D" w14:textId="345E8550" w:rsidR="003040AD" w:rsidRPr="00467EE5" w:rsidRDefault="003040AD" w:rsidP="00D80A57">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4. Жүйелі таңдалған физикалық жаттығулар стеромедиастиниттен кейінгі науқастардың физикалық белсенділігін арттырады, сонымен қатар, жалпы денсаулық пен өмір сүру сапасын жақсартады.</w:t>
      </w:r>
    </w:p>
    <w:p w14:paraId="27FF345F" w14:textId="77777777" w:rsidR="003040AD" w:rsidRPr="00467EE5" w:rsidRDefault="003040AD" w:rsidP="00D80A57">
      <w:pPr>
        <w:pStyle w:val="a3"/>
        <w:ind w:firstLine="709"/>
        <w:jc w:val="both"/>
        <w:rPr>
          <w:rFonts w:ascii="Times New Roman" w:hAnsi="Times New Roman"/>
          <w:b/>
          <w:sz w:val="28"/>
          <w:szCs w:val="28"/>
        </w:rPr>
      </w:pPr>
      <w:r w:rsidRPr="00467EE5">
        <w:rPr>
          <w:rFonts w:ascii="Times New Roman" w:hAnsi="Times New Roman"/>
          <w:b/>
          <w:bCs/>
          <w:sz w:val="28"/>
          <w:szCs w:val="28"/>
        </w:rPr>
        <w:t>Диссертацияны апробациялау</w:t>
      </w:r>
    </w:p>
    <w:p w14:paraId="0488D5B7" w14:textId="6C13D962" w:rsidR="003040AD" w:rsidRPr="00467EE5" w:rsidRDefault="003040AD" w:rsidP="00D80A57">
      <w:pPr>
        <w:pStyle w:val="a3"/>
        <w:ind w:firstLine="709"/>
        <w:jc w:val="both"/>
        <w:rPr>
          <w:rFonts w:ascii="Times New Roman" w:hAnsi="Times New Roman"/>
          <w:sz w:val="28"/>
          <w:szCs w:val="28"/>
        </w:rPr>
      </w:pPr>
      <w:r w:rsidRPr="00467EE5">
        <w:rPr>
          <w:rFonts w:ascii="Times New Roman" w:hAnsi="Times New Roman"/>
          <w:sz w:val="28"/>
          <w:szCs w:val="28"/>
        </w:rPr>
        <w:t>Жұмыстың негізгі нәтижелері баяндалды және талқыланды: созылмалы жүрек жеткіліксіздігі бойынша кардиологтар мен кардиохирургтардың 3-ші Халықаралық конференциясы (Түркістан</w:t>
      </w:r>
      <w:r w:rsidR="008412D4">
        <w:rPr>
          <w:rFonts w:ascii="Times New Roman" w:hAnsi="Times New Roman"/>
          <w:sz w:val="28"/>
          <w:szCs w:val="28"/>
          <w:lang w:val="kk-KZ"/>
        </w:rPr>
        <w:t>,</w:t>
      </w:r>
      <w:r w:rsidR="001439E6" w:rsidRPr="00467EE5">
        <w:rPr>
          <w:rFonts w:ascii="Times New Roman" w:hAnsi="Times New Roman"/>
          <w:sz w:val="28"/>
          <w:szCs w:val="28"/>
          <w:lang w:val="kk-KZ"/>
        </w:rPr>
        <w:t xml:space="preserve"> </w:t>
      </w:r>
      <w:r w:rsidRPr="00467EE5">
        <w:rPr>
          <w:rFonts w:ascii="Times New Roman" w:hAnsi="Times New Roman"/>
          <w:sz w:val="28"/>
          <w:szCs w:val="28"/>
        </w:rPr>
        <w:t>2021) және ESC Preventive cardiology congress – 2022 (online).</w:t>
      </w:r>
    </w:p>
    <w:p w14:paraId="107B7F9C" w14:textId="77777777" w:rsidR="003040AD" w:rsidRPr="00467EE5" w:rsidRDefault="003040AD" w:rsidP="00D80A57">
      <w:pPr>
        <w:pStyle w:val="a3"/>
        <w:ind w:firstLine="709"/>
        <w:jc w:val="both"/>
        <w:rPr>
          <w:rFonts w:ascii="Times New Roman" w:hAnsi="Times New Roman"/>
          <w:b/>
          <w:bCs/>
          <w:sz w:val="28"/>
          <w:szCs w:val="28"/>
        </w:rPr>
      </w:pPr>
      <w:r w:rsidRPr="00467EE5">
        <w:rPr>
          <w:rFonts w:ascii="Times New Roman" w:hAnsi="Times New Roman"/>
          <w:b/>
          <w:bCs/>
          <w:sz w:val="28"/>
          <w:szCs w:val="28"/>
        </w:rPr>
        <w:t>Диссертация тақырыбы бойынша жарияланымдар</w:t>
      </w:r>
    </w:p>
    <w:p w14:paraId="33D93C35" w14:textId="53B2C553" w:rsidR="003040AD" w:rsidRPr="009D1C81" w:rsidRDefault="003040AD" w:rsidP="00D80A57">
      <w:pPr>
        <w:pStyle w:val="a3"/>
        <w:ind w:firstLine="709"/>
        <w:jc w:val="both"/>
        <w:rPr>
          <w:rFonts w:ascii="Times New Roman" w:hAnsi="Times New Roman"/>
          <w:color w:val="FF0000"/>
          <w:sz w:val="28"/>
          <w:szCs w:val="28"/>
          <w:lang w:val="kk-KZ"/>
        </w:rPr>
      </w:pPr>
      <w:r w:rsidRPr="00467EE5">
        <w:rPr>
          <w:rFonts w:ascii="Times New Roman" w:hAnsi="Times New Roman"/>
          <w:sz w:val="28"/>
          <w:szCs w:val="28"/>
        </w:rPr>
        <w:t xml:space="preserve">Диссертация материалдары бойынша </w:t>
      </w:r>
      <w:r w:rsidRPr="00467EE5">
        <w:rPr>
          <w:rFonts w:ascii="Times New Roman" w:hAnsi="Times New Roman"/>
          <w:sz w:val="28"/>
          <w:szCs w:val="28"/>
          <w:lang w:val="en-US"/>
        </w:rPr>
        <w:t>10</w:t>
      </w:r>
      <w:r w:rsidRPr="00467EE5">
        <w:rPr>
          <w:rFonts w:ascii="Times New Roman" w:hAnsi="Times New Roman"/>
          <w:sz w:val="28"/>
          <w:szCs w:val="28"/>
        </w:rPr>
        <w:t xml:space="preserve"> ғылыми жұмыс, оның ішінде </w:t>
      </w:r>
      <w:r w:rsidRPr="00467EE5">
        <w:rPr>
          <w:rFonts w:ascii="Times New Roman" w:hAnsi="Times New Roman"/>
          <w:sz w:val="28"/>
          <w:szCs w:val="28"/>
          <w:lang w:val="kk-KZ"/>
        </w:rPr>
        <w:t>SCOPUS деректер қорына кіретін шетелдік ғылыми басылымдарда 2</w:t>
      </w:r>
      <w:r w:rsidRPr="00467EE5">
        <w:rPr>
          <w:rFonts w:ascii="Times New Roman" w:hAnsi="Times New Roman"/>
          <w:sz w:val="28"/>
          <w:szCs w:val="28"/>
          <w:lang w:val="en-US"/>
        </w:rPr>
        <w:t xml:space="preserve"> жарияланым</w:t>
      </w:r>
      <w:r w:rsidRPr="00467EE5">
        <w:rPr>
          <w:rFonts w:ascii="Times New Roman" w:hAnsi="Times New Roman"/>
          <w:sz w:val="28"/>
          <w:szCs w:val="28"/>
          <w:lang w:val="kk-KZ"/>
        </w:rPr>
        <w:t xml:space="preserve"> (Effects of Cardiac Rehabilitation of Physical Capasity and Quality of Life in Patients After Open Heart Surgery Complicated by Sternomediastinitis, Scopus SJR</w:t>
      </w:r>
      <w:r w:rsidRPr="00467EE5">
        <w:rPr>
          <w:rFonts w:ascii="Times New Roman" w:hAnsi="Times New Roman"/>
          <w:sz w:val="28"/>
          <w:szCs w:val="28"/>
          <w:lang w:val="en-US"/>
        </w:rPr>
        <w:t xml:space="preserve"> Q</w:t>
      </w:r>
      <w:r w:rsidR="00D41C98" w:rsidRPr="00467EE5">
        <w:rPr>
          <w:rFonts w:ascii="Times New Roman" w:hAnsi="Times New Roman"/>
          <w:sz w:val="28"/>
          <w:szCs w:val="28"/>
          <w:lang w:val="ru-RU"/>
        </w:rPr>
        <w:t>2</w:t>
      </w:r>
      <w:r w:rsidRPr="00467EE5">
        <w:rPr>
          <w:rFonts w:ascii="Times New Roman" w:hAnsi="Times New Roman"/>
          <w:sz w:val="28"/>
          <w:szCs w:val="28"/>
          <w:lang w:val="en-US"/>
        </w:rPr>
        <w:t xml:space="preserve"> </w:t>
      </w:r>
      <w:r w:rsidRPr="00467EE5">
        <w:rPr>
          <w:rFonts w:ascii="Times New Roman" w:hAnsi="Times New Roman"/>
          <w:sz w:val="28"/>
          <w:szCs w:val="28"/>
          <w:lang w:val="ru-RU"/>
        </w:rPr>
        <w:t>процентиль</w:t>
      </w:r>
      <w:r w:rsidRPr="00467EE5">
        <w:rPr>
          <w:rFonts w:ascii="Times New Roman" w:hAnsi="Times New Roman"/>
          <w:sz w:val="28"/>
          <w:szCs w:val="28"/>
          <w:lang w:val="kk-KZ"/>
        </w:rPr>
        <w:t xml:space="preserve"> 58%</w:t>
      </w:r>
      <w:r w:rsidR="008412D4">
        <w:rPr>
          <w:rFonts w:ascii="Times New Roman" w:hAnsi="Times New Roman"/>
          <w:sz w:val="28"/>
          <w:szCs w:val="28"/>
          <w:lang w:val="kk-KZ"/>
        </w:rPr>
        <w:t xml:space="preserve"> </w:t>
      </w:r>
      <w:r w:rsidRPr="00467EE5">
        <w:rPr>
          <w:rFonts w:ascii="Times New Roman" w:hAnsi="Times New Roman"/>
          <w:sz w:val="28"/>
          <w:szCs w:val="28"/>
          <w:lang w:val="kk-KZ"/>
        </w:rPr>
        <w:t>Bangladesh Journal of Medical Science, 2024, 23(2), страницы 527–538 және Effects of the cardiac rehabilitation program on the quality of life in patients after open-heart surgery</w:t>
      </w:r>
      <w:r w:rsidR="001439E6" w:rsidRPr="00467EE5">
        <w:rPr>
          <w:rFonts w:ascii="Times New Roman" w:hAnsi="Times New Roman"/>
          <w:sz w:val="28"/>
          <w:szCs w:val="28"/>
          <w:lang w:val="kk-KZ"/>
        </w:rPr>
        <w:t xml:space="preserve"> </w:t>
      </w:r>
      <w:r w:rsidRPr="00467EE5">
        <w:rPr>
          <w:rFonts w:ascii="Times New Roman" w:hAnsi="Times New Roman"/>
          <w:sz w:val="28"/>
          <w:szCs w:val="28"/>
          <w:lang w:val="kk-KZ"/>
        </w:rPr>
        <w:t xml:space="preserve">Scopus SJR Q4 процентиль </w:t>
      </w:r>
      <w:r w:rsidR="00D41C98" w:rsidRPr="00467EE5">
        <w:rPr>
          <w:rFonts w:ascii="Times New Roman" w:hAnsi="Times New Roman"/>
          <w:sz w:val="28"/>
          <w:szCs w:val="28"/>
          <w:lang w:val="kk-KZ"/>
        </w:rPr>
        <w:t>6</w:t>
      </w:r>
      <w:r w:rsidRPr="00467EE5">
        <w:rPr>
          <w:rFonts w:ascii="Times New Roman" w:hAnsi="Times New Roman"/>
          <w:sz w:val="28"/>
          <w:szCs w:val="28"/>
          <w:lang w:val="kk-KZ"/>
        </w:rPr>
        <w:t>%</w:t>
      </w:r>
      <w:r w:rsidR="00D80A57">
        <w:rPr>
          <w:rFonts w:ascii="Times New Roman" w:hAnsi="Times New Roman"/>
          <w:sz w:val="28"/>
          <w:szCs w:val="28"/>
          <w:lang w:val="kk-KZ"/>
        </w:rPr>
        <w:t xml:space="preserve"> </w:t>
      </w:r>
      <w:r w:rsidRPr="00467EE5">
        <w:rPr>
          <w:rFonts w:ascii="Times New Roman" w:hAnsi="Times New Roman"/>
          <w:sz w:val="28"/>
          <w:szCs w:val="28"/>
          <w:lang w:val="kk-KZ"/>
        </w:rPr>
        <w:t>Heart Vessels Transplant 2024; 8, doi: 10.24969/hvt.2024.479),</w:t>
      </w:r>
      <w:r w:rsidRPr="00467EE5">
        <w:rPr>
          <w:rFonts w:ascii="Times New Roman" w:hAnsi="Times New Roman"/>
          <w:sz w:val="28"/>
          <w:szCs w:val="28"/>
        </w:rPr>
        <w:t xml:space="preserve"> </w:t>
      </w:r>
      <w:hyperlink r:id="rId9" w:history="1">
        <w:r w:rsidR="001439E6" w:rsidRPr="00467EE5">
          <w:rPr>
            <w:rStyle w:val="a5"/>
            <w:rFonts w:ascii="Times New Roman" w:hAnsi="Times New Roman"/>
            <w:color w:val="000000" w:themeColor="text1"/>
            <w:sz w:val="28"/>
            <w:szCs w:val="28"/>
            <w:u w:val="none"/>
            <w:lang w:val="kk-KZ"/>
          </w:rPr>
          <w:t>Қазақстан Республикасы Ғылым және жоғары білім министрлігінің Ғылым және жоғары білім саласындағы сапаны қамтамасыз ету комитеті</w:t>
        </w:r>
      </w:hyperlink>
      <w:r w:rsidR="001439E6" w:rsidRPr="00467EE5">
        <w:rPr>
          <w:rFonts w:ascii="Times New Roman" w:hAnsi="Times New Roman"/>
          <w:sz w:val="28"/>
          <w:szCs w:val="28"/>
          <w:lang w:val="kk-KZ"/>
        </w:rPr>
        <w:t xml:space="preserve"> ұсынған басылымдарда</w:t>
      </w:r>
      <w:r w:rsidRPr="00467EE5">
        <w:rPr>
          <w:rFonts w:ascii="Times New Roman" w:hAnsi="Times New Roman"/>
          <w:sz w:val="28"/>
          <w:szCs w:val="28"/>
        </w:rPr>
        <w:t xml:space="preserve"> </w:t>
      </w:r>
      <w:r w:rsidRPr="00467EE5">
        <w:rPr>
          <w:rFonts w:ascii="Times New Roman" w:hAnsi="Times New Roman"/>
          <w:sz w:val="28"/>
          <w:szCs w:val="28"/>
          <w:lang w:val="kk-KZ"/>
        </w:rPr>
        <w:t>6</w:t>
      </w:r>
      <w:r w:rsidRPr="00467EE5">
        <w:rPr>
          <w:rFonts w:ascii="Times New Roman" w:hAnsi="Times New Roman"/>
          <w:sz w:val="28"/>
          <w:szCs w:val="28"/>
        </w:rPr>
        <w:t xml:space="preserve"> жарияланым; кардиологтар мен кардиохирургтардың созылмалы жүрек жеткіліксіздігі бойынша конференция материалдарында Cardio-Vascular System журналында 3 тезис (Түркістан</w:t>
      </w:r>
      <w:r w:rsidR="008412D4">
        <w:rPr>
          <w:rFonts w:ascii="Times New Roman" w:hAnsi="Times New Roman"/>
          <w:sz w:val="28"/>
          <w:szCs w:val="28"/>
          <w:lang w:val="kk-KZ"/>
        </w:rPr>
        <w:t xml:space="preserve">, </w:t>
      </w:r>
      <w:r w:rsidRPr="00467EE5">
        <w:rPr>
          <w:rFonts w:ascii="Times New Roman" w:hAnsi="Times New Roman"/>
          <w:sz w:val="28"/>
          <w:szCs w:val="28"/>
        </w:rPr>
        <w:t>202</w:t>
      </w:r>
      <w:r w:rsidR="008412D4">
        <w:rPr>
          <w:rFonts w:ascii="Times New Roman" w:hAnsi="Times New Roman"/>
          <w:sz w:val="28"/>
          <w:szCs w:val="28"/>
          <w:lang w:val="kk-KZ"/>
        </w:rPr>
        <w:t>1</w:t>
      </w:r>
      <w:r w:rsidRPr="00467EE5">
        <w:rPr>
          <w:rFonts w:ascii="Times New Roman" w:hAnsi="Times New Roman"/>
          <w:sz w:val="28"/>
          <w:szCs w:val="28"/>
        </w:rPr>
        <w:t>)</w:t>
      </w:r>
      <w:r w:rsidRPr="00467EE5">
        <w:rPr>
          <w:rFonts w:ascii="Times New Roman" w:hAnsi="Times New Roman"/>
          <w:sz w:val="28"/>
          <w:szCs w:val="28"/>
          <w:lang w:val="kk-KZ"/>
        </w:rPr>
        <w:t xml:space="preserve">және ESC Preventive Cardiology (онлайн, 2022 ж.) 1 тезис </w:t>
      </w:r>
      <w:r w:rsidRPr="00467EE5">
        <w:rPr>
          <w:rFonts w:ascii="Times New Roman" w:hAnsi="Times New Roman"/>
          <w:sz w:val="28"/>
          <w:szCs w:val="28"/>
        </w:rPr>
        <w:t xml:space="preserve">жарияланды. Сонымен қатар, </w:t>
      </w:r>
      <w:r w:rsidRPr="00467EE5">
        <w:rPr>
          <w:rFonts w:ascii="Times New Roman" w:hAnsi="Times New Roman"/>
          <w:sz w:val="28"/>
          <w:szCs w:val="28"/>
          <w:lang w:val="en-US"/>
        </w:rPr>
        <w:t>1</w:t>
      </w:r>
      <w:r w:rsidRPr="00467EE5">
        <w:rPr>
          <w:rFonts w:ascii="Times New Roman" w:hAnsi="Times New Roman"/>
          <w:sz w:val="28"/>
          <w:szCs w:val="28"/>
          <w:lang w:val="kk-KZ"/>
        </w:rPr>
        <w:t xml:space="preserve"> авторлық құқық </w:t>
      </w:r>
      <w:r w:rsidR="001439E6" w:rsidRPr="00467EE5">
        <w:rPr>
          <w:rFonts w:ascii="Times New Roman" w:hAnsi="Times New Roman"/>
          <w:sz w:val="28"/>
          <w:szCs w:val="28"/>
          <w:lang w:val="kk-KZ"/>
        </w:rPr>
        <w:t xml:space="preserve">жүрек </w:t>
      </w:r>
      <w:r w:rsidRPr="00467EE5">
        <w:rPr>
          <w:rFonts w:ascii="Times New Roman" w:hAnsi="Times New Roman"/>
          <w:sz w:val="28"/>
          <w:szCs w:val="28"/>
          <w:lang w:val="kk-KZ"/>
        </w:rPr>
        <w:t>оңалту бағдарламасына жасалды.</w:t>
      </w:r>
    </w:p>
    <w:p w14:paraId="2FE784D0" w14:textId="77777777" w:rsidR="003040AD" w:rsidRPr="00467EE5" w:rsidRDefault="003040AD" w:rsidP="00D80A57">
      <w:pPr>
        <w:pStyle w:val="a3"/>
        <w:ind w:firstLine="709"/>
        <w:jc w:val="both"/>
        <w:rPr>
          <w:rFonts w:ascii="Times New Roman" w:hAnsi="Times New Roman"/>
          <w:b/>
          <w:bCs/>
          <w:sz w:val="28"/>
          <w:szCs w:val="28"/>
        </w:rPr>
      </w:pPr>
      <w:r w:rsidRPr="00467EE5">
        <w:rPr>
          <w:rFonts w:ascii="Times New Roman" w:hAnsi="Times New Roman"/>
          <w:b/>
          <w:bCs/>
          <w:sz w:val="28"/>
          <w:szCs w:val="28"/>
        </w:rPr>
        <w:t>Диссертацияның көлемі мен құрылымы</w:t>
      </w:r>
    </w:p>
    <w:p w14:paraId="03B3A74A" w14:textId="220E8272" w:rsidR="002E00CA" w:rsidRPr="00467EE5" w:rsidRDefault="003040AD" w:rsidP="00D80A57">
      <w:pPr>
        <w:pStyle w:val="a3"/>
        <w:ind w:firstLine="709"/>
        <w:jc w:val="both"/>
        <w:rPr>
          <w:rFonts w:ascii="Times New Roman" w:hAnsi="Times New Roman"/>
          <w:sz w:val="28"/>
          <w:szCs w:val="28"/>
        </w:rPr>
      </w:pPr>
      <w:r w:rsidRPr="00467EE5">
        <w:rPr>
          <w:rFonts w:ascii="Times New Roman" w:hAnsi="Times New Roman"/>
          <w:sz w:val="28"/>
          <w:szCs w:val="28"/>
        </w:rPr>
        <w:t xml:space="preserve">Жұмыс </w:t>
      </w:r>
      <w:r w:rsidR="007B6007">
        <w:rPr>
          <w:rFonts w:ascii="Times New Roman" w:hAnsi="Times New Roman"/>
          <w:sz w:val="28"/>
          <w:szCs w:val="28"/>
          <w:lang w:val="kk-KZ"/>
        </w:rPr>
        <w:t>92</w:t>
      </w:r>
      <w:r w:rsidRPr="00467EE5">
        <w:rPr>
          <w:rFonts w:ascii="Times New Roman" w:hAnsi="Times New Roman"/>
          <w:sz w:val="28"/>
          <w:szCs w:val="28"/>
        </w:rPr>
        <w:t xml:space="preserve"> беттен тұрады (қосымшаны қоспағанда), кіріспеден, әдебиеттерді шолудан, зерттеу материалдары мен әдістерінен, жеке зерттеу нәтижелерінің тарауынан, қорытындыдан, тұжырымдардан, практикалық ұсыныстардан, әдебиеттер тізімінен тұрады, сонымен қатар </w:t>
      </w:r>
      <w:r w:rsidRPr="00467EE5">
        <w:rPr>
          <w:rFonts w:ascii="Times New Roman" w:hAnsi="Times New Roman"/>
          <w:sz w:val="28"/>
          <w:szCs w:val="28"/>
          <w:lang w:val="kk-KZ"/>
        </w:rPr>
        <w:t>2</w:t>
      </w:r>
      <w:r w:rsidR="00F50E7E">
        <w:rPr>
          <w:rFonts w:ascii="Times New Roman" w:hAnsi="Times New Roman"/>
          <w:sz w:val="28"/>
          <w:szCs w:val="28"/>
          <w:lang w:val="kk-KZ"/>
        </w:rPr>
        <w:t>2</w:t>
      </w:r>
      <w:r w:rsidRPr="00467EE5">
        <w:rPr>
          <w:rFonts w:ascii="Times New Roman" w:hAnsi="Times New Roman"/>
          <w:sz w:val="28"/>
          <w:szCs w:val="28"/>
        </w:rPr>
        <w:t xml:space="preserve"> сурет пен 2</w:t>
      </w:r>
      <w:r w:rsidRPr="00467EE5">
        <w:rPr>
          <w:rFonts w:ascii="Times New Roman" w:hAnsi="Times New Roman"/>
          <w:sz w:val="28"/>
          <w:szCs w:val="28"/>
          <w:lang w:val="kk-KZ"/>
        </w:rPr>
        <w:t>4</w:t>
      </w:r>
      <w:r w:rsidRPr="00467EE5">
        <w:rPr>
          <w:rFonts w:ascii="Times New Roman" w:hAnsi="Times New Roman"/>
          <w:sz w:val="28"/>
          <w:szCs w:val="28"/>
        </w:rPr>
        <w:t xml:space="preserve"> кестеден тұрады.</w:t>
      </w:r>
    </w:p>
    <w:p w14:paraId="02D70F9A" w14:textId="1C5EE62F" w:rsidR="00DA09BF" w:rsidRPr="00467EE5" w:rsidRDefault="00DA09BF" w:rsidP="008412D4">
      <w:pPr>
        <w:pStyle w:val="a3"/>
        <w:ind w:firstLine="709"/>
        <w:jc w:val="both"/>
        <w:outlineLvl w:val="1"/>
        <w:rPr>
          <w:rFonts w:ascii="Times New Roman" w:hAnsi="Times New Roman"/>
          <w:b/>
          <w:sz w:val="28"/>
          <w:szCs w:val="28"/>
        </w:rPr>
      </w:pPr>
      <w:bookmarkStart w:id="9" w:name="_Toc214364016"/>
      <w:r w:rsidRPr="00467EE5">
        <w:rPr>
          <w:rFonts w:ascii="Times New Roman" w:hAnsi="Times New Roman"/>
          <w:b/>
          <w:sz w:val="28"/>
          <w:szCs w:val="28"/>
          <w:lang w:val="ru-RU"/>
        </w:rPr>
        <w:t>1</w:t>
      </w:r>
      <w:r w:rsidRPr="00467EE5">
        <w:rPr>
          <w:rFonts w:ascii="Times New Roman" w:hAnsi="Times New Roman"/>
          <w:sz w:val="28"/>
          <w:szCs w:val="28"/>
        </w:rPr>
        <w:t xml:space="preserve"> </w:t>
      </w:r>
      <w:r w:rsidR="002E00CA" w:rsidRPr="00467EE5">
        <w:rPr>
          <w:rFonts w:ascii="Times New Roman" w:hAnsi="Times New Roman"/>
          <w:b/>
          <w:sz w:val="28"/>
          <w:szCs w:val="28"/>
          <w:lang w:val="ru-RU"/>
        </w:rPr>
        <w:t>ӘДЕБИ ШОЛУ</w:t>
      </w:r>
      <w:bookmarkEnd w:id="9"/>
    </w:p>
    <w:p w14:paraId="0C48DC0B" w14:textId="77777777" w:rsidR="008412D4" w:rsidRDefault="008412D4" w:rsidP="008412D4">
      <w:pPr>
        <w:pStyle w:val="3"/>
        <w:spacing w:before="0" w:after="0" w:line="240" w:lineRule="auto"/>
        <w:ind w:firstLine="709"/>
        <w:jc w:val="both"/>
        <w:rPr>
          <w:rFonts w:ascii="Times New Roman" w:hAnsi="Times New Roman"/>
          <w:sz w:val="28"/>
          <w:szCs w:val="28"/>
          <w:lang w:val="kk-KZ"/>
        </w:rPr>
      </w:pPr>
      <w:bookmarkStart w:id="10" w:name="_Toc214364017"/>
    </w:p>
    <w:p w14:paraId="0F7E3E05" w14:textId="63502C2C" w:rsidR="00DA09BF" w:rsidRPr="00467EE5" w:rsidRDefault="00DA09BF" w:rsidP="008412D4">
      <w:pPr>
        <w:pStyle w:val="3"/>
        <w:spacing w:before="0" w:after="0" w:line="240" w:lineRule="auto"/>
        <w:ind w:firstLine="709"/>
        <w:jc w:val="both"/>
        <w:rPr>
          <w:rFonts w:ascii="Times New Roman" w:hAnsi="Times New Roman"/>
          <w:b w:val="0"/>
          <w:sz w:val="28"/>
          <w:szCs w:val="28"/>
          <w:lang w:val="kk-KZ"/>
        </w:rPr>
      </w:pPr>
      <w:r w:rsidRPr="00467EE5">
        <w:rPr>
          <w:rFonts w:ascii="Times New Roman" w:hAnsi="Times New Roman"/>
          <w:sz w:val="28"/>
          <w:szCs w:val="28"/>
        </w:rPr>
        <w:t xml:space="preserve">1.1 </w:t>
      </w:r>
      <w:r w:rsidR="00C9403A" w:rsidRPr="00467EE5">
        <w:rPr>
          <w:rFonts w:ascii="Times New Roman" w:hAnsi="Times New Roman"/>
          <w:sz w:val="28"/>
          <w:szCs w:val="28"/>
        </w:rPr>
        <w:t>Қазіргі әлемдегі қан айналымы жүйесі ауруларынан болатын өлім-жітім мен сырқаттанушылық үрдістері</w:t>
      </w:r>
      <w:bookmarkEnd w:id="10"/>
    </w:p>
    <w:p w14:paraId="10DA196E" w14:textId="778B800C" w:rsidR="00DA09BF" w:rsidRPr="00467EE5" w:rsidRDefault="00577EEC" w:rsidP="00BE5E0D">
      <w:pPr>
        <w:tabs>
          <w:tab w:val="left" w:pos="142"/>
        </w:tabs>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 xml:space="preserve">Жүрек ауруларынан болатын өлім-жітім бүкіл әлемде себептердің </w:t>
      </w:r>
      <w:r w:rsidR="00A67842">
        <w:rPr>
          <w:rFonts w:ascii="Times New Roman" w:hAnsi="Times New Roman"/>
          <w:sz w:val="28"/>
          <w:szCs w:val="28"/>
          <w:lang w:val="kk-KZ"/>
        </w:rPr>
        <w:t xml:space="preserve">арасында бірінші орында </w:t>
      </w:r>
      <w:r w:rsidRPr="00A67842">
        <w:rPr>
          <w:rFonts w:ascii="Times New Roman" w:hAnsi="Times New Roman"/>
          <w:sz w:val="28"/>
          <w:szCs w:val="28"/>
          <w:lang w:val="kk-KZ"/>
        </w:rPr>
        <w:t>және Қазақстан да бұл жағдайдан тыс емес [1</w:t>
      </w:r>
      <w:r w:rsidR="00A67842" w:rsidRPr="00A67842">
        <w:rPr>
          <w:rFonts w:ascii="Times New Roman" w:hAnsi="Times New Roman"/>
          <w:sz w:val="28"/>
          <w:szCs w:val="28"/>
          <w:lang w:val="kk-KZ"/>
        </w:rPr>
        <w:t xml:space="preserve">, с. 5-9; 2, с. 6-9; 3, с. 20-21; 4, с. 22; </w:t>
      </w:r>
      <w:r w:rsidRPr="00A67842">
        <w:rPr>
          <w:rFonts w:ascii="Times New Roman" w:hAnsi="Times New Roman"/>
          <w:sz w:val="28"/>
          <w:szCs w:val="28"/>
          <w:lang w:val="kk-KZ"/>
        </w:rPr>
        <w:t>5</w:t>
      </w:r>
      <w:r w:rsidR="00A67842" w:rsidRPr="00A67842">
        <w:rPr>
          <w:rFonts w:ascii="Times New Roman" w:hAnsi="Times New Roman"/>
          <w:sz w:val="28"/>
          <w:szCs w:val="28"/>
          <w:lang w:val="kk-KZ"/>
        </w:rPr>
        <w:t>, р. 50-58</w:t>
      </w:r>
      <w:r w:rsidRPr="00A67842">
        <w:rPr>
          <w:rFonts w:ascii="Times New Roman" w:hAnsi="Times New Roman"/>
          <w:sz w:val="28"/>
          <w:szCs w:val="28"/>
          <w:lang w:val="kk-KZ"/>
        </w:rPr>
        <w:t>].</w:t>
      </w:r>
      <w:r w:rsidR="00077923" w:rsidRPr="00A67842">
        <w:rPr>
          <w:rFonts w:ascii="Times New Roman" w:hAnsi="Times New Roman"/>
          <w:sz w:val="28"/>
          <w:szCs w:val="28"/>
          <w:lang w:val="kk-KZ"/>
        </w:rPr>
        <w:t xml:space="preserve"> ДДҰ деректері бойынша бүкіл әлемде </w:t>
      </w:r>
      <w:r w:rsidR="00077923" w:rsidRPr="00467EE5">
        <w:rPr>
          <w:rFonts w:ascii="Times New Roman" w:hAnsi="Times New Roman"/>
          <w:sz w:val="28"/>
          <w:szCs w:val="28"/>
          <w:lang w:val="kk-KZ"/>
        </w:rPr>
        <w:t>миокард инфаркт</w:t>
      </w:r>
      <w:r w:rsidR="00484064" w:rsidRPr="00467EE5">
        <w:rPr>
          <w:rFonts w:ascii="Times New Roman" w:hAnsi="Times New Roman"/>
          <w:sz w:val="28"/>
          <w:szCs w:val="28"/>
          <w:lang w:val="kk-KZ"/>
        </w:rPr>
        <w:t>ынан</w:t>
      </w:r>
      <w:r w:rsidR="00077923" w:rsidRPr="00467EE5">
        <w:rPr>
          <w:rFonts w:ascii="Times New Roman" w:hAnsi="Times New Roman"/>
          <w:sz w:val="28"/>
          <w:szCs w:val="28"/>
          <w:lang w:val="kk-KZ"/>
        </w:rPr>
        <w:t xml:space="preserve"> болатын өлім-жітім 31%-ды құрайды, ал Қазақстанда денсаулық сақтауды дамыту республикалық орталығының (ДСДРО) деректері бойынша 23%-ды құрайды; сондай-ақ, қан айналымы жүйесі ауруларынан (ҚЖА) болатын ауру 2019 жылға қарағанда 2020 жылы 5,9%-ға, ал өлім 18,2%</w:t>
      </w:r>
      <w:r w:rsidR="00C14C5D">
        <w:rPr>
          <w:rFonts w:ascii="Times New Roman" w:hAnsi="Times New Roman"/>
          <w:sz w:val="28"/>
          <w:szCs w:val="28"/>
          <w:lang w:val="kk-KZ"/>
        </w:rPr>
        <w:t>-</w:t>
      </w:r>
      <w:r w:rsidR="00077923" w:rsidRPr="00467EE5">
        <w:rPr>
          <w:rFonts w:ascii="Times New Roman" w:hAnsi="Times New Roman"/>
          <w:sz w:val="28"/>
          <w:szCs w:val="28"/>
          <w:lang w:val="kk-KZ"/>
        </w:rPr>
        <w:t>ға өсті.</w:t>
      </w:r>
    </w:p>
    <w:p w14:paraId="5E393DAC" w14:textId="3DBC5758" w:rsidR="00F80849" w:rsidRDefault="00077923" w:rsidP="00BE5E0D">
      <w:pPr>
        <w:tabs>
          <w:tab w:val="left" w:pos="142"/>
        </w:tabs>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 xml:space="preserve">ДДҰ аурулары ауыртпалығын жаһандық зерттеу деректері бойынша </w:t>
      </w:r>
      <w:r w:rsidR="008412D4">
        <w:rPr>
          <w:rFonts w:ascii="Times New Roman" w:hAnsi="Times New Roman"/>
          <w:sz w:val="28"/>
          <w:szCs w:val="28"/>
          <w:lang w:val="kk-KZ"/>
        </w:rPr>
        <w:t>1-</w:t>
      </w:r>
      <w:r w:rsidR="008412D4" w:rsidRPr="00467EE5">
        <w:rPr>
          <w:rFonts w:ascii="Times New Roman" w:hAnsi="Times New Roman"/>
          <w:color w:val="333333"/>
          <w:sz w:val="28"/>
          <w:szCs w:val="28"/>
          <w:lang w:val="kk-KZ" w:eastAsia="ru-RU"/>
        </w:rPr>
        <w:t>сурет</w:t>
      </w:r>
      <w:r w:rsidR="008412D4">
        <w:rPr>
          <w:rFonts w:ascii="Times New Roman" w:hAnsi="Times New Roman"/>
          <w:color w:val="333333"/>
          <w:sz w:val="28"/>
          <w:szCs w:val="28"/>
          <w:lang w:val="kk-KZ" w:eastAsia="ru-RU"/>
        </w:rPr>
        <w:t>т</w:t>
      </w:r>
      <w:r w:rsidR="00F80849" w:rsidRPr="00467EE5">
        <w:rPr>
          <w:rFonts w:ascii="Times New Roman" w:hAnsi="Times New Roman"/>
          <w:color w:val="333333"/>
          <w:sz w:val="28"/>
          <w:szCs w:val="28"/>
          <w:lang w:val="kk-KZ" w:eastAsia="ru-RU"/>
        </w:rPr>
        <w:t>е көрсетілгендей</w:t>
      </w:r>
      <w:r w:rsidR="00F80849">
        <w:rPr>
          <w:rFonts w:ascii="Times New Roman" w:hAnsi="Times New Roman"/>
          <w:sz w:val="28"/>
          <w:szCs w:val="28"/>
          <w:lang w:val="kk-KZ"/>
        </w:rPr>
        <w:t xml:space="preserve"> </w:t>
      </w:r>
      <w:r w:rsidRPr="00467EE5">
        <w:rPr>
          <w:rFonts w:ascii="Times New Roman" w:hAnsi="Times New Roman"/>
          <w:sz w:val="28"/>
          <w:szCs w:val="28"/>
          <w:lang w:val="kk-KZ"/>
        </w:rPr>
        <w:t>1990 жылдан бастап 2017 жылға дейін тәуекел факторлары бойынша ЖИА ауыртпалығын бағалау жүргізілді</w:t>
      </w:r>
      <w:r w:rsidR="00A67842">
        <w:rPr>
          <w:rFonts w:ascii="Times New Roman" w:hAnsi="Times New Roman"/>
          <w:sz w:val="28"/>
          <w:szCs w:val="28"/>
          <w:lang w:val="kk-KZ"/>
        </w:rPr>
        <w:t>.</w:t>
      </w:r>
    </w:p>
    <w:p w14:paraId="3036B5B7" w14:textId="77777777" w:rsidR="00F80849" w:rsidRDefault="00F80849" w:rsidP="00BE5E0D">
      <w:pPr>
        <w:tabs>
          <w:tab w:val="left" w:pos="142"/>
        </w:tabs>
        <w:spacing w:after="0" w:line="240" w:lineRule="auto"/>
        <w:ind w:firstLine="709"/>
        <w:jc w:val="both"/>
        <w:rPr>
          <w:rFonts w:ascii="Times New Roman" w:hAnsi="Times New Roman"/>
          <w:sz w:val="28"/>
          <w:szCs w:val="28"/>
          <w:lang w:val="kk-KZ"/>
        </w:rPr>
      </w:pPr>
    </w:p>
    <w:p w14:paraId="02CBE7CA" w14:textId="3DE5EEF8" w:rsidR="00F80849" w:rsidRDefault="00F80849" w:rsidP="008412D4">
      <w:pPr>
        <w:tabs>
          <w:tab w:val="left" w:pos="142"/>
        </w:tabs>
        <w:spacing w:after="0" w:line="240" w:lineRule="auto"/>
        <w:jc w:val="center"/>
        <w:rPr>
          <w:rFonts w:ascii="Times New Roman" w:hAnsi="Times New Roman"/>
          <w:sz w:val="28"/>
          <w:szCs w:val="28"/>
          <w:lang w:val="kk-KZ"/>
        </w:rPr>
      </w:pPr>
      <w:r w:rsidRPr="003368E5">
        <w:rPr>
          <w:rFonts w:ascii="Times New Roman" w:hAnsi="Times New Roman"/>
          <w:noProof/>
          <w:sz w:val="28"/>
          <w:szCs w:val="28"/>
          <w:lang w:eastAsia="ru-RU"/>
        </w:rPr>
        <w:drawing>
          <wp:inline distT="0" distB="0" distL="0" distR="0" wp14:anchorId="6E688A2A" wp14:editId="4AC5911B">
            <wp:extent cx="5760085" cy="3790315"/>
            <wp:effectExtent l="0" t="0" r="0"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085" cy="3790315"/>
                    </a:xfrm>
                    <a:prstGeom prst="rect">
                      <a:avLst/>
                    </a:prstGeom>
                  </pic:spPr>
                </pic:pic>
              </a:graphicData>
            </a:graphic>
          </wp:inline>
        </w:drawing>
      </w:r>
    </w:p>
    <w:p w14:paraId="0BF6601E" w14:textId="77777777" w:rsidR="008412D4" w:rsidRPr="008412D4" w:rsidRDefault="008412D4" w:rsidP="00BE5E0D">
      <w:pPr>
        <w:tabs>
          <w:tab w:val="left" w:pos="142"/>
        </w:tabs>
        <w:spacing w:after="0" w:line="240" w:lineRule="auto"/>
        <w:ind w:firstLine="709"/>
        <w:jc w:val="both"/>
        <w:rPr>
          <w:rFonts w:ascii="Times New Roman" w:hAnsi="Times New Roman"/>
          <w:sz w:val="16"/>
          <w:szCs w:val="16"/>
          <w:lang w:val="kk-KZ"/>
        </w:rPr>
      </w:pPr>
    </w:p>
    <w:p w14:paraId="2CCF353B" w14:textId="0F1BB9E7" w:rsidR="00F80849" w:rsidRPr="008412D4" w:rsidRDefault="00F80849" w:rsidP="00BE5E0D">
      <w:pPr>
        <w:tabs>
          <w:tab w:val="left" w:pos="142"/>
        </w:tabs>
        <w:spacing w:after="0" w:line="240" w:lineRule="auto"/>
        <w:ind w:firstLine="709"/>
        <w:jc w:val="both"/>
        <w:rPr>
          <w:rFonts w:ascii="Times New Roman" w:hAnsi="Times New Roman"/>
          <w:sz w:val="24"/>
          <w:szCs w:val="24"/>
          <w:lang w:val="kk-KZ"/>
        </w:rPr>
      </w:pPr>
      <w:r w:rsidRPr="008412D4">
        <w:rPr>
          <w:rFonts w:ascii="Times New Roman" w:hAnsi="Times New Roman"/>
          <w:sz w:val="24"/>
          <w:szCs w:val="24"/>
          <w:lang w:val="kk-KZ"/>
        </w:rPr>
        <w:t>АГ</w:t>
      </w:r>
      <w:r w:rsidR="008412D4" w:rsidRPr="008412D4">
        <w:rPr>
          <w:rFonts w:ascii="Times New Roman" w:hAnsi="Times New Roman"/>
          <w:sz w:val="24"/>
          <w:szCs w:val="24"/>
          <w:lang w:val="kk-KZ"/>
        </w:rPr>
        <w:t xml:space="preserve"> ‒ артериялық </w:t>
      </w:r>
      <w:r w:rsidRPr="008412D4">
        <w:rPr>
          <w:rFonts w:ascii="Times New Roman" w:hAnsi="Times New Roman"/>
          <w:sz w:val="24"/>
          <w:szCs w:val="24"/>
          <w:lang w:val="kk-KZ"/>
        </w:rPr>
        <w:t xml:space="preserve">гипертензия; </w:t>
      </w:r>
      <w:r w:rsidRPr="008412D4">
        <w:rPr>
          <w:rFonts w:ascii="Times New Roman" w:hAnsi="Times New Roman"/>
          <w:sz w:val="24"/>
          <w:szCs w:val="24"/>
          <w:lang w:val="en-US"/>
        </w:rPr>
        <w:t>BMI</w:t>
      </w:r>
      <w:r w:rsidRPr="008412D4">
        <w:rPr>
          <w:rFonts w:ascii="Times New Roman" w:hAnsi="Times New Roman"/>
          <w:sz w:val="24"/>
          <w:szCs w:val="24"/>
        </w:rPr>
        <w:t xml:space="preserve"> </w:t>
      </w:r>
      <w:r w:rsidR="008412D4" w:rsidRPr="008412D4">
        <w:rPr>
          <w:rFonts w:ascii="Times New Roman" w:hAnsi="Times New Roman"/>
          <w:sz w:val="24"/>
          <w:szCs w:val="24"/>
        </w:rPr>
        <w:t>‒</w:t>
      </w:r>
      <w:r w:rsidR="008412D4" w:rsidRPr="008412D4">
        <w:rPr>
          <w:rFonts w:ascii="Times New Roman" w:hAnsi="Times New Roman"/>
          <w:sz w:val="24"/>
          <w:szCs w:val="24"/>
          <w:lang w:val="kk-KZ"/>
        </w:rPr>
        <w:t xml:space="preserve"> дене массасының индексі</w:t>
      </w:r>
    </w:p>
    <w:p w14:paraId="2439D401" w14:textId="77777777" w:rsidR="00F80849" w:rsidRPr="008412D4" w:rsidRDefault="00F80849" w:rsidP="00BE5E0D">
      <w:pPr>
        <w:tabs>
          <w:tab w:val="left" w:pos="142"/>
        </w:tabs>
        <w:spacing w:after="0" w:line="240" w:lineRule="auto"/>
        <w:ind w:firstLine="709"/>
        <w:jc w:val="both"/>
        <w:rPr>
          <w:rFonts w:ascii="Times New Roman" w:hAnsi="Times New Roman"/>
          <w:sz w:val="16"/>
          <w:szCs w:val="16"/>
          <w:lang w:val="kk-KZ"/>
        </w:rPr>
      </w:pPr>
    </w:p>
    <w:p w14:paraId="42BBDD46" w14:textId="1433AC7D" w:rsidR="00F80849" w:rsidRDefault="00F80849" w:rsidP="008412D4">
      <w:pPr>
        <w:spacing w:after="0" w:line="240" w:lineRule="auto"/>
        <w:jc w:val="center"/>
        <w:rPr>
          <w:rFonts w:ascii="Times New Roman" w:eastAsia="Times New Roman" w:hAnsi="Times New Roman"/>
          <w:color w:val="333333"/>
          <w:sz w:val="28"/>
          <w:szCs w:val="28"/>
          <w:lang w:val="kk-KZ" w:eastAsia="ru-RU"/>
        </w:rPr>
      </w:pPr>
      <w:r w:rsidRPr="003368E5">
        <w:rPr>
          <w:rFonts w:ascii="Times New Roman" w:eastAsia="Times New Roman" w:hAnsi="Times New Roman"/>
          <w:color w:val="333333"/>
          <w:sz w:val="28"/>
          <w:szCs w:val="28"/>
          <w:lang w:val="kk-KZ" w:eastAsia="ru-RU"/>
        </w:rPr>
        <w:t>Сурет 1 –</w:t>
      </w:r>
      <w:r w:rsidRPr="003368E5">
        <w:rPr>
          <w:rFonts w:ascii="Times New Roman" w:hAnsi="Times New Roman"/>
          <w:sz w:val="28"/>
          <w:szCs w:val="28"/>
          <w:lang w:val="kk-KZ"/>
        </w:rPr>
        <w:t xml:space="preserve"> </w:t>
      </w:r>
      <w:r w:rsidRPr="00467EE5">
        <w:rPr>
          <w:rFonts w:ascii="Times New Roman" w:hAnsi="Times New Roman"/>
          <w:sz w:val="28"/>
          <w:szCs w:val="28"/>
          <w:lang w:val="kk-KZ"/>
        </w:rPr>
        <w:t>Ж</w:t>
      </w:r>
      <w:r>
        <w:rPr>
          <w:rFonts w:ascii="Times New Roman" w:hAnsi="Times New Roman"/>
          <w:sz w:val="28"/>
          <w:szCs w:val="28"/>
          <w:lang w:val="kk-KZ"/>
        </w:rPr>
        <w:t>үректің ишемиялық ауруларының</w:t>
      </w:r>
      <w:r w:rsidRPr="00467EE5">
        <w:rPr>
          <w:rFonts w:ascii="Times New Roman" w:hAnsi="Times New Roman"/>
          <w:sz w:val="28"/>
          <w:szCs w:val="28"/>
          <w:lang w:val="kk-KZ"/>
        </w:rPr>
        <w:t xml:space="preserve"> ауыртпалығын бағалау</w:t>
      </w:r>
    </w:p>
    <w:p w14:paraId="5B8ADB88" w14:textId="77777777" w:rsidR="00C14C5D" w:rsidRDefault="00C14C5D" w:rsidP="00BE5E0D">
      <w:pPr>
        <w:spacing w:after="0" w:line="240" w:lineRule="auto"/>
        <w:ind w:firstLine="709"/>
        <w:rPr>
          <w:rFonts w:ascii="Times New Roman" w:hAnsi="Times New Roman"/>
          <w:sz w:val="28"/>
          <w:szCs w:val="28"/>
          <w:lang w:val="kk-KZ"/>
        </w:rPr>
      </w:pPr>
    </w:p>
    <w:p w14:paraId="7E0BC919" w14:textId="71C4EA58" w:rsidR="00DA09BF" w:rsidRPr="00A67842" w:rsidRDefault="00397A0D" w:rsidP="008412D4">
      <w:pPr>
        <w:spacing w:after="0" w:line="240" w:lineRule="auto"/>
        <w:ind w:firstLine="709"/>
        <w:jc w:val="both"/>
        <w:rPr>
          <w:rFonts w:ascii="Times New Roman" w:eastAsia="Times New Roman" w:hAnsi="Times New Roman"/>
          <w:sz w:val="28"/>
          <w:szCs w:val="28"/>
          <w:lang w:val="kk-KZ" w:eastAsia="ru-RU"/>
        </w:rPr>
      </w:pPr>
      <w:r w:rsidRPr="00467EE5">
        <w:rPr>
          <w:rFonts w:ascii="Times New Roman" w:hAnsi="Times New Roman"/>
          <w:sz w:val="28"/>
          <w:szCs w:val="28"/>
          <w:lang w:val="kk-KZ"/>
        </w:rPr>
        <w:t xml:space="preserve">Жүрек-қан тамырлары ауруларының жаһандық зерттеуінің бағалауларына сүйенсек, оның таралу деңгейі 2016 жылы 154 миллион адамды құрды, бұл жүрек-қан тамырлары ауруларының жаһандық ауыртпалығының 32,7%-ын </w:t>
      </w:r>
      <w:r w:rsidRPr="00A67842">
        <w:rPr>
          <w:rFonts w:ascii="Times New Roman" w:hAnsi="Times New Roman"/>
          <w:sz w:val="28"/>
          <w:szCs w:val="28"/>
          <w:lang w:val="kk-KZ"/>
        </w:rPr>
        <w:t>және аурудың жалпы жаһандық ауыртпалығының 2,2%-ын құра</w:t>
      </w:r>
      <w:r w:rsidR="002E1FAD" w:rsidRPr="00A67842">
        <w:rPr>
          <w:rFonts w:ascii="Times New Roman" w:hAnsi="Times New Roman"/>
          <w:sz w:val="28"/>
          <w:szCs w:val="28"/>
          <w:lang w:val="kk-KZ"/>
        </w:rPr>
        <w:t>й</w:t>
      </w:r>
      <w:r w:rsidRPr="00A67842">
        <w:rPr>
          <w:rFonts w:ascii="Times New Roman" w:hAnsi="Times New Roman"/>
          <w:sz w:val="28"/>
          <w:szCs w:val="28"/>
          <w:lang w:val="kk-KZ"/>
        </w:rPr>
        <w:t>ды [</w:t>
      </w:r>
      <w:r w:rsidR="00DA705D" w:rsidRPr="00A67842">
        <w:rPr>
          <w:rFonts w:ascii="Times New Roman" w:hAnsi="Times New Roman"/>
          <w:sz w:val="28"/>
          <w:szCs w:val="28"/>
          <w:lang w:val="kk-KZ"/>
        </w:rPr>
        <w:t>6</w:t>
      </w:r>
      <w:r w:rsidR="00A67842" w:rsidRPr="00A67842">
        <w:rPr>
          <w:rFonts w:ascii="Times New Roman" w:hAnsi="Times New Roman"/>
          <w:sz w:val="28"/>
          <w:szCs w:val="28"/>
          <w:lang w:val="kk-KZ"/>
        </w:rPr>
        <w:t>, р. 1211-1258</w:t>
      </w:r>
      <w:r w:rsidRPr="00A67842">
        <w:rPr>
          <w:rFonts w:ascii="Times New Roman" w:hAnsi="Times New Roman"/>
          <w:sz w:val="28"/>
          <w:szCs w:val="28"/>
          <w:lang w:val="kk-KZ"/>
        </w:rPr>
        <w:t xml:space="preserve">]. 2009-2012 жылдар аралығында </w:t>
      </w:r>
      <w:r w:rsidR="000D6934" w:rsidRPr="00A67842">
        <w:rPr>
          <w:rFonts w:ascii="Times New Roman" w:hAnsi="Times New Roman"/>
          <w:sz w:val="28"/>
          <w:szCs w:val="28"/>
          <w:lang w:val="kk-KZ"/>
        </w:rPr>
        <w:t xml:space="preserve">Денсаулық жағдайын ұлттық зерттеу </w:t>
      </w:r>
      <w:r w:rsidR="000D6934" w:rsidRPr="00467EE5">
        <w:rPr>
          <w:rFonts w:ascii="Times New Roman" w:hAnsi="Times New Roman"/>
          <w:sz w:val="28"/>
          <w:szCs w:val="28"/>
          <w:lang w:val="kk-KZ"/>
        </w:rPr>
        <w:t>деректері негізінде</w:t>
      </w:r>
      <w:r w:rsidR="002E1FAD" w:rsidRPr="00467EE5">
        <w:rPr>
          <w:rFonts w:ascii="Times New Roman" w:hAnsi="Times New Roman"/>
          <w:sz w:val="28"/>
          <w:szCs w:val="28"/>
          <w:lang w:val="kk-KZ"/>
        </w:rPr>
        <w:t xml:space="preserve"> </w:t>
      </w:r>
      <w:r w:rsidRPr="00467EE5">
        <w:rPr>
          <w:rFonts w:ascii="Times New Roman" w:hAnsi="Times New Roman"/>
          <w:sz w:val="28"/>
          <w:szCs w:val="28"/>
          <w:lang w:val="kk-KZ"/>
        </w:rPr>
        <w:t>Америка</w:t>
      </w:r>
      <w:r w:rsidR="000D6934" w:rsidRPr="00467EE5">
        <w:rPr>
          <w:rFonts w:ascii="Times New Roman" w:hAnsi="Times New Roman"/>
          <w:sz w:val="28"/>
          <w:szCs w:val="28"/>
          <w:lang w:val="kk-KZ"/>
        </w:rPr>
        <w:t>ндық жүрек қауымдастығы ЖИА</w:t>
      </w:r>
      <w:r w:rsidRPr="00467EE5">
        <w:rPr>
          <w:rFonts w:ascii="Times New Roman" w:hAnsi="Times New Roman"/>
          <w:sz w:val="28"/>
          <w:szCs w:val="28"/>
          <w:lang w:val="kk-KZ"/>
        </w:rPr>
        <w:t xml:space="preserve"> таралуын 15,5 </w:t>
      </w:r>
      <w:r w:rsidRPr="00A67842">
        <w:rPr>
          <w:rFonts w:ascii="Times New Roman" w:hAnsi="Times New Roman"/>
          <w:sz w:val="28"/>
          <w:szCs w:val="28"/>
          <w:lang w:val="kk-KZ"/>
        </w:rPr>
        <w:t xml:space="preserve">миллионға бағалады; </w:t>
      </w:r>
      <w:r w:rsidR="002E1FAD" w:rsidRPr="00A67842">
        <w:rPr>
          <w:rFonts w:ascii="Times New Roman" w:hAnsi="Times New Roman"/>
          <w:sz w:val="28"/>
          <w:szCs w:val="28"/>
          <w:lang w:val="kk-KZ"/>
        </w:rPr>
        <w:t>о</w:t>
      </w:r>
      <w:r w:rsidRPr="00A67842">
        <w:rPr>
          <w:rFonts w:ascii="Times New Roman" w:hAnsi="Times New Roman"/>
          <w:sz w:val="28"/>
          <w:szCs w:val="28"/>
          <w:lang w:val="kk-KZ"/>
        </w:rPr>
        <w:t xml:space="preserve">сылайша, АҚШ-та 7,6% ер адамдар және 5,0% әйелдер </w:t>
      </w:r>
      <w:r w:rsidR="000D6934" w:rsidRPr="00A67842">
        <w:rPr>
          <w:rFonts w:ascii="Times New Roman" w:hAnsi="Times New Roman"/>
          <w:sz w:val="28"/>
          <w:szCs w:val="28"/>
          <w:lang w:val="kk-KZ"/>
        </w:rPr>
        <w:t>ЖИА</w:t>
      </w:r>
      <w:r w:rsidRPr="00A67842">
        <w:rPr>
          <w:rFonts w:ascii="Times New Roman" w:hAnsi="Times New Roman"/>
          <w:sz w:val="28"/>
          <w:szCs w:val="28"/>
          <w:lang w:val="kk-KZ"/>
        </w:rPr>
        <w:t>-мен өмір сүрді [</w:t>
      </w:r>
      <w:r w:rsidR="00DA705D" w:rsidRPr="00A67842">
        <w:rPr>
          <w:rFonts w:ascii="Times New Roman" w:hAnsi="Times New Roman"/>
          <w:sz w:val="28"/>
          <w:szCs w:val="28"/>
          <w:lang w:val="kk-KZ"/>
        </w:rPr>
        <w:t>7</w:t>
      </w:r>
      <w:r w:rsidR="00A67842" w:rsidRPr="00A67842">
        <w:rPr>
          <w:rFonts w:ascii="Times New Roman" w:hAnsi="Times New Roman"/>
          <w:sz w:val="28"/>
          <w:szCs w:val="28"/>
          <w:lang w:val="kk-KZ"/>
        </w:rPr>
        <w:t>, р. 9-11</w:t>
      </w:r>
      <w:r w:rsidRPr="00A67842">
        <w:rPr>
          <w:rFonts w:ascii="Times New Roman" w:hAnsi="Times New Roman"/>
          <w:sz w:val="28"/>
          <w:szCs w:val="28"/>
          <w:lang w:val="kk-KZ"/>
        </w:rPr>
        <w:t>].</w:t>
      </w:r>
      <w:r w:rsidR="00771BD1" w:rsidRPr="00A67842">
        <w:rPr>
          <w:rFonts w:ascii="Times New Roman" w:hAnsi="Times New Roman"/>
          <w:sz w:val="28"/>
          <w:szCs w:val="28"/>
          <w:lang w:val="kk-KZ"/>
        </w:rPr>
        <w:t xml:space="preserve"> Франциядағы ONACI тізілімінде Ж</w:t>
      </w:r>
      <w:r w:rsidR="002E1FAD" w:rsidRPr="00A67842">
        <w:rPr>
          <w:rFonts w:ascii="Times New Roman" w:hAnsi="Times New Roman"/>
          <w:sz w:val="28"/>
          <w:szCs w:val="28"/>
          <w:lang w:val="kk-KZ"/>
        </w:rPr>
        <w:t>И</w:t>
      </w:r>
      <w:r w:rsidR="00771BD1" w:rsidRPr="00A67842">
        <w:rPr>
          <w:rFonts w:ascii="Times New Roman" w:hAnsi="Times New Roman"/>
          <w:sz w:val="28"/>
          <w:szCs w:val="28"/>
          <w:lang w:val="kk-KZ"/>
        </w:rPr>
        <w:t xml:space="preserve">А ауруы 45-65 жас аралығындағы ерлер арасында жылына ~ 1%-дан (сол жастағы әйелдер арасында сәл жоғары) жынысына қарамастан 75-84 жастағы </w:t>
      </w:r>
      <w:r w:rsidR="00BB43B9" w:rsidRPr="00A67842">
        <w:rPr>
          <w:rFonts w:ascii="Times New Roman" w:hAnsi="Times New Roman"/>
          <w:sz w:val="28"/>
          <w:szCs w:val="28"/>
          <w:lang w:val="kk-KZ"/>
        </w:rPr>
        <w:t>науқастарда</w:t>
      </w:r>
      <w:r w:rsidR="00771BD1" w:rsidRPr="00A67842">
        <w:rPr>
          <w:rFonts w:ascii="Times New Roman" w:hAnsi="Times New Roman"/>
          <w:sz w:val="28"/>
          <w:szCs w:val="28"/>
          <w:lang w:val="kk-KZ"/>
        </w:rPr>
        <w:t xml:space="preserve"> ~ 4%-ға дейін ауытқиды [</w:t>
      </w:r>
      <w:r w:rsidR="00DA705D" w:rsidRPr="00A67842">
        <w:rPr>
          <w:rFonts w:ascii="Times New Roman" w:hAnsi="Times New Roman"/>
          <w:sz w:val="28"/>
          <w:szCs w:val="28"/>
          <w:lang w:val="kk-KZ"/>
        </w:rPr>
        <w:t>8</w:t>
      </w:r>
      <w:r w:rsidR="00A67842" w:rsidRPr="00A67842">
        <w:rPr>
          <w:rFonts w:ascii="Times New Roman" w:hAnsi="Times New Roman"/>
          <w:sz w:val="28"/>
          <w:szCs w:val="28"/>
          <w:lang w:val="kk-KZ"/>
        </w:rPr>
        <w:t>, р.</w:t>
      </w:r>
      <w:r w:rsidR="00A67842">
        <w:rPr>
          <w:rFonts w:ascii="Times New Roman" w:hAnsi="Times New Roman"/>
          <w:sz w:val="28"/>
          <w:szCs w:val="28"/>
          <w:lang w:val="kk-KZ"/>
        </w:rPr>
        <w:t xml:space="preserve"> </w:t>
      </w:r>
      <w:r w:rsidR="00A67842" w:rsidRPr="00A67842">
        <w:rPr>
          <w:rFonts w:ascii="Times New Roman" w:hAnsi="Times New Roman"/>
          <w:sz w:val="28"/>
          <w:szCs w:val="28"/>
          <w:lang w:val="kk-KZ"/>
        </w:rPr>
        <w:t>317-319</w:t>
      </w:r>
      <w:r w:rsidR="00771BD1" w:rsidRPr="00A67842">
        <w:rPr>
          <w:rFonts w:ascii="Times New Roman" w:hAnsi="Times New Roman"/>
          <w:sz w:val="28"/>
          <w:szCs w:val="28"/>
          <w:lang w:val="kk-KZ"/>
        </w:rPr>
        <w:t>].</w:t>
      </w:r>
    </w:p>
    <w:p w14:paraId="5FEDE57F" w14:textId="1D6D0124" w:rsidR="002E1FAD" w:rsidRPr="00467EE5" w:rsidRDefault="003E5AFB" w:rsidP="008412D4">
      <w:pPr>
        <w:tabs>
          <w:tab w:val="left" w:pos="142"/>
        </w:tabs>
        <w:spacing w:after="0" w:line="240" w:lineRule="auto"/>
        <w:ind w:firstLine="709"/>
        <w:jc w:val="both"/>
        <w:rPr>
          <w:rFonts w:ascii="Times New Roman" w:hAnsi="Times New Roman"/>
          <w:b/>
          <w:sz w:val="28"/>
          <w:szCs w:val="28"/>
          <w:lang w:val="kk-KZ"/>
        </w:rPr>
      </w:pPr>
      <w:r w:rsidRPr="00467EE5">
        <w:rPr>
          <w:rFonts w:ascii="Times New Roman" w:hAnsi="Times New Roman"/>
          <w:b/>
          <w:sz w:val="28"/>
          <w:szCs w:val="28"/>
          <w:lang w:val="kk-KZ"/>
        </w:rPr>
        <w:t xml:space="preserve">Емдеудің заманауи тәсілдері </w:t>
      </w:r>
    </w:p>
    <w:p w14:paraId="3DD84260" w14:textId="377C7F50" w:rsidR="00DA09BF" w:rsidRPr="004E7D24" w:rsidRDefault="003E5AFB" w:rsidP="008412D4">
      <w:pPr>
        <w:tabs>
          <w:tab w:val="left" w:pos="142"/>
        </w:tabs>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ЖИА жүргізу бойынша клиникалық ұсыныстарды бірнеше қоғамдар мен ұйымдар әзірледі.</w:t>
      </w:r>
      <w:r w:rsidR="006122CD" w:rsidRPr="00467EE5">
        <w:rPr>
          <w:rFonts w:ascii="Times New Roman" w:hAnsi="Times New Roman"/>
          <w:sz w:val="28"/>
          <w:szCs w:val="28"/>
          <w:lang w:val="kk-KZ"/>
        </w:rPr>
        <w:t xml:space="preserve"> </w:t>
      </w:r>
      <w:r w:rsidRPr="00467EE5">
        <w:rPr>
          <w:rFonts w:ascii="Times New Roman" w:hAnsi="Times New Roman"/>
          <w:sz w:val="28"/>
          <w:szCs w:val="28"/>
          <w:lang w:val="kk-KZ"/>
        </w:rPr>
        <w:t>Осы нұсқаулықтардағы емдеудің жалпы мақсаттары симптомдарды жеңілдету</w:t>
      </w:r>
      <w:r w:rsidR="004A46CE" w:rsidRPr="00467EE5">
        <w:rPr>
          <w:rFonts w:ascii="Times New Roman" w:hAnsi="Times New Roman"/>
          <w:sz w:val="28"/>
          <w:szCs w:val="28"/>
          <w:lang w:val="kk-KZ"/>
        </w:rPr>
        <w:t xml:space="preserve"> </w:t>
      </w:r>
      <w:r w:rsidRPr="00467EE5">
        <w:rPr>
          <w:rFonts w:ascii="Times New Roman" w:hAnsi="Times New Roman"/>
          <w:sz w:val="28"/>
          <w:szCs w:val="28"/>
          <w:lang w:val="kk-KZ"/>
        </w:rPr>
        <w:t>(дәрі-дәрмекпен және реваскуляризациямен) және болашақта жүрек-тамыр ауруларының алдын алу болып табылады.</w:t>
      </w:r>
      <w:r w:rsidR="00DA09BF" w:rsidRPr="00467EE5">
        <w:rPr>
          <w:rFonts w:ascii="Times New Roman" w:hAnsi="Times New Roman"/>
          <w:sz w:val="28"/>
          <w:szCs w:val="28"/>
          <w:lang w:val="kk-KZ"/>
        </w:rPr>
        <w:t xml:space="preserve"> </w:t>
      </w:r>
      <w:r w:rsidRPr="00467EE5">
        <w:rPr>
          <w:rFonts w:ascii="Times New Roman" w:hAnsi="Times New Roman"/>
          <w:sz w:val="28"/>
          <w:szCs w:val="28"/>
          <w:lang w:val="kk-KZ"/>
        </w:rPr>
        <w:t xml:space="preserve">Жүрек-қан тамырлары ауруларының қайталама профилактикасы бойынша ұсыныстарға өмір салтын өзгерту, </w:t>
      </w:r>
      <w:r w:rsidR="00BB43B9" w:rsidRPr="00467EE5">
        <w:rPr>
          <w:rFonts w:ascii="Times New Roman" w:hAnsi="Times New Roman"/>
          <w:sz w:val="28"/>
          <w:szCs w:val="28"/>
          <w:lang w:val="kk-KZ"/>
        </w:rPr>
        <w:t>науқастарды</w:t>
      </w:r>
      <w:r w:rsidRPr="00467EE5">
        <w:rPr>
          <w:rFonts w:ascii="Times New Roman" w:hAnsi="Times New Roman"/>
          <w:sz w:val="28"/>
          <w:szCs w:val="28"/>
          <w:lang w:val="kk-KZ"/>
        </w:rPr>
        <w:t xml:space="preserve"> оқыту және фармакологиялық терапия арқылы жүрек-қан тамырлары ауруларының (мысалы, қант диабеті, гипертензия және темекі шегу) қауіп факторларын бақылау кіреді. </w:t>
      </w:r>
      <w:r w:rsidR="00562268" w:rsidRPr="00467EE5">
        <w:rPr>
          <w:rFonts w:ascii="Times New Roman" w:hAnsi="Times New Roman"/>
          <w:sz w:val="28"/>
          <w:szCs w:val="28"/>
          <w:lang w:val="kk-KZ"/>
        </w:rPr>
        <w:t xml:space="preserve">Сонымен қатар көптеген науқастарға тромбозға қарсы препараттарды қолдану ұсынылады </w:t>
      </w:r>
      <w:r w:rsidR="00562268" w:rsidRPr="004E7D24">
        <w:rPr>
          <w:rFonts w:ascii="Times New Roman" w:hAnsi="Times New Roman"/>
          <w:sz w:val="28"/>
          <w:szCs w:val="28"/>
          <w:lang w:val="kk-KZ"/>
        </w:rPr>
        <w:t>[</w:t>
      </w:r>
      <w:r w:rsidR="005440DB" w:rsidRPr="004E7D24">
        <w:rPr>
          <w:rFonts w:ascii="Times New Roman" w:hAnsi="Times New Roman"/>
          <w:sz w:val="28"/>
          <w:szCs w:val="28"/>
          <w:lang w:val="kk-KZ"/>
        </w:rPr>
        <w:t>9</w:t>
      </w:r>
      <w:r w:rsidR="00A67842" w:rsidRPr="004E7D24">
        <w:rPr>
          <w:rFonts w:ascii="Times New Roman" w:hAnsi="Times New Roman"/>
          <w:sz w:val="28"/>
          <w:szCs w:val="28"/>
          <w:lang w:val="kk-KZ"/>
        </w:rPr>
        <w:t xml:space="preserve">, р. 2949-3002; 10, р. 1065-1159; 11, </w:t>
      </w:r>
      <w:r w:rsidR="004E7D24" w:rsidRPr="004E7D24">
        <w:rPr>
          <w:rFonts w:ascii="Times New Roman" w:hAnsi="Times New Roman"/>
          <w:sz w:val="28"/>
          <w:szCs w:val="28"/>
          <w:lang w:val="kk-KZ"/>
        </w:rPr>
        <w:t xml:space="preserve">р. 837-848; 12; 13, р. е71-е125; 14, р. е44-е163; 15; </w:t>
      </w:r>
      <w:r w:rsidR="00C14C5D" w:rsidRPr="004E7D24">
        <w:rPr>
          <w:rFonts w:ascii="Times New Roman" w:hAnsi="Times New Roman"/>
          <w:sz w:val="28"/>
          <w:szCs w:val="28"/>
          <w:lang w:val="kk-KZ"/>
        </w:rPr>
        <w:t>16; 17-</w:t>
      </w:r>
      <w:r w:rsidR="005440DB" w:rsidRPr="004E7D24">
        <w:rPr>
          <w:rFonts w:ascii="Times New Roman" w:hAnsi="Times New Roman"/>
          <w:sz w:val="28"/>
          <w:szCs w:val="28"/>
          <w:lang w:val="kk-KZ"/>
        </w:rPr>
        <w:t>19</w:t>
      </w:r>
      <w:r w:rsidR="00562268" w:rsidRPr="004E7D24">
        <w:rPr>
          <w:rFonts w:ascii="Times New Roman" w:hAnsi="Times New Roman"/>
          <w:sz w:val="28"/>
          <w:szCs w:val="28"/>
          <w:lang w:val="kk-KZ"/>
        </w:rPr>
        <w:t>].</w:t>
      </w:r>
    </w:p>
    <w:p w14:paraId="2C772DF3" w14:textId="02B41DED" w:rsidR="00DA09BF" w:rsidRPr="00467EE5" w:rsidRDefault="00FB4250" w:rsidP="008412D4">
      <w:pPr>
        <w:tabs>
          <w:tab w:val="left" w:pos="142"/>
        </w:tabs>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 xml:space="preserve">Созылмалы ЖИА бар амбулаториялық науқастарды тіркейтін CLARIFY регистрі 75 жастан жоғары </w:t>
      </w:r>
      <w:r w:rsidR="00BB43B9" w:rsidRPr="00467EE5">
        <w:rPr>
          <w:rFonts w:ascii="Times New Roman" w:hAnsi="Times New Roman"/>
          <w:sz w:val="28"/>
          <w:szCs w:val="28"/>
          <w:lang w:val="kk-KZ"/>
        </w:rPr>
        <w:t>науқастар</w:t>
      </w:r>
      <w:r w:rsidRPr="00467EE5">
        <w:rPr>
          <w:rFonts w:ascii="Times New Roman" w:hAnsi="Times New Roman"/>
          <w:sz w:val="28"/>
          <w:szCs w:val="28"/>
          <w:lang w:val="kk-KZ"/>
        </w:rPr>
        <w:t xml:space="preserve"> жас </w:t>
      </w:r>
      <w:r w:rsidR="00BB43B9" w:rsidRPr="00467EE5">
        <w:rPr>
          <w:rFonts w:ascii="Times New Roman" w:hAnsi="Times New Roman"/>
          <w:sz w:val="28"/>
          <w:szCs w:val="28"/>
          <w:lang w:val="kk-KZ"/>
        </w:rPr>
        <w:t>науқастарға</w:t>
      </w:r>
      <w:r w:rsidRPr="00467EE5">
        <w:rPr>
          <w:rFonts w:ascii="Times New Roman" w:hAnsi="Times New Roman"/>
          <w:sz w:val="28"/>
          <w:szCs w:val="28"/>
          <w:lang w:val="kk-KZ"/>
        </w:rPr>
        <w:t xml:space="preserve"> қарағанда бета-блокаторларды, гиполипидемиялық препараттарды, аспиринді немесе ангиотензин </w:t>
      </w:r>
      <w:r w:rsidR="005B154D" w:rsidRPr="00467EE5">
        <w:rPr>
          <w:rFonts w:ascii="Times New Roman" w:hAnsi="Times New Roman"/>
          <w:sz w:val="28"/>
          <w:szCs w:val="28"/>
          <w:lang w:val="kk-KZ"/>
        </w:rPr>
        <w:t xml:space="preserve">айналдырушы фермент </w:t>
      </w:r>
      <w:r w:rsidR="00FB19D3" w:rsidRPr="00467EE5">
        <w:rPr>
          <w:rFonts w:ascii="Times New Roman" w:hAnsi="Times New Roman"/>
          <w:sz w:val="28"/>
          <w:szCs w:val="28"/>
          <w:lang w:val="kk-KZ"/>
        </w:rPr>
        <w:t>тежегіштерін</w:t>
      </w:r>
      <w:r w:rsidR="005B154D" w:rsidRPr="00467EE5">
        <w:rPr>
          <w:rFonts w:ascii="Times New Roman" w:hAnsi="Times New Roman"/>
          <w:sz w:val="28"/>
          <w:szCs w:val="28"/>
          <w:lang w:val="kk-KZ"/>
        </w:rPr>
        <w:t xml:space="preserve"> (AAФ</w:t>
      </w:r>
      <w:r w:rsidRPr="00467EE5">
        <w:rPr>
          <w:rFonts w:ascii="Times New Roman" w:hAnsi="Times New Roman"/>
          <w:sz w:val="28"/>
          <w:szCs w:val="28"/>
          <w:lang w:val="kk-KZ"/>
        </w:rPr>
        <w:t xml:space="preserve">) аз қабылдады, бірақ кальций </w:t>
      </w:r>
      <w:r w:rsidR="005B154D" w:rsidRPr="00467EE5">
        <w:rPr>
          <w:rFonts w:ascii="Times New Roman" w:hAnsi="Times New Roman"/>
          <w:sz w:val="28"/>
          <w:szCs w:val="28"/>
          <w:lang w:val="kk-KZ"/>
        </w:rPr>
        <w:t>каналдарының блокаторларын</w:t>
      </w:r>
      <w:r w:rsidRPr="00467EE5">
        <w:rPr>
          <w:rFonts w:ascii="Times New Roman" w:hAnsi="Times New Roman"/>
          <w:sz w:val="28"/>
          <w:szCs w:val="28"/>
          <w:lang w:val="kk-KZ"/>
        </w:rPr>
        <w:t>, ангиотензин рецепторларының блокаторларын (</w:t>
      </w:r>
      <w:r w:rsidR="00131964" w:rsidRPr="00467EE5">
        <w:rPr>
          <w:rFonts w:ascii="Times New Roman" w:hAnsi="Times New Roman"/>
          <w:sz w:val="28"/>
          <w:szCs w:val="28"/>
          <w:lang w:val="kk-KZ"/>
        </w:rPr>
        <w:t>АРБ</w:t>
      </w:r>
      <w:r w:rsidRPr="00467EE5">
        <w:rPr>
          <w:rFonts w:ascii="Times New Roman" w:hAnsi="Times New Roman"/>
          <w:sz w:val="28"/>
          <w:szCs w:val="28"/>
          <w:lang w:val="kk-KZ"/>
        </w:rPr>
        <w:t xml:space="preserve">), </w:t>
      </w:r>
      <w:r w:rsidR="000C1D41" w:rsidRPr="00467EE5">
        <w:rPr>
          <w:rFonts w:ascii="Times New Roman" w:hAnsi="Times New Roman"/>
          <w:sz w:val="28"/>
          <w:szCs w:val="28"/>
          <w:lang w:val="kk-KZ"/>
        </w:rPr>
        <w:t>нитраттармен немесе диуретиктермен емделу ықтималдығы жоғары болды</w:t>
      </w:r>
      <w:r w:rsidRPr="00467EE5">
        <w:rPr>
          <w:rFonts w:ascii="Times New Roman" w:hAnsi="Times New Roman"/>
          <w:sz w:val="28"/>
          <w:szCs w:val="28"/>
          <w:lang w:val="kk-KZ"/>
        </w:rPr>
        <w:t xml:space="preserve"> (бұл</w:t>
      </w:r>
      <w:r w:rsidR="000C1D41" w:rsidRPr="00467EE5">
        <w:rPr>
          <w:rFonts w:ascii="Times New Roman" w:hAnsi="Times New Roman"/>
          <w:sz w:val="28"/>
          <w:szCs w:val="28"/>
          <w:lang w:val="kk-KZ"/>
        </w:rPr>
        <w:t xml:space="preserve"> егде жастағы </w:t>
      </w:r>
      <w:r w:rsidR="00BB43B9" w:rsidRPr="00467EE5">
        <w:rPr>
          <w:rFonts w:ascii="Times New Roman" w:hAnsi="Times New Roman"/>
          <w:sz w:val="28"/>
          <w:szCs w:val="28"/>
          <w:lang w:val="kk-KZ"/>
        </w:rPr>
        <w:t>науқастарда</w:t>
      </w:r>
      <w:r w:rsidRPr="00467EE5">
        <w:rPr>
          <w:rFonts w:ascii="Times New Roman" w:hAnsi="Times New Roman"/>
          <w:sz w:val="28"/>
          <w:szCs w:val="28"/>
          <w:lang w:val="kk-KZ"/>
        </w:rPr>
        <w:t xml:space="preserve"> </w:t>
      </w:r>
      <w:r w:rsidR="000C1D41" w:rsidRPr="00467EE5">
        <w:rPr>
          <w:rFonts w:ascii="Times New Roman" w:hAnsi="Times New Roman"/>
          <w:sz w:val="28"/>
          <w:szCs w:val="28"/>
          <w:lang w:val="kk-KZ"/>
        </w:rPr>
        <w:t>қосалқы аурулардың ауыртпалығын көрсетеді</w:t>
      </w:r>
      <w:r w:rsidRPr="00467EE5">
        <w:rPr>
          <w:rFonts w:ascii="Times New Roman" w:hAnsi="Times New Roman"/>
          <w:sz w:val="28"/>
          <w:szCs w:val="28"/>
          <w:lang w:val="kk-KZ"/>
        </w:rPr>
        <w:t>).</w:t>
      </w:r>
      <w:r w:rsidR="00DA09BF" w:rsidRPr="00467EE5">
        <w:rPr>
          <w:rFonts w:ascii="Times New Roman" w:hAnsi="Times New Roman"/>
          <w:sz w:val="28"/>
          <w:szCs w:val="28"/>
          <w:lang w:val="kk-KZ"/>
        </w:rPr>
        <w:t xml:space="preserve"> </w:t>
      </w:r>
      <w:r w:rsidR="005B154D" w:rsidRPr="00467EE5">
        <w:rPr>
          <w:rFonts w:ascii="Times New Roman" w:hAnsi="Times New Roman"/>
          <w:sz w:val="28"/>
          <w:szCs w:val="28"/>
          <w:lang w:val="kk-KZ"/>
        </w:rPr>
        <w:t>Сонымен қатар, әйелдердің коронарлық ангиография немесе миокард ишемиясына инвазивті емес тестілеуін, сондай-ақ тері арқылы коронарлық араласу (</w:t>
      </w:r>
      <w:r w:rsidR="00B045AC" w:rsidRPr="00467EE5">
        <w:rPr>
          <w:rFonts w:ascii="Times New Roman" w:hAnsi="Times New Roman"/>
          <w:sz w:val="28"/>
          <w:szCs w:val="28"/>
          <w:lang w:val="kk-KZ"/>
        </w:rPr>
        <w:t>ТАКА</w:t>
      </w:r>
      <w:r w:rsidR="005B154D" w:rsidRPr="00467EE5">
        <w:rPr>
          <w:rFonts w:ascii="Times New Roman" w:hAnsi="Times New Roman"/>
          <w:sz w:val="28"/>
          <w:szCs w:val="28"/>
          <w:lang w:val="kk-KZ"/>
        </w:rPr>
        <w:t>) немесе аорта коронарлық шунттау (АКШ) немесе A</w:t>
      </w:r>
      <w:r w:rsidR="00131964" w:rsidRPr="00467EE5">
        <w:rPr>
          <w:rFonts w:ascii="Times New Roman" w:hAnsi="Times New Roman"/>
          <w:sz w:val="28"/>
          <w:szCs w:val="28"/>
          <w:lang w:val="kk-KZ"/>
        </w:rPr>
        <w:t>А</w:t>
      </w:r>
      <w:r w:rsidR="005B154D" w:rsidRPr="00467EE5">
        <w:rPr>
          <w:rFonts w:ascii="Times New Roman" w:hAnsi="Times New Roman"/>
          <w:sz w:val="28"/>
          <w:szCs w:val="28"/>
          <w:lang w:val="kk-KZ"/>
        </w:rPr>
        <w:t xml:space="preserve">Ф тежегіштерін немесе липидті төмендететін препараттарды қабылдау мүмкіндігі ерлерге қарағанда азырақ болды. </w:t>
      </w:r>
      <w:r w:rsidR="004761A3" w:rsidRPr="00467EE5">
        <w:rPr>
          <w:rFonts w:ascii="Times New Roman" w:hAnsi="Times New Roman"/>
          <w:sz w:val="28"/>
          <w:szCs w:val="28"/>
          <w:lang w:val="kk-KZ"/>
        </w:rPr>
        <w:t>Барлық жастағы ерлер мен әйелдердің аспирин қабылдау үлесі бірдей болды [</w:t>
      </w:r>
      <w:r w:rsidR="00514A5A" w:rsidRPr="00467EE5">
        <w:rPr>
          <w:rFonts w:ascii="Times New Roman" w:hAnsi="Times New Roman"/>
          <w:sz w:val="28"/>
          <w:szCs w:val="28"/>
          <w:lang w:val="kk-KZ"/>
        </w:rPr>
        <w:t>20</w:t>
      </w:r>
      <w:r w:rsidR="004761A3" w:rsidRPr="00467EE5">
        <w:rPr>
          <w:rFonts w:ascii="Times New Roman" w:hAnsi="Times New Roman"/>
          <w:sz w:val="28"/>
          <w:szCs w:val="28"/>
          <w:lang w:val="kk-KZ"/>
        </w:rPr>
        <w:t>]. Канада, Франция және Германиядағы REACH тізілімдерінде ЖИА науқастарының көпшілігі тіркеу кезінде статиндерді қабылдаған (тиісінше 85,3%, 77,6 және 79,1%); аспиринді қолдану (ең жиі тағайындалатын тромбоциттерге қарсы препарат) сәйкесінше 83,6%, 66,0 және 73,3%, ал AАФ тежегіштерін қолдану сәйкесінше 58,1%, 42,8 және 61,3% құрады.</w:t>
      </w:r>
      <w:r w:rsidR="004E5541" w:rsidRPr="00467EE5">
        <w:rPr>
          <w:rFonts w:ascii="Times New Roman" w:hAnsi="Times New Roman"/>
          <w:sz w:val="28"/>
          <w:szCs w:val="28"/>
          <w:lang w:val="kk-KZ"/>
        </w:rPr>
        <w:t xml:space="preserve"> ≥65 жастағы тұрақты ЖИА бар 20 000-нан астам </w:t>
      </w:r>
      <w:r w:rsidR="00131964" w:rsidRPr="00467EE5">
        <w:rPr>
          <w:rFonts w:ascii="Times New Roman" w:hAnsi="Times New Roman"/>
          <w:sz w:val="28"/>
          <w:szCs w:val="28"/>
          <w:lang w:val="kk-KZ"/>
        </w:rPr>
        <w:t>науқаста</w:t>
      </w:r>
      <w:r w:rsidR="004E5541" w:rsidRPr="00467EE5">
        <w:rPr>
          <w:rFonts w:ascii="Times New Roman" w:hAnsi="Times New Roman"/>
          <w:sz w:val="28"/>
          <w:szCs w:val="28"/>
          <w:lang w:val="kk-KZ"/>
        </w:rPr>
        <w:t xml:space="preserve"> жүргізілген Канадалық зерттеуде оңтайлы дәрі-дәрмек терапиясын қолдану (бета-блокатор, </w:t>
      </w:r>
      <w:r w:rsidR="00131964" w:rsidRPr="00467EE5">
        <w:rPr>
          <w:rFonts w:ascii="Times New Roman" w:hAnsi="Times New Roman"/>
          <w:sz w:val="28"/>
          <w:szCs w:val="28"/>
          <w:lang w:val="kk-KZ"/>
        </w:rPr>
        <w:t>АРБ</w:t>
      </w:r>
      <w:r w:rsidR="004E5541" w:rsidRPr="00467EE5">
        <w:rPr>
          <w:rFonts w:ascii="Times New Roman" w:hAnsi="Times New Roman"/>
          <w:sz w:val="28"/>
          <w:szCs w:val="28"/>
          <w:lang w:val="kk-KZ"/>
        </w:rPr>
        <w:t xml:space="preserve">/ААФ </w:t>
      </w:r>
      <w:r w:rsidR="00131964" w:rsidRPr="00467EE5">
        <w:rPr>
          <w:rFonts w:ascii="Times New Roman" w:hAnsi="Times New Roman"/>
          <w:sz w:val="28"/>
          <w:szCs w:val="28"/>
          <w:lang w:val="kk-KZ"/>
        </w:rPr>
        <w:t>тежегіштері</w:t>
      </w:r>
      <w:r w:rsidR="004E5541" w:rsidRPr="00467EE5">
        <w:rPr>
          <w:rFonts w:ascii="Times New Roman" w:hAnsi="Times New Roman"/>
          <w:sz w:val="28"/>
          <w:szCs w:val="28"/>
          <w:lang w:val="kk-KZ"/>
        </w:rPr>
        <w:t xml:space="preserve"> және статиндер) 61% құрады. Деректер базасының шектеулеріне байланысты аспиринді талдауға қосу мүмкін болмады [</w:t>
      </w:r>
      <w:r w:rsidR="005440DB" w:rsidRPr="00467EE5">
        <w:rPr>
          <w:rFonts w:ascii="Times New Roman" w:hAnsi="Times New Roman"/>
          <w:sz w:val="28"/>
          <w:szCs w:val="28"/>
          <w:lang w:val="kk-KZ"/>
        </w:rPr>
        <w:t>21</w:t>
      </w:r>
      <w:r w:rsidR="004E5541" w:rsidRPr="00467EE5">
        <w:rPr>
          <w:rFonts w:ascii="Times New Roman" w:hAnsi="Times New Roman"/>
          <w:sz w:val="28"/>
          <w:szCs w:val="28"/>
          <w:lang w:val="kk-KZ"/>
        </w:rPr>
        <w:t>].</w:t>
      </w:r>
    </w:p>
    <w:p w14:paraId="00F8ED61" w14:textId="3E2CFE53" w:rsidR="00B26797" w:rsidRPr="00467EE5" w:rsidRDefault="004E5541" w:rsidP="008412D4">
      <w:pPr>
        <w:tabs>
          <w:tab w:val="left" w:pos="142"/>
        </w:tabs>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Ишемиялық ЖИА оңтайлы емі әлі де қызу пікірталастың ортасында. Рандомизацияланған зерттеулер (Р</w:t>
      </w:r>
      <w:r w:rsidR="00DB0C2E" w:rsidRPr="00467EE5">
        <w:rPr>
          <w:rFonts w:ascii="Times New Roman" w:hAnsi="Times New Roman"/>
          <w:sz w:val="28"/>
          <w:szCs w:val="28"/>
          <w:lang w:val="kk-KZ"/>
        </w:rPr>
        <w:t>З</w:t>
      </w:r>
      <w:r w:rsidRPr="00467EE5">
        <w:rPr>
          <w:rFonts w:ascii="Times New Roman" w:hAnsi="Times New Roman"/>
          <w:sz w:val="28"/>
          <w:szCs w:val="28"/>
          <w:lang w:val="kk-KZ"/>
        </w:rPr>
        <w:t>) және көптеген ретроспективті зерттеулер жиынында ЖИА-ға қабылданған екі тәсілдің, атап айтқанда тер</w:t>
      </w:r>
      <w:r w:rsidR="00821C41" w:rsidRPr="00467EE5">
        <w:rPr>
          <w:rFonts w:ascii="Times New Roman" w:hAnsi="Times New Roman"/>
          <w:sz w:val="28"/>
          <w:szCs w:val="28"/>
          <w:lang w:val="kk-KZ"/>
        </w:rPr>
        <w:t>і арқылы коронарлық араласу (ТАКА</w:t>
      </w:r>
      <w:r w:rsidRPr="00467EE5">
        <w:rPr>
          <w:rFonts w:ascii="Times New Roman" w:hAnsi="Times New Roman"/>
          <w:sz w:val="28"/>
          <w:szCs w:val="28"/>
          <w:lang w:val="kk-KZ"/>
        </w:rPr>
        <w:t>) мен аортокоронарлы шунттау (АКШ) бойынша о</w:t>
      </w:r>
      <w:r w:rsidR="00E23DE1" w:rsidRPr="00467EE5">
        <w:rPr>
          <w:rFonts w:ascii="Times New Roman" w:hAnsi="Times New Roman"/>
          <w:sz w:val="28"/>
          <w:szCs w:val="28"/>
          <w:lang w:val="kk-KZ"/>
        </w:rPr>
        <w:t>та</w:t>
      </w:r>
      <w:r w:rsidRPr="00467EE5">
        <w:rPr>
          <w:rFonts w:ascii="Times New Roman" w:hAnsi="Times New Roman"/>
          <w:sz w:val="28"/>
          <w:szCs w:val="28"/>
          <w:lang w:val="kk-KZ"/>
        </w:rPr>
        <w:t>лардың нәтижелері мен</w:t>
      </w:r>
      <w:r w:rsidR="00DB350D" w:rsidRPr="00467EE5">
        <w:rPr>
          <w:rFonts w:ascii="Times New Roman" w:hAnsi="Times New Roman"/>
          <w:sz w:val="28"/>
          <w:szCs w:val="28"/>
          <w:lang w:val="kk-KZ"/>
        </w:rPr>
        <w:t xml:space="preserve"> қауіп</w:t>
      </w:r>
      <w:r w:rsidRPr="00467EE5">
        <w:rPr>
          <w:rFonts w:ascii="Times New Roman" w:hAnsi="Times New Roman"/>
          <w:sz w:val="28"/>
          <w:szCs w:val="28"/>
          <w:lang w:val="kk-KZ"/>
        </w:rPr>
        <w:t>/пайда теңгерімі зерделенді.</w:t>
      </w:r>
      <w:r w:rsidR="00DA09BF" w:rsidRPr="00467EE5">
        <w:rPr>
          <w:rFonts w:ascii="Times New Roman" w:hAnsi="Times New Roman"/>
          <w:sz w:val="28"/>
          <w:szCs w:val="28"/>
          <w:lang w:val="kk-KZ"/>
        </w:rPr>
        <w:t xml:space="preserve"> </w:t>
      </w:r>
      <w:r w:rsidR="00DB350D" w:rsidRPr="00467EE5">
        <w:rPr>
          <w:rFonts w:ascii="Times New Roman" w:hAnsi="Times New Roman"/>
          <w:sz w:val="28"/>
          <w:szCs w:val="28"/>
          <w:lang w:val="kk-KZ"/>
        </w:rPr>
        <w:t xml:space="preserve">Бұл сынақтар кейбір шешілмеген мәселелерге қарамастан, ағымдағы ұсыныстарды әзірлеуге негіз болды </w:t>
      </w:r>
      <w:r w:rsidR="00BF6696" w:rsidRPr="00467EE5">
        <w:rPr>
          <w:rFonts w:ascii="Times New Roman" w:hAnsi="Times New Roman"/>
          <w:sz w:val="28"/>
          <w:szCs w:val="28"/>
          <w:lang w:val="kk-KZ"/>
        </w:rPr>
        <w:t>[22]</w:t>
      </w:r>
      <w:r w:rsidR="00DB350D" w:rsidRPr="00467EE5">
        <w:rPr>
          <w:rFonts w:ascii="Times New Roman" w:hAnsi="Times New Roman"/>
          <w:sz w:val="28"/>
          <w:szCs w:val="28"/>
          <w:lang w:val="kk-KZ"/>
        </w:rPr>
        <w:t>.</w:t>
      </w:r>
      <w:r w:rsidR="00DA09BF" w:rsidRPr="00467EE5">
        <w:rPr>
          <w:rFonts w:ascii="Times New Roman" w:hAnsi="Times New Roman"/>
          <w:sz w:val="28"/>
          <w:szCs w:val="28"/>
          <w:lang w:val="kk-KZ"/>
        </w:rPr>
        <w:t xml:space="preserve"> </w:t>
      </w:r>
      <w:r w:rsidR="00723199" w:rsidRPr="00467EE5">
        <w:rPr>
          <w:rFonts w:ascii="Times New Roman" w:hAnsi="Times New Roman"/>
          <w:sz w:val="28"/>
          <w:szCs w:val="28"/>
          <w:lang w:val="kk-KZ"/>
        </w:rPr>
        <w:t xml:space="preserve">Осы </w:t>
      </w:r>
      <w:r w:rsidR="007E485D" w:rsidRPr="00467EE5">
        <w:rPr>
          <w:rFonts w:ascii="Times New Roman" w:hAnsi="Times New Roman"/>
          <w:sz w:val="28"/>
          <w:szCs w:val="28"/>
          <w:lang w:val="kk-KZ"/>
        </w:rPr>
        <w:t>жағдайда</w:t>
      </w:r>
      <w:r w:rsidR="00723199" w:rsidRPr="00467EE5">
        <w:rPr>
          <w:rFonts w:ascii="Times New Roman" w:hAnsi="Times New Roman"/>
          <w:sz w:val="28"/>
          <w:szCs w:val="28"/>
          <w:lang w:val="kk-KZ"/>
        </w:rPr>
        <w:t xml:space="preserve"> сол жақ коронарлық артерияның (</w:t>
      </w:r>
      <w:r w:rsidR="00DB0C2E" w:rsidRPr="00467EE5">
        <w:rPr>
          <w:rFonts w:ascii="Times New Roman" w:hAnsi="Times New Roman"/>
          <w:sz w:val="28"/>
          <w:szCs w:val="28"/>
          <w:lang w:val="kk-KZ"/>
        </w:rPr>
        <w:t>СКА</w:t>
      </w:r>
      <w:r w:rsidR="00723199" w:rsidRPr="00467EE5">
        <w:rPr>
          <w:rFonts w:ascii="Times New Roman" w:hAnsi="Times New Roman"/>
          <w:sz w:val="28"/>
          <w:szCs w:val="28"/>
          <w:lang w:val="kk-KZ"/>
        </w:rPr>
        <w:t>) ауруын емдеуде ең жақсы әдісін анықтауға күш салынды және осы мақсатта рандомизацияланған зерттеулердің заманауи мета-анализдері жасалды</w:t>
      </w:r>
      <w:r w:rsidR="007E485D" w:rsidRPr="00467EE5">
        <w:rPr>
          <w:rFonts w:ascii="Times New Roman" w:hAnsi="Times New Roman"/>
          <w:sz w:val="28"/>
          <w:szCs w:val="28"/>
          <w:lang w:val="kk-KZ"/>
        </w:rPr>
        <w:t xml:space="preserve"> [2</w:t>
      </w:r>
      <w:r w:rsidR="00BF6696" w:rsidRPr="00467EE5">
        <w:rPr>
          <w:rFonts w:ascii="Times New Roman" w:hAnsi="Times New Roman"/>
          <w:sz w:val="28"/>
          <w:szCs w:val="28"/>
          <w:lang w:val="kk-KZ"/>
        </w:rPr>
        <w:t>3</w:t>
      </w:r>
      <w:r w:rsidR="007E485D" w:rsidRPr="00467EE5">
        <w:rPr>
          <w:rFonts w:ascii="Times New Roman" w:hAnsi="Times New Roman"/>
          <w:sz w:val="28"/>
          <w:szCs w:val="28"/>
          <w:lang w:val="kk-KZ"/>
        </w:rPr>
        <w:t>-</w:t>
      </w:r>
      <w:r w:rsidR="00BF6696" w:rsidRPr="00467EE5">
        <w:rPr>
          <w:rFonts w:ascii="Times New Roman" w:hAnsi="Times New Roman"/>
          <w:sz w:val="28"/>
          <w:szCs w:val="28"/>
          <w:lang w:val="kk-KZ"/>
        </w:rPr>
        <w:t>27</w:t>
      </w:r>
      <w:r w:rsidR="007E485D" w:rsidRPr="00467EE5">
        <w:rPr>
          <w:rFonts w:ascii="Times New Roman" w:hAnsi="Times New Roman"/>
          <w:sz w:val="28"/>
          <w:szCs w:val="28"/>
          <w:lang w:val="kk-KZ"/>
        </w:rPr>
        <w:t>]</w:t>
      </w:r>
      <w:r w:rsidR="00723199" w:rsidRPr="00467EE5">
        <w:rPr>
          <w:rFonts w:ascii="Times New Roman" w:hAnsi="Times New Roman"/>
          <w:sz w:val="28"/>
          <w:szCs w:val="28"/>
          <w:lang w:val="kk-KZ"/>
        </w:rPr>
        <w:t>.</w:t>
      </w:r>
      <w:r w:rsidR="00DA09BF" w:rsidRPr="00467EE5">
        <w:rPr>
          <w:rFonts w:ascii="Times New Roman" w:hAnsi="Times New Roman"/>
          <w:sz w:val="28"/>
          <w:szCs w:val="28"/>
          <w:lang w:val="kk-KZ"/>
        </w:rPr>
        <w:t xml:space="preserve"> </w:t>
      </w:r>
      <w:r w:rsidR="00723199" w:rsidRPr="00467EE5">
        <w:rPr>
          <w:rFonts w:ascii="Times New Roman" w:hAnsi="Times New Roman"/>
          <w:sz w:val="28"/>
          <w:szCs w:val="28"/>
          <w:lang w:val="kk-KZ"/>
        </w:rPr>
        <w:t xml:space="preserve">Егер СКА ауруына қатысты жалпы консенсус қауіпсіздік нәтижелеріне </w:t>
      </w:r>
      <w:r w:rsidR="007E485D" w:rsidRPr="00467EE5">
        <w:rPr>
          <w:rFonts w:ascii="Times New Roman" w:hAnsi="Times New Roman"/>
          <w:sz w:val="28"/>
          <w:szCs w:val="28"/>
          <w:lang w:val="kk-KZ"/>
        </w:rPr>
        <w:t>бойынша</w:t>
      </w:r>
      <w:r w:rsidR="00723199" w:rsidRPr="00467EE5">
        <w:rPr>
          <w:rFonts w:ascii="Times New Roman" w:hAnsi="Times New Roman"/>
          <w:sz w:val="28"/>
          <w:szCs w:val="28"/>
          <w:lang w:val="kk-KZ"/>
        </w:rPr>
        <w:t xml:space="preserve"> </w:t>
      </w:r>
      <w:r w:rsidR="00B045AC" w:rsidRPr="00467EE5">
        <w:rPr>
          <w:rFonts w:ascii="Times New Roman" w:hAnsi="Times New Roman"/>
          <w:sz w:val="28"/>
          <w:szCs w:val="28"/>
          <w:lang w:val="kk-KZ"/>
        </w:rPr>
        <w:t>ТАКА</w:t>
      </w:r>
      <w:r w:rsidR="00723199" w:rsidRPr="00467EE5">
        <w:rPr>
          <w:rFonts w:ascii="Times New Roman" w:hAnsi="Times New Roman"/>
          <w:sz w:val="28"/>
          <w:szCs w:val="28"/>
          <w:lang w:val="kk-KZ"/>
        </w:rPr>
        <w:t xml:space="preserve"> мен АКШ эквиваленттілігіне бейім болып көрінсе</w:t>
      </w:r>
      <w:r w:rsidR="007E485D" w:rsidRPr="00467EE5">
        <w:rPr>
          <w:rFonts w:ascii="Times New Roman" w:hAnsi="Times New Roman"/>
          <w:sz w:val="28"/>
          <w:szCs w:val="28"/>
          <w:lang w:val="kk-KZ"/>
        </w:rPr>
        <w:t xml:space="preserve"> де</w:t>
      </w:r>
      <w:r w:rsidR="00723199" w:rsidRPr="00467EE5">
        <w:rPr>
          <w:rFonts w:ascii="Times New Roman" w:hAnsi="Times New Roman"/>
          <w:sz w:val="28"/>
          <w:szCs w:val="28"/>
          <w:lang w:val="kk-KZ"/>
        </w:rPr>
        <w:t xml:space="preserve">, </w:t>
      </w:r>
      <w:r w:rsidR="00DB0C2E" w:rsidRPr="00467EE5">
        <w:rPr>
          <w:rFonts w:ascii="Times New Roman" w:hAnsi="Times New Roman"/>
          <w:sz w:val="28"/>
          <w:szCs w:val="28"/>
          <w:lang w:val="kk-KZ"/>
        </w:rPr>
        <w:t>ТАКА</w:t>
      </w:r>
      <w:r w:rsidR="00723199" w:rsidRPr="00467EE5">
        <w:rPr>
          <w:rFonts w:ascii="Times New Roman" w:hAnsi="Times New Roman"/>
          <w:sz w:val="28"/>
          <w:szCs w:val="28"/>
          <w:lang w:val="kk-KZ"/>
        </w:rPr>
        <w:t xml:space="preserve"> кезінде қайта реваскуляризацияның артуымен және АКШ кезінде инсульт санының аздап артуымен </w:t>
      </w:r>
      <w:r w:rsidR="00BF6696" w:rsidRPr="00467EE5">
        <w:rPr>
          <w:rFonts w:ascii="Times New Roman" w:hAnsi="Times New Roman"/>
          <w:sz w:val="28"/>
          <w:szCs w:val="28"/>
          <w:lang w:val="kk-KZ"/>
        </w:rPr>
        <w:t>[28-31]</w:t>
      </w:r>
      <w:r w:rsidR="00C85650" w:rsidRPr="00467EE5">
        <w:rPr>
          <w:rFonts w:ascii="Times New Roman" w:hAnsi="Times New Roman"/>
          <w:sz w:val="28"/>
          <w:szCs w:val="28"/>
          <w:lang w:val="kk-KZ"/>
        </w:rPr>
        <w:t xml:space="preserve"> сипатталады.</w:t>
      </w:r>
      <w:r w:rsidR="00B26797" w:rsidRPr="00467EE5">
        <w:rPr>
          <w:rFonts w:ascii="Times New Roman" w:hAnsi="Times New Roman"/>
          <w:sz w:val="28"/>
          <w:szCs w:val="28"/>
          <w:lang w:val="kk-KZ"/>
        </w:rPr>
        <w:t xml:space="preserve"> Басқаларына қарағанда ке</w:t>
      </w:r>
      <w:r w:rsidR="00723199" w:rsidRPr="00467EE5">
        <w:rPr>
          <w:rFonts w:ascii="Times New Roman" w:hAnsi="Times New Roman"/>
          <w:sz w:val="28"/>
          <w:szCs w:val="28"/>
          <w:lang w:val="kk-KZ"/>
        </w:rPr>
        <w:t xml:space="preserve">ң таралған көп тамырлы ауру жағдайында </w:t>
      </w:r>
      <w:r w:rsidR="00C85650" w:rsidRPr="00467EE5">
        <w:rPr>
          <w:rFonts w:ascii="Times New Roman" w:hAnsi="Times New Roman"/>
          <w:sz w:val="28"/>
          <w:szCs w:val="28"/>
          <w:lang w:val="kk-KZ"/>
        </w:rPr>
        <w:t>емнің</w:t>
      </w:r>
      <w:r w:rsidR="00723199" w:rsidRPr="00467EE5">
        <w:rPr>
          <w:rFonts w:ascii="Times New Roman" w:hAnsi="Times New Roman"/>
          <w:sz w:val="28"/>
          <w:szCs w:val="28"/>
          <w:lang w:val="kk-KZ"/>
        </w:rPr>
        <w:t xml:space="preserve"> қолайлы деңгейіне әлі</w:t>
      </w:r>
      <w:r w:rsidR="007E485D" w:rsidRPr="00467EE5">
        <w:rPr>
          <w:rFonts w:ascii="Times New Roman" w:hAnsi="Times New Roman"/>
          <w:sz w:val="28"/>
          <w:szCs w:val="28"/>
          <w:lang w:val="kk-KZ"/>
        </w:rPr>
        <w:t xml:space="preserve"> де</w:t>
      </w:r>
      <w:r w:rsidR="00723199" w:rsidRPr="00467EE5">
        <w:rPr>
          <w:rFonts w:ascii="Times New Roman" w:hAnsi="Times New Roman"/>
          <w:sz w:val="28"/>
          <w:szCs w:val="28"/>
          <w:lang w:val="kk-KZ"/>
        </w:rPr>
        <w:t xml:space="preserve"> қол жеткізілген жоқ. </w:t>
      </w:r>
      <w:r w:rsidR="001439E6" w:rsidRPr="00467EE5">
        <w:rPr>
          <w:rFonts w:ascii="Times New Roman" w:hAnsi="Times New Roman"/>
          <w:sz w:val="28"/>
          <w:szCs w:val="28"/>
          <w:lang w:val="kk-KZ"/>
        </w:rPr>
        <w:t>Рандомизацияланған зерттеулер</w:t>
      </w:r>
      <w:r w:rsidR="00E20666" w:rsidRPr="00467EE5">
        <w:rPr>
          <w:rFonts w:ascii="Times New Roman" w:hAnsi="Times New Roman"/>
          <w:sz w:val="28"/>
          <w:szCs w:val="28"/>
          <w:lang w:val="kk-KZ"/>
        </w:rPr>
        <w:t xml:space="preserve"> мен </w:t>
      </w:r>
      <w:r w:rsidR="00B26797" w:rsidRPr="00467EE5">
        <w:rPr>
          <w:rFonts w:ascii="Times New Roman" w:hAnsi="Times New Roman"/>
          <w:sz w:val="28"/>
          <w:szCs w:val="28"/>
          <w:lang w:val="kk-KZ"/>
        </w:rPr>
        <w:t>м</w:t>
      </w:r>
      <w:r w:rsidR="00E20666" w:rsidRPr="00467EE5">
        <w:rPr>
          <w:rFonts w:ascii="Times New Roman" w:hAnsi="Times New Roman"/>
          <w:sz w:val="28"/>
          <w:szCs w:val="28"/>
          <w:lang w:val="kk-KZ"/>
        </w:rPr>
        <w:t>ета-анализдердің табиғатына тән бірнеше шатастыратын факторлар (мысалы</w:t>
      </w:r>
      <w:r w:rsidR="00C85650" w:rsidRPr="00467EE5">
        <w:rPr>
          <w:rFonts w:ascii="Times New Roman" w:hAnsi="Times New Roman"/>
          <w:sz w:val="28"/>
          <w:szCs w:val="28"/>
          <w:lang w:val="kk-KZ"/>
        </w:rPr>
        <w:t>:</w:t>
      </w:r>
      <w:r w:rsidR="00E20666" w:rsidRPr="00467EE5">
        <w:rPr>
          <w:rFonts w:ascii="Times New Roman" w:hAnsi="Times New Roman"/>
          <w:sz w:val="28"/>
          <w:szCs w:val="28"/>
          <w:lang w:val="kk-KZ"/>
        </w:rPr>
        <w:t xml:space="preserve"> статистикалық қуаттың жеткіліксіздігі, таңдаудың жүйелі қателігі, </w:t>
      </w:r>
      <w:r w:rsidR="00DB0C2E" w:rsidRPr="00467EE5">
        <w:rPr>
          <w:rFonts w:ascii="Times New Roman" w:hAnsi="Times New Roman"/>
          <w:sz w:val="28"/>
          <w:szCs w:val="28"/>
          <w:lang w:val="kk-KZ"/>
        </w:rPr>
        <w:t>С</w:t>
      </w:r>
      <w:r w:rsidR="00E20666" w:rsidRPr="00467EE5">
        <w:rPr>
          <w:rFonts w:ascii="Times New Roman" w:hAnsi="Times New Roman"/>
          <w:sz w:val="28"/>
          <w:szCs w:val="28"/>
          <w:lang w:val="kk-KZ"/>
        </w:rPr>
        <w:t xml:space="preserve">КА мен </w:t>
      </w:r>
      <w:r w:rsidR="00DB0C2E" w:rsidRPr="00467EE5">
        <w:rPr>
          <w:rFonts w:ascii="Times New Roman" w:hAnsi="Times New Roman"/>
          <w:sz w:val="28"/>
          <w:szCs w:val="28"/>
          <w:lang w:val="kk-KZ"/>
        </w:rPr>
        <w:t>О</w:t>
      </w:r>
      <w:r w:rsidR="00E20666" w:rsidRPr="00467EE5">
        <w:rPr>
          <w:rFonts w:ascii="Times New Roman" w:hAnsi="Times New Roman"/>
          <w:sz w:val="28"/>
          <w:szCs w:val="28"/>
          <w:lang w:val="kk-KZ"/>
        </w:rPr>
        <w:t>КА ауруларын қос</w:t>
      </w:r>
      <w:r w:rsidR="00C85650" w:rsidRPr="00467EE5">
        <w:rPr>
          <w:rFonts w:ascii="Times New Roman" w:hAnsi="Times New Roman"/>
          <w:sz w:val="28"/>
          <w:szCs w:val="28"/>
          <w:lang w:val="kk-KZ"/>
        </w:rPr>
        <w:t>ылуы</w:t>
      </w:r>
      <w:r w:rsidR="00E20666" w:rsidRPr="00467EE5">
        <w:rPr>
          <w:rFonts w:ascii="Times New Roman" w:hAnsi="Times New Roman"/>
          <w:sz w:val="28"/>
          <w:szCs w:val="28"/>
          <w:lang w:val="kk-KZ"/>
        </w:rPr>
        <w:t xml:space="preserve"> және т.б.) бейтарап қорытындыға келу</w:t>
      </w:r>
      <w:r w:rsidR="00C85650" w:rsidRPr="00467EE5">
        <w:rPr>
          <w:rFonts w:ascii="Times New Roman" w:hAnsi="Times New Roman"/>
          <w:sz w:val="28"/>
          <w:szCs w:val="28"/>
          <w:lang w:val="kk-KZ"/>
        </w:rPr>
        <w:t>ге мәжбүр болды</w:t>
      </w:r>
      <w:r w:rsidR="00E20666" w:rsidRPr="00467EE5">
        <w:rPr>
          <w:rFonts w:ascii="Times New Roman" w:hAnsi="Times New Roman"/>
          <w:sz w:val="28"/>
          <w:szCs w:val="28"/>
          <w:lang w:val="kk-KZ"/>
        </w:rPr>
        <w:t>.</w:t>
      </w:r>
      <w:r w:rsidR="00C91D71" w:rsidRPr="00467EE5">
        <w:rPr>
          <w:rFonts w:ascii="Times New Roman" w:hAnsi="Times New Roman"/>
          <w:sz w:val="28"/>
          <w:szCs w:val="28"/>
          <w:lang w:val="kk-KZ"/>
        </w:rPr>
        <w:t xml:space="preserve"> Сонымен қатар, қазіргі уақытта жарияланған </w:t>
      </w:r>
      <w:r w:rsidR="00DB0C2E" w:rsidRPr="00467EE5">
        <w:rPr>
          <w:rFonts w:ascii="Times New Roman" w:hAnsi="Times New Roman"/>
          <w:sz w:val="28"/>
          <w:szCs w:val="28"/>
          <w:lang w:val="kk-KZ"/>
        </w:rPr>
        <w:t>ТАКА</w:t>
      </w:r>
      <w:r w:rsidR="00C91D71" w:rsidRPr="00467EE5">
        <w:rPr>
          <w:rFonts w:ascii="Times New Roman" w:hAnsi="Times New Roman"/>
          <w:sz w:val="28"/>
          <w:szCs w:val="28"/>
          <w:lang w:val="kk-KZ"/>
        </w:rPr>
        <w:t xml:space="preserve"> нәтижелерін жинақтайтын жүйелі шолулар көбінесе осы тақырып бойынша дәлелдерге түпкілікті талдау жасауға мүмкіндік бермейді</w:t>
      </w:r>
      <w:r w:rsidR="00E56AB7" w:rsidRPr="00467EE5">
        <w:rPr>
          <w:rFonts w:ascii="Times New Roman" w:hAnsi="Times New Roman"/>
          <w:sz w:val="28"/>
          <w:szCs w:val="28"/>
          <w:lang w:val="kk-KZ"/>
        </w:rPr>
        <w:t xml:space="preserve"> [32]</w:t>
      </w:r>
      <w:r w:rsidR="00B26797" w:rsidRPr="00467EE5">
        <w:rPr>
          <w:rFonts w:ascii="Times New Roman" w:hAnsi="Times New Roman"/>
          <w:sz w:val="28"/>
          <w:szCs w:val="28"/>
          <w:lang w:val="kk-KZ"/>
        </w:rPr>
        <w:t xml:space="preserve">. </w:t>
      </w:r>
    </w:p>
    <w:p w14:paraId="220B3D90" w14:textId="52ECB34F" w:rsidR="00DA09BF" w:rsidRPr="00467EE5" w:rsidRDefault="00C91D71" w:rsidP="008412D4">
      <w:pPr>
        <w:tabs>
          <w:tab w:val="left" w:pos="142"/>
        </w:tabs>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Дәрі-дәрмектермен қапталған стенттер (</w:t>
      </w:r>
      <w:r w:rsidR="00036361" w:rsidRPr="00467EE5">
        <w:rPr>
          <w:rFonts w:ascii="Times New Roman" w:hAnsi="Times New Roman"/>
          <w:sz w:val="28"/>
          <w:szCs w:val="28"/>
          <w:lang w:val="kk-KZ"/>
        </w:rPr>
        <w:t>DES</w:t>
      </w:r>
      <w:r w:rsidRPr="00467EE5">
        <w:rPr>
          <w:rFonts w:ascii="Times New Roman" w:hAnsi="Times New Roman"/>
          <w:sz w:val="28"/>
          <w:szCs w:val="28"/>
          <w:lang w:val="kk-KZ"/>
        </w:rPr>
        <w:t>) пайда болғаннан бастап және олардың металл стенттерден артықшылығын растайтын мәліметтер</w:t>
      </w:r>
      <w:r w:rsidR="00DB0C2E" w:rsidRPr="00467EE5">
        <w:rPr>
          <w:rFonts w:ascii="Times New Roman" w:hAnsi="Times New Roman"/>
          <w:sz w:val="28"/>
          <w:szCs w:val="28"/>
          <w:lang w:val="kk-KZ"/>
        </w:rPr>
        <w:t xml:space="preserve"> шыққан</w:t>
      </w:r>
      <w:r w:rsidR="00701A68" w:rsidRPr="00467EE5">
        <w:rPr>
          <w:rFonts w:ascii="Times New Roman" w:hAnsi="Times New Roman"/>
          <w:sz w:val="28"/>
          <w:szCs w:val="28"/>
          <w:lang w:val="kk-KZ"/>
        </w:rPr>
        <w:t>нан соң</w:t>
      </w:r>
      <w:r w:rsidRPr="00467EE5">
        <w:rPr>
          <w:rFonts w:ascii="Times New Roman" w:hAnsi="Times New Roman"/>
          <w:sz w:val="28"/>
          <w:szCs w:val="28"/>
          <w:lang w:val="kk-KZ"/>
        </w:rPr>
        <w:t xml:space="preserve"> </w:t>
      </w:r>
      <w:r w:rsidR="00D51E36" w:rsidRPr="00467EE5">
        <w:rPr>
          <w:rFonts w:ascii="Times New Roman" w:hAnsi="Times New Roman"/>
          <w:sz w:val="28"/>
          <w:szCs w:val="28"/>
          <w:lang w:val="kk-KZ"/>
        </w:rPr>
        <w:t>[33]</w:t>
      </w:r>
      <w:r w:rsidRPr="00467EE5">
        <w:rPr>
          <w:rFonts w:ascii="Times New Roman" w:hAnsi="Times New Roman"/>
          <w:sz w:val="28"/>
          <w:szCs w:val="28"/>
          <w:lang w:val="kk-KZ"/>
        </w:rPr>
        <w:t>, АКШ-</w:t>
      </w:r>
      <w:r w:rsidR="00701A68" w:rsidRPr="00467EE5">
        <w:rPr>
          <w:rFonts w:ascii="Times New Roman" w:hAnsi="Times New Roman"/>
          <w:sz w:val="28"/>
          <w:szCs w:val="28"/>
          <w:lang w:val="kk-KZ"/>
        </w:rPr>
        <w:t>та</w:t>
      </w:r>
      <w:r w:rsidRPr="00467EE5">
        <w:rPr>
          <w:rFonts w:ascii="Times New Roman" w:hAnsi="Times New Roman"/>
          <w:sz w:val="28"/>
          <w:szCs w:val="28"/>
          <w:lang w:val="kk-KZ"/>
        </w:rPr>
        <w:t xml:space="preserve"> </w:t>
      </w:r>
      <w:r w:rsidR="00821C41" w:rsidRPr="00467EE5">
        <w:rPr>
          <w:rFonts w:ascii="Times New Roman" w:hAnsi="Times New Roman"/>
          <w:sz w:val="28"/>
          <w:szCs w:val="28"/>
          <w:lang w:val="kk-KZ"/>
        </w:rPr>
        <w:t>ТАКА</w:t>
      </w:r>
      <w:r w:rsidRPr="00467EE5">
        <w:rPr>
          <w:rFonts w:ascii="Times New Roman" w:hAnsi="Times New Roman"/>
          <w:sz w:val="28"/>
          <w:szCs w:val="28"/>
          <w:lang w:val="kk-KZ"/>
        </w:rPr>
        <w:t xml:space="preserve"> нәтижелері туралы бірнеше зерттеулер жарияланды. BEST зерттеушілері эверолимус стентінің </w:t>
      </w:r>
      <w:r w:rsidR="00701A68" w:rsidRPr="00467EE5">
        <w:rPr>
          <w:rFonts w:ascii="Times New Roman" w:hAnsi="Times New Roman"/>
          <w:sz w:val="28"/>
          <w:szCs w:val="28"/>
          <w:lang w:val="kk-KZ"/>
        </w:rPr>
        <w:t>нәтижелері</w:t>
      </w:r>
      <w:r w:rsidR="00957DA5" w:rsidRPr="00467EE5">
        <w:rPr>
          <w:rFonts w:ascii="Times New Roman" w:hAnsi="Times New Roman"/>
          <w:sz w:val="28"/>
          <w:szCs w:val="28"/>
          <w:lang w:val="kk-KZ"/>
        </w:rPr>
        <w:t xml:space="preserve"> АКШ-дан</w:t>
      </w:r>
      <w:r w:rsidRPr="00467EE5">
        <w:rPr>
          <w:rFonts w:ascii="Times New Roman" w:hAnsi="Times New Roman"/>
          <w:sz w:val="28"/>
          <w:szCs w:val="28"/>
          <w:lang w:val="kk-KZ"/>
        </w:rPr>
        <w:t xml:space="preserve"> төмен еместігін көрсету үшін рандомизацияланған бақыланатын сынақ жүргізді.</w:t>
      </w:r>
      <w:r w:rsidR="00957DA5" w:rsidRPr="00467EE5">
        <w:rPr>
          <w:rFonts w:ascii="Times New Roman" w:hAnsi="Times New Roman"/>
          <w:sz w:val="28"/>
          <w:szCs w:val="28"/>
          <w:lang w:val="kk-KZ"/>
        </w:rPr>
        <w:t xml:space="preserve"> Сынаққа жинақтау баяу болғандықтан зерттеут тоқталған еді; алайда </w:t>
      </w:r>
      <w:r w:rsidR="00DA09BF" w:rsidRPr="00467EE5">
        <w:rPr>
          <w:rFonts w:ascii="Times New Roman" w:hAnsi="Times New Roman"/>
          <w:sz w:val="28"/>
          <w:szCs w:val="28"/>
          <w:lang w:val="kk-KZ"/>
        </w:rPr>
        <w:t xml:space="preserve"> </w:t>
      </w:r>
      <w:r w:rsidR="00957DA5" w:rsidRPr="00467EE5">
        <w:rPr>
          <w:rFonts w:ascii="Times New Roman" w:hAnsi="Times New Roman"/>
          <w:sz w:val="28"/>
          <w:szCs w:val="28"/>
          <w:lang w:val="kk-KZ"/>
        </w:rPr>
        <w:t xml:space="preserve">жинақталған 800-ден астам </w:t>
      </w:r>
      <w:r w:rsidR="00036361" w:rsidRPr="00467EE5">
        <w:rPr>
          <w:rFonts w:ascii="Times New Roman" w:hAnsi="Times New Roman"/>
          <w:sz w:val="28"/>
          <w:szCs w:val="28"/>
          <w:lang w:val="kk-KZ"/>
        </w:rPr>
        <w:t>науқастардың</w:t>
      </w:r>
      <w:r w:rsidR="00957DA5" w:rsidRPr="00467EE5">
        <w:rPr>
          <w:rFonts w:ascii="Times New Roman" w:hAnsi="Times New Roman"/>
          <w:sz w:val="28"/>
          <w:szCs w:val="28"/>
          <w:lang w:val="kk-KZ"/>
        </w:rPr>
        <w:t xml:space="preserve"> нәтижелері ретінде</w:t>
      </w:r>
      <w:r w:rsidR="00534481" w:rsidRPr="00467EE5">
        <w:rPr>
          <w:rFonts w:ascii="Times New Roman" w:hAnsi="Times New Roman"/>
          <w:sz w:val="28"/>
          <w:szCs w:val="28"/>
          <w:lang w:val="kk-KZ"/>
        </w:rPr>
        <w:t xml:space="preserve"> 2 жылдан кейін</w:t>
      </w:r>
      <w:r w:rsidR="005D26EF" w:rsidRPr="00467EE5">
        <w:rPr>
          <w:rFonts w:ascii="Times New Roman" w:hAnsi="Times New Roman"/>
          <w:sz w:val="28"/>
          <w:szCs w:val="28"/>
          <w:lang w:val="kk-KZ"/>
        </w:rPr>
        <w:t xml:space="preserve"> миокард инфаркт</w:t>
      </w:r>
      <w:r w:rsidR="00484064" w:rsidRPr="00467EE5">
        <w:rPr>
          <w:rFonts w:ascii="Times New Roman" w:hAnsi="Times New Roman"/>
          <w:sz w:val="28"/>
          <w:szCs w:val="28"/>
          <w:lang w:val="kk-KZ"/>
        </w:rPr>
        <w:t>ы</w:t>
      </w:r>
      <w:r w:rsidR="005D26EF" w:rsidRPr="00467EE5">
        <w:rPr>
          <w:rFonts w:ascii="Times New Roman" w:hAnsi="Times New Roman"/>
          <w:sz w:val="28"/>
          <w:szCs w:val="28"/>
          <w:lang w:val="kk-KZ"/>
        </w:rPr>
        <w:t xml:space="preserve"> (</w:t>
      </w:r>
      <w:r w:rsidR="00701A68" w:rsidRPr="00467EE5">
        <w:rPr>
          <w:rFonts w:ascii="Times New Roman" w:hAnsi="Times New Roman"/>
          <w:sz w:val="28"/>
          <w:szCs w:val="28"/>
          <w:lang w:val="kk-KZ"/>
        </w:rPr>
        <w:t>М</w:t>
      </w:r>
      <w:r w:rsidR="00036361" w:rsidRPr="00467EE5">
        <w:rPr>
          <w:rFonts w:ascii="Times New Roman" w:hAnsi="Times New Roman"/>
          <w:sz w:val="28"/>
          <w:szCs w:val="28"/>
          <w:lang w:val="kk-KZ"/>
        </w:rPr>
        <w:t>И</w:t>
      </w:r>
      <w:r w:rsidR="005D26EF" w:rsidRPr="00467EE5">
        <w:rPr>
          <w:rFonts w:ascii="Times New Roman" w:hAnsi="Times New Roman"/>
          <w:sz w:val="28"/>
          <w:szCs w:val="28"/>
          <w:lang w:val="kk-KZ"/>
        </w:rPr>
        <w:t>)</w:t>
      </w:r>
      <w:r w:rsidR="00415C2B" w:rsidRPr="00467EE5">
        <w:rPr>
          <w:rFonts w:ascii="Times New Roman" w:hAnsi="Times New Roman"/>
          <w:sz w:val="28"/>
          <w:szCs w:val="28"/>
          <w:lang w:val="kk-KZ"/>
        </w:rPr>
        <w:t xml:space="preserve"> пайда болуы мен</w:t>
      </w:r>
      <w:r w:rsidR="005D26EF" w:rsidRPr="00467EE5">
        <w:rPr>
          <w:rFonts w:ascii="Times New Roman" w:hAnsi="Times New Roman"/>
          <w:sz w:val="28"/>
          <w:szCs w:val="28"/>
          <w:lang w:val="kk-KZ"/>
        </w:rPr>
        <w:t>е нысана-тамырлардың реваскуляризациясы</w:t>
      </w:r>
      <w:r w:rsidR="00534481" w:rsidRPr="00467EE5">
        <w:rPr>
          <w:rFonts w:ascii="Times New Roman" w:hAnsi="Times New Roman"/>
          <w:sz w:val="28"/>
          <w:szCs w:val="28"/>
          <w:lang w:val="kk-KZ"/>
        </w:rPr>
        <w:t xml:space="preserve">ның </w:t>
      </w:r>
      <w:r w:rsidR="005D26EF" w:rsidRPr="00467EE5">
        <w:rPr>
          <w:rFonts w:ascii="Times New Roman" w:hAnsi="Times New Roman"/>
          <w:sz w:val="28"/>
          <w:szCs w:val="28"/>
          <w:lang w:val="kk-KZ"/>
        </w:rPr>
        <w:t>жиынтық өлім</w:t>
      </w:r>
      <w:r w:rsidR="00415C2B" w:rsidRPr="00467EE5">
        <w:rPr>
          <w:rFonts w:ascii="Times New Roman" w:hAnsi="Times New Roman"/>
          <w:sz w:val="28"/>
          <w:szCs w:val="28"/>
          <w:lang w:val="kk-KZ"/>
        </w:rPr>
        <w:t xml:space="preserve">дігі ТАКА тобында </w:t>
      </w:r>
      <w:r w:rsidR="005D26EF" w:rsidRPr="00467EE5">
        <w:rPr>
          <w:rFonts w:ascii="Times New Roman" w:hAnsi="Times New Roman"/>
          <w:sz w:val="28"/>
          <w:szCs w:val="28"/>
          <w:lang w:val="kk-KZ"/>
        </w:rPr>
        <w:t>11,0%-ды құрады</w:t>
      </w:r>
      <w:r w:rsidR="00415C2B" w:rsidRPr="00467EE5">
        <w:rPr>
          <w:rFonts w:ascii="Times New Roman" w:hAnsi="Times New Roman"/>
          <w:sz w:val="28"/>
          <w:szCs w:val="28"/>
          <w:lang w:val="kk-KZ"/>
        </w:rPr>
        <w:t>, ал АКШ тобында 7,9%-ды құрды. Осы зерттеу</w:t>
      </w:r>
      <w:r w:rsidR="00036361" w:rsidRPr="00467EE5">
        <w:rPr>
          <w:rFonts w:ascii="Times New Roman" w:hAnsi="Times New Roman"/>
          <w:sz w:val="28"/>
          <w:szCs w:val="28"/>
          <w:lang w:val="kk-KZ"/>
        </w:rPr>
        <w:t>де</w:t>
      </w:r>
      <w:r w:rsidR="00415C2B" w:rsidRPr="00467EE5">
        <w:rPr>
          <w:rFonts w:ascii="Times New Roman" w:hAnsi="Times New Roman"/>
          <w:sz w:val="28"/>
          <w:szCs w:val="28"/>
          <w:lang w:val="kk-KZ"/>
        </w:rPr>
        <w:t xml:space="preserve"> </w:t>
      </w:r>
      <w:r w:rsidR="005D26EF" w:rsidRPr="00467EE5">
        <w:rPr>
          <w:rFonts w:ascii="Times New Roman" w:hAnsi="Times New Roman"/>
          <w:sz w:val="28"/>
          <w:szCs w:val="28"/>
          <w:lang w:val="kk-KZ"/>
        </w:rPr>
        <w:t>неғұрлым ұзақ кезеңі</w:t>
      </w:r>
      <w:r w:rsidR="00415C2B" w:rsidRPr="00467EE5">
        <w:rPr>
          <w:rFonts w:ascii="Times New Roman" w:hAnsi="Times New Roman"/>
          <w:sz w:val="28"/>
          <w:szCs w:val="28"/>
          <w:lang w:val="kk-KZ"/>
        </w:rPr>
        <w:t>нде</w:t>
      </w:r>
      <w:r w:rsidR="005D26EF" w:rsidRPr="00467EE5">
        <w:rPr>
          <w:rFonts w:ascii="Times New Roman" w:hAnsi="Times New Roman"/>
          <w:sz w:val="28"/>
          <w:szCs w:val="28"/>
          <w:lang w:val="kk-KZ"/>
        </w:rPr>
        <w:t xml:space="preserve"> елеулі айырмашылық</w:t>
      </w:r>
      <w:r w:rsidR="00415C2B" w:rsidRPr="00467EE5">
        <w:rPr>
          <w:rFonts w:ascii="Times New Roman" w:hAnsi="Times New Roman"/>
          <w:sz w:val="28"/>
          <w:szCs w:val="28"/>
          <w:lang w:val="kk-KZ"/>
        </w:rPr>
        <w:t>тар байқалды:</w:t>
      </w:r>
      <w:r w:rsidR="005D26EF" w:rsidRPr="00467EE5">
        <w:rPr>
          <w:rFonts w:ascii="Times New Roman" w:hAnsi="Times New Roman"/>
          <w:sz w:val="28"/>
          <w:szCs w:val="28"/>
          <w:lang w:val="kk-KZ"/>
        </w:rPr>
        <w:t xml:space="preserve"> </w:t>
      </w:r>
      <w:r w:rsidR="00415C2B" w:rsidRPr="00467EE5">
        <w:rPr>
          <w:rFonts w:ascii="Times New Roman" w:hAnsi="Times New Roman"/>
          <w:sz w:val="28"/>
          <w:szCs w:val="28"/>
          <w:lang w:val="kk-KZ"/>
        </w:rPr>
        <w:t>(</w:t>
      </w:r>
      <w:r w:rsidR="005D26EF" w:rsidRPr="00467EE5">
        <w:rPr>
          <w:rFonts w:ascii="Times New Roman" w:hAnsi="Times New Roman"/>
          <w:sz w:val="28"/>
          <w:szCs w:val="28"/>
          <w:lang w:val="kk-KZ"/>
        </w:rPr>
        <w:t>медиана 4,6 жыл</w:t>
      </w:r>
      <w:r w:rsidR="00415C2B" w:rsidRPr="00467EE5">
        <w:rPr>
          <w:rFonts w:ascii="Times New Roman" w:hAnsi="Times New Roman"/>
          <w:sz w:val="28"/>
          <w:szCs w:val="28"/>
          <w:lang w:val="kk-KZ"/>
        </w:rPr>
        <w:t xml:space="preserve">) </w:t>
      </w:r>
      <w:r w:rsidR="00036361" w:rsidRPr="00467EE5">
        <w:rPr>
          <w:rFonts w:ascii="Times New Roman" w:hAnsi="Times New Roman"/>
          <w:sz w:val="28"/>
          <w:szCs w:val="28"/>
          <w:lang w:val="kk-KZ"/>
        </w:rPr>
        <w:t>ТАКА</w:t>
      </w:r>
      <w:r w:rsidR="005D26EF" w:rsidRPr="00467EE5">
        <w:rPr>
          <w:rFonts w:ascii="Times New Roman" w:hAnsi="Times New Roman"/>
          <w:sz w:val="28"/>
          <w:szCs w:val="28"/>
          <w:lang w:val="kk-KZ"/>
        </w:rPr>
        <w:t xml:space="preserve"> тобындағы </w:t>
      </w:r>
      <w:r w:rsidR="00036361" w:rsidRPr="00467EE5">
        <w:rPr>
          <w:rFonts w:ascii="Times New Roman" w:hAnsi="Times New Roman"/>
          <w:sz w:val="28"/>
          <w:szCs w:val="28"/>
          <w:lang w:val="kk-KZ"/>
        </w:rPr>
        <w:t>науқастардың</w:t>
      </w:r>
      <w:r w:rsidR="005D26EF" w:rsidRPr="00467EE5">
        <w:rPr>
          <w:rFonts w:ascii="Times New Roman" w:hAnsi="Times New Roman"/>
          <w:sz w:val="28"/>
          <w:szCs w:val="28"/>
          <w:lang w:val="kk-KZ"/>
        </w:rPr>
        <w:t xml:space="preserve"> 15,3%-ы және АКШ тобындағы </w:t>
      </w:r>
      <w:r w:rsidR="00036361" w:rsidRPr="00467EE5">
        <w:rPr>
          <w:rFonts w:ascii="Times New Roman" w:hAnsi="Times New Roman"/>
          <w:sz w:val="28"/>
          <w:szCs w:val="28"/>
          <w:lang w:val="kk-KZ"/>
        </w:rPr>
        <w:t>науқастардың</w:t>
      </w:r>
      <w:r w:rsidR="005D26EF" w:rsidRPr="00467EE5">
        <w:rPr>
          <w:rFonts w:ascii="Times New Roman" w:hAnsi="Times New Roman"/>
          <w:sz w:val="28"/>
          <w:szCs w:val="28"/>
          <w:lang w:val="kk-KZ"/>
        </w:rPr>
        <w:t xml:space="preserve"> 10,6%-ы </w:t>
      </w:r>
      <w:r w:rsidR="00D51E36" w:rsidRPr="00467EE5">
        <w:rPr>
          <w:rFonts w:ascii="Times New Roman" w:hAnsi="Times New Roman"/>
          <w:sz w:val="28"/>
          <w:szCs w:val="28"/>
          <w:lang w:val="kk-KZ"/>
        </w:rPr>
        <w:t>[34]</w:t>
      </w:r>
      <w:r w:rsidR="005D26EF" w:rsidRPr="00467EE5">
        <w:rPr>
          <w:rFonts w:ascii="Times New Roman" w:hAnsi="Times New Roman"/>
          <w:sz w:val="28"/>
          <w:szCs w:val="28"/>
          <w:lang w:val="kk-KZ"/>
        </w:rPr>
        <w:t>.</w:t>
      </w:r>
    </w:p>
    <w:p w14:paraId="24458672" w14:textId="4417DAE1" w:rsidR="00DA09BF" w:rsidRPr="00467EE5" w:rsidRDefault="00B77101" w:rsidP="008412D4">
      <w:pPr>
        <w:tabs>
          <w:tab w:val="left" w:pos="142"/>
        </w:tabs>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 xml:space="preserve">SYNTAX зерттеуінде 1800 </w:t>
      </w:r>
      <w:r w:rsidR="00B26797" w:rsidRPr="00467EE5">
        <w:rPr>
          <w:rFonts w:ascii="Times New Roman" w:hAnsi="Times New Roman"/>
          <w:sz w:val="28"/>
          <w:szCs w:val="28"/>
          <w:lang w:val="kk-KZ"/>
        </w:rPr>
        <w:t>науқастарда</w:t>
      </w:r>
      <w:r w:rsidRPr="00467EE5">
        <w:rPr>
          <w:rFonts w:ascii="Times New Roman" w:hAnsi="Times New Roman"/>
          <w:sz w:val="28"/>
          <w:szCs w:val="28"/>
          <w:lang w:val="kk-KZ"/>
        </w:rPr>
        <w:t xml:space="preserve"> АКШ-пен салыстырғанда </w:t>
      </w:r>
      <w:r w:rsidR="00821C41" w:rsidRPr="00467EE5">
        <w:rPr>
          <w:rFonts w:ascii="Times New Roman" w:hAnsi="Times New Roman"/>
          <w:sz w:val="28"/>
          <w:szCs w:val="28"/>
          <w:lang w:val="kk-KZ"/>
        </w:rPr>
        <w:t>ТАКА</w:t>
      </w:r>
      <w:r w:rsidRPr="00467EE5">
        <w:rPr>
          <w:rFonts w:ascii="Times New Roman" w:hAnsi="Times New Roman"/>
          <w:sz w:val="28"/>
          <w:szCs w:val="28"/>
          <w:lang w:val="kk-KZ"/>
        </w:rPr>
        <w:t xml:space="preserve"> тиімділігі кем емес екендігі анықталды. </w:t>
      </w:r>
      <w:r w:rsidR="00ED75F9" w:rsidRPr="00467EE5">
        <w:rPr>
          <w:rFonts w:ascii="Times New Roman" w:hAnsi="Times New Roman"/>
          <w:sz w:val="28"/>
          <w:szCs w:val="28"/>
          <w:lang w:val="kk-KZ"/>
        </w:rPr>
        <w:t>Дегенмен</w:t>
      </w:r>
      <w:r w:rsidRPr="00467EE5">
        <w:rPr>
          <w:rFonts w:ascii="Times New Roman" w:hAnsi="Times New Roman"/>
          <w:sz w:val="28"/>
          <w:szCs w:val="28"/>
          <w:lang w:val="kk-KZ"/>
        </w:rPr>
        <w:t xml:space="preserve"> ең аз тиімділік критерийлері сақталмады, өйткені 12 айдан кейін жүрек немесе цереброваскулярлық ауыр қолайсыз оқиғалардың жиілігі </w:t>
      </w:r>
      <w:r w:rsidR="00821C41" w:rsidRPr="00467EE5">
        <w:rPr>
          <w:rFonts w:ascii="Times New Roman" w:hAnsi="Times New Roman"/>
          <w:sz w:val="28"/>
          <w:szCs w:val="28"/>
          <w:lang w:val="kk-KZ"/>
        </w:rPr>
        <w:t>ТАКА</w:t>
      </w:r>
      <w:r w:rsidRPr="00467EE5">
        <w:rPr>
          <w:rFonts w:ascii="Times New Roman" w:hAnsi="Times New Roman"/>
          <w:sz w:val="28"/>
          <w:szCs w:val="28"/>
          <w:lang w:val="kk-KZ"/>
        </w:rPr>
        <w:t xml:space="preserve"> тобында едәуір жоғары болды (17,8% - ға қарағанда 12,4%).</w:t>
      </w:r>
      <w:r w:rsidR="00DA09BF" w:rsidRPr="00467EE5">
        <w:rPr>
          <w:rFonts w:ascii="Times New Roman" w:hAnsi="Times New Roman"/>
          <w:sz w:val="28"/>
          <w:szCs w:val="28"/>
          <w:lang w:val="kk-KZ"/>
        </w:rPr>
        <w:t xml:space="preserve"> </w:t>
      </w:r>
      <w:r w:rsidRPr="00467EE5">
        <w:rPr>
          <w:rFonts w:ascii="Times New Roman" w:hAnsi="Times New Roman"/>
          <w:sz w:val="28"/>
          <w:szCs w:val="28"/>
          <w:lang w:val="kk-KZ"/>
        </w:rPr>
        <w:t xml:space="preserve">Бұл </w:t>
      </w:r>
      <w:r w:rsidR="00821C41" w:rsidRPr="00467EE5">
        <w:rPr>
          <w:rFonts w:ascii="Times New Roman" w:hAnsi="Times New Roman"/>
          <w:sz w:val="28"/>
          <w:szCs w:val="28"/>
          <w:lang w:val="kk-KZ"/>
        </w:rPr>
        <w:t>ТАКА</w:t>
      </w:r>
      <w:r w:rsidRPr="00467EE5">
        <w:rPr>
          <w:rFonts w:ascii="Times New Roman" w:hAnsi="Times New Roman"/>
          <w:sz w:val="28"/>
          <w:szCs w:val="28"/>
          <w:lang w:val="kk-KZ"/>
        </w:rPr>
        <w:t xml:space="preserve"> </w:t>
      </w:r>
      <w:r w:rsidR="00D51E36" w:rsidRPr="00467EE5">
        <w:rPr>
          <w:rFonts w:ascii="Times New Roman" w:hAnsi="Times New Roman"/>
          <w:sz w:val="28"/>
          <w:szCs w:val="28"/>
          <w:lang w:val="kk-KZ"/>
        </w:rPr>
        <w:t>[35,</w:t>
      </w:r>
      <w:r w:rsidR="00C14C5D">
        <w:rPr>
          <w:rFonts w:ascii="Times New Roman" w:hAnsi="Times New Roman"/>
          <w:sz w:val="28"/>
          <w:szCs w:val="28"/>
          <w:lang w:val="kk-KZ"/>
        </w:rPr>
        <w:t xml:space="preserve"> </w:t>
      </w:r>
      <w:r w:rsidR="00D51E36" w:rsidRPr="00467EE5">
        <w:rPr>
          <w:rFonts w:ascii="Times New Roman" w:hAnsi="Times New Roman"/>
          <w:sz w:val="28"/>
          <w:szCs w:val="28"/>
          <w:lang w:val="kk-KZ"/>
        </w:rPr>
        <w:t>36]</w:t>
      </w:r>
      <w:r w:rsidRPr="00467EE5">
        <w:rPr>
          <w:rFonts w:ascii="Times New Roman" w:hAnsi="Times New Roman"/>
          <w:sz w:val="28"/>
          <w:szCs w:val="28"/>
          <w:lang w:val="kk-KZ"/>
        </w:rPr>
        <w:t xml:space="preserve"> тобындағы қайта реваскуляризация жиілігінің (13,5%</w:t>
      </w:r>
      <w:r w:rsidR="008412D4">
        <w:rPr>
          <w:rFonts w:ascii="Times New Roman" w:hAnsi="Times New Roman"/>
          <w:sz w:val="28"/>
          <w:szCs w:val="28"/>
          <w:lang w:val="kk-KZ"/>
        </w:rPr>
        <w:t>-</w:t>
      </w:r>
      <w:r w:rsidR="00D33B5A" w:rsidRPr="00467EE5">
        <w:rPr>
          <w:rFonts w:ascii="Times New Roman" w:hAnsi="Times New Roman"/>
          <w:sz w:val="28"/>
          <w:szCs w:val="28"/>
          <w:lang w:val="kk-KZ"/>
        </w:rPr>
        <w:t>ы 5,9%</w:t>
      </w:r>
      <w:r w:rsidR="008412D4">
        <w:rPr>
          <w:rFonts w:ascii="Times New Roman" w:hAnsi="Times New Roman"/>
          <w:sz w:val="28"/>
          <w:szCs w:val="28"/>
          <w:lang w:val="kk-KZ"/>
        </w:rPr>
        <w:t>-</w:t>
      </w:r>
      <w:r w:rsidR="00D33B5A" w:rsidRPr="00467EE5">
        <w:rPr>
          <w:rFonts w:ascii="Times New Roman" w:hAnsi="Times New Roman"/>
          <w:sz w:val="28"/>
          <w:szCs w:val="28"/>
          <w:lang w:val="kk-KZ"/>
        </w:rPr>
        <w:t>ға қарсы</w:t>
      </w:r>
      <w:r w:rsidRPr="00467EE5">
        <w:rPr>
          <w:rFonts w:ascii="Times New Roman" w:hAnsi="Times New Roman"/>
          <w:sz w:val="28"/>
          <w:szCs w:val="28"/>
          <w:lang w:val="kk-KZ"/>
        </w:rPr>
        <w:t>) артуымен байланысты деп есептелді.</w:t>
      </w:r>
      <w:r w:rsidR="00DA09BF" w:rsidRPr="00467EE5">
        <w:rPr>
          <w:rFonts w:ascii="Times New Roman" w:hAnsi="Times New Roman"/>
          <w:sz w:val="28"/>
          <w:szCs w:val="28"/>
          <w:lang w:val="kk-KZ"/>
        </w:rPr>
        <w:t xml:space="preserve"> </w:t>
      </w:r>
      <w:r w:rsidR="00866F7E" w:rsidRPr="00467EE5">
        <w:rPr>
          <w:rFonts w:ascii="Times New Roman" w:hAnsi="Times New Roman"/>
          <w:sz w:val="28"/>
          <w:szCs w:val="28"/>
          <w:lang w:val="kk-KZ"/>
        </w:rPr>
        <w:t>CARD</w:t>
      </w:r>
      <w:r w:rsidR="00963378" w:rsidRPr="00467EE5">
        <w:rPr>
          <w:rFonts w:ascii="Times New Roman" w:hAnsi="Times New Roman"/>
          <w:sz w:val="28"/>
          <w:szCs w:val="28"/>
          <w:lang w:val="kk-KZ"/>
        </w:rPr>
        <w:t>IA</w:t>
      </w:r>
      <w:r w:rsidR="00866F7E" w:rsidRPr="00467EE5">
        <w:rPr>
          <w:rFonts w:ascii="Times New Roman" w:hAnsi="Times New Roman"/>
          <w:sz w:val="28"/>
          <w:szCs w:val="28"/>
          <w:lang w:val="kk-KZ"/>
        </w:rPr>
        <w:t xml:space="preserve"> зерттеуі қант диабетімен ауыратын науқастардың кіші тобындағы жүректің ишемиялық ауруын емдеудің алғашқы зерттеуі болды, бұл шағын топтағы АКШ артықшылығын көрсетті, өлімнің, миокард инфаркт</w:t>
      </w:r>
      <w:r w:rsidR="00484064" w:rsidRPr="00467EE5">
        <w:rPr>
          <w:rFonts w:ascii="Times New Roman" w:hAnsi="Times New Roman"/>
          <w:sz w:val="28"/>
          <w:szCs w:val="28"/>
          <w:lang w:val="kk-KZ"/>
        </w:rPr>
        <w:t>ының</w:t>
      </w:r>
      <w:r w:rsidR="00866F7E" w:rsidRPr="00467EE5">
        <w:rPr>
          <w:rFonts w:ascii="Times New Roman" w:hAnsi="Times New Roman"/>
          <w:sz w:val="28"/>
          <w:szCs w:val="28"/>
          <w:lang w:val="kk-KZ"/>
        </w:rPr>
        <w:t xml:space="preserve">, инсульттің және реваскуляризацияның біріктірілген көрсеткіштері АКШ тобында 11,3% және 1 жылдан соң 19,3% </w:t>
      </w:r>
      <w:r w:rsidR="00B045AC" w:rsidRPr="00467EE5">
        <w:rPr>
          <w:rFonts w:ascii="Times New Roman" w:hAnsi="Times New Roman"/>
          <w:sz w:val="28"/>
          <w:szCs w:val="28"/>
          <w:lang w:val="kk-KZ"/>
        </w:rPr>
        <w:t>ТАКА</w:t>
      </w:r>
      <w:r w:rsidR="00866F7E" w:rsidRPr="00467EE5">
        <w:rPr>
          <w:rFonts w:ascii="Times New Roman" w:hAnsi="Times New Roman"/>
          <w:sz w:val="28"/>
          <w:szCs w:val="28"/>
          <w:lang w:val="kk-KZ"/>
        </w:rPr>
        <w:t xml:space="preserve"> болды</w:t>
      </w:r>
      <w:r w:rsidR="00836B6D" w:rsidRPr="00467EE5">
        <w:rPr>
          <w:rFonts w:ascii="Times New Roman" w:hAnsi="Times New Roman"/>
          <w:sz w:val="28"/>
          <w:szCs w:val="28"/>
          <w:lang w:val="kk-KZ"/>
        </w:rPr>
        <w:t xml:space="preserve"> </w:t>
      </w:r>
      <w:r w:rsidR="00D51E36" w:rsidRPr="00467EE5">
        <w:rPr>
          <w:rFonts w:ascii="Times New Roman" w:hAnsi="Times New Roman"/>
          <w:sz w:val="28"/>
          <w:szCs w:val="28"/>
          <w:lang w:val="kk-KZ"/>
        </w:rPr>
        <w:t>[37]</w:t>
      </w:r>
      <w:r w:rsidR="00866F7E" w:rsidRPr="00467EE5">
        <w:rPr>
          <w:rFonts w:ascii="Times New Roman" w:hAnsi="Times New Roman"/>
          <w:sz w:val="28"/>
          <w:szCs w:val="28"/>
          <w:lang w:val="kk-KZ"/>
        </w:rPr>
        <w:t>.</w:t>
      </w:r>
      <w:r w:rsidR="00836B6D" w:rsidRPr="00467EE5">
        <w:rPr>
          <w:rFonts w:ascii="Times New Roman" w:hAnsi="Times New Roman"/>
          <w:sz w:val="28"/>
          <w:szCs w:val="28"/>
          <w:lang w:val="kk-KZ"/>
        </w:rPr>
        <w:t xml:space="preserve"> FREEDOM зерттеуі күрделі ЖИА және қант диабеті бар 1900 </w:t>
      </w:r>
      <w:r w:rsidR="00B26797" w:rsidRPr="00467EE5">
        <w:rPr>
          <w:rFonts w:ascii="Times New Roman" w:hAnsi="Times New Roman"/>
          <w:sz w:val="28"/>
          <w:szCs w:val="28"/>
          <w:lang w:val="kk-KZ"/>
        </w:rPr>
        <w:t>науқастарда</w:t>
      </w:r>
      <w:r w:rsidR="00836B6D" w:rsidRPr="00467EE5">
        <w:rPr>
          <w:rFonts w:ascii="Times New Roman" w:hAnsi="Times New Roman"/>
          <w:sz w:val="28"/>
          <w:szCs w:val="28"/>
          <w:lang w:val="kk-KZ"/>
        </w:rPr>
        <w:t xml:space="preserve"> осы нәтижелерді растады, аралас нәтиженің салыстырмалы түрде 5 жылдық көрсеткіште</w:t>
      </w:r>
      <w:r w:rsidR="00821C41" w:rsidRPr="00467EE5">
        <w:rPr>
          <w:rFonts w:ascii="Times New Roman" w:hAnsi="Times New Roman"/>
          <w:sz w:val="28"/>
          <w:szCs w:val="28"/>
          <w:lang w:val="kk-KZ"/>
        </w:rPr>
        <w:t>рін</w:t>
      </w:r>
      <w:r w:rsidR="00ED75F9" w:rsidRPr="00467EE5">
        <w:rPr>
          <w:rFonts w:ascii="Times New Roman" w:hAnsi="Times New Roman"/>
          <w:sz w:val="28"/>
          <w:szCs w:val="28"/>
          <w:lang w:val="kk-KZ"/>
        </w:rPr>
        <w:t>ің</w:t>
      </w:r>
      <w:r w:rsidR="00821C41" w:rsidRPr="00467EE5">
        <w:rPr>
          <w:rFonts w:ascii="Times New Roman" w:hAnsi="Times New Roman"/>
          <w:sz w:val="28"/>
          <w:szCs w:val="28"/>
          <w:lang w:val="kk-KZ"/>
        </w:rPr>
        <w:t xml:space="preserve"> төмен болуы, оның ішінде кез келген себептерден болатын өлім, </w:t>
      </w:r>
      <w:r w:rsidR="00ED75F9" w:rsidRPr="00467EE5">
        <w:rPr>
          <w:rFonts w:ascii="Times New Roman" w:hAnsi="Times New Roman"/>
          <w:sz w:val="28"/>
          <w:szCs w:val="28"/>
          <w:lang w:val="kk-KZ"/>
        </w:rPr>
        <w:t>М</w:t>
      </w:r>
      <w:r w:rsidR="00963378" w:rsidRPr="00467EE5">
        <w:rPr>
          <w:rFonts w:ascii="Times New Roman" w:hAnsi="Times New Roman"/>
          <w:sz w:val="28"/>
          <w:szCs w:val="28"/>
          <w:lang w:val="kk-KZ"/>
        </w:rPr>
        <w:t>И</w:t>
      </w:r>
      <w:r w:rsidR="00821C41" w:rsidRPr="00467EE5">
        <w:rPr>
          <w:rFonts w:ascii="Times New Roman" w:hAnsi="Times New Roman"/>
          <w:sz w:val="28"/>
          <w:szCs w:val="28"/>
          <w:lang w:val="kk-KZ"/>
        </w:rPr>
        <w:t xml:space="preserve"> болатын өлім немесе өлім емес инсульт</w:t>
      </w:r>
      <w:r w:rsidR="00ED75F9" w:rsidRPr="00467EE5">
        <w:rPr>
          <w:rFonts w:ascii="Times New Roman" w:hAnsi="Times New Roman"/>
          <w:sz w:val="28"/>
          <w:szCs w:val="28"/>
          <w:lang w:val="kk-KZ"/>
        </w:rPr>
        <w:t>:</w:t>
      </w:r>
      <w:r w:rsidR="00821C41" w:rsidRPr="00467EE5">
        <w:rPr>
          <w:rFonts w:ascii="Times New Roman" w:hAnsi="Times New Roman"/>
          <w:sz w:val="28"/>
          <w:szCs w:val="28"/>
          <w:lang w:val="kk-KZ"/>
        </w:rPr>
        <w:t xml:space="preserve"> ТАКА</w:t>
      </w:r>
      <w:r w:rsidR="00836B6D" w:rsidRPr="00467EE5">
        <w:rPr>
          <w:rFonts w:ascii="Times New Roman" w:hAnsi="Times New Roman"/>
          <w:sz w:val="28"/>
          <w:szCs w:val="28"/>
          <w:lang w:val="kk-KZ"/>
        </w:rPr>
        <w:t xml:space="preserve"> тобында</w:t>
      </w:r>
      <w:r w:rsidR="00ED75F9" w:rsidRPr="00467EE5">
        <w:rPr>
          <w:rFonts w:ascii="Times New Roman" w:hAnsi="Times New Roman"/>
          <w:sz w:val="28"/>
          <w:szCs w:val="28"/>
          <w:lang w:val="kk-KZ"/>
        </w:rPr>
        <w:t xml:space="preserve"> </w:t>
      </w:r>
      <w:r w:rsidR="00836B6D" w:rsidRPr="00467EE5">
        <w:rPr>
          <w:rFonts w:ascii="Times New Roman" w:hAnsi="Times New Roman"/>
          <w:sz w:val="28"/>
          <w:szCs w:val="28"/>
          <w:lang w:val="kk-KZ"/>
        </w:rPr>
        <w:t xml:space="preserve">26,6% </w:t>
      </w:r>
      <w:r w:rsidR="00ED75F9" w:rsidRPr="00467EE5">
        <w:rPr>
          <w:rFonts w:ascii="Times New Roman" w:hAnsi="Times New Roman"/>
          <w:sz w:val="28"/>
          <w:szCs w:val="28"/>
          <w:lang w:val="kk-KZ"/>
        </w:rPr>
        <w:t>(</w:t>
      </w:r>
      <w:r w:rsidR="00836B6D" w:rsidRPr="00467EE5">
        <w:rPr>
          <w:rFonts w:ascii="Times New Roman" w:hAnsi="Times New Roman"/>
          <w:sz w:val="28"/>
          <w:szCs w:val="28"/>
          <w:lang w:val="kk-KZ"/>
        </w:rPr>
        <w:t>АКШ тобындағы 18,7% қарсы).</w:t>
      </w:r>
      <w:r w:rsidR="00DA09BF" w:rsidRPr="00467EE5">
        <w:rPr>
          <w:rFonts w:ascii="Times New Roman" w:hAnsi="Times New Roman"/>
          <w:sz w:val="28"/>
          <w:szCs w:val="28"/>
          <w:lang w:val="kk-KZ"/>
        </w:rPr>
        <w:t xml:space="preserve"> </w:t>
      </w:r>
      <w:r w:rsidR="00262B2A" w:rsidRPr="00467EE5">
        <w:rPr>
          <w:rFonts w:ascii="Times New Roman" w:hAnsi="Times New Roman"/>
          <w:sz w:val="28"/>
          <w:szCs w:val="28"/>
          <w:lang w:val="kk-KZ"/>
        </w:rPr>
        <w:t>АКШ</w:t>
      </w:r>
      <w:r w:rsidR="00836B6D" w:rsidRPr="00467EE5">
        <w:rPr>
          <w:rFonts w:ascii="Times New Roman" w:hAnsi="Times New Roman"/>
          <w:sz w:val="28"/>
          <w:szCs w:val="28"/>
          <w:lang w:val="kk-KZ"/>
        </w:rPr>
        <w:t xml:space="preserve"> когортында инфаркт</w:t>
      </w:r>
      <w:r w:rsidR="00484064" w:rsidRPr="00467EE5">
        <w:rPr>
          <w:rFonts w:ascii="Times New Roman" w:hAnsi="Times New Roman"/>
          <w:sz w:val="28"/>
          <w:szCs w:val="28"/>
          <w:lang w:val="kk-KZ"/>
        </w:rPr>
        <w:t>ылардың</w:t>
      </w:r>
      <w:r w:rsidR="00836B6D" w:rsidRPr="00467EE5">
        <w:rPr>
          <w:rFonts w:ascii="Times New Roman" w:hAnsi="Times New Roman"/>
          <w:sz w:val="28"/>
          <w:szCs w:val="28"/>
          <w:lang w:val="kk-KZ"/>
        </w:rPr>
        <w:t xml:space="preserve"> жиілігі жоғары болғанымен, өлім және М</w:t>
      </w:r>
      <w:r w:rsidR="00963378" w:rsidRPr="00467EE5">
        <w:rPr>
          <w:rFonts w:ascii="Times New Roman" w:hAnsi="Times New Roman"/>
          <w:sz w:val="28"/>
          <w:szCs w:val="28"/>
          <w:lang w:val="kk-KZ"/>
        </w:rPr>
        <w:t>И</w:t>
      </w:r>
      <w:r w:rsidR="00836B6D" w:rsidRPr="00467EE5">
        <w:rPr>
          <w:rFonts w:ascii="Times New Roman" w:hAnsi="Times New Roman"/>
          <w:sz w:val="28"/>
          <w:szCs w:val="28"/>
          <w:lang w:val="kk-KZ"/>
        </w:rPr>
        <w:t xml:space="preserve"> </w:t>
      </w:r>
      <w:r w:rsidR="00821C41" w:rsidRPr="00467EE5">
        <w:rPr>
          <w:rFonts w:ascii="Times New Roman" w:hAnsi="Times New Roman"/>
          <w:sz w:val="28"/>
          <w:szCs w:val="28"/>
          <w:lang w:val="kk-KZ"/>
        </w:rPr>
        <w:t>ТАКА</w:t>
      </w:r>
      <w:r w:rsidR="00836B6D" w:rsidRPr="00467EE5">
        <w:rPr>
          <w:rFonts w:ascii="Times New Roman" w:hAnsi="Times New Roman"/>
          <w:sz w:val="28"/>
          <w:szCs w:val="28"/>
          <w:lang w:val="kk-KZ"/>
        </w:rPr>
        <w:t xml:space="preserve"> тобында айтарлықтай жоғары болды, бұл диабеттік популяция </w:t>
      </w:r>
      <w:r w:rsidR="00821C41" w:rsidRPr="00467EE5">
        <w:rPr>
          <w:rFonts w:ascii="Times New Roman" w:hAnsi="Times New Roman"/>
          <w:sz w:val="28"/>
          <w:szCs w:val="28"/>
          <w:lang w:val="kk-KZ"/>
        </w:rPr>
        <w:t>ТАКА</w:t>
      </w:r>
      <w:r w:rsidR="00836B6D" w:rsidRPr="00467EE5">
        <w:rPr>
          <w:rFonts w:ascii="Times New Roman" w:hAnsi="Times New Roman"/>
          <w:sz w:val="28"/>
          <w:szCs w:val="28"/>
          <w:lang w:val="kk-KZ"/>
        </w:rPr>
        <w:t xml:space="preserve"> емес, АКШ-дан көбірек пайда көреді деген қорытындыға әкелді </w:t>
      </w:r>
      <w:r w:rsidR="00D51E36" w:rsidRPr="00467EE5">
        <w:rPr>
          <w:rFonts w:ascii="Times New Roman" w:hAnsi="Times New Roman"/>
          <w:sz w:val="28"/>
          <w:szCs w:val="28"/>
          <w:lang w:val="kk-KZ"/>
        </w:rPr>
        <w:t>[38]</w:t>
      </w:r>
      <w:r w:rsidR="00836B6D" w:rsidRPr="00467EE5">
        <w:rPr>
          <w:rFonts w:ascii="Times New Roman" w:hAnsi="Times New Roman"/>
          <w:sz w:val="28"/>
          <w:szCs w:val="28"/>
          <w:lang w:val="kk-KZ"/>
        </w:rPr>
        <w:t>.</w:t>
      </w:r>
    </w:p>
    <w:p w14:paraId="547E0463" w14:textId="462BDF24" w:rsidR="00DA09BF" w:rsidRPr="00467EE5" w:rsidRDefault="00262B2A" w:rsidP="008412D4">
      <w:pPr>
        <w:tabs>
          <w:tab w:val="left" w:pos="142"/>
        </w:tabs>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Кейіннен va-CARDS зерттеушілері рандомизацияланған зерттеудің нәтижелері туралы хабарлады, онда араласулар тек дәрі-дәрмектермен қапталған стенттермен және қант диабеті мен ауыр жүректің ишемиялық ауруы бар науқастардағы хирургия</w:t>
      </w:r>
      <w:r w:rsidR="00042376" w:rsidRPr="00467EE5">
        <w:rPr>
          <w:rFonts w:ascii="Times New Roman" w:hAnsi="Times New Roman"/>
          <w:sz w:val="28"/>
          <w:szCs w:val="28"/>
          <w:lang w:val="kk-KZ"/>
        </w:rPr>
        <w:t>сы</w:t>
      </w:r>
      <w:r w:rsidRPr="00467EE5">
        <w:rPr>
          <w:rFonts w:ascii="Times New Roman" w:hAnsi="Times New Roman"/>
          <w:sz w:val="28"/>
          <w:szCs w:val="28"/>
          <w:lang w:val="kk-KZ"/>
        </w:rPr>
        <w:t>мен</w:t>
      </w:r>
      <w:r w:rsidR="00BF6696" w:rsidRPr="00467EE5">
        <w:rPr>
          <w:rFonts w:ascii="Times New Roman" w:hAnsi="Times New Roman"/>
          <w:sz w:val="28"/>
          <w:szCs w:val="28"/>
          <w:lang w:val="kk-KZ"/>
        </w:rPr>
        <w:t xml:space="preserve"> (АКШ)</w:t>
      </w:r>
      <w:r w:rsidRPr="00467EE5">
        <w:rPr>
          <w:rFonts w:ascii="Times New Roman" w:hAnsi="Times New Roman"/>
          <w:sz w:val="28"/>
          <w:szCs w:val="28"/>
          <w:lang w:val="kk-KZ"/>
        </w:rPr>
        <w:t xml:space="preserve"> салыстырылды.</w:t>
      </w:r>
      <w:r w:rsidR="00DA09BF" w:rsidRPr="00467EE5">
        <w:rPr>
          <w:rFonts w:ascii="Times New Roman" w:hAnsi="Times New Roman"/>
          <w:sz w:val="28"/>
          <w:szCs w:val="28"/>
          <w:lang w:val="kk-KZ"/>
        </w:rPr>
        <w:t xml:space="preserve"> </w:t>
      </w:r>
      <w:r w:rsidR="007A2ECE" w:rsidRPr="00467EE5">
        <w:rPr>
          <w:rFonts w:ascii="Times New Roman" w:hAnsi="Times New Roman"/>
          <w:sz w:val="28"/>
          <w:szCs w:val="28"/>
          <w:lang w:val="kk-KZ"/>
        </w:rPr>
        <w:t xml:space="preserve">Қуаттылықтың жеткіліксіздігіне қарамастан, барлық себептерден болатын өлім-жітім 2 жылдан кейін АКШ үшін 5,0%-ды және </w:t>
      </w:r>
      <w:r w:rsidR="00BF6696" w:rsidRPr="00467EE5">
        <w:rPr>
          <w:rFonts w:ascii="Times New Roman" w:hAnsi="Times New Roman"/>
          <w:sz w:val="28"/>
          <w:szCs w:val="28"/>
          <w:lang w:val="kk-KZ"/>
        </w:rPr>
        <w:t>ТАКА</w:t>
      </w:r>
      <w:r w:rsidR="007A2ECE" w:rsidRPr="00467EE5">
        <w:rPr>
          <w:rFonts w:ascii="Times New Roman" w:hAnsi="Times New Roman"/>
          <w:sz w:val="28"/>
          <w:szCs w:val="28"/>
          <w:lang w:val="kk-KZ"/>
        </w:rPr>
        <w:t xml:space="preserve"> үшін 21%-ды құрады, ал өлімге әкелмейтін </w:t>
      </w:r>
      <w:r w:rsidR="00963378" w:rsidRPr="00467EE5">
        <w:rPr>
          <w:rFonts w:ascii="Times New Roman" w:hAnsi="Times New Roman"/>
          <w:sz w:val="28"/>
          <w:szCs w:val="28"/>
          <w:lang w:val="kk-KZ"/>
        </w:rPr>
        <w:t xml:space="preserve">МИ </w:t>
      </w:r>
      <w:r w:rsidR="007A2ECE" w:rsidRPr="00467EE5">
        <w:rPr>
          <w:rFonts w:ascii="Times New Roman" w:hAnsi="Times New Roman"/>
          <w:sz w:val="28"/>
          <w:szCs w:val="28"/>
          <w:lang w:val="kk-KZ"/>
        </w:rPr>
        <w:t>тәуекел</w:t>
      </w:r>
      <w:r w:rsidR="00963378" w:rsidRPr="00467EE5">
        <w:rPr>
          <w:rFonts w:ascii="Times New Roman" w:hAnsi="Times New Roman"/>
          <w:sz w:val="28"/>
          <w:szCs w:val="28"/>
          <w:lang w:val="kk-KZ"/>
        </w:rPr>
        <w:t>і</w:t>
      </w:r>
      <w:r w:rsidR="007A2ECE" w:rsidRPr="00467EE5">
        <w:rPr>
          <w:rFonts w:ascii="Times New Roman" w:hAnsi="Times New Roman"/>
          <w:sz w:val="28"/>
          <w:szCs w:val="28"/>
          <w:lang w:val="kk-KZ"/>
        </w:rPr>
        <w:t xml:space="preserve"> АКШ үшін 15%-ды және </w:t>
      </w:r>
      <w:r w:rsidR="00BF6696" w:rsidRPr="00467EE5">
        <w:rPr>
          <w:rFonts w:ascii="Times New Roman" w:hAnsi="Times New Roman"/>
          <w:sz w:val="28"/>
          <w:szCs w:val="28"/>
          <w:lang w:val="kk-KZ"/>
        </w:rPr>
        <w:t>ТАКА</w:t>
      </w:r>
      <w:r w:rsidR="007A2ECE" w:rsidRPr="00467EE5">
        <w:rPr>
          <w:rFonts w:ascii="Times New Roman" w:hAnsi="Times New Roman"/>
          <w:sz w:val="28"/>
          <w:szCs w:val="28"/>
          <w:lang w:val="kk-KZ"/>
        </w:rPr>
        <w:t xml:space="preserve"> үшін 6,2%-ды құрды</w:t>
      </w:r>
      <w:r w:rsidR="008412D4">
        <w:rPr>
          <w:rFonts w:ascii="Times New Roman" w:hAnsi="Times New Roman"/>
          <w:sz w:val="28"/>
          <w:szCs w:val="28"/>
          <w:lang w:val="kk-KZ"/>
        </w:rPr>
        <w:t> </w:t>
      </w:r>
      <w:r w:rsidR="00D51E36" w:rsidRPr="00467EE5">
        <w:rPr>
          <w:rFonts w:ascii="Times New Roman" w:hAnsi="Times New Roman"/>
          <w:sz w:val="28"/>
          <w:szCs w:val="28"/>
          <w:lang w:val="kk-KZ"/>
        </w:rPr>
        <w:t>[39]</w:t>
      </w:r>
      <w:r w:rsidR="007A2ECE" w:rsidRPr="00467EE5">
        <w:rPr>
          <w:rFonts w:ascii="Times New Roman" w:hAnsi="Times New Roman"/>
          <w:sz w:val="28"/>
          <w:szCs w:val="28"/>
          <w:lang w:val="kk-KZ"/>
        </w:rPr>
        <w:t>.</w:t>
      </w:r>
    </w:p>
    <w:p w14:paraId="1D76AAF1" w14:textId="3C411B2C" w:rsidR="007A2ECE" w:rsidRPr="00467EE5" w:rsidRDefault="003446E1" w:rsidP="008412D4">
      <w:pPr>
        <w:spacing w:after="0" w:line="240" w:lineRule="auto"/>
        <w:ind w:firstLine="709"/>
        <w:jc w:val="both"/>
        <w:rPr>
          <w:rFonts w:ascii="Times New Roman" w:eastAsia="Times New Roman" w:hAnsi="Times New Roman"/>
          <w:b/>
          <w:bCs/>
          <w:color w:val="000000"/>
          <w:sz w:val="28"/>
          <w:szCs w:val="28"/>
          <w:shd w:val="clear" w:color="auto" w:fill="FFFFFF"/>
          <w:lang w:val="kk-KZ" w:eastAsia="ru-RU"/>
        </w:rPr>
      </w:pPr>
      <w:r w:rsidRPr="00467EE5">
        <w:rPr>
          <w:rFonts w:ascii="Times New Roman" w:eastAsia="Times New Roman" w:hAnsi="Times New Roman"/>
          <w:b/>
          <w:bCs/>
          <w:color w:val="000000"/>
          <w:sz w:val="28"/>
          <w:szCs w:val="28"/>
          <w:shd w:val="clear" w:color="auto" w:fill="FFFFFF"/>
          <w:lang w:val="kk-KZ" w:eastAsia="ru-RU"/>
        </w:rPr>
        <w:t>Жүрек оңалтуы</w:t>
      </w:r>
      <w:r w:rsidR="007A2ECE" w:rsidRPr="00467EE5">
        <w:rPr>
          <w:rFonts w:ascii="Times New Roman" w:eastAsia="Times New Roman" w:hAnsi="Times New Roman"/>
          <w:b/>
          <w:bCs/>
          <w:color w:val="000000"/>
          <w:sz w:val="28"/>
          <w:szCs w:val="28"/>
          <w:shd w:val="clear" w:color="auto" w:fill="FFFFFF"/>
          <w:lang w:val="kk-KZ" w:eastAsia="ru-RU"/>
        </w:rPr>
        <w:t xml:space="preserve"> туралы</w:t>
      </w:r>
    </w:p>
    <w:p w14:paraId="4321F793" w14:textId="13B8B235" w:rsidR="00DA09BF" w:rsidRPr="00467EE5" w:rsidRDefault="00DA09BF" w:rsidP="008412D4">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 xml:space="preserve">Жүрек-қан тамырлары аурулары (ЖҚА) - жаһандық өлім мен аурудың жетекші факторы болып табылады, бірақ </w:t>
      </w:r>
      <w:r w:rsidR="00CE2D9B" w:rsidRPr="00467EE5">
        <w:rPr>
          <w:rFonts w:ascii="Times New Roman" w:hAnsi="Times New Roman"/>
          <w:sz w:val="28"/>
          <w:szCs w:val="28"/>
          <w:lang w:val="kk-KZ"/>
        </w:rPr>
        <w:t xml:space="preserve">жүрек оңалтуының </w:t>
      </w:r>
      <w:r w:rsidRPr="00467EE5">
        <w:rPr>
          <w:rFonts w:ascii="Times New Roman" w:hAnsi="Times New Roman"/>
          <w:sz w:val="28"/>
          <w:szCs w:val="28"/>
          <w:lang w:val="kk-KZ"/>
        </w:rPr>
        <w:t xml:space="preserve">тиімді құралдарын қолдану болжамды жақсартады. </w:t>
      </w:r>
      <w:r w:rsidR="00CE2D9B" w:rsidRPr="00467EE5">
        <w:rPr>
          <w:rFonts w:ascii="Times New Roman" w:hAnsi="Times New Roman"/>
          <w:sz w:val="28"/>
          <w:szCs w:val="28"/>
          <w:lang w:val="kk-KZ"/>
        </w:rPr>
        <w:t xml:space="preserve">Жүрек оңалтуының </w:t>
      </w:r>
      <w:r w:rsidRPr="00467EE5">
        <w:rPr>
          <w:rFonts w:ascii="Times New Roman" w:hAnsi="Times New Roman"/>
          <w:sz w:val="28"/>
          <w:szCs w:val="28"/>
          <w:lang w:val="kk-KZ"/>
        </w:rPr>
        <w:t>негізгі артықшылықтарына метаболикалық эквиваленттердің 33%-ға және оттегінің максималды тұтынылуының 16%-ға артуы кіреді. Жаттығу жасау барысындағы бұл жақсару, өмір сапасы мен жүрек-тамыр салдарына пайдалы әсер етумен байланысты. Сондықтан жүрек - қан тамырлары аурулары бар науқастарға көмектесудің тиімді әдісі ретінде қауіп факторлары мен кардиореабилитациялық бағдарламалар туралы түсіну керек.</w:t>
      </w:r>
    </w:p>
    <w:p w14:paraId="0923A397" w14:textId="0EDDF488" w:rsidR="00DA09BF" w:rsidRPr="00467EE5" w:rsidRDefault="00CE2D9B" w:rsidP="008412D4">
      <w:pPr>
        <w:spacing w:after="0" w:line="240" w:lineRule="auto"/>
        <w:ind w:firstLine="709"/>
        <w:jc w:val="both"/>
        <w:rPr>
          <w:rFonts w:ascii="Times New Roman" w:hAnsi="Times New Roman"/>
          <w:sz w:val="28"/>
          <w:szCs w:val="28"/>
          <w:lang w:val="kk-KZ"/>
        </w:rPr>
      </w:pPr>
      <w:r w:rsidRPr="00467EE5">
        <w:rPr>
          <w:rFonts w:ascii="Times New Roman" w:hAnsi="Times New Roman"/>
          <w:b/>
          <w:bCs/>
          <w:sz w:val="28"/>
          <w:szCs w:val="28"/>
          <w:lang w:val="kk-KZ"/>
        </w:rPr>
        <w:t>Жүрек оңалту</w:t>
      </w:r>
      <w:r w:rsidR="00DA09BF" w:rsidRPr="00467EE5">
        <w:rPr>
          <w:rFonts w:ascii="Times New Roman" w:hAnsi="Times New Roman"/>
          <w:b/>
          <w:sz w:val="28"/>
          <w:szCs w:val="28"/>
          <w:lang w:val="kk-KZ"/>
        </w:rPr>
        <w:t xml:space="preserve"> (</w:t>
      </w:r>
      <w:r w:rsidRPr="00467EE5">
        <w:rPr>
          <w:rFonts w:ascii="Times New Roman" w:hAnsi="Times New Roman"/>
          <w:b/>
          <w:sz w:val="28"/>
          <w:szCs w:val="28"/>
          <w:lang w:val="kk-KZ"/>
        </w:rPr>
        <w:t>ЖО</w:t>
      </w:r>
      <w:r w:rsidR="00DA09BF" w:rsidRPr="00467EE5">
        <w:rPr>
          <w:rFonts w:ascii="Times New Roman" w:hAnsi="Times New Roman"/>
          <w:b/>
          <w:sz w:val="28"/>
          <w:szCs w:val="28"/>
          <w:lang w:val="kk-KZ"/>
        </w:rPr>
        <w:t xml:space="preserve">) </w:t>
      </w:r>
      <w:r w:rsidR="00DA09BF" w:rsidRPr="00467EE5">
        <w:rPr>
          <w:rFonts w:ascii="Times New Roman" w:hAnsi="Times New Roman"/>
          <w:sz w:val="28"/>
          <w:szCs w:val="28"/>
          <w:lang w:val="kk-KZ"/>
        </w:rPr>
        <w:t>- бүкіл әлемде жүрек-қан тамырлары ауруларының (ЖҚА) ауыртпалығын жеңілдету үшін әзірленген медициналық көмектің нақты қалыптасқан үлгісі [</w:t>
      </w:r>
      <w:r w:rsidR="00F4324C" w:rsidRPr="00467EE5">
        <w:rPr>
          <w:rFonts w:ascii="Times New Roman" w:hAnsi="Times New Roman"/>
          <w:sz w:val="28"/>
          <w:szCs w:val="28"/>
          <w:lang w:val="kk-KZ"/>
        </w:rPr>
        <w:t>40</w:t>
      </w:r>
      <w:r w:rsidR="00DA09BF" w:rsidRPr="00467EE5">
        <w:rPr>
          <w:rFonts w:ascii="Times New Roman" w:hAnsi="Times New Roman"/>
          <w:sz w:val="28"/>
          <w:szCs w:val="28"/>
          <w:lang w:val="kk-KZ"/>
        </w:rPr>
        <w:t xml:space="preserve">]. </w:t>
      </w:r>
      <w:r w:rsidRPr="00467EE5">
        <w:rPr>
          <w:rFonts w:ascii="Times New Roman" w:hAnsi="Times New Roman"/>
          <w:sz w:val="28"/>
          <w:szCs w:val="28"/>
          <w:lang w:val="kk-KZ"/>
        </w:rPr>
        <w:t>ЖО</w:t>
      </w:r>
      <w:r w:rsidR="00DA09BF" w:rsidRPr="00467EE5">
        <w:rPr>
          <w:rFonts w:ascii="Times New Roman" w:hAnsi="Times New Roman"/>
          <w:sz w:val="28"/>
          <w:szCs w:val="28"/>
          <w:lang w:val="kk-KZ"/>
        </w:rPr>
        <w:t xml:space="preserve"> көп компонентті болғандықтан кешенді әдіс болып табылады. Осыған орай </w:t>
      </w:r>
      <w:r w:rsidRPr="00467EE5">
        <w:rPr>
          <w:rFonts w:ascii="Times New Roman" w:hAnsi="Times New Roman"/>
          <w:sz w:val="28"/>
          <w:szCs w:val="28"/>
          <w:lang w:val="kk-KZ"/>
        </w:rPr>
        <w:t>ЖО</w:t>
      </w:r>
      <w:r w:rsidR="00DA09BF" w:rsidRPr="00467EE5">
        <w:rPr>
          <w:rFonts w:ascii="Times New Roman" w:hAnsi="Times New Roman"/>
          <w:sz w:val="28"/>
          <w:szCs w:val="28"/>
          <w:lang w:val="kk-KZ"/>
        </w:rPr>
        <w:t xml:space="preserve"> қызметтерінің сипаты мен сапасы әр түрлі болуы мүмкін, бұл өз кезегінде емделуші үшін пайда дәрежесіне әсер етеді. </w:t>
      </w:r>
      <w:r w:rsidRPr="00467EE5">
        <w:rPr>
          <w:rFonts w:ascii="Times New Roman" w:hAnsi="Times New Roman"/>
          <w:sz w:val="28"/>
          <w:szCs w:val="28"/>
          <w:lang w:val="kk-KZ"/>
        </w:rPr>
        <w:t>ЖО</w:t>
      </w:r>
      <w:r w:rsidR="00DA09BF" w:rsidRPr="00467EE5">
        <w:rPr>
          <w:rFonts w:ascii="Times New Roman" w:hAnsi="Times New Roman"/>
          <w:sz w:val="28"/>
          <w:szCs w:val="28"/>
          <w:lang w:val="kk-KZ"/>
        </w:rPr>
        <w:t xml:space="preserve"> сапа көрсеткіштерін немесе тиімділік көрсеткіштерін әр түрлі </w:t>
      </w:r>
      <w:r w:rsidRPr="00467EE5">
        <w:rPr>
          <w:rFonts w:ascii="Times New Roman" w:hAnsi="Times New Roman"/>
          <w:sz w:val="28"/>
          <w:szCs w:val="28"/>
          <w:lang w:val="kk-KZ"/>
        </w:rPr>
        <w:t>ЖО</w:t>
      </w:r>
      <w:r w:rsidR="00DA09BF" w:rsidRPr="00467EE5">
        <w:rPr>
          <w:rFonts w:ascii="Times New Roman" w:hAnsi="Times New Roman"/>
          <w:sz w:val="28"/>
          <w:szCs w:val="28"/>
          <w:lang w:val="kk-KZ"/>
        </w:rPr>
        <w:t xml:space="preserve"> қоғамдарымен бекітіледі. Әрдайым қолданыстағы </w:t>
      </w:r>
      <w:r w:rsidRPr="00467EE5">
        <w:rPr>
          <w:rFonts w:ascii="Times New Roman" w:hAnsi="Times New Roman"/>
          <w:sz w:val="28"/>
          <w:szCs w:val="28"/>
          <w:lang w:val="kk-KZ"/>
        </w:rPr>
        <w:t>ЖО</w:t>
      </w:r>
      <w:r w:rsidR="00DA09BF" w:rsidRPr="00467EE5">
        <w:rPr>
          <w:rFonts w:ascii="Times New Roman" w:hAnsi="Times New Roman"/>
          <w:sz w:val="28"/>
          <w:szCs w:val="28"/>
          <w:lang w:val="kk-KZ"/>
        </w:rPr>
        <w:t xml:space="preserve"> компоненттерінің 20 индикаторы бар. Бірақ, </w:t>
      </w:r>
      <w:r w:rsidRPr="00467EE5">
        <w:rPr>
          <w:rFonts w:ascii="Times New Roman" w:hAnsi="Times New Roman"/>
          <w:sz w:val="28"/>
          <w:szCs w:val="28"/>
          <w:lang w:val="kk-KZ"/>
        </w:rPr>
        <w:t>ЖО</w:t>
      </w:r>
      <w:r w:rsidR="00DA09BF" w:rsidRPr="00467EE5">
        <w:rPr>
          <w:rFonts w:ascii="Times New Roman" w:hAnsi="Times New Roman"/>
          <w:sz w:val="28"/>
          <w:szCs w:val="28"/>
          <w:lang w:val="kk-KZ"/>
        </w:rPr>
        <w:t xml:space="preserve"> осы стандарттарға сәйкес нақтыланған ба, жоқ па, ол жеткілікті түрде сипатталмаған [</w:t>
      </w:r>
      <w:r w:rsidR="00F4324C" w:rsidRPr="00467EE5">
        <w:rPr>
          <w:rFonts w:ascii="Times New Roman" w:hAnsi="Times New Roman"/>
          <w:sz w:val="28"/>
          <w:szCs w:val="28"/>
          <w:lang w:val="kk-KZ"/>
        </w:rPr>
        <w:t>41,</w:t>
      </w:r>
      <w:r w:rsidR="00C14C5D">
        <w:rPr>
          <w:rFonts w:ascii="Times New Roman" w:hAnsi="Times New Roman"/>
          <w:sz w:val="28"/>
          <w:szCs w:val="28"/>
          <w:lang w:val="kk-KZ"/>
        </w:rPr>
        <w:t xml:space="preserve"> </w:t>
      </w:r>
      <w:r w:rsidR="00F4324C" w:rsidRPr="00467EE5">
        <w:rPr>
          <w:rFonts w:ascii="Times New Roman" w:hAnsi="Times New Roman"/>
          <w:sz w:val="28"/>
          <w:szCs w:val="28"/>
          <w:lang w:val="kk-KZ"/>
        </w:rPr>
        <w:t>42</w:t>
      </w:r>
      <w:r w:rsidR="00DA09BF" w:rsidRPr="00467EE5">
        <w:rPr>
          <w:rFonts w:ascii="Times New Roman" w:hAnsi="Times New Roman"/>
          <w:sz w:val="28"/>
          <w:szCs w:val="28"/>
          <w:lang w:val="kk-KZ"/>
        </w:rPr>
        <w:t xml:space="preserve">]. Жүрек-қантамыр аурулары бар </w:t>
      </w:r>
      <w:r w:rsidRPr="00467EE5">
        <w:rPr>
          <w:rFonts w:ascii="Times New Roman" w:hAnsi="Times New Roman"/>
          <w:sz w:val="28"/>
          <w:szCs w:val="28"/>
          <w:lang w:val="kk-KZ"/>
        </w:rPr>
        <w:t>науқастар</w:t>
      </w:r>
      <w:r w:rsidR="00DA09BF" w:rsidRPr="00467EE5">
        <w:rPr>
          <w:rFonts w:ascii="Times New Roman" w:hAnsi="Times New Roman"/>
          <w:sz w:val="28"/>
          <w:szCs w:val="28"/>
          <w:lang w:val="kk-KZ"/>
        </w:rPr>
        <w:t xml:space="preserve"> үшін [4</w:t>
      </w:r>
      <w:r w:rsidR="00F4324C" w:rsidRPr="00467EE5">
        <w:rPr>
          <w:rFonts w:ascii="Times New Roman" w:hAnsi="Times New Roman"/>
          <w:sz w:val="28"/>
          <w:szCs w:val="28"/>
          <w:lang w:val="kk-KZ"/>
        </w:rPr>
        <w:t>3</w:t>
      </w:r>
      <w:r w:rsidR="00DA09BF" w:rsidRPr="00467EE5">
        <w:rPr>
          <w:rFonts w:ascii="Times New Roman" w:hAnsi="Times New Roman"/>
          <w:sz w:val="28"/>
          <w:szCs w:val="28"/>
          <w:lang w:val="kk-KZ"/>
        </w:rPr>
        <w:t>], реваскуляризациядан өткен [</w:t>
      </w:r>
      <w:r w:rsidR="00F4324C" w:rsidRPr="00467EE5">
        <w:rPr>
          <w:rFonts w:ascii="Times New Roman" w:hAnsi="Times New Roman"/>
          <w:sz w:val="28"/>
          <w:szCs w:val="28"/>
          <w:lang w:val="kk-KZ"/>
        </w:rPr>
        <w:t>44,</w:t>
      </w:r>
      <w:r w:rsidR="00C14C5D">
        <w:rPr>
          <w:rFonts w:ascii="Times New Roman" w:hAnsi="Times New Roman"/>
          <w:sz w:val="28"/>
          <w:szCs w:val="28"/>
          <w:lang w:val="kk-KZ"/>
        </w:rPr>
        <w:t xml:space="preserve"> </w:t>
      </w:r>
      <w:r w:rsidR="00F4324C" w:rsidRPr="00467EE5">
        <w:rPr>
          <w:rFonts w:ascii="Times New Roman" w:hAnsi="Times New Roman"/>
          <w:sz w:val="28"/>
          <w:szCs w:val="28"/>
          <w:lang w:val="kk-KZ"/>
        </w:rPr>
        <w:t>45</w:t>
      </w:r>
      <w:r w:rsidR="00DA09BF" w:rsidRPr="00467EE5">
        <w:rPr>
          <w:rFonts w:ascii="Times New Roman" w:hAnsi="Times New Roman"/>
          <w:sz w:val="28"/>
          <w:szCs w:val="28"/>
          <w:lang w:val="kk-KZ"/>
        </w:rPr>
        <w:t xml:space="preserve">] және коронарлық артериялары зақымдануынан жүрек жетіспеушілігіне (ЖЖ) ұшыраған </w:t>
      </w:r>
      <w:r w:rsidR="00B26797" w:rsidRPr="00467EE5">
        <w:rPr>
          <w:rFonts w:ascii="Times New Roman" w:hAnsi="Times New Roman"/>
          <w:sz w:val="28"/>
          <w:szCs w:val="28"/>
          <w:lang w:val="kk-KZ"/>
        </w:rPr>
        <w:t>науқастар</w:t>
      </w:r>
      <w:r w:rsidR="00DA09BF" w:rsidRPr="00467EE5">
        <w:rPr>
          <w:rFonts w:ascii="Times New Roman" w:hAnsi="Times New Roman"/>
          <w:sz w:val="28"/>
          <w:szCs w:val="28"/>
          <w:lang w:val="kk-KZ"/>
        </w:rPr>
        <w:t xml:space="preserve"> үшін клиникалық практика жөніндегі нұсқаулықтарда </w:t>
      </w:r>
      <w:r w:rsidRPr="00467EE5">
        <w:rPr>
          <w:rFonts w:ascii="Times New Roman" w:hAnsi="Times New Roman"/>
          <w:sz w:val="28"/>
          <w:szCs w:val="28"/>
          <w:lang w:val="kk-KZ"/>
        </w:rPr>
        <w:t>ЖО</w:t>
      </w:r>
      <w:r w:rsidR="00DA09BF" w:rsidRPr="00467EE5">
        <w:rPr>
          <w:rFonts w:ascii="Times New Roman" w:hAnsi="Times New Roman"/>
          <w:sz w:val="28"/>
          <w:szCs w:val="28"/>
          <w:lang w:val="kk-KZ"/>
        </w:rPr>
        <w:t xml:space="preserve"> ұсынылады [</w:t>
      </w:r>
      <w:r w:rsidR="004E7D24">
        <w:rPr>
          <w:rFonts w:ascii="Times New Roman" w:hAnsi="Times New Roman"/>
          <w:sz w:val="28"/>
          <w:szCs w:val="28"/>
          <w:lang w:val="kk-KZ"/>
        </w:rPr>
        <w:t xml:space="preserve">9, р. 2949-3002; </w:t>
      </w:r>
      <w:r w:rsidR="00F4324C" w:rsidRPr="00467EE5">
        <w:rPr>
          <w:rFonts w:ascii="Times New Roman" w:hAnsi="Times New Roman"/>
          <w:sz w:val="28"/>
          <w:szCs w:val="28"/>
          <w:lang w:val="kk-KZ"/>
        </w:rPr>
        <w:t>46</w:t>
      </w:r>
      <w:r w:rsidR="00DA09BF" w:rsidRPr="00467EE5">
        <w:rPr>
          <w:rFonts w:ascii="Times New Roman" w:hAnsi="Times New Roman"/>
          <w:sz w:val="28"/>
          <w:szCs w:val="28"/>
          <w:lang w:val="kk-KZ"/>
        </w:rPr>
        <w:t xml:space="preserve">]. Жүргізілген мета-талдауларға сүйене отырып, </w:t>
      </w:r>
      <w:r w:rsidRPr="00467EE5">
        <w:rPr>
          <w:rFonts w:ascii="Times New Roman" w:hAnsi="Times New Roman"/>
          <w:sz w:val="28"/>
          <w:szCs w:val="28"/>
          <w:lang w:val="kk-KZ"/>
        </w:rPr>
        <w:t>жүрек оңалтуы</w:t>
      </w:r>
      <w:r w:rsidR="00DA09BF" w:rsidRPr="00467EE5">
        <w:rPr>
          <w:rFonts w:ascii="Times New Roman" w:hAnsi="Times New Roman"/>
          <w:sz w:val="28"/>
          <w:szCs w:val="28"/>
          <w:lang w:val="kk-KZ"/>
        </w:rPr>
        <w:t xml:space="preserve"> жүрек қақпақшасын ауыстырғаннан кейін [</w:t>
      </w:r>
      <w:r w:rsidR="004E7D24">
        <w:rPr>
          <w:rFonts w:ascii="Times New Roman" w:hAnsi="Times New Roman"/>
          <w:sz w:val="28"/>
          <w:szCs w:val="28"/>
          <w:lang w:val="kk-KZ"/>
        </w:rPr>
        <w:t xml:space="preserve">39; </w:t>
      </w:r>
      <w:r w:rsidR="00F4324C" w:rsidRPr="00467EE5">
        <w:rPr>
          <w:rFonts w:ascii="Times New Roman" w:hAnsi="Times New Roman"/>
          <w:sz w:val="28"/>
          <w:szCs w:val="28"/>
          <w:lang w:val="kk-KZ"/>
        </w:rPr>
        <w:t>4</w:t>
      </w:r>
      <w:r w:rsidR="004E7D24">
        <w:rPr>
          <w:rFonts w:ascii="Times New Roman" w:hAnsi="Times New Roman"/>
          <w:sz w:val="28"/>
          <w:szCs w:val="28"/>
          <w:lang w:val="kk-KZ"/>
        </w:rPr>
        <w:t>7</w:t>
      </w:r>
      <w:r w:rsidR="00DA09BF" w:rsidRPr="00467EE5">
        <w:rPr>
          <w:rFonts w:ascii="Times New Roman" w:hAnsi="Times New Roman"/>
          <w:sz w:val="28"/>
          <w:szCs w:val="28"/>
          <w:lang w:val="kk-KZ"/>
        </w:rPr>
        <w:t>], жүрек трансплантациясы [</w:t>
      </w:r>
      <w:r w:rsidR="004E7D24">
        <w:rPr>
          <w:rFonts w:ascii="Times New Roman" w:hAnsi="Times New Roman"/>
          <w:sz w:val="28"/>
          <w:szCs w:val="28"/>
          <w:lang w:val="kk-KZ"/>
        </w:rPr>
        <w:t>48</w:t>
      </w:r>
      <w:r w:rsidR="00DA09BF" w:rsidRPr="00467EE5">
        <w:rPr>
          <w:rFonts w:ascii="Times New Roman" w:hAnsi="Times New Roman"/>
          <w:sz w:val="28"/>
          <w:szCs w:val="28"/>
          <w:lang w:val="kk-KZ"/>
        </w:rPr>
        <w:t xml:space="preserve">] және </w:t>
      </w:r>
      <w:r w:rsidR="00B26797" w:rsidRPr="00467EE5">
        <w:rPr>
          <w:rFonts w:ascii="Times New Roman" w:hAnsi="Times New Roman"/>
          <w:sz w:val="28"/>
          <w:szCs w:val="28"/>
          <w:lang w:val="kk-KZ"/>
        </w:rPr>
        <w:t>жүрекшелер</w:t>
      </w:r>
      <w:r w:rsidR="00DA09BF" w:rsidRPr="00467EE5">
        <w:rPr>
          <w:rFonts w:ascii="Times New Roman" w:hAnsi="Times New Roman"/>
          <w:sz w:val="28"/>
          <w:szCs w:val="28"/>
          <w:lang w:val="kk-KZ"/>
        </w:rPr>
        <w:t xml:space="preserve"> фибрилляция</w:t>
      </w:r>
      <w:r w:rsidR="00B26797" w:rsidRPr="00467EE5">
        <w:rPr>
          <w:rFonts w:ascii="Times New Roman" w:hAnsi="Times New Roman"/>
          <w:sz w:val="28"/>
          <w:szCs w:val="28"/>
          <w:lang w:val="kk-KZ"/>
        </w:rPr>
        <w:t>сы бар</w:t>
      </w:r>
      <w:r w:rsidR="00DA09BF" w:rsidRPr="00467EE5">
        <w:rPr>
          <w:rFonts w:ascii="Times New Roman" w:hAnsi="Times New Roman"/>
          <w:sz w:val="28"/>
          <w:szCs w:val="28"/>
          <w:lang w:val="kk-KZ"/>
        </w:rPr>
        <w:t xml:space="preserve"> [</w:t>
      </w:r>
      <w:r w:rsidR="004E7D24">
        <w:rPr>
          <w:rFonts w:ascii="Times New Roman" w:hAnsi="Times New Roman"/>
          <w:sz w:val="28"/>
          <w:szCs w:val="28"/>
          <w:lang w:val="kk-KZ"/>
        </w:rPr>
        <w:t>49</w:t>
      </w:r>
      <w:r w:rsidR="00DA09BF" w:rsidRPr="00467EE5">
        <w:rPr>
          <w:rFonts w:ascii="Times New Roman" w:hAnsi="Times New Roman"/>
          <w:sz w:val="28"/>
          <w:szCs w:val="28"/>
          <w:lang w:val="kk-KZ"/>
        </w:rPr>
        <w:t xml:space="preserve">] науқастарда жүрек-қан тамырлары ауруларынан болатын өлім және қайта ауруханаға түсу қауіпін шамамен 20% төмендетеді деп айтуға болады. Осыған қарамастан, </w:t>
      </w:r>
      <w:r w:rsidR="007C1139" w:rsidRPr="00467EE5">
        <w:rPr>
          <w:rFonts w:ascii="Times New Roman" w:hAnsi="Times New Roman"/>
          <w:sz w:val="28"/>
          <w:szCs w:val="28"/>
          <w:lang w:val="kk-KZ"/>
        </w:rPr>
        <w:t>ЖО</w:t>
      </w:r>
      <w:r w:rsidR="00DA09BF" w:rsidRPr="00467EE5">
        <w:rPr>
          <w:rFonts w:ascii="Times New Roman" w:hAnsi="Times New Roman"/>
          <w:sz w:val="28"/>
          <w:szCs w:val="28"/>
          <w:lang w:val="kk-KZ"/>
        </w:rPr>
        <w:t xml:space="preserve"> принциптері қабылданған көрсеткіштер бойынша [</w:t>
      </w:r>
      <w:r w:rsidR="00F4324C" w:rsidRPr="00467EE5">
        <w:rPr>
          <w:rFonts w:ascii="Times New Roman" w:hAnsi="Times New Roman"/>
          <w:sz w:val="28"/>
          <w:szCs w:val="28"/>
          <w:lang w:val="kk-KZ"/>
        </w:rPr>
        <w:t>5</w:t>
      </w:r>
      <w:r w:rsidR="004E7D24">
        <w:rPr>
          <w:rFonts w:ascii="Times New Roman" w:hAnsi="Times New Roman"/>
          <w:sz w:val="28"/>
          <w:szCs w:val="28"/>
          <w:lang w:val="kk-KZ"/>
        </w:rPr>
        <w:t>0</w:t>
      </w:r>
      <w:r w:rsidR="00F4324C" w:rsidRPr="00467EE5">
        <w:rPr>
          <w:rFonts w:ascii="Times New Roman" w:hAnsi="Times New Roman"/>
          <w:sz w:val="28"/>
          <w:szCs w:val="28"/>
          <w:lang w:val="kk-KZ"/>
        </w:rPr>
        <w:t>,</w:t>
      </w:r>
      <w:r w:rsidR="00C14C5D">
        <w:rPr>
          <w:rFonts w:ascii="Times New Roman" w:hAnsi="Times New Roman"/>
          <w:sz w:val="28"/>
          <w:szCs w:val="28"/>
          <w:lang w:val="kk-KZ"/>
        </w:rPr>
        <w:t xml:space="preserve"> </w:t>
      </w:r>
      <w:r w:rsidR="00F4324C" w:rsidRPr="00467EE5">
        <w:rPr>
          <w:rFonts w:ascii="Times New Roman" w:hAnsi="Times New Roman"/>
          <w:sz w:val="28"/>
          <w:szCs w:val="28"/>
          <w:lang w:val="kk-KZ"/>
        </w:rPr>
        <w:t>5</w:t>
      </w:r>
      <w:r w:rsidR="004E7D24">
        <w:rPr>
          <w:rFonts w:ascii="Times New Roman" w:hAnsi="Times New Roman"/>
          <w:sz w:val="28"/>
          <w:szCs w:val="28"/>
          <w:lang w:val="kk-KZ"/>
        </w:rPr>
        <w:t>1</w:t>
      </w:r>
      <w:r w:rsidR="00DA09BF" w:rsidRPr="00467EE5">
        <w:rPr>
          <w:rFonts w:ascii="Times New Roman" w:hAnsi="Times New Roman"/>
          <w:sz w:val="28"/>
          <w:szCs w:val="28"/>
          <w:lang w:val="kk-KZ"/>
        </w:rPr>
        <w:t>] және денсаулық сақтау тәжірибесі тұрғысынан елден елге қаржыландыру саясаты [</w:t>
      </w:r>
      <w:r w:rsidR="00F4324C" w:rsidRPr="00467EE5">
        <w:rPr>
          <w:rFonts w:ascii="Times New Roman" w:hAnsi="Times New Roman"/>
          <w:sz w:val="28"/>
          <w:szCs w:val="28"/>
          <w:lang w:val="kk-KZ"/>
        </w:rPr>
        <w:t>5</w:t>
      </w:r>
      <w:r w:rsidR="004E7D24">
        <w:rPr>
          <w:rFonts w:ascii="Times New Roman" w:hAnsi="Times New Roman"/>
          <w:sz w:val="28"/>
          <w:szCs w:val="28"/>
          <w:lang w:val="kk-KZ"/>
        </w:rPr>
        <w:t>2</w:t>
      </w:r>
      <w:r w:rsidR="00F4324C" w:rsidRPr="00467EE5">
        <w:rPr>
          <w:rFonts w:ascii="Times New Roman" w:hAnsi="Times New Roman"/>
          <w:sz w:val="28"/>
          <w:szCs w:val="28"/>
          <w:lang w:val="kk-KZ"/>
        </w:rPr>
        <w:t>,</w:t>
      </w:r>
      <w:r w:rsidR="00C14C5D">
        <w:rPr>
          <w:rFonts w:ascii="Times New Roman" w:hAnsi="Times New Roman"/>
          <w:sz w:val="28"/>
          <w:szCs w:val="28"/>
          <w:lang w:val="kk-KZ"/>
        </w:rPr>
        <w:t xml:space="preserve"> </w:t>
      </w:r>
      <w:r w:rsidR="00F4324C" w:rsidRPr="00467EE5">
        <w:rPr>
          <w:rFonts w:ascii="Times New Roman" w:hAnsi="Times New Roman"/>
          <w:sz w:val="28"/>
          <w:szCs w:val="28"/>
          <w:lang w:val="kk-KZ"/>
        </w:rPr>
        <w:t>5</w:t>
      </w:r>
      <w:r w:rsidR="004E7D24">
        <w:rPr>
          <w:rFonts w:ascii="Times New Roman" w:hAnsi="Times New Roman"/>
          <w:sz w:val="28"/>
          <w:szCs w:val="28"/>
          <w:lang w:val="kk-KZ"/>
        </w:rPr>
        <w:t>3</w:t>
      </w:r>
      <w:r w:rsidR="00DA09BF" w:rsidRPr="00467EE5">
        <w:rPr>
          <w:rFonts w:ascii="Times New Roman" w:hAnsi="Times New Roman"/>
          <w:sz w:val="28"/>
          <w:szCs w:val="28"/>
          <w:lang w:val="kk-KZ"/>
        </w:rPr>
        <w:t xml:space="preserve">] бойынша ерекшеленеді. </w:t>
      </w:r>
    </w:p>
    <w:p w14:paraId="37477B86" w14:textId="71F21721" w:rsidR="00DA09BF" w:rsidRPr="00467EE5" w:rsidRDefault="00DA09BF" w:rsidP="008412D4">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 xml:space="preserve">Сонымен қатар, </w:t>
      </w:r>
      <w:r w:rsidR="007C1139" w:rsidRPr="00467EE5">
        <w:rPr>
          <w:rFonts w:ascii="Times New Roman" w:hAnsi="Times New Roman"/>
          <w:sz w:val="28"/>
          <w:szCs w:val="28"/>
          <w:lang w:val="kk-KZ"/>
        </w:rPr>
        <w:t>ЖО</w:t>
      </w:r>
      <w:r w:rsidRPr="00467EE5">
        <w:rPr>
          <w:rFonts w:ascii="Times New Roman" w:hAnsi="Times New Roman"/>
          <w:sz w:val="28"/>
          <w:szCs w:val="28"/>
          <w:lang w:val="kk-KZ"/>
        </w:rPr>
        <w:t>-мен айналысатын ірі клиникалар ЖҚА қайталама профилактикасының барлық негізделген компоненттері мен нақты элементтерін (мысалы, темекі шегуді тоқтату бойынша, диеталық кеңес беру және стрессті басқару, дәрі-дәрмекпен енгізу және т.б.) құзыретті түрде ұсынуды ұсынады [</w:t>
      </w:r>
      <w:r w:rsidR="00BE5B10" w:rsidRPr="00467EE5">
        <w:rPr>
          <w:rFonts w:ascii="Times New Roman" w:hAnsi="Times New Roman"/>
          <w:sz w:val="28"/>
          <w:szCs w:val="28"/>
          <w:lang w:val="kk-KZ"/>
        </w:rPr>
        <w:t>5</w:t>
      </w:r>
      <w:r w:rsidR="004E7D24">
        <w:rPr>
          <w:rFonts w:ascii="Times New Roman" w:hAnsi="Times New Roman"/>
          <w:sz w:val="28"/>
          <w:szCs w:val="28"/>
          <w:lang w:val="kk-KZ"/>
        </w:rPr>
        <w:t>4</w:t>
      </w:r>
      <w:r w:rsidR="00BE5B10" w:rsidRPr="00467EE5">
        <w:rPr>
          <w:rFonts w:ascii="Times New Roman" w:hAnsi="Times New Roman"/>
          <w:sz w:val="28"/>
          <w:szCs w:val="28"/>
          <w:lang w:val="kk-KZ"/>
        </w:rPr>
        <w:t>,</w:t>
      </w:r>
      <w:r w:rsidR="00C14C5D">
        <w:rPr>
          <w:rFonts w:ascii="Times New Roman" w:hAnsi="Times New Roman"/>
          <w:sz w:val="28"/>
          <w:szCs w:val="28"/>
          <w:lang w:val="kk-KZ"/>
        </w:rPr>
        <w:t xml:space="preserve"> </w:t>
      </w:r>
      <w:r w:rsidR="00BE5B10" w:rsidRPr="00467EE5">
        <w:rPr>
          <w:rFonts w:ascii="Times New Roman" w:hAnsi="Times New Roman"/>
          <w:sz w:val="28"/>
          <w:szCs w:val="28"/>
          <w:lang w:val="kk-KZ"/>
        </w:rPr>
        <w:t>5</w:t>
      </w:r>
      <w:r w:rsidR="004E7D24">
        <w:rPr>
          <w:rFonts w:ascii="Times New Roman" w:hAnsi="Times New Roman"/>
          <w:sz w:val="28"/>
          <w:szCs w:val="28"/>
          <w:lang w:val="kk-KZ"/>
        </w:rPr>
        <w:t>5</w:t>
      </w:r>
      <w:r w:rsidRPr="00467EE5">
        <w:rPr>
          <w:rFonts w:ascii="Times New Roman" w:hAnsi="Times New Roman"/>
          <w:sz w:val="28"/>
          <w:szCs w:val="28"/>
          <w:lang w:val="kk-KZ"/>
        </w:rPr>
        <w:t xml:space="preserve">]. </w:t>
      </w:r>
    </w:p>
    <w:p w14:paraId="1D68308F" w14:textId="5A298852" w:rsidR="002E00CA" w:rsidRPr="009D1C81" w:rsidRDefault="00DA09BF" w:rsidP="008412D4">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 xml:space="preserve">Дегенмен, </w:t>
      </w:r>
      <w:r w:rsidR="007C1139" w:rsidRPr="00467EE5">
        <w:rPr>
          <w:rFonts w:ascii="Times New Roman" w:hAnsi="Times New Roman"/>
          <w:sz w:val="28"/>
          <w:szCs w:val="28"/>
          <w:lang w:val="kk-KZ"/>
        </w:rPr>
        <w:t>ЖО</w:t>
      </w:r>
      <w:r w:rsidRPr="00467EE5">
        <w:rPr>
          <w:rFonts w:ascii="Times New Roman" w:hAnsi="Times New Roman"/>
          <w:sz w:val="28"/>
          <w:szCs w:val="28"/>
          <w:lang w:val="kk-KZ"/>
        </w:rPr>
        <w:t xml:space="preserve"> медициналық бағдарламаларының саны мен сипаты туралы, сондай-ақ Қазақстан халқына оңалту көмегін көрсететін ауруханалар мен бөлімшелер туралы мәлімет өте аз; бұдан басқа, ЖҚА қауіп факторларын қоса алғанда, </w:t>
      </w:r>
      <w:r w:rsidR="007C1139" w:rsidRPr="00467EE5">
        <w:rPr>
          <w:rFonts w:ascii="Times New Roman" w:hAnsi="Times New Roman"/>
          <w:sz w:val="28"/>
          <w:szCs w:val="28"/>
          <w:lang w:val="kk-KZ"/>
        </w:rPr>
        <w:t>ЖО</w:t>
      </w:r>
      <w:r w:rsidRPr="00467EE5">
        <w:rPr>
          <w:rFonts w:ascii="Times New Roman" w:hAnsi="Times New Roman"/>
          <w:sz w:val="28"/>
          <w:szCs w:val="28"/>
          <w:lang w:val="kk-KZ"/>
        </w:rPr>
        <w:t xml:space="preserve"> барлық негізгі компоненттерін беруге қалай әсер ететіні бізге белгісіз. Ауру мен өлім қаупін алдын алу үшін пәнаралық оқыту және жаттығу бағдарламасын қамтамасыз ете отырып, </w:t>
      </w:r>
      <w:r w:rsidR="007C1139" w:rsidRPr="00467EE5">
        <w:rPr>
          <w:rFonts w:ascii="Times New Roman" w:hAnsi="Times New Roman"/>
          <w:sz w:val="28"/>
          <w:szCs w:val="28"/>
          <w:lang w:val="kk-KZ"/>
        </w:rPr>
        <w:t>ЖО</w:t>
      </w:r>
      <w:r w:rsidRPr="00467EE5">
        <w:rPr>
          <w:rFonts w:ascii="Times New Roman" w:hAnsi="Times New Roman"/>
          <w:sz w:val="28"/>
          <w:szCs w:val="28"/>
          <w:lang w:val="kk-KZ"/>
        </w:rPr>
        <w:t xml:space="preserve"> жүрек-қан тамырлары аурулары бар адамдарға үздіксіз күтім жасаудың маңызды құрамдас бөлігі болып табылады. Халықаралық деңгейде кардиореабилитациялық бағдарламалар әртүрлі модельдер көмегімен жүзеге асырылады</w:t>
      </w:r>
      <w:r w:rsidR="00DC022A" w:rsidRPr="00467EE5">
        <w:rPr>
          <w:rFonts w:ascii="Times New Roman" w:hAnsi="Times New Roman"/>
          <w:sz w:val="28"/>
          <w:szCs w:val="28"/>
          <w:lang w:val="kk-KZ"/>
        </w:rPr>
        <w:t xml:space="preserve">, бұл бағдарламалар саны </w:t>
      </w:r>
      <w:r w:rsidR="008412D4">
        <w:rPr>
          <w:rFonts w:ascii="Times New Roman" w:hAnsi="Times New Roman"/>
          <w:sz w:val="28"/>
          <w:szCs w:val="28"/>
          <w:lang w:val="kk-KZ"/>
        </w:rPr>
        <w:t>1-</w:t>
      </w:r>
      <w:r w:rsidR="008412D4" w:rsidRPr="00467EE5">
        <w:rPr>
          <w:rFonts w:ascii="Times New Roman" w:hAnsi="Times New Roman"/>
          <w:sz w:val="28"/>
          <w:szCs w:val="28"/>
          <w:lang w:val="kk-KZ"/>
        </w:rPr>
        <w:t>кесте</w:t>
      </w:r>
      <w:r w:rsidR="00DC022A" w:rsidRPr="00467EE5">
        <w:rPr>
          <w:rFonts w:ascii="Times New Roman" w:hAnsi="Times New Roman"/>
          <w:sz w:val="28"/>
          <w:szCs w:val="28"/>
          <w:lang w:val="kk-KZ"/>
        </w:rPr>
        <w:t xml:space="preserve">де көрсетілген </w:t>
      </w:r>
      <w:r w:rsidRPr="00467EE5">
        <w:rPr>
          <w:rFonts w:ascii="Times New Roman" w:hAnsi="Times New Roman"/>
          <w:sz w:val="28"/>
          <w:szCs w:val="28"/>
          <w:lang w:val="kk-KZ"/>
        </w:rPr>
        <w:t>[</w:t>
      </w:r>
      <w:r w:rsidR="00DC022A" w:rsidRPr="00467EE5">
        <w:rPr>
          <w:rFonts w:ascii="Times New Roman" w:hAnsi="Times New Roman"/>
          <w:sz w:val="28"/>
          <w:szCs w:val="28"/>
          <w:lang w:val="kk-KZ"/>
        </w:rPr>
        <w:t>5</w:t>
      </w:r>
      <w:r w:rsidR="004E7D24">
        <w:rPr>
          <w:rFonts w:ascii="Times New Roman" w:hAnsi="Times New Roman"/>
          <w:sz w:val="28"/>
          <w:szCs w:val="28"/>
          <w:lang w:val="kk-KZ"/>
        </w:rPr>
        <w:t>6</w:t>
      </w:r>
      <w:r w:rsidR="00DC022A" w:rsidRPr="00467EE5">
        <w:rPr>
          <w:rFonts w:ascii="Times New Roman" w:hAnsi="Times New Roman"/>
          <w:sz w:val="28"/>
          <w:szCs w:val="28"/>
          <w:lang w:val="kk-KZ"/>
        </w:rPr>
        <w:t>-</w:t>
      </w:r>
      <w:r w:rsidR="004E7D24">
        <w:rPr>
          <w:rFonts w:ascii="Times New Roman" w:hAnsi="Times New Roman"/>
          <w:sz w:val="28"/>
          <w:szCs w:val="28"/>
          <w:lang w:val="kk-KZ"/>
        </w:rPr>
        <w:t>58</w:t>
      </w:r>
      <w:r w:rsidRPr="00467EE5">
        <w:rPr>
          <w:rFonts w:ascii="Times New Roman" w:hAnsi="Times New Roman"/>
          <w:sz w:val="28"/>
          <w:szCs w:val="28"/>
          <w:lang w:val="kk-KZ"/>
        </w:rPr>
        <w:t>].</w:t>
      </w:r>
    </w:p>
    <w:p w14:paraId="2B98396A" w14:textId="77777777" w:rsidR="008412D4" w:rsidRDefault="008412D4" w:rsidP="00BE5E0D">
      <w:pPr>
        <w:shd w:val="clear" w:color="auto" w:fill="FFFFFF"/>
        <w:spacing w:after="0" w:line="240" w:lineRule="auto"/>
        <w:ind w:firstLine="709"/>
        <w:jc w:val="both"/>
        <w:rPr>
          <w:rFonts w:ascii="Times New Roman" w:eastAsia="Times New Roman" w:hAnsi="Times New Roman"/>
          <w:color w:val="000000"/>
          <w:spacing w:val="-2"/>
          <w:kern w:val="36"/>
          <w:sz w:val="28"/>
          <w:szCs w:val="28"/>
          <w:lang w:val="kk-KZ" w:eastAsia="ru-RU"/>
        </w:rPr>
      </w:pPr>
    </w:p>
    <w:p w14:paraId="4E847547" w14:textId="77777777" w:rsidR="00FE09BD" w:rsidRPr="00467EE5" w:rsidRDefault="00FE09BD" w:rsidP="008412D4">
      <w:pPr>
        <w:shd w:val="clear" w:color="auto" w:fill="FFFFFF"/>
        <w:spacing w:after="0" w:line="240" w:lineRule="auto"/>
        <w:jc w:val="both"/>
        <w:rPr>
          <w:rFonts w:ascii="Times New Roman" w:eastAsia="Times New Roman" w:hAnsi="Times New Roman"/>
          <w:color w:val="333333"/>
          <w:sz w:val="28"/>
          <w:szCs w:val="28"/>
          <w:lang w:val="kk-KZ" w:eastAsia="ru-RU"/>
        </w:rPr>
      </w:pPr>
      <w:r w:rsidRPr="00467EE5">
        <w:rPr>
          <w:rFonts w:ascii="Times New Roman" w:eastAsia="Times New Roman" w:hAnsi="Times New Roman"/>
          <w:color w:val="000000"/>
          <w:spacing w:val="-2"/>
          <w:kern w:val="36"/>
          <w:sz w:val="28"/>
          <w:szCs w:val="28"/>
          <w:lang w:val="kk-KZ" w:eastAsia="ru-RU"/>
        </w:rPr>
        <w:t xml:space="preserve">Кесте 1 – </w:t>
      </w:r>
      <w:r w:rsidRPr="00467EE5">
        <w:rPr>
          <w:rFonts w:ascii="Times New Roman" w:eastAsia="Times New Roman" w:hAnsi="Times New Roman"/>
          <w:color w:val="333333"/>
          <w:sz w:val="28"/>
          <w:szCs w:val="28"/>
          <w:lang w:val="kk-KZ" w:eastAsia="ru-RU"/>
        </w:rPr>
        <w:t xml:space="preserve">Дүниежүзіндегі елдері мен өңірлері бойынша бөлінген кардиологиялық оңалту бағдарламалары және оларды орындай жауаптары мен жылдамдықтары </w:t>
      </w:r>
    </w:p>
    <w:p w14:paraId="6A964179" w14:textId="2AE15B6C" w:rsidR="00DA09BF" w:rsidRPr="008412D4" w:rsidRDefault="00DA09BF" w:rsidP="00BE5E0D">
      <w:pPr>
        <w:shd w:val="clear" w:color="auto" w:fill="FFFFFF"/>
        <w:spacing w:after="0" w:line="240" w:lineRule="auto"/>
        <w:ind w:firstLine="709"/>
        <w:jc w:val="both"/>
        <w:rPr>
          <w:rFonts w:ascii="Times New Roman" w:eastAsia="Times New Roman" w:hAnsi="Times New Roman"/>
          <w:color w:val="333333"/>
          <w:sz w:val="16"/>
          <w:szCs w:val="16"/>
          <w:lang w:val="kk-KZ"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5" w:type="dxa"/>
          <w:right w:w="15" w:type="dxa"/>
        </w:tblCellMar>
        <w:tblLook w:val="04A0" w:firstRow="1" w:lastRow="0" w:firstColumn="1" w:lastColumn="0" w:noHBand="0" w:noVBand="1"/>
      </w:tblPr>
      <w:tblGrid>
        <w:gridCol w:w="4513"/>
        <w:gridCol w:w="1798"/>
        <w:gridCol w:w="1321"/>
        <w:gridCol w:w="1960"/>
      </w:tblGrid>
      <w:tr w:rsidR="00DA09BF" w:rsidRPr="00467EE5" w14:paraId="3694B58A" w14:textId="77777777" w:rsidTr="004E7D24">
        <w:trPr>
          <w:trHeight w:val="54"/>
          <w:jc w:val="center"/>
        </w:trPr>
        <w:tc>
          <w:tcPr>
            <w:tcW w:w="4513" w:type="dxa"/>
            <w:tcMar>
              <w:top w:w="0" w:type="dxa"/>
              <w:left w:w="96" w:type="dxa"/>
              <w:bottom w:w="0" w:type="dxa"/>
              <w:right w:w="96" w:type="dxa"/>
            </w:tcMar>
            <w:vAlign w:val="center"/>
            <w:hideMark/>
          </w:tcPr>
          <w:p w14:paraId="215ABF3D" w14:textId="774986DA" w:rsidR="00DA09BF" w:rsidRPr="008412D4" w:rsidRDefault="00DC0B92" w:rsidP="008412D4">
            <w:pPr>
              <w:spacing w:after="0" w:line="240" w:lineRule="auto"/>
              <w:jc w:val="center"/>
              <w:rPr>
                <w:rFonts w:ascii="Times New Roman" w:eastAsia="Times New Roman" w:hAnsi="Times New Roman"/>
                <w:bCs/>
                <w:sz w:val="24"/>
                <w:szCs w:val="24"/>
                <w:lang w:eastAsia="ru-RU"/>
              </w:rPr>
            </w:pPr>
            <w:r w:rsidRPr="008412D4">
              <w:rPr>
                <w:rFonts w:ascii="Times New Roman" w:eastAsia="Times New Roman" w:hAnsi="Times New Roman"/>
                <w:bCs/>
                <w:sz w:val="24"/>
                <w:szCs w:val="24"/>
                <w:lang w:eastAsia="ru-RU"/>
              </w:rPr>
              <w:t>Аймақ ел</w:t>
            </w:r>
          </w:p>
        </w:tc>
        <w:tc>
          <w:tcPr>
            <w:tcW w:w="1798" w:type="dxa"/>
            <w:tcMar>
              <w:top w:w="0" w:type="dxa"/>
              <w:left w:w="96" w:type="dxa"/>
              <w:bottom w:w="0" w:type="dxa"/>
              <w:right w:w="96" w:type="dxa"/>
            </w:tcMar>
            <w:vAlign w:val="center"/>
            <w:hideMark/>
          </w:tcPr>
          <w:p w14:paraId="31673970" w14:textId="4CA5376F" w:rsidR="00DA09BF" w:rsidRPr="008412D4" w:rsidRDefault="00C62B5B" w:rsidP="008412D4">
            <w:pPr>
              <w:spacing w:after="0" w:line="240" w:lineRule="auto"/>
              <w:jc w:val="center"/>
              <w:rPr>
                <w:rFonts w:ascii="Times New Roman" w:eastAsia="Times New Roman" w:hAnsi="Times New Roman"/>
                <w:bCs/>
                <w:sz w:val="24"/>
                <w:szCs w:val="24"/>
                <w:lang w:eastAsia="ru-RU"/>
              </w:rPr>
            </w:pPr>
            <w:r w:rsidRPr="008412D4">
              <w:rPr>
                <w:rFonts w:ascii="Times New Roman" w:eastAsia="Times New Roman" w:hAnsi="Times New Roman"/>
                <w:bCs/>
                <w:sz w:val="24"/>
                <w:szCs w:val="24"/>
                <w:lang w:eastAsia="ru-RU"/>
              </w:rPr>
              <w:t>Бағдарламалар саны</w:t>
            </w:r>
          </w:p>
        </w:tc>
        <w:tc>
          <w:tcPr>
            <w:tcW w:w="1321" w:type="dxa"/>
            <w:tcMar>
              <w:top w:w="0" w:type="dxa"/>
              <w:left w:w="96" w:type="dxa"/>
              <w:bottom w:w="0" w:type="dxa"/>
              <w:right w:w="96" w:type="dxa"/>
            </w:tcMar>
            <w:vAlign w:val="center"/>
            <w:hideMark/>
          </w:tcPr>
          <w:p w14:paraId="601352F4" w14:textId="01FF12E8" w:rsidR="00DA09BF" w:rsidRPr="008412D4" w:rsidRDefault="00C62B5B" w:rsidP="008412D4">
            <w:pPr>
              <w:spacing w:after="0" w:line="240" w:lineRule="auto"/>
              <w:jc w:val="center"/>
              <w:rPr>
                <w:rFonts w:ascii="Times New Roman" w:eastAsia="Times New Roman" w:hAnsi="Times New Roman"/>
                <w:bCs/>
                <w:sz w:val="24"/>
                <w:szCs w:val="24"/>
                <w:lang w:eastAsia="ru-RU"/>
              </w:rPr>
            </w:pPr>
            <w:r w:rsidRPr="008412D4">
              <w:rPr>
                <w:rFonts w:ascii="Times New Roman" w:eastAsia="Times New Roman" w:hAnsi="Times New Roman"/>
                <w:bCs/>
                <w:sz w:val="24"/>
                <w:szCs w:val="24"/>
                <w:lang w:eastAsia="ru-RU"/>
              </w:rPr>
              <w:t>Жауаптар саны</w:t>
            </w:r>
          </w:p>
        </w:tc>
        <w:tc>
          <w:tcPr>
            <w:tcW w:w="1960" w:type="dxa"/>
            <w:tcMar>
              <w:top w:w="0" w:type="dxa"/>
              <w:left w:w="96" w:type="dxa"/>
              <w:bottom w:w="0" w:type="dxa"/>
              <w:right w:w="96" w:type="dxa"/>
            </w:tcMar>
            <w:vAlign w:val="center"/>
            <w:hideMark/>
          </w:tcPr>
          <w:p w14:paraId="60624F9A" w14:textId="6C8C0307" w:rsidR="00DA09BF" w:rsidRPr="008412D4" w:rsidRDefault="00C62B5B" w:rsidP="008412D4">
            <w:pPr>
              <w:spacing w:after="0" w:line="240" w:lineRule="auto"/>
              <w:jc w:val="center"/>
              <w:rPr>
                <w:rFonts w:ascii="Times New Roman" w:eastAsia="Times New Roman" w:hAnsi="Times New Roman"/>
                <w:bCs/>
                <w:sz w:val="24"/>
                <w:szCs w:val="24"/>
                <w:lang w:val="kk-KZ" w:eastAsia="ru-RU"/>
              </w:rPr>
            </w:pPr>
            <w:r w:rsidRPr="008412D4">
              <w:rPr>
                <w:rFonts w:ascii="Times New Roman" w:eastAsia="Times New Roman" w:hAnsi="Times New Roman"/>
                <w:bCs/>
                <w:sz w:val="24"/>
                <w:szCs w:val="24"/>
                <w:lang w:eastAsia="ru-RU"/>
              </w:rPr>
              <w:t>Жауап жылдамдығы</w:t>
            </w:r>
            <w:r w:rsidR="008412D4">
              <w:rPr>
                <w:rFonts w:ascii="Times New Roman" w:eastAsia="Times New Roman" w:hAnsi="Times New Roman"/>
                <w:bCs/>
                <w:sz w:val="24"/>
                <w:szCs w:val="24"/>
                <w:lang w:val="kk-KZ" w:eastAsia="ru-RU"/>
              </w:rPr>
              <w:t xml:space="preserve">, </w:t>
            </w:r>
            <w:r w:rsidR="008412D4" w:rsidRPr="00C14C5D">
              <w:rPr>
                <w:rFonts w:ascii="Times New Roman" w:eastAsia="Times New Roman" w:hAnsi="Times New Roman"/>
                <w:sz w:val="24"/>
                <w:szCs w:val="24"/>
                <w:lang w:eastAsia="ru-RU"/>
              </w:rPr>
              <w:t>%</w:t>
            </w:r>
          </w:p>
        </w:tc>
      </w:tr>
      <w:tr w:rsidR="008412D4" w:rsidRPr="00467EE5" w14:paraId="5DCCEAF9" w14:textId="77777777" w:rsidTr="008412D4">
        <w:trPr>
          <w:jc w:val="center"/>
        </w:trPr>
        <w:tc>
          <w:tcPr>
            <w:tcW w:w="4513" w:type="dxa"/>
            <w:tcMar>
              <w:top w:w="0" w:type="dxa"/>
              <w:left w:w="96" w:type="dxa"/>
              <w:bottom w:w="0" w:type="dxa"/>
              <w:right w:w="96" w:type="dxa"/>
            </w:tcMar>
            <w:vAlign w:val="center"/>
          </w:tcPr>
          <w:p w14:paraId="305C5D46" w14:textId="195F44A7" w:rsidR="008412D4" w:rsidRPr="008412D4" w:rsidRDefault="008412D4" w:rsidP="008412D4">
            <w:pPr>
              <w:spacing w:after="0" w:line="240" w:lineRule="auto"/>
              <w:jc w:val="center"/>
              <w:rPr>
                <w:rFonts w:ascii="Times New Roman" w:eastAsia="Times New Roman" w:hAnsi="Times New Roman"/>
                <w:bCs/>
                <w:sz w:val="24"/>
                <w:szCs w:val="24"/>
                <w:lang w:val="kk-KZ" w:eastAsia="ru-RU"/>
              </w:rPr>
            </w:pPr>
            <w:r>
              <w:rPr>
                <w:rFonts w:ascii="Times New Roman" w:eastAsia="Times New Roman" w:hAnsi="Times New Roman"/>
                <w:bCs/>
                <w:sz w:val="24"/>
                <w:szCs w:val="24"/>
                <w:lang w:val="kk-KZ" w:eastAsia="ru-RU"/>
              </w:rPr>
              <w:t>1</w:t>
            </w:r>
          </w:p>
        </w:tc>
        <w:tc>
          <w:tcPr>
            <w:tcW w:w="1798" w:type="dxa"/>
            <w:tcMar>
              <w:top w:w="0" w:type="dxa"/>
              <w:left w:w="96" w:type="dxa"/>
              <w:bottom w:w="0" w:type="dxa"/>
              <w:right w:w="96" w:type="dxa"/>
            </w:tcMar>
            <w:vAlign w:val="center"/>
          </w:tcPr>
          <w:p w14:paraId="627310C2" w14:textId="76D9673F" w:rsidR="008412D4" w:rsidRPr="008412D4" w:rsidRDefault="008412D4" w:rsidP="008412D4">
            <w:pPr>
              <w:spacing w:after="0" w:line="240" w:lineRule="auto"/>
              <w:jc w:val="center"/>
              <w:rPr>
                <w:rFonts w:ascii="Times New Roman" w:eastAsia="Times New Roman" w:hAnsi="Times New Roman"/>
                <w:bCs/>
                <w:sz w:val="24"/>
                <w:szCs w:val="24"/>
                <w:lang w:val="kk-KZ" w:eastAsia="ru-RU"/>
              </w:rPr>
            </w:pPr>
            <w:r>
              <w:rPr>
                <w:rFonts w:ascii="Times New Roman" w:eastAsia="Times New Roman" w:hAnsi="Times New Roman"/>
                <w:bCs/>
                <w:sz w:val="24"/>
                <w:szCs w:val="24"/>
                <w:lang w:val="kk-KZ" w:eastAsia="ru-RU"/>
              </w:rPr>
              <w:t>2</w:t>
            </w:r>
          </w:p>
        </w:tc>
        <w:tc>
          <w:tcPr>
            <w:tcW w:w="1321" w:type="dxa"/>
            <w:tcMar>
              <w:top w:w="0" w:type="dxa"/>
              <w:left w:w="96" w:type="dxa"/>
              <w:bottom w:w="0" w:type="dxa"/>
              <w:right w:w="96" w:type="dxa"/>
            </w:tcMar>
            <w:vAlign w:val="center"/>
          </w:tcPr>
          <w:p w14:paraId="7356C382" w14:textId="0D5ADF04" w:rsidR="008412D4" w:rsidRPr="008412D4" w:rsidRDefault="008412D4" w:rsidP="008412D4">
            <w:pPr>
              <w:spacing w:after="0" w:line="240" w:lineRule="auto"/>
              <w:jc w:val="center"/>
              <w:rPr>
                <w:rFonts w:ascii="Times New Roman" w:eastAsia="Times New Roman" w:hAnsi="Times New Roman"/>
                <w:bCs/>
                <w:sz w:val="24"/>
                <w:szCs w:val="24"/>
                <w:lang w:val="kk-KZ" w:eastAsia="ru-RU"/>
              </w:rPr>
            </w:pPr>
            <w:r>
              <w:rPr>
                <w:rFonts w:ascii="Times New Roman" w:eastAsia="Times New Roman" w:hAnsi="Times New Roman"/>
                <w:bCs/>
                <w:sz w:val="24"/>
                <w:szCs w:val="24"/>
                <w:lang w:val="kk-KZ" w:eastAsia="ru-RU"/>
              </w:rPr>
              <w:t>3</w:t>
            </w:r>
          </w:p>
        </w:tc>
        <w:tc>
          <w:tcPr>
            <w:tcW w:w="1960" w:type="dxa"/>
            <w:tcMar>
              <w:top w:w="0" w:type="dxa"/>
              <w:left w:w="96" w:type="dxa"/>
              <w:bottom w:w="0" w:type="dxa"/>
              <w:right w:w="96" w:type="dxa"/>
            </w:tcMar>
            <w:vAlign w:val="center"/>
          </w:tcPr>
          <w:p w14:paraId="629734AE" w14:textId="722A4AFB" w:rsidR="008412D4" w:rsidRPr="008412D4" w:rsidRDefault="008412D4" w:rsidP="008412D4">
            <w:pPr>
              <w:spacing w:after="0" w:line="240" w:lineRule="auto"/>
              <w:jc w:val="center"/>
              <w:rPr>
                <w:rFonts w:ascii="Times New Roman" w:eastAsia="Times New Roman" w:hAnsi="Times New Roman"/>
                <w:bCs/>
                <w:sz w:val="24"/>
                <w:szCs w:val="24"/>
                <w:lang w:val="kk-KZ" w:eastAsia="ru-RU"/>
              </w:rPr>
            </w:pPr>
            <w:r>
              <w:rPr>
                <w:rFonts w:ascii="Times New Roman" w:eastAsia="Times New Roman" w:hAnsi="Times New Roman"/>
                <w:bCs/>
                <w:sz w:val="24"/>
                <w:szCs w:val="24"/>
                <w:lang w:val="kk-KZ" w:eastAsia="ru-RU"/>
              </w:rPr>
              <w:t>4</w:t>
            </w:r>
          </w:p>
        </w:tc>
      </w:tr>
      <w:tr w:rsidR="00DA09BF" w:rsidRPr="00467EE5" w14:paraId="2062C368" w14:textId="77777777" w:rsidTr="008412D4">
        <w:trPr>
          <w:jc w:val="center"/>
        </w:trPr>
        <w:tc>
          <w:tcPr>
            <w:tcW w:w="9592" w:type="dxa"/>
            <w:gridSpan w:val="4"/>
            <w:tcMar>
              <w:top w:w="0" w:type="dxa"/>
              <w:left w:w="96" w:type="dxa"/>
              <w:bottom w:w="0" w:type="dxa"/>
              <w:right w:w="96" w:type="dxa"/>
            </w:tcMar>
            <w:vAlign w:val="center"/>
            <w:hideMark/>
          </w:tcPr>
          <w:p w14:paraId="02054CDF" w14:textId="5A638CBE" w:rsidR="00DA09BF" w:rsidRPr="00C14C5D" w:rsidRDefault="00C62B5B" w:rsidP="00C14C5D">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Африка</w:t>
            </w:r>
          </w:p>
        </w:tc>
      </w:tr>
      <w:tr w:rsidR="00DA09BF" w:rsidRPr="00467EE5" w14:paraId="73BF6E95" w14:textId="77777777" w:rsidTr="008412D4">
        <w:trPr>
          <w:jc w:val="center"/>
        </w:trPr>
        <w:tc>
          <w:tcPr>
            <w:tcW w:w="4513" w:type="dxa"/>
            <w:tcMar>
              <w:top w:w="0" w:type="dxa"/>
              <w:left w:w="96" w:type="dxa"/>
              <w:bottom w:w="0" w:type="dxa"/>
              <w:right w:w="96" w:type="dxa"/>
            </w:tcMar>
            <w:vAlign w:val="center"/>
            <w:hideMark/>
          </w:tcPr>
          <w:p w14:paraId="07EF2FB3" w14:textId="74C4059A" w:rsidR="00DA09BF" w:rsidRPr="00C14C5D" w:rsidRDefault="00C62B5B" w:rsidP="00C14C5D">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Алжир</w:t>
            </w:r>
          </w:p>
        </w:tc>
        <w:tc>
          <w:tcPr>
            <w:tcW w:w="1798" w:type="dxa"/>
            <w:tcMar>
              <w:top w:w="0" w:type="dxa"/>
              <w:left w:w="96" w:type="dxa"/>
              <w:bottom w:w="0" w:type="dxa"/>
              <w:right w:w="96" w:type="dxa"/>
            </w:tcMar>
            <w:vAlign w:val="center"/>
            <w:hideMark/>
          </w:tcPr>
          <w:p w14:paraId="7E059202" w14:textId="77777777" w:rsidR="00DA09BF" w:rsidRPr="00C14C5D" w:rsidRDefault="00DA09BF" w:rsidP="00C14C5D">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321" w:type="dxa"/>
            <w:tcMar>
              <w:top w:w="0" w:type="dxa"/>
              <w:left w:w="96" w:type="dxa"/>
              <w:bottom w:w="0" w:type="dxa"/>
              <w:right w:w="96" w:type="dxa"/>
            </w:tcMar>
            <w:vAlign w:val="center"/>
            <w:hideMark/>
          </w:tcPr>
          <w:p w14:paraId="36BF4878" w14:textId="77777777" w:rsidR="00DA09BF" w:rsidRPr="00C14C5D" w:rsidRDefault="00DA09BF" w:rsidP="00C14C5D">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960" w:type="dxa"/>
            <w:tcMar>
              <w:top w:w="0" w:type="dxa"/>
              <w:left w:w="96" w:type="dxa"/>
              <w:bottom w:w="0" w:type="dxa"/>
              <w:right w:w="96" w:type="dxa"/>
            </w:tcMar>
            <w:vAlign w:val="center"/>
            <w:hideMark/>
          </w:tcPr>
          <w:p w14:paraId="634BF33E" w14:textId="0D681220" w:rsidR="00DA09BF" w:rsidRPr="00C14C5D" w:rsidRDefault="00DA09BF" w:rsidP="008412D4">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100.0</w:t>
            </w:r>
          </w:p>
        </w:tc>
      </w:tr>
      <w:tr w:rsidR="00DA09BF" w:rsidRPr="00467EE5" w14:paraId="5B1A3348" w14:textId="77777777" w:rsidTr="008412D4">
        <w:trPr>
          <w:jc w:val="center"/>
        </w:trPr>
        <w:tc>
          <w:tcPr>
            <w:tcW w:w="4513" w:type="dxa"/>
            <w:tcMar>
              <w:top w:w="0" w:type="dxa"/>
              <w:left w:w="96" w:type="dxa"/>
              <w:bottom w:w="0" w:type="dxa"/>
              <w:right w:w="96" w:type="dxa"/>
            </w:tcMar>
            <w:vAlign w:val="center"/>
            <w:hideMark/>
          </w:tcPr>
          <w:p w14:paraId="12023AE6" w14:textId="03CCFE1A" w:rsidR="00DA09BF" w:rsidRPr="00C14C5D" w:rsidRDefault="00C62B5B" w:rsidP="00C14C5D">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Бенин</w:t>
            </w:r>
          </w:p>
        </w:tc>
        <w:tc>
          <w:tcPr>
            <w:tcW w:w="1798" w:type="dxa"/>
            <w:tcMar>
              <w:top w:w="0" w:type="dxa"/>
              <w:left w:w="96" w:type="dxa"/>
              <w:bottom w:w="0" w:type="dxa"/>
              <w:right w:w="96" w:type="dxa"/>
            </w:tcMar>
            <w:vAlign w:val="center"/>
            <w:hideMark/>
          </w:tcPr>
          <w:p w14:paraId="7A9A4B43" w14:textId="77777777" w:rsidR="00DA09BF" w:rsidRPr="00C14C5D" w:rsidRDefault="00DA09BF" w:rsidP="00C14C5D">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321" w:type="dxa"/>
            <w:tcMar>
              <w:top w:w="0" w:type="dxa"/>
              <w:left w:w="96" w:type="dxa"/>
              <w:bottom w:w="0" w:type="dxa"/>
              <w:right w:w="96" w:type="dxa"/>
            </w:tcMar>
            <w:vAlign w:val="center"/>
            <w:hideMark/>
          </w:tcPr>
          <w:p w14:paraId="0C465502" w14:textId="77777777" w:rsidR="00DA09BF" w:rsidRPr="00C14C5D" w:rsidRDefault="00DA09BF" w:rsidP="00C14C5D">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0</w:t>
            </w:r>
          </w:p>
        </w:tc>
        <w:tc>
          <w:tcPr>
            <w:tcW w:w="1960" w:type="dxa"/>
            <w:tcMar>
              <w:top w:w="0" w:type="dxa"/>
              <w:left w:w="96" w:type="dxa"/>
              <w:bottom w:w="0" w:type="dxa"/>
              <w:right w:w="96" w:type="dxa"/>
            </w:tcMar>
            <w:vAlign w:val="center"/>
            <w:hideMark/>
          </w:tcPr>
          <w:p w14:paraId="0137F763" w14:textId="5A9E6338" w:rsidR="00DA09BF" w:rsidRPr="008412D4" w:rsidRDefault="008412D4" w:rsidP="00C14C5D">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0.0</w:t>
            </w:r>
          </w:p>
        </w:tc>
      </w:tr>
      <w:tr w:rsidR="00DA09BF" w:rsidRPr="00467EE5" w14:paraId="69E06310" w14:textId="77777777" w:rsidTr="008412D4">
        <w:trPr>
          <w:jc w:val="center"/>
        </w:trPr>
        <w:tc>
          <w:tcPr>
            <w:tcW w:w="4513" w:type="dxa"/>
            <w:tcMar>
              <w:top w:w="0" w:type="dxa"/>
              <w:left w:w="96" w:type="dxa"/>
              <w:bottom w:w="0" w:type="dxa"/>
              <w:right w:w="96" w:type="dxa"/>
            </w:tcMar>
            <w:vAlign w:val="center"/>
            <w:hideMark/>
          </w:tcPr>
          <w:p w14:paraId="172E3258" w14:textId="4832F9DE" w:rsidR="00DA09BF" w:rsidRPr="00C14C5D" w:rsidRDefault="00C62B5B" w:rsidP="00C14C5D">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Кения</w:t>
            </w:r>
          </w:p>
        </w:tc>
        <w:tc>
          <w:tcPr>
            <w:tcW w:w="1798" w:type="dxa"/>
            <w:tcMar>
              <w:top w:w="0" w:type="dxa"/>
              <w:left w:w="96" w:type="dxa"/>
              <w:bottom w:w="0" w:type="dxa"/>
              <w:right w:w="96" w:type="dxa"/>
            </w:tcMar>
            <w:vAlign w:val="center"/>
            <w:hideMark/>
          </w:tcPr>
          <w:p w14:paraId="624E0919" w14:textId="77777777" w:rsidR="00DA09BF" w:rsidRPr="00C14C5D" w:rsidRDefault="00DA09BF" w:rsidP="00C14C5D">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3</w:t>
            </w:r>
          </w:p>
        </w:tc>
        <w:tc>
          <w:tcPr>
            <w:tcW w:w="1321" w:type="dxa"/>
            <w:tcMar>
              <w:top w:w="0" w:type="dxa"/>
              <w:left w:w="96" w:type="dxa"/>
              <w:bottom w:w="0" w:type="dxa"/>
              <w:right w:w="96" w:type="dxa"/>
            </w:tcMar>
            <w:vAlign w:val="center"/>
            <w:hideMark/>
          </w:tcPr>
          <w:p w14:paraId="66BFE796" w14:textId="77777777" w:rsidR="00DA09BF" w:rsidRPr="00C14C5D" w:rsidRDefault="00DA09BF" w:rsidP="00C14C5D">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960" w:type="dxa"/>
            <w:tcMar>
              <w:top w:w="0" w:type="dxa"/>
              <w:left w:w="96" w:type="dxa"/>
              <w:bottom w:w="0" w:type="dxa"/>
              <w:right w:w="96" w:type="dxa"/>
            </w:tcMar>
            <w:vAlign w:val="center"/>
            <w:hideMark/>
          </w:tcPr>
          <w:p w14:paraId="6B2447B9" w14:textId="0BF377EE" w:rsidR="00DA09BF" w:rsidRPr="008412D4" w:rsidRDefault="008412D4" w:rsidP="00C14C5D">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33.3</w:t>
            </w:r>
          </w:p>
        </w:tc>
      </w:tr>
      <w:tr w:rsidR="00DA09BF" w:rsidRPr="00467EE5" w14:paraId="1F510796" w14:textId="77777777" w:rsidTr="008412D4">
        <w:trPr>
          <w:jc w:val="center"/>
        </w:trPr>
        <w:tc>
          <w:tcPr>
            <w:tcW w:w="4513" w:type="dxa"/>
            <w:tcMar>
              <w:top w:w="0" w:type="dxa"/>
              <w:left w:w="96" w:type="dxa"/>
              <w:bottom w:w="0" w:type="dxa"/>
              <w:right w:w="96" w:type="dxa"/>
            </w:tcMar>
            <w:vAlign w:val="center"/>
            <w:hideMark/>
          </w:tcPr>
          <w:p w14:paraId="60455B84" w14:textId="0F4942F4" w:rsidR="00DA09BF" w:rsidRPr="00C14C5D" w:rsidRDefault="00C62B5B" w:rsidP="00C14C5D">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Маврикий</w:t>
            </w:r>
          </w:p>
        </w:tc>
        <w:tc>
          <w:tcPr>
            <w:tcW w:w="1798" w:type="dxa"/>
            <w:tcMar>
              <w:top w:w="0" w:type="dxa"/>
              <w:left w:w="96" w:type="dxa"/>
              <w:bottom w:w="0" w:type="dxa"/>
              <w:right w:w="96" w:type="dxa"/>
            </w:tcMar>
            <w:vAlign w:val="center"/>
            <w:hideMark/>
          </w:tcPr>
          <w:p w14:paraId="5FD4B6B6" w14:textId="77777777" w:rsidR="00DA09BF" w:rsidRPr="00C14C5D" w:rsidRDefault="00DA09BF" w:rsidP="00C14C5D">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321" w:type="dxa"/>
            <w:tcMar>
              <w:top w:w="0" w:type="dxa"/>
              <w:left w:w="96" w:type="dxa"/>
              <w:bottom w:w="0" w:type="dxa"/>
              <w:right w:w="96" w:type="dxa"/>
            </w:tcMar>
            <w:vAlign w:val="center"/>
            <w:hideMark/>
          </w:tcPr>
          <w:p w14:paraId="7E724333" w14:textId="77777777" w:rsidR="00DA09BF" w:rsidRPr="00C14C5D" w:rsidRDefault="00DA09BF" w:rsidP="00C14C5D">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960" w:type="dxa"/>
            <w:tcMar>
              <w:top w:w="0" w:type="dxa"/>
              <w:left w:w="96" w:type="dxa"/>
              <w:bottom w:w="0" w:type="dxa"/>
              <w:right w:w="96" w:type="dxa"/>
            </w:tcMar>
            <w:vAlign w:val="center"/>
            <w:hideMark/>
          </w:tcPr>
          <w:p w14:paraId="0088E8A1" w14:textId="147716A5" w:rsidR="00DA09BF" w:rsidRPr="008412D4" w:rsidRDefault="008412D4" w:rsidP="00C14C5D">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100.0</w:t>
            </w:r>
          </w:p>
        </w:tc>
      </w:tr>
      <w:tr w:rsidR="00DA09BF" w:rsidRPr="00467EE5" w14:paraId="75EA45AE" w14:textId="77777777" w:rsidTr="008412D4">
        <w:trPr>
          <w:jc w:val="center"/>
        </w:trPr>
        <w:tc>
          <w:tcPr>
            <w:tcW w:w="4513" w:type="dxa"/>
            <w:tcMar>
              <w:top w:w="0" w:type="dxa"/>
              <w:left w:w="96" w:type="dxa"/>
              <w:bottom w:w="0" w:type="dxa"/>
              <w:right w:w="96" w:type="dxa"/>
            </w:tcMar>
            <w:vAlign w:val="center"/>
            <w:hideMark/>
          </w:tcPr>
          <w:p w14:paraId="029CC796" w14:textId="0EF14452" w:rsidR="00DA09BF" w:rsidRPr="00C14C5D" w:rsidRDefault="00C62B5B" w:rsidP="00C14C5D">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Нигерия</w:t>
            </w:r>
          </w:p>
        </w:tc>
        <w:tc>
          <w:tcPr>
            <w:tcW w:w="1798" w:type="dxa"/>
            <w:tcMar>
              <w:top w:w="0" w:type="dxa"/>
              <w:left w:w="96" w:type="dxa"/>
              <w:bottom w:w="0" w:type="dxa"/>
              <w:right w:w="96" w:type="dxa"/>
            </w:tcMar>
            <w:vAlign w:val="center"/>
            <w:hideMark/>
          </w:tcPr>
          <w:p w14:paraId="53A1660C" w14:textId="77777777" w:rsidR="00DA09BF" w:rsidRPr="00C14C5D" w:rsidRDefault="00DA09BF" w:rsidP="00C14C5D">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321" w:type="dxa"/>
            <w:tcMar>
              <w:top w:w="0" w:type="dxa"/>
              <w:left w:w="96" w:type="dxa"/>
              <w:bottom w:w="0" w:type="dxa"/>
              <w:right w:w="96" w:type="dxa"/>
            </w:tcMar>
            <w:vAlign w:val="center"/>
            <w:hideMark/>
          </w:tcPr>
          <w:p w14:paraId="71D4C46C" w14:textId="77777777" w:rsidR="00DA09BF" w:rsidRPr="00C14C5D" w:rsidRDefault="00DA09BF" w:rsidP="00C14C5D">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960" w:type="dxa"/>
            <w:tcMar>
              <w:top w:w="0" w:type="dxa"/>
              <w:left w:w="96" w:type="dxa"/>
              <w:bottom w:w="0" w:type="dxa"/>
              <w:right w:w="96" w:type="dxa"/>
            </w:tcMar>
            <w:vAlign w:val="center"/>
            <w:hideMark/>
          </w:tcPr>
          <w:p w14:paraId="0A80452B" w14:textId="6F84784E" w:rsidR="00DA09BF" w:rsidRPr="008412D4" w:rsidRDefault="008412D4" w:rsidP="00C14C5D">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100.0</w:t>
            </w:r>
          </w:p>
        </w:tc>
      </w:tr>
      <w:tr w:rsidR="00DA09BF" w:rsidRPr="00467EE5" w14:paraId="7E976317" w14:textId="77777777" w:rsidTr="008412D4">
        <w:trPr>
          <w:jc w:val="center"/>
        </w:trPr>
        <w:tc>
          <w:tcPr>
            <w:tcW w:w="4513" w:type="dxa"/>
            <w:tcMar>
              <w:top w:w="0" w:type="dxa"/>
              <w:left w:w="96" w:type="dxa"/>
              <w:bottom w:w="0" w:type="dxa"/>
              <w:right w:w="96" w:type="dxa"/>
            </w:tcMar>
            <w:vAlign w:val="center"/>
            <w:hideMark/>
          </w:tcPr>
          <w:p w14:paraId="378013DB" w14:textId="29C12FB2" w:rsidR="00DA09BF" w:rsidRPr="00C14C5D" w:rsidRDefault="00C62B5B" w:rsidP="00C14C5D">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Оңтүстік Африка</w:t>
            </w:r>
          </w:p>
        </w:tc>
        <w:tc>
          <w:tcPr>
            <w:tcW w:w="1798" w:type="dxa"/>
            <w:tcMar>
              <w:top w:w="0" w:type="dxa"/>
              <w:left w:w="96" w:type="dxa"/>
              <w:bottom w:w="0" w:type="dxa"/>
              <w:right w:w="96" w:type="dxa"/>
            </w:tcMar>
            <w:vAlign w:val="center"/>
            <w:hideMark/>
          </w:tcPr>
          <w:p w14:paraId="478684E9" w14:textId="77777777" w:rsidR="00DA09BF" w:rsidRPr="00C14C5D" w:rsidRDefault="00DA09BF" w:rsidP="00C14C5D">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23</w:t>
            </w:r>
          </w:p>
        </w:tc>
        <w:tc>
          <w:tcPr>
            <w:tcW w:w="1321" w:type="dxa"/>
            <w:tcMar>
              <w:top w:w="0" w:type="dxa"/>
              <w:left w:w="96" w:type="dxa"/>
              <w:bottom w:w="0" w:type="dxa"/>
              <w:right w:w="96" w:type="dxa"/>
            </w:tcMar>
            <w:vAlign w:val="center"/>
            <w:hideMark/>
          </w:tcPr>
          <w:p w14:paraId="0EA5BC02" w14:textId="77777777" w:rsidR="00DA09BF" w:rsidRPr="00C14C5D" w:rsidRDefault="00DA09BF" w:rsidP="00C14C5D">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14</w:t>
            </w:r>
          </w:p>
        </w:tc>
        <w:tc>
          <w:tcPr>
            <w:tcW w:w="1960" w:type="dxa"/>
            <w:tcMar>
              <w:top w:w="0" w:type="dxa"/>
              <w:left w:w="96" w:type="dxa"/>
              <w:bottom w:w="0" w:type="dxa"/>
              <w:right w:w="96" w:type="dxa"/>
            </w:tcMar>
            <w:vAlign w:val="center"/>
            <w:hideMark/>
          </w:tcPr>
          <w:p w14:paraId="072A58A5" w14:textId="7D4470CC" w:rsidR="00DA09BF" w:rsidRPr="008412D4" w:rsidRDefault="008412D4" w:rsidP="00C14C5D">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60.8</w:t>
            </w:r>
          </w:p>
        </w:tc>
      </w:tr>
      <w:tr w:rsidR="00DA09BF" w:rsidRPr="00467EE5" w14:paraId="16A3A32B" w14:textId="77777777" w:rsidTr="008412D4">
        <w:trPr>
          <w:jc w:val="center"/>
        </w:trPr>
        <w:tc>
          <w:tcPr>
            <w:tcW w:w="4513" w:type="dxa"/>
            <w:tcMar>
              <w:top w:w="0" w:type="dxa"/>
              <w:left w:w="96" w:type="dxa"/>
              <w:bottom w:w="0" w:type="dxa"/>
              <w:right w:w="96" w:type="dxa"/>
            </w:tcMar>
            <w:vAlign w:val="center"/>
            <w:hideMark/>
          </w:tcPr>
          <w:p w14:paraId="10C16F8E" w14:textId="15931F14" w:rsidR="00DA09BF" w:rsidRPr="00C14C5D" w:rsidRDefault="00C62B5B" w:rsidP="00C14C5D">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Танзания</w:t>
            </w:r>
          </w:p>
        </w:tc>
        <w:tc>
          <w:tcPr>
            <w:tcW w:w="1798" w:type="dxa"/>
            <w:tcMar>
              <w:top w:w="0" w:type="dxa"/>
              <w:left w:w="96" w:type="dxa"/>
              <w:bottom w:w="0" w:type="dxa"/>
              <w:right w:w="96" w:type="dxa"/>
            </w:tcMar>
            <w:vAlign w:val="center"/>
            <w:hideMark/>
          </w:tcPr>
          <w:p w14:paraId="67E15A59" w14:textId="77777777" w:rsidR="00DA09BF" w:rsidRPr="00C14C5D" w:rsidRDefault="00DA09BF" w:rsidP="00C14C5D">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321" w:type="dxa"/>
            <w:tcMar>
              <w:top w:w="0" w:type="dxa"/>
              <w:left w:w="96" w:type="dxa"/>
              <w:bottom w:w="0" w:type="dxa"/>
              <w:right w:w="96" w:type="dxa"/>
            </w:tcMar>
            <w:vAlign w:val="center"/>
            <w:hideMark/>
          </w:tcPr>
          <w:p w14:paraId="4B53F846" w14:textId="77777777" w:rsidR="00DA09BF" w:rsidRPr="00C14C5D" w:rsidRDefault="00DA09BF" w:rsidP="00C14C5D">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0</w:t>
            </w:r>
          </w:p>
        </w:tc>
        <w:tc>
          <w:tcPr>
            <w:tcW w:w="1960" w:type="dxa"/>
            <w:tcMar>
              <w:top w:w="0" w:type="dxa"/>
              <w:left w:w="96" w:type="dxa"/>
              <w:bottom w:w="0" w:type="dxa"/>
              <w:right w:w="96" w:type="dxa"/>
            </w:tcMar>
            <w:vAlign w:val="center"/>
            <w:hideMark/>
          </w:tcPr>
          <w:p w14:paraId="6F687D81" w14:textId="63412604" w:rsidR="00DA09BF" w:rsidRPr="008412D4" w:rsidRDefault="008412D4" w:rsidP="00C14C5D">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0.0</w:t>
            </w:r>
          </w:p>
        </w:tc>
      </w:tr>
      <w:tr w:rsidR="00DA09BF" w:rsidRPr="00467EE5" w14:paraId="0BB07334" w14:textId="77777777" w:rsidTr="008412D4">
        <w:trPr>
          <w:jc w:val="center"/>
        </w:trPr>
        <w:tc>
          <w:tcPr>
            <w:tcW w:w="4513" w:type="dxa"/>
            <w:tcMar>
              <w:top w:w="0" w:type="dxa"/>
              <w:left w:w="96" w:type="dxa"/>
              <w:bottom w:w="0" w:type="dxa"/>
              <w:right w:w="96" w:type="dxa"/>
            </w:tcMar>
            <w:vAlign w:val="center"/>
            <w:hideMark/>
          </w:tcPr>
          <w:p w14:paraId="1EB77247" w14:textId="248A4F9D" w:rsidR="00DA09BF" w:rsidRPr="00C14C5D" w:rsidRDefault="00C62B5B" w:rsidP="00C14C5D">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Уганда</w:t>
            </w:r>
          </w:p>
        </w:tc>
        <w:tc>
          <w:tcPr>
            <w:tcW w:w="1798" w:type="dxa"/>
            <w:tcMar>
              <w:top w:w="0" w:type="dxa"/>
              <w:left w:w="96" w:type="dxa"/>
              <w:bottom w:w="0" w:type="dxa"/>
              <w:right w:w="96" w:type="dxa"/>
            </w:tcMar>
            <w:vAlign w:val="center"/>
            <w:hideMark/>
          </w:tcPr>
          <w:p w14:paraId="7EA7D678" w14:textId="77777777" w:rsidR="00DA09BF" w:rsidRPr="00C14C5D" w:rsidRDefault="00DA09BF" w:rsidP="00C14C5D">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321" w:type="dxa"/>
            <w:tcMar>
              <w:top w:w="0" w:type="dxa"/>
              <w:left w:w="96" w:type="dxa"/>
              <w:bottom w:w="0" w:type="dxa"/>
              <w:right w:w="96" w:type="dxa"/>
            </w:tcMar>
            <w:vAlign w:val="center"/>
            <w:hideMark/>
          </w:tcPr>
          <w:p w14:paraId="07DBC125" w14:textId="77777777" w:rsidR="00DA09BF" w:rsidRPr="00C14C5D" w:rsidRDefault="00DA09BF" w:rsidP="00C14C5D">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0</w:t>
            </w:r>
          </w:p>
        </w:tc>
        <w:tc>
          <w:tcPr>
            <w:tcW w:w="1960" w:type="dxa"/>
            <w:tcMar>
              <w:top w:w="0" w:type="dxa"/>
              <w:left w:w="96" w:type="dxa"/>
              <w:bottom w:w="0" w:type="dxa"/>
              <w:right w:w="96" w:type="dxa"/>
            </w:tcMar>
            <w:vAlign w:val="center"/>
            <w:hideMark/>
          </w:tcPr>
          <w:p w14:paraId="148D4C2F" w14:textId="53779B6B" w:rsidR="00DA09BF" w:rsidRPr="008412D4" w:rsidRDefault="008412D4" w:rsidP="00C14C5D">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0.0</w:t>
            </w:r>
          </w:p>
        </w:tc>
      </w:tr>
      <w:tr w:rsidR="00DA09BF" w:rsidRPr="00467EE5" w14:paraId="166151C3" w14:textId="77777777" w:rsidTr="008412D4">
        <w:trPr>
          <w:jc w:val="center"/>
        </w:trPr>
        <w:tc>
          <w:tcPr>
            <w:tcW w:w="4513" w:type="dxa"/>
            <w:tcMar>
              <w:top w:w="0" w:type="dxa"/>
              <w:left w:w="96" w:type="dxa"/>
              <w:bottom w:w="0" w:type="dxa"/>
              <w:right w:w="96" w:type="dxa"/>
            </w:tcMar>
            <w:vAlign w:val="center"/>
            <w:hideMark/>
          </w:tcPr>
          <w:p w14:paraId="0B405A5A" w14:textId="6D712E2E" w:rsidR="00FE09BD" w:rsidRPr="008412D4" w:rsidRDefault="00C62B5B" w:rsidP="00C14C5D">
            <w:pPr>
              <w:spacing w:after="0" w:line="240" w:lineRule="auto"/>
              <w:rPr>
                <w:rFonts w:ascii="Times New Roman" w:eastAsia="Times New Roman" w:hAnsi="Times New Roman"/>
                <w:sz w:val="24"/>
                <w:szCs w:val="24"/>
                <w:lang w:val="kk-KZ" w:eastAsia="ru-RU"/>
              </w:rPr>
            </w:pPr>
            <w:r w:rsidRPr="00C14C5D">
              <w:rPr>
                <w:rFonts w:ascii="Times New Roman" w:eastAsia="Times New Roman" w:hAnsi="Times New Roman"/>
                <w:sz w:val="24"/>
                <w:szCs w:val="24"/>
                <w:lang w:eastAsia="ru-RU"/>
              </w:rPr>
              <w:t>Аралық жиынтық (</w:t>
            </w:r>
            <w:r w:rsidR="00F84FD9" w:rsidRPr="00C14C5D">
              <w:rPr>
                <w:rFonts w:ascii="Times New Roman" w:eastAsia="Times New Roman" w:hAnsi="Times New Roman"/>
                <w:sz w:val="24"/>
                <w:szCs w:val="24"/>
                <w:lang w:eastAsia="ru-RU"/>
              </w:rPr>
              <w:t>ЖО</w:t>
            </w:r>
            <w:r w:rsidRPr="00C14C5D">
              <w:rPr>
                <w:rFonts w:ascii="Times New Roman" w:eastAsia="Times New Roman" w:hAnsi="Times New Roman"/>
                <w:sz w:val="24"/>
                <w:szCs w:val="24"/>
                <w:lang w:eastAsia="ru-RU"/>
              </w:rPr>
              <w:t xml:space="preserve"> бар 5/8 ел бойынша; 62,5%)</w:t>
            </w:r>
          </w:p>
        </w:tc>
        <w:tc>
          <w:tcPr>
            <w:tcW w:w="1798" w:type="dxa"/>
            <w:tcMar>
              <w:top w:w="0" w:type="dxa"/>
              <w:left w:w="96" w:type="dxa"/>
              <w:bottom w:w="0" w:type="dxa"/>
              <w:right w:w="96" w:type="dxa"/>
            </w:tcMar>
            <w:vAlign w:val="center"/>
            <w:hideMark/>
          </w:tcPr>
          <w:p w14:paraId="3ED6D49C" w14:textId="77777777" w:rsidR="00DA09BF" w:rsidRPr="00C14C5D" w:rsidRDefault="00DA09BF" w:rsidP="00C14C5D">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32</w:t>
            </w:r>
          </w:p>
        </w:tc>
        <w:tc>
          <w:tcPr>
            <w:tcW w:w="1321" w:type="dxa"/>
            <w:tcMar>
              <w:top w:w="0" w:type="dxa"/>
              <w:left w:w="96" w:type="dxa"/>
              <w:bottom w:w="0" w:type="dxa"/>
              <w:right w:w="96" w:type="dxa"/>
            </w:tcMar>
            <w:vAlign w:val="center"/>
            <w:hideMark/>
          </w:tcPr>
          <w:p w14:paraId="52A73B10" w14:textId="77777777" w:rsidR="00DA09BF" w:rsidRPr="00C14C5D" w:rsidRDefault="00DA09BF" w:rsidP="00C14C5D">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18</w:t>
            </w:r>
          </w:p>
        </w:tc>
        <w:tc>
          <w:tcPr>
            <w:tcW w:w="1960" w:type="dxa"/>
            <w:tcMar>
              <w:top w:w="0" w:type="dxa"/>
              <w:left w:w="96" w:type="dxa"/>
              <w:bottom w:w="0" w:type="dxa"/>
              <w:right w:w="96" w:type="dxa"/>
            </w:tcMar>
            <w:vAlign w:val="center"/>
            <w:hideMark/>
          </w:tcPr>
          <w:p w14:paraId="7491BF35" w14:textId="3D97961A" w:rsidR="00DA09BF" w:rsidRPr="008412D4" w:rsidRDefault="008412D4" w:rsidP="00C14C5D">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56.3</w:t>
            </w:r>
          </w:p>
        </w:tc>
      </w:tr>
      <w:tr w:rsidR="00DA09BF" w:rsidRPr="00467EE5" w14:paraId="64935C22" w14:textId="77777777" w:rsidTr="008412D4">
        <w:trPr>
          <w:jc w:val="center"/>
        </w:trPr>
        <w:tc>
          <w:tcPr>
            <w:tcW w:w="9592" w:type="dxa"/>
            <w:gridSpan w:val="4"/>
            <w:tcMar>
              <w:top w:w="0" w:type="dxa"/>
              <w:left w:w="96" w:type="dxa"/>
              <w:bottom w:w="0" w:type="dxa"/>
              <w:right w:w="96" w:type="dxa"/>
            </w:tcMar>
            <w:vAlign w:val="center"/>
            <w:hideMark/>
          </w:tcPr>
          <w:p w14:paraId="60096C7A" w14:textId="0E33D9B4" w:rsidR="00DA09BF" w:rsidRPr="00C14C5D" w:rsidRDefault="00C62B5B"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Америка</w:t>
            </w:r>
          </w:p>
        </w:tc>
      </w:tr>
      <w:tr w:rsidR="00DA09BF" w:rsidRPr="00467EE5" w14:paraId="79052E7C" w14:textId="77777777" w:rsidTr="008412D4">
        <w:trPr>
          <w:jc w:val="center"/>
        </w:trPr>
        <w:tc>
          <w:tcPr>
            <w:tcW w:w="4513" w:type="dxa"/>
            <w:tcMar>
              <w:top w:w="0" w:type="dxa"/>
              <w:left w:w="96" w:type="dxa"/>
              <w:bottom w:w="0" w:type="dxa"/>
              <w:right w:w="96" w:type="dxa"/>
            </w:tcMar>
            <w:vAlign w:val="center"/>
            <w:hideMark/>
          </w:tcPr>
          <w:p w14:paraId="04428010" w14:textId="79185C8A" w:rsidR="00DA09BF" w:rsidRPr="00C14C5D" w:rsidRDefault="00C62B5B"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Аргентина</w:t>
            </w:r>
          </w:p>
        </w:tc>
        <w:tc>
          <w:tcPr>
            <w:tcW w:w="1798" w:type="dxa"/>
            <w:tcMar>
              <w:top w:w="0" w:type="dxa"/>
              <w:left w:w="96" w:type="dxa"/>
              <w:bottom w:w="0" w:type="dxa"/>
              <w:right w:w="96" w:type="dxa"/>
            </w:tcMar>
            <w:vAlign w:val="center"/>
            <w:hideMark/>
          </w:tcPr>
          <w:p w14:paraId="06379505" w14:textId="77777777" w:rsidR="00DA09BF" w:rsidRPr="00C14C5D" w:rsidRDefault="00DA09BF"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23</w:t>
            </w:r>
          </w:p>
        </w:tc>
        <w:tc>
          <w:tcPr>
            <w:tcW w:w="1321" w:type="dxa"/>
            <w:tcMar>
              <w:top w:w="0" w:type="dxa"/>
              <w:left w:w="96" w:type="dxa"/>
              <w:bottom w:w="0" w:type="dxa"/>
              <w:right w:w="96" w:type="dxa"/>
            </w:tcMar>
            <w:vAlign w:val="center"/>
            <w:hideMark/>
          </w:tcPr>
          <w:p w14:paraId="1D5CA4EE" w14:textId="77777777" w:rsidR="00DA09BF" w:rsidRPr="00C14C5D" w:rsidRDefault="00DA09BF"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3</w:t>
            </w:r>
          </w:p>
        </w:tc>
        <w:tc>
          <w:tcPr>
            <w:tcW w:w="1960" w:type="dxa"/>
            <w:tcMar>
              <w:top w:w="0" w:type="dxa"/>
              <w:left w:w="96" w:type="dxa"/>
              <w:bottom w:w="0" w:type="dxa"/>
              <w:right w:w="96" w:type="dxa"/>
            </w:tcMar>
            <w:vAlign w:val="center"/>
            <w:hideMark/>
          </w:tcPr>
          <w:p w14:paraId="062FF636" w14:textId="1D7D7D5B" w:rsidR="00DA09BF" w:rsidRPr="008412D4" w:rsidRDefault="008412D4" w:rsidP="00700003">
            <w:pPr>
              <w:spacing w:after="0" w:line="240" w:lineRule="auto"/>
              <w:ind w:firstLine="46"/>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13.0</w:t>
            </w:r>
          </w:p>
        </w:tc>
      </w:tr>
      <w:tr w:rsidR="00DA09BF" w:rsidRPr="00467EE5" w14:paraId="1AFC11E5" w14:textId="77777777" w:rsidTr="008412D4">
        <w:trPr>
          <w:jc w:val="center"/>
        </w:trPr>
        <w:tc>
          <w:tcPr>
            <w:tcW w:w="4513" w:type="dxa"/>
            <w:tcMar>
              <w:top w:w="0" w:type="dxa"/>
              <w:left w:w="96" w:type="dxa"/>
              <w:bottom w:w="0" w:type="dxa"/>
              <w:right w:w="96" w:type="dxa"/>
            </w:tcMar>
            <w:vAlign w:val="center"/>
            <w:hideMark/>
          </w:tcPr>
          <w:p w14:paraId="56D54614" w14:textId="4C05E7D0" w:rsidR="00DA09BF" w:rsidRPr="00C14C5D" w:rsidRDefault="00C62B5B"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Аруба</w:t>
            </w:r>
          </w:p>
        </w:tc>
        <w:tc>
          <w:tcPr>
            <w:tcW w:w="1798" w:type="dxa"/>
            <w:tcMar>
              <w:top w:w="0" w:type="dxa"/>
              <w:left w:w="96" w:type="dxa"/>
              <w:bottom w:w="0" w:type="dxa"/>
              <w:right w:w="96" w:type="dxa"/>
            </w:tcMar>
            <w:vAlign w:val="center"/>
            <w:hideMark/>
          </w:tcPr>
          <w:p w14:paraId="4EEE50FF" w14:textId="77777777" w:rsidR="00DA09BF" w:rsidRPr="00C14C5D" w:rsidRDefault="00DA09BF"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321" w:type="dxa"/>
            <w:tcMar>
              <w:top w:w="0" w:type="dxa"/>
              <w:left w:w="96" w:type="dxa"/>
              <w:bottom w:w="0" w:type="dxa"/>
              <w:right w:w="96" w:type="dxa"/>
            </w:tcMar>
            <w:vAlign w:val="center"/>
            <w:hideMark/>
          </w:tcPr>
          <w:p w14:paraId="27A61769" w14:textId="77777777" w:rsidR="00DA09BF" w:rsidRPr="00C14C5D" w:rsidRDefault="00DA09BF"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0</w:t>
            </w:r>
          </w:p>
        </w:tc>
        <w:tc>
          <w:tcPr>
            <w:tcW w:w="1960" w:type="dxa"/>
            <w:tcMar>
              <w:top w:w="0" w:type="dxa"/>
              <w:left w:w="96" w:type="dxa"/>
              <w:bottom w:w="0" w:type="dxa"/>
              <w:right w:w="96" w:type="dxa"/>
            </w:tcMar>
            <w:vAlign w:val="center"/>
            <w:hideMark/>
          </w:tcPr>
          <w:p w14:paraId="29DCE9A4" w14:textId="6F20DB97" w:rsidR="00DA09BF" w:rsidRPr="008412D4" w:rsidRDefault="008412D4" w:rsidP="00700003">
            <w:pPr>
              <w:spacing w:after="0" w:line="240" w:lineRule="auto"/>
              <w:ind w:firstLine="46"/>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0.0</w:t>
            </w:r>
          </w:p>
        </w:tc>
      </w:tr>
      <w:tr w:rsidR="00DA09BF" w:rsidRPr="00467EE5" w14:paraId="2B30A197" w14:textId="77777777" w:rsidTr="008412D4">
        <w:trPr>
          <w:jc w:val="center"/>
        </w:trPr>
        <w:tc>
          <w:tcPr>
            <w:tcW w:w="4513" w:type="dxa"/>
            <w:tcMar>
              <w:top w:w="0" w:type="dxa"/>
              <w:left w:w="96" w:type="dxa"/>
              <w:bottom w:w="0" w:type="dxa"/>
              <w:right w:w="96" w:type="dxa"/>
            </w:tcMar>
            <w:vAlign w:val="center"/>
            <w:hideMark/>
          </w:tcPr>
          <w:p w14:paraId="53474573" w14:textId="408FD0F3" w:rsidR="00DA09BF" w:rsidRPr="00C14C5D" w:rsidRDefault="00C62B5B"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Барбадос</w:t>
            </w:r>
          </w:p>
        </w:tc>
        <w:tc>
          <w:tcPr>
            <w:tcW w:w="1798" w:type="dxa"/>
            <w:tcMar>
              <w:top w:w="0" w:type="dxa"/>
              <w:left w:w="96" w:type="dxa"/>
              <w:bottom w:w="0" w:type="dxa"/>
              <w:right w:w="96" w:type="dxa"/>
            </w:tcMar>
            <w:vAlign w:val="center"/>
            <w:hideMark/>
          </w:tcPr>
          <w:p w14:paraId="70401CA6" w14:textId="77777777" w:rsidR="00DA09BF" w:rsidRPr="00C14C5D" w:rsidRDefault="00DA09BF"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321" w:type="dxa"/>
            <w:tcMar>
              <w:top w:w="0" w:type="dxa"/>
              <w:left w:w="96" w:type="dxa"/>
              <w:bottom w:w="0" w:type="dxa"/>
              <w:right w:w="96" w:type="dxa"/>
            </w:tcMar>
            <w:vAlign w:val="center"/>
            <w:hideMark/>
          </w:tcPr>
          <w:p w14:paraId="6697FE45" w14:textId="77777777" w:rsidR="00DA09BF" w:rsidRPr="00C14C5D" w:rsidRDefault="00DA09BF"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960" w:type="dxa"/>
            <w:tcMar>
              <w:top w:w="0" w:type="dxa"/>
              <w:left w:w="96" w:type="dxa"/>
              <w:bottom w:w="0" w:type="dxa"/>
              <w:right w:w="96" w:type="dxa"/>
            </w:tcMar>
            <w:vAlign w:val="center"/>
            <w:hideMark/>
          </w:tcPr>
          <w:p w14:paraId="7002818B" w14:textId="26AC94DB" w:rsidR="00DA09BF" w:rsidRPr="008412D4" w:rsidRDefault="008412D4" w:rsidP="00700003">
            <w:pPr>
              <w:spacing w:after="0" w:line="240" w:lineRule="auto"/>
              <w:ind w:firstLine="46"/>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100.0</w:t>
            </w:r>
          </w:p>
        </w:tc>
      </w:tr>
      <w:tr w:rsidR="00DA09BF" w:rsidRPr="00467EE5" w14:paraId="08B7BAD7" w14:textId="77777777" w:rsidTr="008412D4">
        <w:trPr>
          <w:jc w:val="center"/>
        </w:trPr>
        <w:tc>
          <w:tcPr>
            <w:tcW w:w="4513" w:type="dxa"/>
            <w:tcMar>
              <w:top w:w="0" w:type="dxa"/>
              <w:left w:w="96" w:type="dxa"/>
              <w:bottom w:w="0" w:type="dxa"/>
              <w:right w:w="96" w:type="dxa"/>
            </w:tcMar>
            <w:vAlign w:val="center"/>
            <w:hideMark/>
          </w:tcPr>
          <w:p w14:paraId="03B3ED82" w14:textId="16F72831" w:rsidR="00DA09BF" w:rsidRPr="00C14C5D" w:rsidRDefault="00C62B5B"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Бермуд аралдары</w:t>
            </w:r>
          </w:p>
        </w:tc>
        <w:tc>
          <w:tcPr>
            <w:tcW w:w="1798" w:type="dxa"/>
            <w:tcMar>
              <w:top w:w="0" w:type="dxa"/>
              <w:left w:w="96" w:type="dxa"/>
              <w:bottom w:w="0" w:type="dxa"/>
              <w:right w:w="96" w:type="dxa"/>
            </w:tcMar>
            <w:vAlign w:val="center"/>
            <w:hideMark/>
          </w:tcPr>
          <w:p w14:paraId="28AB4AED" w14:textId="77777777" w:rsidR="00DA09BF" w:rsidRPr="00C14C5D" w:rsidRDefault="00DA09BF"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321" w:type="dxa"/>
            <w:tcMar>
              <w:top w:w="0" w:type="dxa"/>
              <w:left w:w="96" w:type="dxa"/>
              <w:bottom w:w="0" w:type="dxa"/>
              <w:right w:w="96" w:type="dxa"/>
            </w:tcMar>
            <w:vAlign w:val="center"/>
            <w:hideMark/>
          </w:tcPr>
          <w:p w14:paraId="4E663080" w14:textId="77777777" w:rsidR="00DA09BF" w:rsidRPr="00C14C5D" w:rsidRDefault="00DA09BF"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960" w:type="dxa"/>
            <w:tcMar>
              <w:top w:w="0" w:type="dxa"/>
              <w:left w:w="96" w:type="dxa"/>
              <w:bottom w:w="0" w:type="dxa"/>
              <w:right w:w="96" w:type="dxa"/>
            </w:tcMar>
            <w:vAlign w:val="center"/>
            <w:hideMark/>
          </w:tcPr>
          <w:p w14:paraId="415F8680" w14:textId="71F6AEF6" w:rsidR="00DA09BF" w:rsidRPr="008412D4" w:rsidRDefault="008412D4" w:rsidP="00700003">
            <w:pPr>
              <w:spacing w:after="0" w:line="240" w:lineRule="auto"/>
              <w:ind w:firstLine="46"/>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100.0</w:t>
            </w:r>
          </w:p>
        </w:tc>
      </w:tr>
      <w:tr w:rsidR="00DA09BF" w:rsidRPr="00467EE5" w14:paraId="577155EF" w14:textId="77777777" w:rsidTr="008412D4">
        <w:trPr>
          <w:jc w:val="center"/>
        </w:trPr>
        <w:tc>
          <w:tcPr>
            <w:tcW w:w="4513" w:type="dxa"/>
            <w:tcMar>
              <w:top w:w="0" w:type="dxa"/>
              <w:left w:w="96" w:type="dxa"/>
              <w:bottom w:w="0" w:type="dxa"/>
              <w:right w:w="96" w:type="dxa"/>
            </w:tcMar>
            <w:vAlign w:val="center"/>
            <w:hideMark/>
          </w:tcPr>
          <w:p w14:paraId="0B877185" w14:textId="491C4C02" w:rsidR="00DA09BF" w:rsidRPr="00C14C5D" w:rsidRDefault="00C62B5B"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Бразилия</w:t>
            </w:r>
          </w:p>
        </w:tc>
        <w:tc>
          <w:tcPr>
            <w:tcW w:w="1798" w:type="dxa"/>
            <w:tcMar>
              <w:top w:w="0" w:type="dxa"/>
              <w:left w:w="96" w:type="dxa"/>
              <w:bottom w:w="0" w:type="dxa"/>
              <w:right w:w="96" w:type="dxa"/>
            </w:tcMar>
            <w:vAlign w:val="center"/>
            <w:hideMark/>
          </w:tcPr>
          <w:p w14:paraId="661AC39F" w14:textId="77777777" w:rsidR="00DA09BF" w:rsidRPr="00C14C5D" w:rsidRDefault="00DA09BF"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75</w:t>
            </w:r>
          </w:p>
        </w:tc>
        <w:tc>
          <w:tcPr>
            <w:tcW w:w="1321" w:type="dxa"/>
            <w:tcMar>
              <w:top w:w="0" w:type="dxa"/>
              <w:left w:w="96" w:type="dxa"/>
              <w:bottom w:w="0" w:type="dxa"/>
              <w:right w:w="96" w:type="dxa"/>
            </w:tcMar>
            <w:vAlign w:val="center"/>
            <w:hideMark/>
          </w:tcPr>
          <w:p w14:paraId="2BCF8F78" w14:textId="77777777" w:rsidR="00DA09BF" w:rsidRPr="00C14C5D" w:rsidRDefault="00DA09BF"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30</w:t>
            </w:r>
          </w:p>
        </w:tc>
        <w:tc>
          <w:tcPr>
            <w:tcW w:w="1960" w:type="dxa"/>
            <w:tcMar>
              <w:top w:w="0" w:type="dxa"/>
              <w:left w:w="96" w:type="dxa"/>
              <w:bottom w:w="0" w:type="dxa"/>
              <w:right w:w="96" w:type="dxa"/>
            </w:tcMar>
            <w:vAlign w:val="center"/>
            <w:hideMark/>
          </w:tcPr>
          <w:p w14:paraId="54BFA6DD" w14:textId="4BDF947B" w:rsidR="00DA09BF" w:rsidRPr="008412D4" w:rsidRDefault="008412D4" w:rsidP="00700003">
            <w:pPr>
              <w:spacing w:after="0" w:line="240" w:lineRule="auto"/>
              <w:ind w:firstLine="46"/>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40.0</w:t>
            </w:r>
          </w:p>
        </w:tc>
      </w:tr>
      <w:tr w:rsidR="00DA09BF" w:rsidRPr="00467EE5" w14:paraId="76C565C2" w14:textId="77777777" w:rsidTr="008412D4">
        <w:trPr>
          <w:jc w:val="center"/>
        </w:trPr>
        <w:tc>
          <w:tcPr>
            <w:tcW w:w="4513" w:type="dxa"/>
            <w:tcMar>
              <w:top w:w="0" w:type="dxa"/>
              <w:left w:w="96" w:type="dxa"/>
              <w:bottom w:w="0" w:type="dxa"/>
              <w:right w:w="96" w:type="dxa"/>
            </w:tcMar>
            <w:vAlign w:val="center"/>
            <w:hideMark/>
          </w:tcPr>
          <w:p w14:paraId="31FA9003" w14:textId="6EFE13A8" w:rsidR="00DA09BF" w:rsidRPr="00C14C5D" w:rsidRDefault="00C62B5B"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Канада</w:t>
            </w:r>
          </w:p>
        </w:tc>
        <w:tc>
          <w:tcPr>
            <w:tcW w:w="1798" w:type="dxa"/>
            <w:tcMar>
              <w:top w:w="0" w:type="dxa"/>
              <w:left w:w="96" w:type="dxa"/>
              <w:bottom w:w="0" w:type="dxa"/>
              <w:right w:w="96" w:type="dxa"/>
            </w:tcMar>
            <w:vAlign w:val="center"/>
            <w:hideMark/>
          </w:tcPr>
          <w:p w14:paraId="747382ED" w14:textId="77777777" w:rsidR="00DA09BF" w:rsidRPr="00C14C5D" w:rsidRDefault="00DA09BF"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170</w:t>
            </w:r>
          </w:p>
        </w:tc>
        <w:tc>
          <w:tcPr>
            <w:tcW w:w="1321" w:type="dxa"/>
            <w:tcMar>
              <w:top w:w="0" w:type="dxa"/>
              <w:left w:w="96" w:type="dxa"/>
              <w:bottom w:w="0" w:type="dxa"/>
              <w:right w:w="96" w:type="dxa"/>
            </w:tcMar>
            <w:vAlign w:val="center"/>
            <w:hideMark/>
          </w:tcPr>
          <w:p w14:paraId="0E72B503" w14:textId="77777777" w:rsidR="00DA09BF" w:rsidRPr="00C14C5D" w:rsidRDefault="00DA09BF"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57</w:t>
            </w:r>
          </w:p>
        </w:tc>
        <w:tc>
          <w:tcPr>
            <w:tcW w:w="1960" w:type="dxa"/>
            <w:tcMar>
              <w:top w:w="0" w:type="dxa"/>
              <w:left w:w="96" w:type="dxa"/>
              <w:bottom w:w="0" w:type="dxa"/>
              <w:right w:w="96" w:type="dxa"/>
            </w:tcMar>
            <w:vAlign w:val="center"/>
            <w:hideMark/>
          </w:tcPr>
          <w:p w14:paraId="6196F1C1" w14:textId="2A47D37B" w:rsidR="00DA09BF" w:rsidRPr="008412D4" w:rsidRDefault="008412D4" w:rsidP="00700003">
            <w:pPr>
              <w:spacing w:after="0" w:line="240" w:lineRule="auto"/>
              <w:ind w:firstLine="46"/>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33.5</w:t>
            </w:r>
          </w:p>
        </w:tc>
      </w:tr>
      <w:tr w:rsidR="00DA09BF" w:rsidRPr="00467EE5" w14:paraId="105CDA9E" w14:textId="77777777" w:rsidTr="008412D4">
        <w:trPr>
          <w:jc w:val="center"/>
        </w:trPr>
        <w:tc>
          <w:tcPr>
            <w:tcW w:w="4513" w:type="dxa"/>
            <w:tcMar>
              <w:top w:w="0" w:type="dxa"/>
              <w:left w:w="96" w:type="dxa"/>
              <w:bottom w:w="0" w:type="dxa"/>
              <w:right w:w="96" w:type="dxa"/>
            </w:tcMar>
            <w:vAlign w:val="center"/>
            <w:hideMark/>
          </w:tcPr>
          <w:p w14:paraId="0DDDABDB" w14:textId="15FBA466" w:rsidR="00DA09BF" w:rsidRPr="00C14C5D" w:rsidRDefault="00C62B5B"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Чили</w:t>
            </w:r>
          </w:p>
        </w:tc>
        <w:tc>
          <w:tcPr>
            <w:tcW w:w="1798" w:type="dxa"/>
            <w:tcMar>
              <w:top w:w="0" w:type="dxa"/>
              <w:left w:w="96" w:type="dxa"/>
              <w:bottom w:w="0" w:type="dxa"/>
              <w:right w:w="96" w:type="dxa"/>
            </w:tcMar>
            <w:vAlign w:val="center"/>
            <w:hideMark/>
          </w:tcPr>
          <w:p w14:paraId="0C16A516" w14:textId="77777777" w:rsidR="00DA09BF" w:rsidRPr="00C14C5D" w:rsidRDefault="00DA09BF"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10</w:t>
            </w:r>
          </w:p>
        </w:tc>
        <w:tc>
          <w:tcPr>
            <w:tcW w:w="1321" w:type="dxa"/>
            <w:tcMar>
              <w:top w:w="0" w:type="dxa"/>
              <w:left w:w="96" w:type="dxa"/>
              <w:bottom w:w="0" w:type="dxa"/>
              <w:right w:w="96" w:type="dxa"/>
            </w:tcMar>
            <w:vAlign w:val="center"/>
            <w:hideMark/>
          </w:tcPr>
          <w:p w14:paraId="5BC7FD21" w14:textId="77777777" w:rsidR="00DA09BF" w:rsidRPr="00C14C5D" w:rsidRDefault="00DA09BF"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960" w:type="dxa"/>
            <w:tcMar>
              <w:top w:w="0" w:type="dxa"/>
              <w:left w:w="96" w:type="dxa"/>
              <w:bottom w:w="0" w:type="dxa"/>
              <w:right w:w="96" w:type="dxa"/>
            </w:tcMar>
            <w:vAlign w:val="center"/>
            <w:hideMark/>
          </w:tcPr>
          <w:p w14:paraId="2246C769" w14:textId="3E403189" w:rsidR="00DA09BF" w:rsidRPr="008412D4" w:rsidRDefault="008412D4" w:rsidP="00700003">
            <w:pPr>
              <w:spacing w:after="0" w:line="240" w:lineRule="auto"/>
              <w:ind w:firstLine="46"/>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10.0</w:t>
            </w:r>
          </w:p>
        </w:tc>
      </w:tr>
      <w:tr w:rsidR="00DA09BF" w:rsidRPr="00467EE5" w14:paraId="15E7F721" w14:textId="77777777" w:rsidTr="008412D4">
        <w:trPr>
          <w:jc w:val="center"/>
        </w:trPr>
        <w:tc>
          <w:tcPr>
            <w:tcW w:w="4513" w:type="dxa"/>
            <w:tcMar>
              <w:top w:w="0" w:type="dxa"/>
              <w:left w:w="96" w:type="dxa"/>
              <w:bottom w:w="0" w:type="dxa"/>
              <w:right w:w="96" w:type="dxa"/>
            </w:tcMar>
            <w:vAlign w:val="center"/>
            <w:hideMark/>
          </w:tcPr>
          <w:p w14:paraId="553BA036" w14:textId="6DBF06D1" w:rsidR="00DA09BF" w:rsidRPr="00C14C5D" w:rsidRDefault="00C62B5B"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Колумбия</w:t>
            </w:r>
          </w:p>
        </w:tc>
        <w:tc>
          <w:tcPr>
            <w:tcW w:w="1798" w:type="dxa"/>
            <w:tcMar>
              <w:top w:w="0" w:type="dxa"/>
              <w:left w:w="96" w:type="dxa"/>
              <w:bottom w:w="0" w:type="dxa"/>
              <w:right w:w="96" w:type="dxa"/>
            </w:tcMar>
            <w:vAlign w:val="center"/>
            <w:hideMark/>
          </w:tcPr>
          <w:p w14:paraId="6B7E1606" w14:textId="77777777" w:rsidR="00DA09BF" w:rsidRPr="00C14C5D" w:rsidRDefault="00DA09BF"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50</w:t>
            </w:r>
          </w:p>
        </w:tc>
        <w:tc>
          <w:tcPr>
            <w:tcW w:w="1321" w:type="dxa"/>
            <w:tcMar>
              <w:top w:w="0" w:type="dxa"/>
              <w:left w:w="96" w:type="dxa"/>
              <w:bottom w:w="0" w:type="dxa"/>
              <w:right w:w="96" w:type="dxa"/>
            </w:tcMar>
            <w:vAlign w:val="center"/>
            <w:hideMark/>
          </w:tcPr>
          <w:p w14:paraId="5F1FDF49" w14:textId="77777777" w:rsidR="00DA09BF" w:rsidRPr="00C14C5D" w:rsidRDefault="00DA09BF"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48</w:t>
            </w:r>
          </w:p>
        </w:tc>
        <w:tc>
          <w:tcPr>
            <w:tcW w:w="1960" w:type="dxa"/>
            <w:tcMar>
              <w:top w:w="0" w:type="dxa"/>
              <w:left w:w="96" w:type="dxa"/>
              <w:bottom w:w="0" w:type="dxa"/>
              <w:right w:w="96" w:type="dxa"/>
            </w:tcMar>
            <w:vAlign w:val="center"/>
            <w:hideMark/>
          </w:tcPr>
          <w:p w14:paraId="64C5DE24" w14:textId="3EAE034D" w:rsidR="00DA09BF" w:rsidRPr="008412D4" w:rsidRDefault="008412D4" w:rsidP="00700003">
            <w:pPr>
              <w:spacing w:after="0" w:line="240" w:lineRule="auto"/>
              <w:ind w:firstLine="46"/>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96.0</w:t>
            </w:r>
          </w:p>
        </w:tc>
      </w:tr>
      <w:tr w:rsidR="00DA09BF" w:rsidRPr="00467EE5" w14:paraId="6CF2F8D3" w14:textId="77777777" w:rsidTr="008412D4">
        <w:trPr>
          <w:jc w:val="center"/>
        </w:trPr>
        <w:tc>
          <w:tcPr>
            <w:tcW w:w="4513" w:type="dxa"/>
            <w:tcMar>
              <w:top w:w="0" w:type="dxa"/>
              <w:left w:w="96" w:type="dxa"/>
              <w:bottom w:w="0" w:type="dxa"/>
              <w:right w:w="96" w:type="dxa"/>
            </w:tcMar>
            <w:vAlign w:val="center"/>
            <w:hideMark/>
          </w:tcPr>
          <w:p w14:paraId="7F005D9D" w14:textId="1463DA0D" w:rsidR="00DA09BF" w:rsidRPr="00C14C5D" w:rsidRDefault="008B1770"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Коста-Рика</w:t>
            </w:r>
          </w:p>
        </w:tc>
        <w:tc>
          <w:tcPr>
            <w:tcW w:w="1798" w:type="dxa"/>
            <w:tcMar>
              <w:top w:w="0" w:type="dxa"/>
              <w:left w:w="96" w:type="dxa"/>
              <w:bottom w:w="0" w:type="dxa"/>
              <w:right w:w="96" w:type="dxa"/>
            </w:tcMar>
            <w:vAlign w:val="center"/>
            <w:hideMark/>
          </w:tcPr>
          <w:p w14:paraId="4C144BD1" w14:textId="77777777" w:rsidR="00DA09BF" w:rsidRPr="00C14C5D" w:rsidRDefault="00DA09BF"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6</w:t>
            </w:r>
          </w:p>
        </w:tc>
        <w:tc>
          <w:tcPr>
            <w:tcW w:w="1321" w:type="dxa"/>
            <w:tcMar>
              <w:top w:w="0" w:type="dxa"/>
              <w:left w:w="96" w:type="dxa"/>
              <w:bottom w:w="0" w:type="dxa"/>
              <w:right w:w="96" w:type="dxa"/>
            </w:tcMar>
            <w:vAlign w:val="center"/>
            <w:hideMark/>
          </w:tcPr>
          <w:p w14:paraId="41AD6D76" w14:textId="77777777" w:rsidR="00DA09BF" w:rsidRPr="00C14C5D" w:rsidRDefault="00DA09BF"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6</w:t>
            </w:r>
          </w:p>
        </w:tc>
        <w:tc>
          <w:tcPr>
            <w:tcW w:w="1960" w:type="dxa"/>
            <w:tcMar>
              <w:top w:w="0" w:type="dxa"/>
              <w:left w:w="96" w:type="dxa"/>
              <w:bottom w:w="0" w:type="dxa"/>
              <w:right w:w="96" w:type="dxa"/>
            </w:tcMar>
            <w:vAlign w:val="center"/>
            <w:hideMark/>
          </w:tcPr>
          <w:p w14:paraId="354D2E38" w14:textId="7C693C8D" w:rsidR="00DA09BF" w:rsidRPr="008412D4" w:rsidRDefault="008412D4" w:rsidP="00700003">
            <w:pPr>
              <w:spacing w:after="0" w:line="240" w:lineRule="auto"/>
              <w:ind w:firstLine="46"/>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100.0</w:t>
            </w:r>
          </w:p>
        </w:tc>
      </w:tr>
      <w:tr w:rsidR="00DA09BF" w:rsidRPr="00467EE5" w14:paraId="1550BCB8" w14:textId="77777777" w:rsidTr="008412D4">
        <w:trPr>
          <w:jc w:val="center"/>
        </w:trPr>
        <w:tc>
          <w:tcPr>
            <w:tcW w:w="4513" w:type="dxa"/>
            <w:tcMar>
              <w:top w:w="0" w:type="dxa"/>
              <w:left w:w="96" w:type="dxa"/>
              <w:bottom w:w="0" w:type="dxa"/>
              <w:right w:w="96" w:type="dxa"/>
            </w:tcMar>
            <w:vAlign w:val="center"/>
            <w:hideMark/>
          </w:tcPr>
          <w:p w14:paraId="4040B8BA" w14:textId="2DA45D6E" w:rsidR="00DA09BF" w:rsidRPr="00C14C5D" w:rsidRDefault="008B1770"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Куба</w:t>
            </w:r>
          </w:p>
        </w:tc>
        <w:tc>
          <w:tcPr>
            <w:tcW w:w="1798" w:type="dxa"/>
            <w:tcMar>
              <w:top w:w="0" w:type="dxa"/>
              <w:left w:w="96" w:type="dxa"/>
              <w:bottom w:w="0" w:type="dxa"/>
              <w:right w:w="96" w:type="dxa"/>
            </w:tcMar>
            <w:vAlign w:val="center"/>
            <w:hideMark/>
          </w:tcPr>
          <w:p w14:paraId="0DFB9E00" w14:textId="77777777" w:rsidR="00DA09BF" w:rsidRPr="00C14C5D" w:rsidRDefault="00DA09BF"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8</w:t>
            </w:r>
          </w:p>
        </w:tc>
        <w:tc>
          <w:tcPr>
            <w:tcW w:w="1321" w:type="dxa"/>
            <w:tcMar>
              <w:top w:w="0" w:type="dxa"/>
              <w:left w:w="96" w:type="dxa"/>
              <w:bottom w:w="0" w:type="dxa"/>
              <w:right w:w="96" w:type="dxa"/>
            </w:tcMar>
            <w:vAlign w:val="center"/>
            <w:hideMark/>
          </w:tcPr>
          <w:p w14:paraId="08E92518" w14:textId="77777777" w:rsidR="00DA09BF" w:rsidRPr="00C14C5D" w:rsidRDefault="00DA09BF"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8</w:t>
            </w:r>
          </w:p>
        </w:tc>
        <w:tc>
          <w:tcPr>
            <w:tcW w:w="1960" w:type="dxa"/>
            <w:tcMar>
              <w:top w:w="0" w:type="dxa"/>
              <w:left w:w="96" w:type="dxa"/>
              <w:bottom w:w="0" w:type="dxa"/>
              <w:right w:w="96" w:type="dxa"/>
            </w:tcMar>
            <w:vAlign w:val="center"/>
            <w:hideMark/>
          </w:tcPr>
          <w:p w14:paraId="7340BAF2" w14:textId="2BA2DCC7" w:rsidR="00DA09BF" w:rsidRPr="008412D4" w:rsidRDefault="008412D4" w:rsidP="00700003">
            <w:pPr>
              <w:spacing w:after="0" w:line="240" w:lineRule="auto"/>
              <w:ind w:firstLine="46"/>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100.0</w:t>
            </w:r>
          </w:p>
        </w:tc>
      </w:tr>
      <w:tr w:rsidR="00DA09BF" w:rsidRPr="00467EE5" w14:paraId="3D699D7F" w14:textId="77777777" w:rsidTr="008412D4">
        <w:trPr>
          <w:jc w:val="center"/>
        </w:trPr>
        <w:tc>
          <w:tcPr>
            <w:tcW w:w="4513" w:type="dxa"/>
            <w:tcMar>
              <w:top w:w="0" w:type="dxa"/>
              <w:left w:w="96" w:type="dxa"/>
              <w:bottom w:w="0" w:type="dxa"/>
              <w:right w:w="96" w:type="dxa"/>
            </w:tcMar>
            <w:vAlign w:val="center"/>
            <w:hideMark/>
          </w:tcPr>
          <w:p w14:paraId="55649A69" w14:textId="1BBD70BD" w:rsidR="00DA09BF" w:rsidRPr="00C14C5D" w:rsidRDefault="008B1770"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Куракао</w:t>
            </w:r>
          </w:p>
        </w:tc>
        <w:tc>
          <w:tcPr>
            <w:tcW w:w="1798" w:type="dxa"/>
            <w:tcMar>
              <w:top w:w="0" w:type="dxa"/>
              <w:left w:w="96" w:type="dxa"/>
              <w:bottom w:w="0" w:type="dxa"/>
              <w:right w:w="96" w:type="dxa"/>
            </w:tcMar>
            <w:vAlign w:val="center"/>
            <w:hideMark/>
          </w:tcPr>
          <w:p w14:paraId="0F84977F" w14:textId="77777777" w:rsidR="00DA09BF" w:rsidRPr="00C14C5D" w:rsidRDefault="00DA09BF"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2</w:t>
            </w:r>
          </w:p>
        </w:tc>
        <w:tc>
          <w:tcPr>
            <w:tcW w:w="1321" w:type="dxa"/>
            <w:tcMar>
              <w:top w:w="0" w:type="dxa"/>
              <w:left w:w="96" w:type="dxa"/>
              <w:bottom w:w="0" w:type="dxa"/>
              <w:right w:w="96" w:type="dxa"/>
            </w:tcMar>
            <w:vAlign w:val="center"/>
            <w:hideMark/>
          </w:tcPr>
          <w:p w14:paraId="6CB4A572" w14:textId="77777777" w:rsidR="00DA09BF" w:rsidRPr="00C14C5D" w:rsidRDefault="00DA09BF"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960" w:type="dxa"/>
            <w:tcMar>
              <w:top w:w="0" w:type="dxa"/>
              <w:left w:w="96" w:type="dxa"/>
              <w:bottom w:w="0" w:type="dxa"/>
              <w:right w:w="96" w:type="dxa"/>
            </w:tcMar>
            <w:vAlign w:val="center"/>
            <w:hideMark/>
          </w:tcPr>
          <w:p w14:paraId="693BFD19" w14:textId="72E95C12" w:rsidR="00DA09BF" w:rsidRPr="008412D4" w:rsidRDefault="008412D4" w:rsidP="00700003">
            <w:pPr>
              <w:spacing w:after="0" w:line="240" w:lineRule="auto"/>
              <w:ind w:firstLine="46"/>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50.0</w:t>
            </w:r>
          </w:p>
        </w:tc>
      </w:tr>
      <w:tr w:rsidR="00DA09BF" w:rsidRPr="00467EE5" w14:paraId="00DAD111" w14:textId="77777777" w:rsidTr="008412D4">
        <w:trPr>
          <w:jc w:val="center"/>
        </w:trPr>
        <w:tc>
          <w:tcPr>
            <w:tcW w:w="4513" w:type="dxa"/>
            <w:tcMar>
              <w:top w:w="0" w:type="dxa"/>
              <w:left w:w="96" w:type="dxa"/>
              <w:bottom w:w="0" w:type="dxa"/>
              <w:right w:w="96" w:type="dxa"/>
            </w:tcMar>
            <w:vAlign w:val="center"/>
            <w:hideMark/>
          </w:tcPr>
          <w:p w14:paraId="17CBDCD1" w14:textId="2A6743DC" w:rsidR="00DA09BF" w:rsidRPr="00C14C5D" w:rsidRDefault="008B1770"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Доминикан Республикасы</w:t>
            </w:r>
          </w:p>
        </w:tc>
        <w:tc>
          <w:tcPr>
            <w:tcW w:w="1798" w:type="dxa"/>
            <w:tcMar>
              <w:top w:w="0" w:type="dxa"/>
              <w:left w:w="96" w:type="dxa"/>
              <w:bottom w:w="0" w:type="dxa"/>
              <w:right w:w="96" w:type="dxa"/>
            </w:tcMar>
            <w:vAlign w:val="center"/>
            <w:hideMark/>
          </w:tcPr>
          <w:p w14:paraId="02E302F0" w14:textId="77777777" w:rsidR="00DA09BF" w:rsidRPr="00C14C5D" w:rsidRDefault="00DA09BF"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2</w:t>
            </w:r>
          </w:p>
        </w:tc>
        <w:tc>
          <w:tcPr>
            <w:tcW w:w="1321" w:type="dxa"/>
            <w:tcMar>
              <w:top w:w="0" w:type="dxa"/>
              <w:left w:w="96" w:type="dxa"/>
              <w:bottom w:w="0" w:type="dxa"/>
              <w:right w:w="96" w:type="dxa"/>
            </w:tcMar>
            <w:vAlign w:val="center"/>
            <w:hideMark/>
          </w:tcPr>
          <w:p w14:paraId="59F46FD4" w14:textId="77777777" w:rsidR="00DA09BF" w:rsidRPr="00C14C5D" w:rsidRDefault="00DA09BF"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960" w:type="dxa"/>
            <w:tcMar>
              <w:top w:w="0" w:type="dxa"/>
              <w:left w:w="96" w:type="dxa"/>
              <w:bottom w:w="0" w:type="dxa"/>
              <w:right w:w="96" w:type="dxa"/>
            </w:tcMar>
            <w:vAlign w:val="center"/>
            <w:hideMark/>
          </w:tcPr>
          <w:p w14:paraId="1172EC2A" w14:textId="6AB32DAA" w:rsidR="00DA09BF" w:rsidRPr="008412D4" w:rsidRDefault="008412D4" w:rsidP="00700003">
            <w:pPr>
              <w:spacing w:after="0" w:line="240" w:lineRule="auto"/>
              <w:ind w:firstLine="46"/>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50.0</w:t>
            </w:r>
          </w:p>
        </w:tc>
      </w:tr>
      <w:tr w:rsidR="00DA09BF" w:rsidRPr="00467EE5" w14:paraId="1FE41072" w14:textId="77777777" w:rsidTr="008412D4">
        <w:trPr>
          <w:jc w:val="center"/>
        </w:trPr>
        <w:tc>
          <w:tcPr>
            <w:tcW w:w="4513" w:type="dxa"/>
            <w:tcMar>
              <w:top w:w="0" w:type="dxa"/>
              <w:left w:w="96" w:type="dxa"/>
              <w:bottom w:w="0" w:type="dxa"/>
              <w:right w:w="96" w:type="dxa"/>
            </w:tcMar>
            <w:vAlign w:val="center"/>
            <w:hideMark/>
          </w:tcPr>
          <w:p w14:paraId="6593296D" w14:textId="09E55CE0" w:rsidR="00DA09BF" w:rsidRPr="00C14C5D" w:rsidRDefault="008B1770"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Эквадор</w:t>
            </w:r>
          </w:p>
        </w:tc>
        <w:tc>
          <w:tcPr>
            <w:tcW w:w="1798" w:type="dxa"/>
            <w:tcMar>
              <w:top w:w="0" w:type="dxa"/>
              <w:left w:w="96" w:type="dxa"/>
              <w:bottom w:w="0" w:type="dxa"/>
              <w:right w:w="96" w:type="dxa"/>
            </w:tcMar>
            <w:vAlign w:val="center"/>
            <w:hideMark/>
          </w:tcPr>
          <w:p w14:paraId="59A939E7" w14:textId="77777777" w:rsidR="00DA09BF" w:rsidRPr="00C14C5D" w:rsidRDefault="00DA09BF"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5</w:t>
            </w:r>
          </w:p>
        </w:tc>
        <w:tc>
          <w:tcPr>
            <w:tcW w:w="1321" w:type="dxa"/>
            <w:tcMar>
              <w:top w:w="0" w:type="dxa"/>
              <w:left w:w="96" w:type="dxa"/>
              <w:bottom w:w="0" w:type="dxa"/>
              <w:right w:w="96" w:type="dxa"/>
            </w:tcMar>
            <w:vAlign w:val="center"/>
            <w:hideMark/>
          </w:tcPr>
          <w:p w14:paraId="4C1F2929" w14:textId="77777777" w:rsidR="00DA09BF" w:rsidRPr="00C14C5D" w:rsidRDefault="00DA09BF"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2</w:t>
            </w:r>
          </w:p>
        </w:tc>
        <w:tc>
          <w:tcPr>
            <w:tcW w:w="1960" w:type="dxa"/>
            <w:tcMar>
              <w:top w:w="0" w:type="dxa"/>
              <w:left w:w="96" w:type="dxa"/>
              <w:bottom w:w="0" w:type="dxa"/>
              <w:right w:w="96" w:type="dxa"/>
            </w:tcMar>
            <w:vAlign w:val="center"/>
            <w:hideMark/>
          </w:tcPr>
          <w:p w14:paraId="627AE65B" w14:textId="4DB313F0" w:rsidR="00DA09BF" w:rsidRPr="008412D4" w:rsidRDefault="008412D4" w:rsidP="00700003">
            <w:pPr>
              <w:spacing w:after="0" w:line="240" w:lineRule="auto"/>
              <w:ind w:firstLine="46"/>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40.0</w:t>
            </w:r>
          </w:p>
        </w:tc>
      </w:tr>
      <w:tr w:rsidR="00DA09BF" w:rsidRPr="00467EE5" w14:paraId="175E4B04" w14:textId="77777777" w:rsidTr="008412D4">
        <w:trPr>
          <w:jc w:val="center"/>
        </w:trPr>
        <w:tc>
          <w:tcPr>
            <w:tcW w:w="4513" w:type="dxa"/>
            <w:tcMar>
              <w:top w:w="0" w:type="dxa"/>
              <w:left w:w="96" w:type="dxa"/>
              <w:bottom w:w="0" w:type="dxa"/>
              <w:right w:w="96" w:type="dxa"/>
            </w:tcMar>
            <w:vAlign w:val="center"/>
            <w:hideMark/>
          </w:tcPr>
          <w:p w14:paraId="0B57A1A9" w14:textId="667FAF79" w:rsidR="00DA09BF" w:rsidRPr="00C14C5D" w:rsidRDefault="008B1770"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Сальвадор</w:t>
            </w:r>
          </w:p>
        </w:tc>
        <w:tc>
          <w:tcPr>
            <w:tcW w:w="1798" w:type="dxa"/>
            <w:tcMar>
              <w:top w:w="0" w:type="dxa"/>
              <w:left w:w="96" w:type="dxa"/>
              <w:bottom w:w="0" w:type="dxa"/>
              <w:right w:w="96" w:type="dxa"/>
            </w:tcMar>
            <w:vAlign w:val="center"/>
            <w:hideMark/>
          </w:tcPr>
          <w:p w14:paraId="3BE1855F" w14:textId="77777777" w:rsidR="00DA09BF" w:rsidRPr="00C14C5D" w:rsidRDefault="00DA09BF"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2</w:t>
            </w:r>
          </w:p>
        </w:tc>
        <w:tc>
          <w:tcPr>
            <w:tcW w:w="1321" w:type="dxa"/>
            <w:tcMar>
              <w:top w:w="0" w:type="dxa"/>
              <w:left w:w="96" w:type="dxa"/>
              <w:bottom w:w="0" w:type="dxa"/>
              <w:right w:w="96" w:type="dxa"/>
            </w:tcMar>
            <w:vAlign w:val="center"/>
            <w:hideMark/>
          </w:tcPr>
          <w:p w14:paraId="55C65119" w14:textId="77777777" w:rsidR="00DA09BF" w:rsidRPr="00C14C5D" w:rsidRDefault="00DA09BF"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0</w:t>
            </w:r>
          </w:p>
        </w:tc>
        <w:tc>
          <w:tcPr>
            <w:tcW w:w="1960" w:type="dxa"/>
            <w:tcMar>
              <w:top w:w="0" w:type="dxa"/>
              <w:left w:w="96" w:type="dxa"/>
              <w:bottom w:w="0" w:type="dxa"/>
              <w:right w:w="96" w:type="dxa"/>
            </w:tcMar>
            <w:vAlign w:val="center"/>
            <w:hideMark/>
          </w:tcPr>
          <w:p w14:paraId="3421FFC7" w14:textId="2059603B" w:rsidR="00DA09BF" w:rsidRPr="008412D4" w:rsidRDefault="008412D4" w:rsidP="00700003">
            <w:pPr>
              <w:spacing w:after="0" w:line="240" w:lineRule="auto"/>
              <w:ind w:firstLine="46"/>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0.0</w:t>
            </w:r>
          </w:p>
        </w:tc>
      </w:tr>
      <w:tr w:rsidR="00DA09BF" w:rsidRPr="00467EE5" w14:paraId="1EEBCFA1" w14:textId="77777777" w:rsidTr="008412D4">
        <w:trPr>
          <w:jc w:val="center"/>
        </w:trPr>
        <w:tc>
          <w:tcPr>
            <w:tcW w:w="4513" w:type="dxa"/>
            <w:tcMar>
              <w:top w:w="0" w:type="dxa"/>
              <w:left w:w="96" w:type="dxa"/>
              <w:bottom w:w="0" w:type="dxa"/>
              <w:right w:w="96" w:type="dxa"/>
            </w:tcMar>
            <w:vAlign w:val="center"/>
            <w:hideMark/>
          </w:tcPr>
          <w:p w14:paraId="17708424" w14:textId="54A0D4C1" w:rsidR="00DA09BF" w:rsidRPr="00C14C5D" w:rsidRDefault="008B1770"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Гренада</w:t>
            </w:r>
          </w:p>
        </w:tc>
        <w:tc>
          <w:tcPr>
            <w:tcW w:w="1798" w:type="dxa"/>
            <w:tcMar>
              <w:top w:w="0" w:type="dxa"/>
              <w:left w:w="96" w:type="dxa"/>
              <w:bottom w:w="0" w:type="dxa"/>
              <w:right w:w="96" w:type="dxa"/>
            </w:tcMar>
            <w:vAlign w:val="center"/>
            <w:hideMark/>
          </w:tcPr>
          <w:p w14:paraId="528A0895" w14:textId="77777777" w:rsidR="00DA09BF" w:rsidRPr="00C14C5D" w:rsidRDefault="00DA09BF"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321" w:type="dxa"/>
            <w:tcMar>
              <w:top w:w="0" w:type="dxa"/>
              <w:left w:w="96" w:type="dxa"/>
              <w:bottom w:w="0" w:type="dxa"/>
              <w:right w:w="96" w:type="dxa"/>
            </w:tcMar>
            <w:vAlign w:val="center"/>
            <w:hideMark/>
          </w:tcPr>
          <w:p w14:paraId="14781C1D" w14:textId="77777777" w:rsidR="00DA09BF" w:rsidRPr="00C14C5D" w:rsidRDefault="00DA09BF"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0</w:t>
            </w:r>
          </w:p>
        </w:tc>
        <w:tc>
          <w:tcPr>
            <w:tcW w:w="1960" w:type="dxa"/>
            <w:tcMar>
              <w:top w:w="0" w:type="dxa"/>
              <w:left w:w="96" w:type="dxa"/>
              <w:bottom w:w="0" w:type="dxa"/>
              <w:right w:w="96" w:type="dxa"/>
            </w:tcMar>
            <w:vAlign w:val="center"/>
            <w:hideMark/>
          </w:tcPr>
          <w:p w14:paraId="5EDB5229" w14:textId="2AB88E35" w:rsidR="00DA09BF" w:rsidRPr="008412D4" w:rsidRDefault="008412D4" w:rsidP="00700003">
            <w:pPr>
              <w:spacing w:after="0" w:line="240" w:lineRule="auto"/>
              <w:ind w:firstLine="46"/>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0.0</w:t>
            </w:r>
          </w:p>
        </w:tc>
      </w:tr>
      <w:tr w:rsidR="00DA09BF" w:rsidRPr="00467EE5" w14:paraId="5596E671" w14:textId="77777777" w:rsidTr="008412D4">
        <w:trPr>
          <w:jc w:val="center"/>
        </w:trPr>
        <w:tc>
          <w:tcPr>
            <w:tcW w:w="4513" w:type="dxa"/>
            <w:tcMar>
              <w:top w:w="0" w:type="dxa"/>
              <w:left w:w="96" w:type="dxa"/>
              <w:bottom w:w="0" w:type="dxa"/>
              <w:right w:w="96" w:type="dxa"/>
            </w:tcMar>
            <w:vAlign w:val="center"/>
            <w:hideMark/>
          </w:tcPr>
          <w:p w14:paraId="57891A12" w14:textId="7EA1FEF2" w:rsidR="00DA09BF" w:rsidRPr="00C14C5D" w:rsidRDefault="008B1770"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Гуам</w:t>
            </w:r>
          </w:p>
        </w:tc>
        <w:tc>
          <w:tcPr>
            <w:tcW w:w="1798" w:type="dxa"/>
            <w:tcMar>
              <w:top w:w="0" w:type="dxa"/>
              <w:left w:w="96" w:type="dxa"/>
              <w:bottom w:w="0" w:type="dxa"/>
              <w:right w:w="96" w:type="dxa"/>
            </w:tcMar>
            <w:vAlign w:val="center"/>
            <w:hideMark/>
          </w:tcPr>
          <w:p w14:paraId="41BA026D" w14:textId="77777777" w:rsidR="00DA09BF" w:rsidRPr="00C14C5D" w:rsidRDefault="00DA09BF"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321" w:type="dxa"/>
            <w:tcMar>
              <w:top w:w="0" w:type="dxa"/>
              <w:left w:w="96" w:type="dxa"/>
              <w:bottom w:w="0" w:type="dxa"/>
              <w:right w:w="96" w:type="dxa"/>
            </w:tcMar>
            <w:vAlign w:val="center"/>
            <w:hideMark/>
          </w:tcPr>
          <w:p w14:paraId="17FBD9EE" w14:textId="77777777" w:rsidR="00DA09BF" w:rsidRPr="00C14C5D" w:rsidRDefault="00DA09BF"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0</w:t>
            </w:r>
          </w:p>
        </w:tc>
        <w:tc>
          <w:tcPr>
            <w:tcW w:w="1960" w:type="dxa"/>
            <w:tcMar>
              <w:top w:w="0" w:type="dxa"/>
              <w:left w:w="96" w:type="dxa"/>
              <w:bottom w:w="0" w:type="dxa"/>
              <w:right w:w="96" w:type="dxa"/>
            </w:tcMar>
            <w:vAlign w:val="center"/>
            <w:hideMark/>
          </w:tcPr>
          <w:p w14:paraId="33E43A21" w14:textId="45A5E594" w:rsidR="00DA09BF" w:rsidRPr="008412D4" w:rsidRDefault="008412D4" w:rsidP="00700003">
            <w:pPr>
              <w:spacing w:after="0" w:line="240" w:lineRule="auto"/>
              <w:ind w:firstLine="46"/>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0.0</w:t>
            </w:r>
          </w:p>
        </w:tc>
      </w:tr>
      <w:tr w:rsidR="00DA09BF" w:rsidRPr="00467EE5" w14:paraId="04F71084" w14:textId="77777777" w:rsidTr="008412D4">
        <w:trPr>
          <w:jc w:val="center"/>
        </w:trPr>
        <w:tc>
          <w:tcPr>
            <w:tcW w:w="4513" w:type="dxa"/>
            <w:tcMar>
              <w:top w:w="0" w:type="dxa"/>
              <w:left w:w="96" w:type="dxa"/>
              <w:bottom w:w="0" w:type="dxa"/>
              <w:right w:w="96" w:type="dxa"/>
            </w:tcMar>
            <w:vAlign w:val="center"/>
            <w:hideMark/>
          </w:tcPr>
          <w:p w14:paraId="191370D1" w14:textId="7E880FD9" w:rsidR="00DA09BF" w:rsidRPr="00C14C5D" w:rsidRDefault="008B1770"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Гватемала</w:t>
            </w:r>
          </w:p>
        </w:tc>
        <w:tc>
          <w:tcPr>
            <w:tcW w:w="1798" w:type="dxa"/>
            <w:tcMar>
              <w:top w:w="0" w:type="dxa"/>
              <w:left w:w="96" w:type="dxa"/>
              <w:bottom w:w="0" w:type="dxa"/>
              <w:right w:w="96" w:type="dxa"/>
            </w:tcMar>
            <w:vAlign w:val="center"/>
            <w:hideMark/>
          </w:tcPr>
          <w:p w14:paraId="19DBCDC2" w14:textId="77777777" w:rsidR="00DA09BF" w:rsidRPr="00C14C5D" w:rsidRDefault="00DA09BF"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2</w:t>
            </w:r>
          </w:p>
        </w:tc>
        <w:tc>
          <w:tcPr>
            <w:tcW w:w="1321" w:type="dxa"/>
            <w:tcMar>
              <w:top w:w="0" w:type="dxa"/>
              <w:left w:w="96" w:type="dxa"/>
              <w:bottom w:w="0" w:type="dxa"/>
              <w:right w:w="96" w:type="dxa"/>
            </w:tcMar>
            <w:vAlign w:val="center"/>
            <w:hideMark/>
          </w:tcPr>
          <w:p w14:paraId="20713810" w14:textId="77777777" w:rsidR="00DA09BF" w:rsidRPr="00C14C5D" w:rsidRDefault="00DA09BF"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2</w:t>
            </w:r>
          </w:p>
        </w:tc>
        <w:tc>
          <w:tcPr>
            <w:tcW w:w="1960" w:type="dxa"/>
            <w:tcMar>
              <w:top w:w="0" w:type="dxa"/>
              <w:left w:w="96" w:type="dxa"/>
              <w:bottom w:w="0" w:type="dxa"/>
              <w:right w:w="96" w:type="dxa"/>
            </w:tcMar>
            <w:vAlign w:val="center"/>
            <w:hideMark/>
          </w:tcPr>
          <w:p w14:paraId="32807436" w14:textId="310243E9" w:rsidR="00DA09BF" w:rsidRPr="008412D4" w:rsidRDefault="008412D4" w:rsidP="00700003">
            <w:pPr>
              <w:spacing w:after="0" w:line="240" w:lineRule="auto"/>
              <w:ind w:firstLine="46"/>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100.0</w:t>
            </w:r>
          </w:p>
        </w:tc>
      </w:tr>
      <w:tr w:rsidR="00DA09BF" w:rsidRPr="00467EE5" w14:paraId="0A057E80" w14:textId="77777777" w:rsidTr="008412D4">
        <w:trPr>
          <w:jc w:val="center"/>
        </w:trPr>
        <w:tc>
          <w:tcPr>
            <w:tcW w:w="4513" w:type="dxa"/>
            <w:tcMar>
              <w:top w:w="0" w:type="dxa"/>
              <w:left w:w="96" w:type="dxa"/>
              <w:bottom w:w="0" w:type="dxa"/>
              <w:right w:w="96" w:type="dxa"/>
            </w:tcMar>
            <w:vAlign w:val="center"/>
            <w:hideMark/>
          </w:tcPr>
          <w:p w14:paraId="154143B7" w14:textId="022879D4" w:rsidR="00DA09BF" w:rsidRPr="00C14C5D" w:rsidRDefault="008B1770"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Гондурас</w:t>
            </w:r>
          </w:p>
        </w:tc>
        <w:tc>
          <w:tcPr>
            <w:tcW w:w="1798" w:type="dxa"/>
            <w:tcMar>
              <w:top w:w="0" w:type="dxa"/>
              <w:left w:w="96" w:type="dxa"/>
              <w:bottom w:w="0" w:type="dxa"/>
              <w:right w:w="96" w:type="dxa"/>
            </w:tcMar>
            <w:vAlign w:val="center"/>
            <w:hideMark/>
          </w:tcPr>
          <w:p w14:paraId="03CF79F5" w14:textId="77777777" w:rsidR="00DA09BF" w:rsidRPr="00C14C5D" w:rsidRDefault="00DA09BF"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2</w:t>
            </w:r>
          </w:p>
        </w:tc>
        <w:tc>
          <w:tcPr>
            <w:tcW w:w="1321" w:type="dxa"/>
            <w:tcMar>
              <w:top w:w="0" w:type="dxa"/>
              <w:left w:w="96" w:type="dxa"/>
              <w:bottom w:w="0" w:type="dxa"/>
              <w:right w:w="96" w:type="dxa"/>
            </w:tcMar>
            <w:vAlign w:val="center"/>
            <w:hideMark/>
          </w:tcPr>
          <w:p w14:paraId="49866181" w14:textId="77777777" w:rsidR="00DA09BF" w:rsidRPr="00C14C5D" w:rsidRDefault="00DA09BF"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960" w:type="dxa"/>
            <w:tcMar>
              <w:top w:w="0" w:type="dxa"/>
              <w:left w:w="96" w:type="dxa"/>
              <w:bottom w:w="0" w:type="dxa"/>
              <w:right w:w="96" w:type="dxa"/>
            </w:tcMar>
            <w:vAlign w:val="center"/>
            <w:hideMark/>
          </w:tcPr>
          <w:p w14:paraId="43575FDD" w14:textId="320F20EA" w:rsidR="00DA09BF" w:rsidRPr="008412D4" w:rsidRDefault="008412D4" w:rsidP="00700003">
            <w:pPr>
              <w:spacing w:after="0" w:line="240" w:lineRule="auto"/>
              <w:ind w:firstLine="46"/>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50.0</w:t>
            </w:r>
          </w:p>
        </w:tc>
      </w:tr>
      <w:tr w:rsidR="00DA09BF" w:rsidRPr="00467EE5" w14:paraId="3494346C" w14:textId="77777777" w:rsidTr="008412D4">
        <w:trPr>
          <w:jc w:val="center"/>
        </w:trPr>
        <w:tc>
          <w:tcPr>
            <w:tcW w:w="4513" w:type="dxa"/>
            <w:tcMar>
              <w:top w:w="0" w:type="dxa"/>
              <w:left w:w="96" w:type="dxa"/>
              <w:bottom w:w="0" w:type="dxa"/>
              <w:right w:w="96" w:type="dxa"/>
            </w:tcMar>
            <w:vAlign w:val="center"/>
            <w:hideMark/>
          </w:tcPr>
          <w:p w14:paraId="0FD2A67B" w14:textId="4FB198AB" w:rsidR="00DA09BF" w:rsidRPr="00C14C5D" w:rsidRDefault="008B1770"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Ямайка</w:t>
            </w:r>
          </w:p>
        </w:tc>
        <w:tc>
          <w:tcPr>
            <w:tcW w:w="1798" w:type="dxa"/>
            <w:tcMar>
              <w:top w:w="0" w:type="dxa"/>
              <w:left w:w="96" w:type="dxa"/>
              <w:bottom w:w="0" w:type="dxa"/>
              <w:right w:w="96" w:type="dxa"/>
            </w:tcMar>
            <w:vAlign w:val="center"/>
            <w:hideMark/>
          </w:tcPr>
          <w:p w14:paraId="1F497615" w14:textId="77777777" w:rsidR="00DA09BF" w:rsidRPr="00C14C5D" w:rsidRDefault="00DA09BF"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3</w:t>
            </w:r>
          </w:p>
        </w:tc>
        <w:tc>
          <w:tcPr>
            <w:tcW w:w="1321" w:type="dxa"/>
            <w:tcMar>
              <w:top w:w="0" w:type="dxa"/>
              <w:left w:w="96" w:type="dxa"/>
              <w:bottom w:w="0" w:type="dxa"/>
              <w:right w:w="96" w:type="dxa"/>
            </w:tcMar>
            <w:vAlign w:val="center"/>
            <w:hideMark/>
          </w:tcPr>
          <w:p w14:paraId="6043BC59" w14:textId="77777777" w:rsidR="00DA09BF" w:rsidRPr="00C14C5D" w:rsidRDefault="00DA09BF"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960" w:type="dxa"/>
            <w:tcMar>
              <w:top w:w="0" w:type="dxa"/>
              <w:left w:w="96" w:type="dxa"/>
              <w:bottom w:w="0" w:type="dxa"/>
              <w:right w:w="96" w:type="dxa"/>
            </w:tcMar>
            <w:vAlign w:val="center"/>
            <w:hideMark/>
          </w:tcPr>
          <w:p w14:paraId="219D8F6E" w14:textId="700E014C" w:rsidR="00DA09BF" w:rsidRPr="008412D4" w:rsidRDefault="008412D4" w:rsidP="00700003">
            <w:pPr>
              <w:spacing w:after="0" w:line="240" w:lineRule="auto"/>
              <w:ind w:firstLine="46"/>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33.3</w:t>
            </w:r>
          </w:p>
        </w:tc>
      </w:tr>
      <w:tr w:rsidR="00DA09BF" w:rsidRPr="00467EE5" w14:paraId="0BC8D03E" w14:textId="77777777" w:rsidTr="008412D4">
        <w:trPr>
          <w:jc w:val="center"/>
        </w:trPr>
        <w:tc>
          <w:tcPr>
            <w:tcW w:w="4513" w:type="dxa"/>
            <w:tcMar>
              <w:top w:w="0" w:type="dxa"/>
              <w:left w:w="96" w:type="dxa"/>
              <w:bottom w:w="0" w:type="dxa"/>
              <w:right w:w="96" w:type="dxa"/>
            </w:tcMar>
            <w:vAlign w:val="center"/>
            <w:hideMark/>
          </w:tcPr>
          <w:p w14:paraId="34ABD552" w14:textId="20C37E0A" w:rsidR="00DA09BF" w:rsidRPr="00C14C5D" w:rsidRDefault="008B1770"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Мексика</w:t>
            </w:r>
          </w:p>
        </w:tc>
        <w:tc>
          <w:tcPr>
            <w:tcW w:w="1798" w:type="dxa"/>
            <w:tcMar>
              <w:top w:w="0" w:type="dxa"/>
              <w:left w:w="96" w:type="dxa"/>
              <w:bottom w:w="0" w:type="dxa"/>
              <w:right w:w="96" w:type="dxa"/>
            </w:tcMar>
            <w:vAlign w:val="center"/>
            <w:hideMark/>
          </w:tcPr>
          <w:p w14:paraId="3F238C92" w14:textId="77777777" w:rsidR="00DA09BF" w:rsidRPr="00C14C5D" w:rsidRDefault="00DA09BF"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24</w:t>
            </w:r>
          </w:p>
        </w:tc>
        <w:tc>
          <w:tcPr>
            <w:tcW w:w="1321" w:type="dxa"/>
            <w:tcMar>
              <w:top w:w="0" w:type="dxa"/>
              <w:left w:w="96" w:type="dxa"/>
              <w:bottom w:w="0" w:type="dxa"/>
              <w:right w:w="96" w:type="dxa"/>
            </w:tcMar>
            <w:vAlign w:val="center"/>
            <w:hideMark/>
          </w:tcPr>
          <w:p w14:paraId="51D49873" w14:textId="77777777" w:rsidR="00DA09BF" w:rsidRPr="00C14C5D" w:rsidRDefault="00DA09BF"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9</w:t>
            </w:r>
          </w:p>
        </w:tc>
        <w:tc>
          <w:tcPr>
            <w:tcW w:w="1960" w:type="dxa"/>
            <w:tcMar>
              <w:top w:w="0" w:type="dxa"/>
              <w:left w:w="96" w:type="dxa"/>
              <w:bottom w:w="0" w:type="dxa"/>
              <w:right w:w="96" w:type="dxa"/>
            </w:tcMar>
            <w:vAlign w:val="center"/>
            <w:hideMark/>
          </w:tcPr>
          <w:p w14:paraId="63E964B1" w14:textId="1E652C21" w:rsidR="00DA09BF" w:rsidRPr="008412D4" w:rsidRDefault="00DA09BF" w:rsidP="00700003">
            <w:pPr>
              <w:spacing w:after="0" w:line="240" w:lineRule="auto"/>
              <w:ind w:firstLine="46"/>
              <w:jc w:val="center"/>
              <w:rPr>
                <w:rFonts w:ascii="Times New Roman" w:eastAsia="Times New Roman" w:hAnsi="Times New Roman"/>
                <w:sz w:val="24"/>
                <w:szCs w:val="24"/>
                <w:lang w:val="kk-KZ" w:eastAsia="ru-RU"/>
              </w:rPr>
            </w:pPr>
            <w:r w:rsidRPr="00C14C5D">
              <w:rPr>
                <w:rFonts w:ascii="Times New Roman" w:eastAsia="Times New Roman" w:hAnsi="Times New Roman"/>
                <w:sz w:val="24"/>
                <w:szCs w:val="24"/>
                <w:lang w:eastAsia="ru-RU"/>
              </w:rPr>
              <w:t>37.</w:t>
            </w:r>
            <w:r w:rsidR="008412D4">
              <w:rPr>
                <w:rFonts w:ascii="Times New Roman" w:eastAsia="Times New Roman" w:hAnsi="Times New Roman"/>
                <w:sz w:val="24"/>
                <w:szCs w:val="24"/>
                <w:lang w:eastAsia="ru-RU"/>
              </w:rPr>
              <w:t>5</w:t>
            </w:r>
          </w:p>
        </w:tc>
      </w:tr>
      <w:tr w:rsidR="00DA09BF" w:rsidRPr="00467EE5" w14:paraId="4CB92C3F" w14:textId="77777777" w:rsidTr="004E7D24">
        <w:trPr>
          <w:jc w:val="center"/>
        </w:trPr>
        <w:tc>
          <w:tcPr>
            <w:tcW w:w="4513" w:type="dxa"/>
            <w:tcBorders>
              <w:bottom w:val="single" w:sz="4" w:space="0" w:color="auto"/>
            </w:tcBorders>
            <w:tcMar>
              <w:top w:w="0" w:type="dxa"/>
              <w:left w:w="96" w:type="dxa"/>
              <w:bottom w:w="0" w:type="dxa"/>
              <w:right w:w="96" w:type="dxa"/>
            </w:tcMar>
            <w:vAlign w:val="center"/>
            <w:hideMark/>
          </w:tcPr>
          <w:p w14:paraId="31E98A41" w14:textId="2DE500D1" w:rsidR="00DA09BF" w:rsidRPr="00C14C5D" w:rsidRDefault="008B1770"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Панама</w:t>
            </w:r>
          </w:p>
        </w:tc>
        <w:tc>
          <w:tcPr>
            <w:tcW w:w="1798" w:type="dxa"/>
            <w:tcBorders>
              <w:bottom w:val="single" w:sz="4" w:space="0" w:color="auto"/>
            </w:tcBorders>
            <w:tcMar>
              <w:top w:w="0" w:type="dxa"/>
              <w:left w:w="96" w:type="dxa"/>
              <w:bottom w:w="0" w:type="dxa"/>
              <w:right w:w="96" w:type="dxa"/>
            </w:tcMar>
            <w:vAlign w:val="center"/>
            <w:hideMark/>
          </w:tcPr>
          <w:p w14:paraId="6769AE23" w14:textId="77777777" w:rsidR="00DA09BF" w:rsidRPr="00C14C5D" w:rsidRDefault="00DA09BF"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321" w:type="dxa"/>
            <w:tcBorders>
              <w:bottom w:val="single" w:sz="4" w:space="0" w:color="auto"/>
            </w:tcBorders>
            <w:tcMar>
              <w:top w:w="0" w:type="dxa"/>
              <w:left w:w="96" w:type="dxa"/>
              <w:bottom w:w="0" w:type="dxa"/>
              <w:right w:w="96" w:type="dxa"/>
            </w:tcMar>
            <w:vAlign w:val="center"/>
            <w:hideMark/>
          </w:tcPr>
          <w:p w14:paraId="5C4A5C57" w14:textId="77777777" w:rsidR="00DA09BF" w:rsidRPr="00C14C5D" w:rsidRDefault="00DA09BF"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960" w:type="dxa"/>
            <w:tcBorders>
              <w:bottom w:val="single" w:sz="4" w:space="0" w:color="auto"/>
            </w:tcBorders>
            <w:tcMar>
              <w:top w:w="0" w:type="dxa"/>
              <w:left w:w="96" w:type="dxa"/>
              <w:bottom w:w="0" w:type="dxa"/>
              <w:right w:w="96" w:type="dxa"/>
            </w:tcMar>
            <w:vAlign w:val="center"/>
            <w:hideMark/>
          </w:tcPr>
          <w:p w14:paraId="2BC55777" w14:textId="72448026" w:rsidR="00DA09BF" w:rsidRPr="008412D4" w:rsidRDefault="008412D4" w:rsidP="00700003">
            <w:pPr>
              <w:spacing w:after="0" w:line="240" w:lineRule="auto"/>
              <w:ind w:firstLine="46"/>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100.0</w:t>
            </w:r>
          </w:p>
        </w:tc>
      </w:tr>
      <w:tr w:rsidR="00DA09BF" w:rsidRPr="00467EE5" w14:paraId="40D124CC" w14:textId="77777777" w:rsidTr="004E7D24">
        <w:trPr>
          <w:jc w:val="center"/>
        </w:trPr>
        <w:tc>
          <w:tcPr>
            <w:tcW w:w="4513" w:type="dxa"/>
            <w:tcBorders>
              <w:bottom w:val="nil"/>
            </w:tcBorders>
            <w:tcMar>
              <w:top w:w="0" w:type="dxa"/>
              <w:left w:w="96" w:type="dxa"/>
              <w:bottom w:w="0" w:type="dxa"/>
              <w:right w:w="96" w:type="dxa"/>
            </w:tcMar>
            <w:vAlign w:val="center"/>
            <w:hideMark/>
          </w:tcPr>
          <w:p w14:paraId="76E359AE" w14:textId="3708D35C" w:rsidR="00DA09BF" w:rsidRPr="00C14C5D" w:rsidRDefault="008B1770"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Парагвай</w:t>
            </w:r>
          </w:p>
        </w:tc>
        <w:tc>
          <w:tcPr>
            <w:tcW w:w="1798" w:type="dxa"/>
            <w:tcBorders>
              <w:bottom w:val="nil"/>
            </w:tcBorders>
            <w:tcMar>
              <w:top w:w="0" w:type="dxa"/>
              <w:left w:w="96" w:type="dxa"/>
              <w:bottom w:w="0" w:type="dxa"/>
              <w:right w:w="96" w:type="dxa"/>
            </w:tcMar>
            <w:vAlign w:val="center"/>
            <w:hideMark/>
          </w:tcPr>
          <w:p w14:paraId="0AF45E87" w14:textId="77777777" w:rsidR="00DA09BF" w:rsidRPr="00C14C5D" w:rsidRDefault="00DA09BF"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3</w:t>
            </w:r>
          </w:p>
        </w:tc>
        <w:tc>
          <w:tcPr>
            <w:tcW w:w="1321" w:type="dxa"/>
            <w:tcBorders>
              <w:bottom w:val="nil"/>
            </w:tcBorders>
            <w:tcMar>
              <w:top w:w="0" w:type="dxa"/>
              <w:left w:w="96" w:type="dxa"/>
              <w:bottom w:w="0" w:type="dxa"/>
              <w:right w:w="96" w:type="dxa"/>
            </w:tcMar>
            <w:vAlign w:val="center"/>
            <w:hideMark/>
          </w:tcPr>
          <w:p w14:paraId="5BDB0D53" w14:textId="77777777" w:rsidR="00DA09BF" w:rsidRPr="00C14C5D" w:rsidRDefault="00DA09BF"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3</w:t>
            </w:r>
          </w:p>
        </w:tc>
        <w:tc>
          <w:tcPr>
            <w:tcW w:w="1960" w:type="dxa"/>
            <w:tcBorders>
              <w:bottom w:val="nil"/>
            </w:tcBorders>
            <w:tcMar>
              <w:top w:w="0" w:type="dxa"/>
              <w:left w:w="96" w:type="dxa"/>
              <w:bottom w:w="0" w:type="dxa"/>
              <w:right w:w="96" w:type="dxa"/>
            </w:tcMar>
            <w:vAlign w:val="center"/>
            <w:hideMark/>
          </w:tcPr>
          <w:p w14:paraId="7D9B1066" w14:textId="00D170CF" w:rsidR="00DA09BF" w:rsidRPr="008412D4" w:rsidRDefault="008412D4" w:rsidP="00700003">
            <w:pPr>
              <w:spacing w:after="0" w:line="240" w:lineRule="auto"/>
              <w:ind w:firstLine="46"/>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100.0</w:t>
            </w:r>
          </w:p>
        </w:tc>
      </w:tr>
      <w:tr w:rsidR="008412D4" w:rsidRPr="00467EE5" w14:paraId="2D4BF483" w14:textId="77777777" w:rsidTr="004E7D24">
        <w:trPr>
          <w:jc w:val="center"/>
        </w:trPr>
        <w:tc>
          <w:tcPr>
            <w:tcW w:w="9592" w:type="dxa"/>
            <w:gridSpan w:val="4"/>
            <w:tcBorders>
              <w:top w:val="nil"/>
              <w:left w:val="nil"/>
              <w:right w:val="nil"/>
            </w:tcBorders>
            <w:tcMar>
              <w:top w:w="0" w:type="dxa"/>
              <w:left w:w="96" w:type="dxa"/>
              <w:bottom w:w="0" w:type="dxa"/>
              <w:right w:w="96" w:type="dxa"/>
            </w:tcMar>
            <w:vAlign w:val="center"/>
          </w:tcPr>
          <w:p w14:paraId="46D267B7" w14:textId="10E1B299" w:rsidR="008412D4" w:rsidRPr="008412D4" w:rsidRDefault="008412D4" w:rsidP="008412D4">
            <w:pPr>
              <w:spacing w:after="0" w:line="240" w:lineRule="auto"/>
              <w:ind w:hanging="91"/>
              <w:jc w:val="both"/>
              <w:rPr>
                <w:rFonts w:ascii="Times New Roman" w:eastAsia="Times New Roman" w:hAnsi="Times New Roman"/>
                <w:sz w:val="28"/>
                <w:szCs w:val="28"/>
                <w:lang w:val="kk-KZ" w:eastAsia="ru-RU"/>
              </w:rPr>
            </w:pPr>
            <w:r w:rsidRPr="008412D4">
              <w:rPr>
                <w:rFonts w:ascii="Times New Roman" w:eastAsia="Times New Roman" w:hAnsi="Times New Roman"/>
                <w:sz w:val="28"/>
                <w:szCs w:val="28"/>
                <w:lang w:val="kk-KZ" w:eastAsia="ru-RU"/>
              </w:rPr>
              <w:t>1-кестенің жалғасы</w:t>
            </w:r>
          </w:p>
          <w:p w14:paraId="41E29A73" w14:textId="77777777" w:rsidR="008412D4" w:rsidRPr="008412D4" w:rsidRDefault="008412D4" w:rsidP="008412D4">
            <w:pPr>
              <w:spacing w:after="0" w:line="240" w:lineRule="auto"/>
              <w:ind w:hanging="91"/>
              <w:jc w:val="both"/>
              <w:rPr>
                <w:rFonts w:ascii="Times New Roman" w:eastAsia="Times New Roman" w:hAnsi="Times New Roman"/>
                <w:sz w:val="16"/>
                <w:szCs w:val="16"/>
                <w:lang w:val="kk-KZ" w:eastAsia="ru-RU"/>
              </w:rPr>
            </w:pPr>
          </w:p>
        </w:tc>
      </w:tr>
      <w:tr w:rsidR="008412D4" w:rsidRPr="00467EE5" w14:paraId="07435E09" w14:textId="77777777" w:rsidTr="008412D4">
        <w:trPr>
          <w:jc w:val="center"/>
        </w:trPr>
        <w:tc>
          <w:tcPr>
            <w:tcW w:w="4513" w:type="dxa"/>
            <w:tcMar>
              <w:top w:w="0" w:type="dxa"/>
              <w:left w:w="96" w:type="dxa"/>
              <w:bottom w:w="0" w:type="dxa"/>
              <w:right w:w="96" w:type="dxa"/>
            </w:tcMar>
            <w:vAlign w:val="center"/>
          </w:tcPr>
          <w:p w14:paraId="45FF1CAB" w14:textId="3E7B33CB" w:rsidR="008412D4" w:rsidRPr="008412D4" w:rsidRDefault="008412D4" w:rsidP="008412D4">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1</w:t>
            </w:r>
          </w:p>
        </w:tc>
        <w:tc>
          <w:tcPr>
            <w:tcW w:w="1798" w:type="dxa"/>
            <w:tcMar>
              <w:top w:w="0" w:type="dxa"/>
              <w:left w:w="96" w:type="dxa"/>
              <w:bottom w:w="0" w:type="dxa"/>
              <w:right w:w="96" w:type="dxa"/>
            </w:tcMar>
            <w:vAlign w:val="center"/>
          </w:tcPr>
          <w:p w14:paraId="66FB9BD8" w14:textId="177ED940" w:rsidR="008412D4" w:rsidRPr="008412D4" w:rsidRDefault="008412D4" w:rsidP="008412D4">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2</w:t>
            </w:r>
          </w:p>
        </w:tc>
        <w:tc>
          <w:tcPr>
            <w:tcW w:w="1321" w:type="dxa"/>
            <w:tcMar>
              <w:top w:w="0" w:type="dxa"/>
              <w:left w:w="96" w:type="dxa"/>
              <w:bottom w:w="0" w:type="dxa"/>
              <w:right w:w="96" w:type="dxa"/>
            </w:tcMar>
            <w:vAlign w:val="center"/>
          </w:tcPr>
          <w:p w14:paraId="5D96917F" w14:textId="7861324E" w:rsidR="008412D4" w:rsidRPr="008412D4" w:rsidRDefault="008412D4" w:rsidP="008412D4">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3</w:t>
            </w:r>
          </w:p>
        </w:tc>
        <w:tc>
          <w:tcPr>
            <w:tcW w:w="1960" w:type="dxa"/>
            <w:tcMar>
              <w:top w:w="0" w:type="dxa"/>
              <w:left w:w="96" w:type="dxa"/>
              <w:bottom w:w="0" w:type="dxa"/>
              <w:right w:w="96" w:type="dxa"/>
            </w:tcMar>
            <w:vAlign w:val="center"/>
          </w:tcPr>
          <w:p w14:paraId="7458A1C8" w14:textId="43D3D42B" w:rsidR="008412D4" w:rsidRPr="008412D4" w:rsidRDefault="008412D4" w:rsidP="008412D4">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4</w:t>
            </w:r>
          </w:p>
        </w:tc>
      </w:tr>
      <w:tr w:rsidR="004E7D24" w:rsidRPr="00467EE5" w14:paraId="3B0588FD" w14:textId="77777777" w:rsidTr="004A36C0">
        <w:trPr>
          <w:jc w:val="center"/>
        </w:trPr>
        <w:tc>
          <w:tcPr>
            <w:tcW w:w="4513" w:type="dxa"/>
            <w:tcMar>
              <w:top w:w="0" w:type="dxa"/>
              <w:left w:w="96" w:type="dxa"/>
              <w:bottom w:w="0" w:type="dxa"/>
              <w:right w:w="96" w:type="dxa"/>
            </w:tcMar>
            <w:vAlign w:val="center"/>
            <w:hideMark/>
          </w:tcPr>
          <w:p w14:paraId="66D41B0D" w14:textId="77777777" w:rsidR="004E7D24" w:rsidRPr="00C14C5D" w:rsidRDefault="004E7D24" w:rsidP="004A36C0">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Перу</w:t>
            </w:r>
          </w:p>
        </w:tc>
        <w:tc>
          <w:tcPr>
            <w:tcW w:w="1798" w:type="dxa"/>
            <w:tcMar>
              <w:top w:w="0" w:type="dxa"/>
              <w:left w:w="96" w:type="dxa"/>
              <w:bottom w:w="0" w:type="dxa"/>
              <w:right w:w="96" w:type="dxa"/>
            </w:tcMar>
            <w:vAlign w:val="center"/>
            <w:hideMark/>
          </w:tcPr>
          <w:p w14:paraId="721EAEAA" w14:textId="77777777" w:rsidR="004E7D24" w:rsidRPr="00C14C5D" w:rsidRDefault="004E7D24" w:rsidP="004A36C0">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10</w:t>
            </w:r>
          </w:p>
        </w:tc>
        <w:tc>
          <w:tcPr>
            <w:tcW w:w="1321" w:type="dxa"/>
            <w:tcMar>
              <w:top w:w="0" w:type="dxa"/>
              <w:left w:w="96" w:type="dxa"/>
              <w:bottom w:w="0" w:type="dxa"/>
              <w:right w:w="96" w:type="dxa"/>
            </w:tcMar>
            <w:vAlign w:val="center"/>
            <w:hideMark/>
          </w:tcPr>
          <w:p w14:paraId="1E1FB402" w14:textId="77777777" w:rsidR="004E7D24" w:rsidRPr="00C14C5D" w:rsidRDefault="004E7D24" w:rsidP="004A36C0">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7</w:t>
            </w:r>
          </w:p>
        </w:tc>
        <w:tc>
          <w:tcPr>
            <w:tcW w:w="1960" w:type="dxa"/>
            <w:tcMar>
              <w:top w:w="0" w:type="dxa"/>
              <w:left w:w="96" w:type="dxa"/>
              <w:bottom w:w="0" w:type="dxa"/>
              <w:right w:w="96" w:type="dxa"/>
            </w:tcMar>
            <w:vAlign w:val="center"/>
            <w:hideMark/>
          </w:tcPr>
          <w:p w14:paraId="41497B21" w14:textId="77777777" w:rsidR="004E7D24" w:rsidRPr="008412D4" w:rsidRDefault="004E7D24" w:rsidP="004A36C0">
            <w:pPr>
              <w:spacing w:after="0" w:line="240" w:lineRule="auto"/>
              <w:ind w:firstLine="46"/>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70.0</w:t>
            </w:r>
          </w:p>
        </w:tc>
      </w:tr>
      <w:tr w:rsidR="004E7D24" w:rsidRPr="00467EE5" w14:paraId="4B3CA075" w14:textId="77777777" w:rsidTr="004A36C0">
        <w:trPr>
          <w:jc w:val="center"/>
        </w:trPr>
        <w:tc>
          <w:tcPr>
            <w:tcW w:w="4513" w:type="dxa"/>
            <w:tcBorders>
              <w:bottom w:val="nil"/>
            </w:tcBorders>
            <w:tcMar>
              <w:top w:w="0" w:type="dxa"/>
              <w:left w:w="96" w:type="dxa"/>
              <w:bottom w:w="0" w:type="dxa"/>
              <w:right w:w="96" w:type="dxa"/>
            </w:tcMar>
            <w:vAlign w:val="center"/>
            <w:hideMark/>
          </w:tcPr>
          <w:p w14:paraId="5E65303E" w14:textId="77777777" w:rsidR="004E7D24" w:rsidRPr="00C14C5D" w:rsidRDefault="004E7D24" w:rsidP="004A36C0">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Пуэрто-Рико</w:t>
            </w:r>
          </w:p>
        </w:tc>
        <w:tc>
          <w:tcPr>
            <w:tcW w:w="1798" w:type="dxa"/>
            <w:tcBorders>
              <w:bottom w:val="nil"/>
            </w:tcBorders>
            <w:tcMar>
              <w:top w:w="0" w:type="dxa"/>
              <w:left w:w="96" w:type="dxa"/>
              <w:bottom w:w="0" w:type="dxa"/>
              <w:right w:w="96" w:type="dxa"/>
            </w:tcMar>
            <w:vAlign w:val="center"/>
            <w:hideMark/>
          </w:tcPr>
          <w:p w14:paraId="6AF8AEA9" w14:textId="77777777" w:rsidR="004E7D24" w:rsidRPr="00C14C5D" w:rsidRDefault="004E7D24" w:rsidP="004A36C0">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321" w:type="dxa"/>
            <w:tcBorders>
              <w:bottom w:val="nil"/>
            </w:tcBorders>
            <w:tcMar>
              <w:top w:w="0" w:type="dxa"/>
              <w:left w:w="96" w:type="dxa"/>
              <w:bottom w:w="0" w:type="dxa"/>
              <w:right w:w="96" w:type="dxa"/>
            </w:tcMar>
            <w:vAlign w:val="center"/>
            <w:hideMark/>
          </w:tcPr>
          <w:p w14:paraId="61517810" w14:textId="77777777" w:rsidR="004E7D24" w:rsidRPr="00C14C5D" w:rsidRDefault="004E7D24" w:rsidP="004A36C0">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0</w:t>
            </w:r>
          </w:p>
        </w:tc>
        <w:tc>
          <w:tcPr>
            <w:tcW w:w="1960" w:type="dxa"/>
            <w:tcBorders>
              <w:bottom w:val="nil"/>
            </w:tcBorders>
            <w:tcMar>
              <w:top w:w="0" w:type="dxa"/>
              <w:left w:w="96" w:type="dxa"/>
              <w:bottom w:w="0" w:type="dxa"/>
              <w:right w:w="96" w:type="dxa"/>
            </w:tcMar>
            <w:vAlign w:val="center"/>
            <w:hideMark/>
          </w:tcPr>
          <w:p w14:paraId="0D77E298" w14:textId="77777777" w:rsidR="004E7D24" w:rsidRPr="008412D4" w:rsidRDefault="004E7D24" w:rsidP="004A36C0">
            <w:pPr>
              <w:spacing w:after="0" w:line="240" w:lineRule="auto"/>
              <w:ind w:firstLine="46"/>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0.0</w:t>
            </w:r>
          </w:p>
        </w:tc>
      </w:tr>
      <w:tr w:rsidR="00DA09BF" w:rsidRPr="00467EE5" w14:paraId="68616BF6" w14:textId="77777777" w:rsidTr="008412D4">
        <w:trPr>
          <w:jc w:val="center"/>
        </w:trPr>
        <w:tc>
          <w:tcPr>
            <w:tcW w:w="4513" w:type="dxa"/>
            <w:tcMar>
              <w:top w:w="0" w:type="dxa"/>
              <w:left w:w="96" w:type="dxa"/>
              <w:bottom w:w="0" w:type="dxa"/>
              <w:right w:w="96" w:type="dxa"/>
            </w:tcMar>
            <w:vAlign w:val="center"/>
            <w:hideMark/>
          </w:tcPr>
          <w:p w14:paraId="34AC53F6" w14:textId="0FE7F3E9" w:rsidR="00DA09BF" w:rsidRPr="00C14C5D" w:rsidRDefault="008B1770"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Тринидад және Тобаго</w:t>
            </w:r>
          </w:p>
        </w:tc>
        <w:tc>
          <w:tcPr>
            <w:tcW w:w="1798" w:type="dxa"/>
            <w:tcMar>
              <w:top w:w="0" w:type="dxa"/>
              <w:left w:w="96" w:type="dxa"/>
              <w:bottom w:w="0" w:type="dxa"/>
              <w:right w:w="96" w:type="dxa"/>
            </w:tcMar>
            <w:vAlign w:val="center"/>
            <w:hideMark/>
          </w:tcPr>
          <w:p w14:paraId="521DC122" w14:textId="77777777" w:rsidR="00DA09BF" w:rsidRPr="00C14C5D" w:rsidRDefault="00DA09BF" w:rsidP="00C14C5D">
            <w:pPr>
              <w:spacing w:after="0" w:line="240" w:lineRule="auto"/>
              <w:ind w:firstLine="709"/>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2</w:t>
            </w:r>
          </w:p>
        </w:tc>
        <w:tc>
          <w:tcPr>
            <w:tcW w:w="1321" w:type="dxa"/>
            <w:tcMar>
              <w:top w:w="0" w:type="dxa"/>
              <w:left w:w="96" w:type="dxa"/>
              <w:bottom w:w="0" w:type="dxa"/>
              <w:right w:w="96" w:type="dxa"/>
            </w:tcMar>
            <w:vAlign w:val="center"/>
            <w:hideMark/>
          </w:tcPr>
          <w:p w14:paraId="5A871B1A" w14:textId="77777777" w:rsidR="00DA09BF" w:rsidRPr="00C14C5D" w:rsidRDefault="00DA09BF" w:rsidP="00C14C5D">
            <w:pPr>
              <w:spacing w:after="0" w:line="240" w:lineRule="auto"/>
              <w:ind w:firstLine="709"/>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0</w:t>
            </w:r>
          </w:p>
        </w:tc>
        <w:tc>
          <w:tcPr>
            <w:tcW w:w="1960" w:type="dxa"/>
            <w:tcMar>
              <w:top w:w="0" w:type="dxa"/>
              <w:left w:w="96" w:type="dxa"/>
              <w:bottom w:w="0" w:type="dxa"/>
              <w:right w:w="96" w:type="dxa"/>
            </w:tcMar>
            <w:vAlign w:val="center"/>
            <w:hideMark/>
          </w:tcPr>
          <w:p w14:paraId="0C27A7EA" w14:textId="3D1CEC98" w:rsidR="00DA09BF" w:rsidRPr="008412D4" w:rsidRDefault="008412D4" w:rsidP="00C14C5D">
            <w:pPr>
              <w:spacing w:after="0" w:line="240" w:lineRule="auto"/>
              <w:ind w:firstLine="709"/>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0.0</w:t>
            </w:r>
          </w:p>
        </w:tc>
      </w:tr>
      <w:tr w:rsidR="00DA09BF" w:rsidRPr="00467EE5" w14:paraId="617DC5FA" w14:textId="77777777" w:rsidTr="008412D4">
        <w:trPr>
          <w:jc w:val="center"/>
        </w:trPr>
        <w:tc>
          <w:tcPr>
            <w:tcW w:w="4513" w:type="dxa"/>
            <w:tcMar>
              <w:top w:w="0" w:type="dxa"/>
              <w:left w:w="96" w:type="dxa"/>
              <w:bottom w:w="0" w:type="dxa"/>
              <w:right w:w="96" w:type="dxa"/>
            </w:tcMar>
            <w:vAlign w:val="center"/>
            <w:hideMark/>
          </w:tcPr>
          <w:p w14:paraId="7C779FCB" w14:textId="7733E5A4" w:rsidR="00DA09BF" w:rsidRPr="00C14C5D" w:rsidRDefault="008B1770"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Америка Құрама Штаттары</w:t>
            </w:r>
          </w:p>
        </w:tc>
        <w:tc>
          <w:tcPr>
            <w:tcW w:w="1798" w:type="dxa"/>
            <w:tcMar>
              <w:top w:w="0" w:type="dxa"/>
              <w:left w:w="96" w:type="dxa"/>
              <w:bottom w:w="0" w:type="dxa"/>
              <w:right w:w="96" w:type="dxa"/>
            </w:tcMar>
            <w:vAlign w:val="center"/>
            <w:hideMark/>
          </w:tcPr>
          <w:p w14:paraId="143A3060" w14:textId="77777777" w:rsidR="00DA09BF" w:rsidRPr="00C14C5D" w:rsidRDefault="00DA09BF"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250</w:t>
            </w:r>
            <w:hyperlink r:id="rId11" w:anchor="tf0005" w:history="1">
              <w:r w:rsidRPr="00C14C5D">
                <w:rPr>
                  <w:rFonts w:ascii="Times New Roman" w:eastAsia="Times New Roman" w:hAnsi="Times New Roman"/>
                  <w:color w:val="376FAA"/>
                  <w:sz w:val="24"/>
                  <w:szCs w:val="24"/>
                  <w:u w:val="single"/>
                  <w:vertAlign w:val="superscript"/>
                  <w:lang w:eastAsia="ru-RU"/>
                </w:rPr>
                <w:t>a</w:t>
              </w:r>
            </w:hyperlink>
          </w:p>
        </w:tc>
        <w:tc>
          <w:tcPr>
            <w:tcW w:w="1321" w:type="dxa"/>
            <w:tcMar>
              <w:top w:w="0" w:type="dxa"/>
              <w:left w:w="96" w:type="dxa"/>
              <w:bottom w:w="0" w:type="dxa"/>
              <w:right w:w="96" w:type="dxa"/>
            </w:tcMar>
            <w:vAlign w:val="center"/>
            <w:hideMark/>
          </w:tcPr>
          <w:p w14:paraId="175E8FA5" w14:textId="77777777" w:rsidR="00DA09BF" w:rsidRPr="00C14C5D" w:rsidRDefault="00DA09BF"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65</w:t>
            </w:r>
          </w:p>
        </w:tc>
        <w:tc>
          <w:tcPr>
            <w:tcW w:w="1960" w:type="dxa"/>
            <w:tcMar>
              <w:top w:w="0" w:type="dxa"/>
              <w:left w:w="96" w:type="dxa"/>
              <w:bottom w:w="0" w:type="dxa"/>
              <w:right w:w="96" w:type="dxa"/>
            </w:tcMar>
            <w:vAlign w:val="center"/>
            <w:hideMark/>
          </w:tcPr>
          <w:p w14:paraId="21B96C55" w14:textId="276E0170" w:rsidR="00DA09BF" w:rsidRPr="008412D4" w:rsidRDefault="008412D4"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26.0</w:t>
            </w:r>
          </w:p>
        </w:tc>
      </w:tr>
      <w:tr w:rsidR="00DA09BF" w:rsidRPr="00467EE5" w14:paraId="62BEBB40" w14:textId="77777777" w:rsidTr="008412D4">
        <w:trPr>
          <w:jc w:val="center"/>
        </w:trPr>
        <w:tc>
          <w:tcPr>
            <w:tcW w:w="4513" w:type="dxa"/>
            <w:tcMar>
              <w:top w:w="0" w:type="dxa"/>
              <w:left w:w="96" w:type="dxa"/>
              <w:bottom w:w="0" w:type="dxa"/>
              <w:right w:w="96" w:type="dxa"/>
            </w:tcMar>
            <w:vAlign w:val="center"/>
            <w:hideMark/>
          </w:tcPr>
          <w:p w14:paraId="31210481" w14:textId="4DFA996E" w:rsidR="00DA09BF" w:rsidRPr="00C14C5D" w:rsidRDefault="008B1770"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Уругвай</w:t>
            </w:r>
          </w:p>
        </w:tc>
        <w:tc>
          <w:tcPr>
            <w:tcW w:w="1798" w:type="dxa"/>
            <w:tcMar>
              <w:top w:w="0" w:type="dxa"/>
              <w:left w:w="96" w:type="dxa"/>
              <w:bottom w:w="0" w:type="dxa"/>
              <w:right w:w="96" w:type="dxa"/>
            </w:tcMar>
            <w:vAlign w:val="center"/>
            <w:hideMark/>
          </w:tcPr>
          <w:p w14:paraId="5AB685EE" w14:textId="77777777" w:rsidR="00DA09BF" w:rsidRPr="00C14C5D" w:rsidRDefault="00DA09BF"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12</w:t>
            </w:r>
          </w:p>
        </w:tc>
        <w:tc>
          <w:tcPr>
            <w:tcW w:w="1321" w:type="dxa"/>
            <w:tcMar>
              <w:top w:w="0" w:type="dxa"/>
              <w:left w:w="96" w:type="dxa"/>
              <w:bottom w:w="0" w:type="dxa"/>
              <w:right w:w="96" w:type="dxa"/>
            </w:tcMar>
            <w:vAlign w:val="center"/>
            <w:hideMark/>
          </w:tcPr>
          <w:p w14:paraId="273CD6BA" w14:textId="77777777" w:rsidR="00DA09BF" w:rsidRPr="00C14C5D" w:rsidRDefault="00DA09BF"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5</w:t>
            </w:r>
          </w:p>
        </w:tc>
        <w:tc>
          <w:tcPr>
            <w:tcW w:w="1960" w:type="dxa"/>
            <w:tcMar>
              <w:top w:w="0" w:type="dxa"/>
              <w:left w:w="96" w:type="dxa"/>
              <w:bottom w:w="0" w:type="dxa"/>
              <w:right w:w="96" w:type="dxa"/>
            </w:tcMar>
            <w:vAlign w:val="center"/>
            <w:hideMark/>
          </w:tcPr>
          <w:p w14:paraId="64065A2F" w14:textId="44018741" w:rsidR="00DA09BF" w:rsidRPr="008412D4" w:rsidRDefault="008412D4"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41.6</w:t>
            </w:r>
          </w:p>
        </w:tc>
      </w:tr>
      <w:tr w:rsidR="002339E3" w:rsidRPr="00467EE5" w14:paraId="656A4542" w14:textId="77777777" w:rsidTr="008412D4">
        <w:trPr>
          <w:jc w:val="center"/>
        </w:trPr>
        <w:tc>
          <w:tcPr>
            <w:tcW w:w="4513" w:type="dxa"/>
            <w:tcMar>
              <w:top w:w="0" w:type="dxa"/>
              <w:left w:w="96" w:type="dxa"/>
              <w:bottom w:w="0" w:type="dxa"/>
              <w:right w:w="96" w:type="dxa"/>
            </w:tcMar>
            <w:vAlign w:val="center"/>
            <w:hideMark/>
          </w:tcPr>
          <w:p w14:paraId="4A2281F5" w14:textId="6AE89B44" w:rsidR="002339E3" w:rsidRPr="00C14C5D" w:rsidRDefault="002339E3"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Венесуэла</w:t>
            </w:r>
          </w:p>
        </w:tc>
        <w:tc>
          <w:tcPr>
            <w:tcW w:w="1798" w:type="dxa"/>
            <w:tcMar>
              <w:top w:w="0" w:type="dxa"/>
              <w:left w:w="96" w:type="dxa"/>
              <w:bottom w:w="0" w:type="dxa"/>
              <w:right w:w="96" w:type="dxa"/>
            </w:tcMar>
            <w:vAlign w:val="center"/>
            <w:hideMark/>
          </w:tcPr>
          <w:p w14:paraId="28E06993" w14:textId="77777777" w:rsidR="002339E3" w:rsidRPr="00C14C5D" w:rsidRDefault="002339E3"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9</w:t>
            </w:r>
          </w:p>
        </w:tc>
        <w:tc>
          <w:tcPr>
            <w:tcW w:w="1321" w:type="dxa"/>
            <w:tcMar>
              <w:top w:w="0" w:type="dxa"/>
              <w:left w:w="96" w:type="dxa"/>
              <w:bottom w:w="0" w:type="dxa"/>
              <w:right w:w="96" w:type="dxa"/>
            </w:tcMar>
            <w:vAlign w:val="center"/>
            <w:hideMark/>
          </w:tcPr>
          <w:p w14:paraId="443EF083" w14:textId="77777777" w:rsidR="002339E3" w:rsidRPr="00C14C5D" w:rsidRDefault="002339E3"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8</w:t>
            </w:r>
          </w:p>
        </w:tc>
        <w:tc>
          <w:tcPr>
            <w:tcW w:w="1960" w:type="dxa"/>
            <w:tcMar>
              <w:top w:w="0" w:type="dxa"/>
              <w:left w:w="96" w:type="dxa"/>
              <w:bottom w:w="0" w:type="dxa"/>
              <w:right w:w="96" w:type="dxa"/>
            </w:tcMar>
            <w:vAlign w:val="center"/>
            <w:hideMark/>
          </w:tcPr>
          <w:p w14:paraId="3D9DAFB3" w14:textId="08F4AC56" w:rsidR="002339E3" w:rsidRPr="008412D4" w:rsidRDefault="008412D4"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88.9</w:t>
            </w:r>
          </w:p>
        </w:tc>
      </w:tr>
      <w:tr w:rsidR="002339E3" w:rsidRPr="00467EE5" w14:paraId="6B46EECA" w14:textId="77777777" w:rsidTr="008412D4">
        <w:trPr>
          <w:jc w:val="center"/>
        </w:trPr>
        <w:tc>
          <w:tcPr>
            <w:tcW w:w="4513" w:type="dxa"/>
            <w:tcMar>
              <w:top w:w="0" w:type="dxa"/>
              <w:left w:w="96" w:type="dxa"/>
              <w:bottom w:w="0" w:type="dxa"/>
              <w:right w:w="96" w:type="dxa"/>
            </w:tcMar>
            <w:vAlign w:val="center"/>
            <w:hideMark/>
          </w:tcPr>
          <w:p w14:paraId="38EFF002" w14:textId="75987A3D" w:rsidR="002339E3" w:rsidRPr="00C14C5D" w:rsidRDefault="002339E3"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Аралық жиынтық (</w:t>
            </w:r>
            <w:r w:rsidR="00F84FD9" w:rsidRPr="00C14C5D">
              <w:rPr>
                <w:rFonts w:ascii="Times New Roman" w:eastAsia="Times New Roman" w:hAnsi="Times New Roman"/>
                <w:sz w:val="24"/>
                <w:szCs w:val="24"/>
                <w:lang w:eastAsia="ru-RU"/>
              </w:rPr>
              <w:t>ЖО</w:t>
            </w:r>
            <w:r w:rsidRPr="00C14C5D">
              <w:rPr>
                <w:rFonts w:ascii="Times New Roman" w:eastAsia="Times New Roman" w:hAnsi="Times New Roman"/>
                <w:sz w:val="24"/>
                <w:szCs w:val="24"/>
                <w:lang w:eastAsia="ru-RU"/>
              </w:rPr>
              <w:t xml:space="preserve"> бар 22/28 ел бойынша; 78,6%)</w:t>
            </w:r>
          </w:p>
        </w:tc>
        <w:tc>
          <w:tcPr>
            <w:tcW w:w="1798" w:type="dxa"/>
            <w:tcMar>
              <w:top w:w="0" w:type="dxa"/>
              <w:left w:w="96" w:type="dxa"/>
              <w:bottom w:w="0" w:type="dxa"/>
              <w:right w:w="96" w:type="dxa"/>
            </w:tcMar>
            <w:vAlign w:val="center"/>
            <w:hideMark/>
          </w:tcPr>
          <w:p w14:paraId="67D7604E" w14:textId="77777777" w:rsidR="002339E3" w:rsidRPr="00C14C5D" w:rsidRDefault="002339E3"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677</w:t>
            </w:r>
          </w:p>
        </w:tc>
        <w:tc>
          <w:tcPr>
            <w:tcW w:w="1321" w:type="dxa"/>
            <w:tcMar>
              <w:top w:w="0" w:type="dxa"/>
              <w:left w:w="96" w:type="dxa"/>
              <w:bottom w:w="0" w:type="dxa"/>
              <w:right w:w="96" w:type="dxa"/>
            </w:tcMar>
            <w:vAlign w:val="center"/>
            <w:hideMark/>
          </w:tcPr>
          <w:p w14:paraId="4C967989" w14:textId="77777777" w:rsidR="002339E3" w:rsidRPr="00C14C5D" w:rsidRDefault="002339E3"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261</w:t>
            </w:r>
          </w:p>
        </w:tc>
        <w:tc>
          <w:tcPr>
            <w:tcW w:w="1960" w:type="dxa"/>
            <w:tcMar>
              <w:top w:w="0" w:type="dxa"/>
              <w:left w:w="96" w:type="dxa"/>
              <w:bottom w:w="0" w:type="dxa"/>
              <w:right w:w="96" w:type="dxa"/>
            </w:tcMar>
            <w:vAlign w:val="center"/>
            <w:hideMark/>
          </w:tcPr>
          <w:p w14:paraId="43C15782" w14:textId="40C31803" w:rsidR="002339E3" w:rsidRPr="008412D4" w:rsidRDefault="008412D4"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38.6</w:t>
            </w:r>
          </w:p>
        </w:tc>
      </w:tr>
      <w:tr w:rsidR="002339E3" w:rsidRPr="00467EE5" w14:paraId="600D4031" w14:textId="77777777" w:rsidTr="008412D4">
        <w:trPr>
          <w:jc w:val="center"/>
        </w:trPr>
        <w:tc>
          <w:tcPr>
            <w:tcW w:w="9592" w:type="dxa"/>
            <w:gridSpan w:val="4"/>
            <w:tcMar>
              <w:top w:w="0" w:type="dxa"/>
              <w:left w:w="96" w:type="dxa"/>
              <w:bottom w:w="0" w:type="dxa"/>
              <w:right w:w="96" w:type="dxa"/>
            </w:tcMar>
            <w:vAlign w:val="center"/>
            <w:hideMark/>
          </w:tcPr>
          <w:p w14:paraId="4C11C05B" w14:textId="69410D32" w:rsidR="002339E3" w:rsidRPr="00C14C5D" w:rsidRDefault="002339E3"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Шығыс Жерорта Теңізі</w:t>
            </w:r>
          </w:p>
        </w:tc>
      </w:tr>
      <w:tr w:rsidR="002339E3" w:rsidRPr="00467EE5" w14:paraId="2C8427B6" w14:textId="77777777" w:rsidTr="008412D4">
        <w:trPr>
          <w:jc w:val="center"/>
        </w:trPr>
        <w:tc>
          <w:tcPr>
            <w:tcW w:w="4513" w:type="dxa"/>
            <w:tcMar>
              <w:top w:w="0" w:type="dxa"/>
              <w:left w:w="96" w:type="dxa"/>
              <w:bottom w:w="0" w:type="dxa"/>
              <w:right w:w="96" w:type="dxa"/>
            </w:tcMar>
            <w:vAlign w:val="center"/>
            <w:hideMark/>
          </w:tcPr>
          <w:p w14:paraId="77648F88" w14:textId="10501728" w:rsidR="002339E3" w:rsidRPr="00C14C5D" w:rsidRDefault="002339E3"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Ауғанстан</w:t>
            </w:r>
          </w:p>
        </w:tc>
        <w:tc>
          <w:tcPr>
            <w:tcW w:w="1798" w:type="dxa"/>
            <w:tcMar>
              <w:top w:w="0" w:type="dxa"/>
              <w:left w:w="96" w:type="dxa"/>
              <w:bottom w:w="0" w:type="dxa"/>
              <w:right w:w="96" w:type="dxa"/>
            </w:tcMar>
            <w:vAlign w:val="center"/>
            <w:hideMark/>
          </w:tcPr>
          <w:p w14:paraId="67E35EA6" w14:textId="77777777" w:rsidR="002339E3" w:rsidRPr="00C14C5D" w:rsidRDefault="002339E3"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321" w:type="dxa"/>
            <w:tcMar>
              <w:top w:w="0" w:type="dxa"/>
              <w:left w:w="96" w:type="dxa"/>
              <w:bottom w:w="0" w:type="dxa"/>
              <w:right w:w="96" w:type="dxa"/>
            </w:tcMar>
            <w:vAlign w:val="center"/>
            <w:hideMark/>
          </w:tcPr>
          <w:p w14:paraId="18B2E517" w14:textId="77777777" w:rsidR="002339E3" w:rsidRPr="00C14C5D" w:rsidRDefault="002339E3"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960" w:type="dxa"/>
            <w:tcMar>
              <w:top w:w="0" w:type="dxa"/>
              <w:left w:w="96" w:type="dxa"/>
              <w:bottom w:w="0" w:type="dxa"/>
              <w:right w:w="96" w:type="dxa"/>
            </w:tcMar>
            <w:vAlign w:val="center"/>
            <w:hideMark/>
          </w:tcPr>
          <w:p w14:paraId="220B7494" w14:textId="33E7DC7A" w:rsidR="002339E3" w:rsidRPr="008412D4" w:rsidRDefault="008412D4"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100.0</w:t>
            </w:r>
          </w:p>
        </w:tc>
      </w:tr>
      <w:tr w:rsidR="002339E3" w:rsidRPr="00467EE5" w14:paraId="6D52905D" w14:textId="77777777" w:rsidTr="008412D4">
        <w:trPr>
          <w:jc w:val="center"/>
        </w:trPr>
        <w:tc>
          <w:tcPr>
            <w:tcW w:w="4513" w:type="dxa"/>
            <w:tcMar>
              <w:top w:w="0" w:type="dxa"/>
              <w:left w:w="96" w:type="dxa"/>
              <w:bottom w:w="0" w:type="dxa"/>
              <w:right w:w="96" w:type="dxa"/>
            </w:tcMar>
            <w:vAlign w:val="center"/>
            <w:hideMark/>
          </w:tcPr>
          <w:p w14:paraId="64F431B4" w14:textId="0A20C62F" w:rsidR="002339E3" w:rsidRPr="00C14C5D" w:rsidRDefault="002339E3"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Бахрейн</w:t>
            </w:r>
          </w:p>
        </w:tc>
        <w:tc>
          <w:tcPr>
            <w:tcW w:w="1798" w:type="dxa"/>
            <w:tcMar>
              <w:top w:w="0" w:type="dxa"/>
              <w:left w:w="96" w:type="dxa"/>
              <w:bottom w:w="0" w:type="dxa"/>
              <w:right w:w="96" w:type="dxa"/>
            </w:tcMar>
            <w:vAlign w:val="center"/>
            <w:hideMark/>
          </w:tcPr>
          <w:p w14:paraId="0723B643" w14:textId="77777777" w:rsidR="002339E3" w:rsidRPr="00C14C5D" w:rsidRDefault="002339E3"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321" w:type="dxa"/>
            <w:tcMar>
              <w:top w:w="0" w:type="dxa"/>
              <w:left w:w="96" w:type="dxa"/>
              <w:bottom w:w="0" w:type="dxa"/>
              <w:right w:w="96" w:type="dxa"/>
            </w:tcMar>
            <w:vAlign w:val="center"/>
            <w:hideMark/>
          </w:tcPr>
          <w:p w14:paraId="0013E316" w14:textId="77777777" w:rsidR="002339E3" w:rsidRPr="00C14C5D" w:rsidRDefault="002339E3"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960" w:type="dxa"/>
            <w:tcMar>
              <w:top w:w="0" w:type="dxa"/>
              <w:left w:w="96" w:type="dxa"/>
              <w:bottom w:w="0" w:type="dxa"/>
              <w:right w:w="96" w:type="dxa"/>
            </w:tcMar>
            <w:vAlign w:val="center"/>
            <w:hideMark/>
          </w:tcPr>
          <w:p w14:paraId="15FB860E" w14:textId="24F1E312" w:rsidR="002339E3" w:rsidRPr="008412D4" w:rsidRDefault="008412D4"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100.0</w:t>
            </w:r>
          </w:p>
        </w:tc>
      </w:tr>
      <w:tr w:rsidR="002339E3" w:rsidRPr="00467EE5" w14:paraId="2C9E1986" w14:textId="77777777" w:rsidTr="008412D4">
        <w:trPr>
          <w:jc w:val="center"/>
        </w:trPr>
        <w:tc>
          <w:tcPr>
            <w:tcW w:w="4513" w:type="dxa"/>
            <w:tcMar>
              <w:top w:w="0" w:type="dxa"/>
              <w:left w:w="96" w:type="dxa"/>
              <w:bottom w:w="0" w:type="dxa"/>
              <w:right w:w="96" w:type="dxa"/>
            </w:tcMar>
            <w:vAlign w:val="center"/>
            <w:hideMark/>
          </w:tcPr>
          <w:p w14:paraId="13794002" w14:textId="068A4A78" w:rsidR="002339E3" w:rsidRPr="00C14C5D" w:rsidRDefault="002339E3"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Мысыр</w:t>
            </w:r>
          </w:p>
        </w:tc>
        <w:tc>
          <w:tcPr>
            <w:tcW w:w="1798" w:type="dxa"/>
            <w:tcMar>
              <w:top w:w="0" w:type="dxa"/>
              <w:left w:w="96" w:type="dxa"/>
              <w:bottom w:w="0" w:type="dxa"/>
              <w:right w:w="96" w:type="dxa"/>
            </w:tcMar>
            <w:vAlign w:val="center"/>
            <w:hideMark/>
          </w:tcPr>
          <w:p w14:paraId="2D9956AF" w14:textId="77777777" w:rsidR="002339E3" w:rsidRPr="00C14C5D" w:rsidRDefault="002339E3"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2</w:t>
            </w:r>
          </w:p>
        </w:tc>
        <w:tc>
          <w:tcPr>
            <w:tcW w:w="1321" w:type="dxa"/>
            <w:tcMar>
              <w:top w:w="0" w:type="dxa"/>
              <w:left w:w="96" w:type="dxa"/>
              <w:bottom w:w="0" w:type="dxa"/>
              <w:right w:w="96" w:type="dxa"/>
            </w:tcMar>
            <w:vAlign w:val="center"/>
            <w:hideMark/>
          </w:tcPr>
          <w:p w14:paraId="6E9F35C3" w14:textId="77777777" w:rsidR="002339E3" w:rsidRPr="00C14C5D" w:rsidRDefault="002339E3"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2</w:t>
            </w:r>
          </w:p>
        </w:tc>
        <w:tc>
          <w:tcPr>
            <w:tcW w:w="1960" w:type="dxa"/>
            <w:tcMar>
              <w:top w:w="0" w:type="dxa"/>
              <w:left w:w="96" w:type="dxa"/>
              <w:bottom w:w="0" w:type="dxa"/>
              <w:right w:w="96" w:type="dxa"/>
            </w:tcMar>
            <w:vAlign w:val="center"/>
            <w:hideMark/>
          </w:tcPr>
          <w:p w14:paraId="6CDE70E6" w14:textId="3034071F" w:rsidR="002339E3" w:rsidRPr="008412D4" w:rsidRDefault="008412D4"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100.0</w:t>
            </w:r>
          </w:p>
        </w:tc>
      </w:tr>
      <w:tr w:rsidR="002339E3" w:rsidRPr="00467EE5" w14:paraId="63906AC0" w14:textId="77777777" w:rsidTr="008412D4">
        <w:trPr>
          <w:jc w:val="center"/>
        </w:trPr>
        <w:tc>
          <w:tcPr>
            <w:tcW w:w="4513" w:type="dxa"/>
            <w:tcMar>
              <w:top w:w="0" w:type="dxa"/>
              <w:left w:w="96" w:type="dxa"/>
              <w:bottom w:w="0" w:type="dxa"/>
              <w:right w:w="96" w:type="dxa"/>
            </w:tcMar>
            <w:vAlign w:val="center"/>
            <w:hideMark/>
          </w:tcPr>
          <w:p w14:paraId="4845E7CC" w14:textId="59900E01" w:rsidR="002339E3" w:rsidRPr="00C14C5D" w:rsidRDefault="002339E3"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Иран</w:t>
            </w:r>
          </w:p>
        </w:tc>
        <w:tc>
          <w:tcPr>
            <w:tcW w:w="1798" w:type="dxa"/>
            <w:tcMar>
              <w:top w:w="0" w:type="dxa"/>
              <w:left w:w="96" w:type="dxa"/>
              <w:bottom w:w="0" w:type="dxa"/>
              <w:right w:w="96" w:type="dxa"/>
            </w:tcMar>
            <w:vAlign w:val="center"/>
            <w:hideMark/>
          </w:tcPr>
          <w:p w14:paraId="3CDA46D7" w14:textId="77777777" w:rsidR="002339E3" w:rsidRPr="00C14C5D" w:rsidRDefault="002339E3"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34</w:t>
            </w:r>
          </w:p>
        </w:tc>
        <w:tc>
          <w:tcPr>
            <w:tcW w:w="1321" w:type="dxa"/>
            <w:tcMar>
              <w:top w:w="0" w:type="dxa"/>
              <w:left w:w="96" w:type="dxa"/>
              <w:bottom w:w="0" w:type="dxa"/>
              <w:right w:w="96" w:type="dxa"/>
            </w:tcMar>
            <w:vAlign w:val="center"/>
            <w:hideMark/>
          </w:tcPr>
          <w:p w14:paraId="1CDC75C2" w14:textId="77777777" w:rsidR="002339E3" w:rsidRPr="00C14C5D" w:rsidRDefault="002339E3"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14</w:t>
            </w:r>
          </w:p>
        </w:tc>
        <w:tc>
          <w:tcPr>
            <w:tcW w:w="1960" w:type="dxa"/>
            <w:tcMar>
              <w:top w:w="0" w:type="dxa"/>
              <w:left w:w="96" w:type="dxa"/>
              <w:bottom w:w="0" w:type="dxa"/>
              <w:right w:w="96" w:type="dxa"/>
            </w:tcMar>
            <w:vAlign w:val="center"/>
            <w:hideMark/>
          </w:tcPr>
          <w:p w14:paraId="509E4A2C" w14:textId="0205B33F" w:rsidR="002339E3" w:rsidRPr="008412D4" w:rsidRDefault="008412D4"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41.2</w:t>
            </w:r>
          </w:p>
        </w:tc>
      </w:tr>
      <w:tr w:rsidR="002339E3" w:rsidRPr="00467EE5" w14:paraId="1E2E7CCB" w14:textId="77777777" w:rsidTr="008412D4">
        <w:trPr>
          <w:jc w:val="center"/>
        </w:trPr>
        <w:tc>
          <w:tcPr>
            <w:tcW w:w="4513" w:type="dxa"/>
            <w:tcMar>
              <w:top w:w="0" w:type="dxa"/>
              <w:left w:w="96" w:type="dxa"/>
              <w:bottom w:w="0" w:type="dxa"/>
              <w:right w:w="96" w:type="dxa"/>
            </w:tcMar>
            <w:vAlign w:val="center"/>
            <w:hideMark/>
          </w:tcPr>
          <w:p w14:paraId="365C2FC0" w14:textId="28D5B379" w:rsidR="002339E3" w:rsidRPr="00C14C5D" w:rsidRDefault="002339E3"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Кувейт</w:t>
            </w:r>
          </w:p>
        </w:tc>
        <w:tc>
          <w:tcPr>
            <w:tcW w:w="1798" w:type="dxa"/>
            <w:tcMar>
              <w:top w:w="0" w:type="dxa"/>
              <w:left w:w="96" w:type="dxa"/>
              <w:bottom w:w="0" w:type="dxa"/>
              <w:right w:w="96" w:type="dxa"/>
            </w:tcMar>
            <w:vAlign w:val="center"/>
            <w:hideMark/>
          </w:tcPr>
          <w:p w14:paraId="09A0B717" w14:textId="77777777" w:rsidR="002339E3" w:rsidRPr="00C14C5D" w:rsidRDefault="002339E3"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321" w:type="dxa"/>
            <w:tcMar>
              <w:top w:w="0" w:type="dxa"/>
              <w:left w:w="96" w:type="dxa"/>
              <w:bottom w:w="0" w:type="dxa"/>
              <w:right w:w="96" w:type="dxa"/>
            </w:tcMar>
            <w:vAlign w:val="center"/>
            <w:hideMark/>
          </w:tcPr>
          <w:p w14:paraId="759C94C4" w14:textId="77777777" w:rsidR="002339E3" w:rsidRPr="00C14C5D" w:rsidRDefault="002339E3"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0</w:t>
            </w:r>
          </w:p>
        </w:tc>
        <w:tc>
          <w:tcPr>
            <w:tcW w:w="1960" w:type="dxa"/>
            <w:tcMar>
              <w:top w:w="0" w:type="dxa"/>
              <w:left w:w="96" w:type="dxa"/>
              <w:bottom w:w="0" w:type="dxa"/>
              <w:right w:w="96" w:type="dxa"/>
            </w:tcMar>
            <w:vAlign w:val="center"/>
            <w:hideMark/>
          </w:tcPr>
          <w:p w14:paraId="130411E0" w14:textId="12527528" w:rsidR="002339E3" w:rsidRPr="008412D4" w:rsidRDefault="008412D4"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0.0</w:t>
            </w:r>
          </w:p>
        </w:tc>
      </w:tr>
      <w:tr w:rsidR="002339E3" w:rsidRPr="00467EE5" w14:paraId="5EBC060E" w14:textId="77777777" w:rsidTr="008412D4">
        <w:trPr>
          <w:jc w:val="center"/>
        </w:trPr>
        <w:tc>
          <w:tcPr>
            <w:tcW w:w="4513" w:type="dxa"/>
            <w:tcMar>
              <w:top w:w="0" w:type="dxa"/>
              <w:left w:w="96" w:type="dxa"/>
              <w:bottom w:w="0" w:type="dxa"/>
              <w:right w:w="96" w:type="dxa"/>
            </w:tcMar>
            <w:vAlign w:val="center"/>
            <w:hideMark/>
          </w:tcPr>
          <w:p w14:paraId="787636FC" w14:textId="32D2F94F" w:rsidR="002339E3" w:rsidRPr="00C14C5D" w:rsidRDefault="002339E3"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Ливан</w:t>
            </w:r>
          </w:p>
        </w:tc>
        <w:tc>
          <w:tcPr>
            <w:tcW w:w="1798" w:type="dxa"/>
            <w:tcMar>
              <w:top w:w="0" w:type="dxa"/>
              <w:left w:w="96" w:type="dxa"/>
              <w:bottom w:w="0" w:type="dxa"/>
              <w:right w:w="96" w:type="dxa"/>
            </w:tcMar>
            <w:vAlign w:val="center"/>
            <w:hideMark/>
          </w:tcPr>
          <w:p w14:paraId="6A284713" w14:textId="77777777" w:rsidR="002339E3" w:rsidRPr="00C14C5D" w:rsidRDefault="002339E3"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321" w:type="dxa"/>
            <w:tcMar>
              <w:top w:w="0" w:type="dxa"/>
              <w:left w:w="96" w:type="dxa"/>
              <w:bottom w:w="0" w:type="dxa"/>
              <w:right w:w="96" w:type="dxa"/>
            </w:tcMar>
            <w:vAlign w:val="center"/>
            <w:hideMark/>
          </w:tcPr>
          <w:p w14:paraId="263B828A" w14:textId="77777777" w:rsidR="002339E3" w:rsidRPr="00C14C5D" w:rsidRDefault="002339E3"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960" w:type="dxa"/>
            <w:tcMar>
              <w:top w:w="0" w:type="dxa"/>
              <w:left w:w="96" w:type="dxa"/>
              <w:bottom w:w="0" w:type="dxa"/>
              <w:right w:w="96" w:type="dxa"/>
            </w:tcMar>
            <w:vAlign w:val="center"/>
            <w:hideMark/>
          </w:tcPr>
          <w:p w14:paraId="540BAB6B" w14:textId="44181445" w:rsidR="002339E3" w:rsidRPr="008412D4" w:rsidRDefault="008412D4"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100.0</w:t>
            </w:r>
          </w:p>
        </w:tc>
      </w:tr>
      <w:tr w:rsidR="002339E3" w:rsidRPr="00467EE5" w14:paraId="57D0C4F6" w14:textId="77777777" w:rsidTr="008412D4">
        <w:trPr>
          <w:jc w:val="center"/>
        </w:trPr>
        <w:tc>
          <w:tcPr>
            <w:tcW w:w="4513" w:type="dxa"/>
            <w:tcMar>
              <w:top w:w="0" w:type="dxa"/>
              <w:left w:w="96" w:type="dxa"/>
              <w:bottom w:w="0" w:type="dxa"/>
              <w:right w:w="96" w:type="dxa"/>
            </w:tcMar>
            <w:vAlign w:val="center"/>
            <w:hideMark/>
          </w:tcPr>
          <w:p w14:paraId="6E412D49" w14:textId="77E02E41" w:rsidR="002339E3" w:rsidRPr="00C14C5D" w:rsidRDefault="002339E3"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Марокко</w:t>
            </w:r>
          </w:p>
        </w:tc>
        <w:tc>
          <w:tcPr>
            <w:tcW w:w="1798" w:type="dxa"/>
            <w:tcMar>
              <w:top w:w="0" w:type="dxa"/>
              <w:left w:w="96" w:type="dxa"/>
              <w:bottom w:w="0" w:type="dxa"/>
              <w:right w:w="96" w:type="dxa"/>
            </w:tcMar>
            <w:vAlign w:val="center"/>
            <w:hideMark/>
          </w:tcPr>
          <w:p w14:paraId="5573406E" w14:textId="77777777" w:rsidR="002339E3" w:rsidRPr="00C14C5D" w:rsidRDefault="002339E3"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321" w:type="dxa"/>
            <w:tcMar>
              <w:top w:w="0" w:type="dxa"/>
              <w:left w:w="96" w:type="dxa"/>
              <w:bottom w:w="0" w:type="dxa"/>
              <w:right w:w="96" w:type="dxa"/>
            </w:tcMar>
            <w:vAlign w:val="center"/>
            <w:hideMark/>
          </w:tcPr>
          <w:p w14:paraId="417B9FFE" w14:textId="77777777" w:rsidR="002339E3" w:rsidRPr="00C14C5D" w:rsidRDefault="002339E3"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960" w:type="dxa"/>
            <w:tcMar>
              <w:top w:w="0" w:type="dxa"/>
              <w:left w:w="96" w:type="dxa"/>
              <w:bottom w:w="0" w:type="dxa"/>
              <w:right w:w="96" w:type="dxa"/>
            </w:tcMar>
            <w:vAlign w:val="center"/>
            <w:hideMark/>
          </w:tcPr>
          <w:p w14:paraId="3EB5998E" w14:textId="0F5ED1B6" w:rsidR="002339E3" w:rsidRPr="008412D4" w:rsidRDefault="008412D4"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100.0</w:t>
            </w:r>
          </w:p>
        </w:tc>
      </w:tr>
      <w:tr w:rsidR="002339E3" w:rsidRPr="00467EE5" w14:paraId="666801A7" w14:textId="77777777" w:rsidTr="008412D4">
        <w:trPr>
          <w:jc w:val="center"/>
        </w:trPr>
        <w:tc>
          <w:tcPr>
            <w:tcW w:w="4513" w:type="dxa"/>
            <w:tcMar>
              <w:top w:w="0" w:type="dxa"/>
              <w:left w:w="96" w:type="dxa"/>
              <w:bottom w:w="0" w:type="dxa"/>
              <w:right w:w="96" w:type="dxa"/>
            </w:tcMar>
            <w:vAlign w:val="center"/>
            <w:hideMark/>
          </w:tcPr>
          <w:p w14:paraId="7F20EC2D" w14:textId="2D78B6E9" w:rsidR="002339E3" w:rsidRPr="00C14C5D" w:rsidRDefault="002339E3"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Пәкістан</w:t>
            </w:r>
          </w:p>
        </w:tc>
        <w:tc>
          <w:tcPr>
            <w:tcW w:w="1798" w:type="dxa"/>
            <w:tcMar>
              <w:top w:w="0" w:type="dxa"/>
              <w:left w:w="96" w:type="dxa"/>
              <w:bottom w:w="0" w:type="dxa"/>
              <w:right w:w="96" w:type="dxa"/>
            </w:tcMar>
            <w:vAlign w:val="center"/>
            <w:hideMark/>
          </w:tcPr>
          <w:p w14:paraId="2D11803F" w14:textId="77777777" w:rsidR="002339E3" w:rsidRPr="00C14C5D" w:rsidRDefault="002339E3"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4</w:t>
            </w:r>
          </w:p>
        </w:tc>
        <w:tc>
          <w:tcPr>
            <w:tcW w:w="1321" w:type="dxa"/>
            <w:tcMar>
              <w:top w:w="0" w:type="dxa"/>
              <w:left w:w="96" w:type="dxa"/>
              <w:bottom w:w="0" w:type="dxa"/>
              <w:right w:w="96" w:type="dxa"/>
            </w:tcMar>
            <w:vAlign w:val="center"/>
            <w:hideMark/>
          </w:tcPr>
          <w:p w14:paraId="1371BB25" w14:textId="77777777" w:rsidR="002339E3" w:rsidRPr="00C14C5D" w:rsidRDefault="002339E3"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2</w:t>
            </w:r>
          </w:p>
        </w:tc>
        <w:tc>
          <w:tcPr>
            <w:tcW w:w="1960" w:type="dxa"/>
            <w:tcMar>
              <w:top w:w="0" w:type="dxa"/>
              <w:left w:w="96" w:type="dxa"/>
              <w:bottom w:w="0" w:type="dxa"/>
              <w:right w:w="96" w:type="dxa"/>
            </w:tcMar>
            <w:vAlign w:val="center"/>
            <w:hideMark/>
          </w:tcPr>
          <w:p w14:paraId="0D252E25" w14:textId="68BFE27E" w:rsidR="002339E3" w:rsidRPr="008412D4" w:rsidRDefault="008412D4"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50.0</w:t>
            </w:r>
          </w:p>
        </w:tc>
      </w:tr>
      <w:tr w:rsidR="002339E3" w:rsidRPr="00467EE5" w14:paraId="3A18B4A9" w14:textId="77777777" w:rsidTr="008412D4">
        <w:trPr>
          <w:jc w:val="center"/>
        </w:trPr>
        <w:tc>
          <w:tcPr>
            <w:tcW w:w="4513" w:type="dxa"/>
            <w:tcMar>
              <w:top w:w="0" w:type="dxa"/>
              <w:left w:w="96" w:type="dxa"/>
              <w:bottom w:w="0" w:type="dxa"/>
              <w:right w:w="96" w:type="dxa"/>
            </w:tcMar>
            <w:vAlign w:val="center"/>
            <w:hideMark/>
          </w:tcPr>
          <w:p w14:paraId="3F14570F" w14:textId="1000D59E" w:rsidR="002339E3" w:rsidRPr="00C14C5D" w:rsidRDefault="002339E3"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Катар</w:t>
            </w:r>
          </w:p>
        </w:tc>
        <w:tc>
          <w:tcPr>
            <w:tcW w:w="1798" w:type="dxa"/>
            <w:tcMar>
              <w:top w:w="0" w:type="dxa"/>
              <w:left w:w="96" w:type="dxa"/>
              <w:bottom w:w="0" w:type="dxa"/>
              <w:right w:w="96" w:type="dxa"/>
            </w:tcMar>
            <w:vAlign w:val="center"/>
            <w:hideMark/>
          </w:tcPr>
          <w:p w14:paraId="0A5CA9CD" w14:textId="77777777" w:rsidR="002339E3" w:rsidRPr="00C14C5D" w:rsidRDefault="002339E3"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321" w:type="dxa"/>
            <w:tcMar>
              <w:top w:w="0" w:type="dxa"/>
              <w:left w:w="96" w:type="dxa"/>
              <w:bottom w:w="0" w:type="dxa"/>
              <w:right w:w="96" w:type="dxa"/>
            </w:tcMar>
            <w:vAlign w:val="center"/>
            <w:hideMark/>
          </w:tcPr>
          <w:p w14:paraId="1FEADEAA" w14:textId="77777777" w:rsidR="002339E3" w:rsidRPr="00C14C5D" w:rsidRDefault="002339E3"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960" w:type="dxa"/>
            <w:tcMar>
              <w:top w:w="0" w:type="dxa"/>
              <w:left w:w="96" w:type="dxa"/>
              <w:bottom w:w="0" w:type="dxa"/>
              <w:right w:w="96" w:type="dxa"/>
            </w:tcMar>
            <w:vAlign w:val="center"/>
            <w:hideMark/>
          </w:tcPr>
          <w:p w14:paraId="106CD449" w14:textId="33DE2377" w:rsidR="002339E3" w:rsidRPr="008412D4" w:rsidRDefault="008412D4"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100.0</w:t>
            </w:r>
          </w:p>
        </w:tc>
      </w:tr>
      <w:tr w:rsidR="002339E3" w:rsidRPr="00467EE5" w14:paraId="7B62EB44" w14:textId="77777777" w:rsidTr="008412D4">
        <w:trPr>
          <w:jc w:val="center"/>
        </w:trPr>
        <w:tc>
          <w:tcPr>
            <w:tcW w:w="4513" w:type="dxa"/>
            <w:tcMar>
              <w:top w:w="0" w:type="dxa"/>
              <w:left w:w="96" w:type="dxa"/>
              <w:bottom w:w="0" w:type="dxa"/>
              <w:right w:w="96" w:type="dxa"/>
            </w:tcMar>
            <w:vAlign w:val="center"/>
            <w:hideMark/>
          </w:tcPr>
          <w:p w14:paraId="60D77D73" w14:textId="5CD1C060" w:rsidR="002339E3" w:rsidRPr="00C14C5D" w:rsidRDefault="002339E3"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Сауд Арабиясы</w:t>
            </w:r>
          </w:p>
        </w:tc>
        <w:tc>
          <w:tcPr>
            <w:tcW w:w="1798" w:type="dxa"/>
            <w:tcMar>
              <w:top w:w="0" w:type="dxa"/>
              <w:left w:w="96" w:type="dxa"/>
              <w:bottom w:w="0" w:type="dxa"/>
              <w:right w:w="96" w:type="dxa"/>
            </w:tcMar>
            <w:vAlign w:val="center"/>
            <w:hideMark/>
          </w:tcPr>
          <w:p w14:paraId="45F49E9C" w14:textId="77777777" w:rsidR="002339E3" w:rsidRPr="00C14C5D" w:rsidRDefault="002339E3"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321" w:type="dxa"/>
            <w:tcMar>
              <w:top w:w="0" w:type="dxa"/>
              <w:left w:w="96" w:type="dxa"/>
              <w:bottom w:w="0" w:type="dxa"/>
              <w:right w:w="96" w:type="dxa"/>
            </w:tcMar>
            <w:vAlign w:val="center"/>
            <w:hideMark/>
          </w:tcPr>
          <w:p w14:paraId="5475ADD9" w14:textId="77777777" w:rsidR="002339E3" w:rsidRPr="00C14C5D" w:rsidRDefault="002339E3"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0</w:t>
            </w:r>
          </w:p>
        </w:tc>
        <w:tc>
          <w:tcPr>
            <w:tcW w:w="1960" w:type="dxa"/>
            <w:tcMar>
              <w:top w:w="0" w:type="dxa"/>
              <w:left w:w="96" w:type="dxa"/>
              <w:bottom w:w="0" w:type="dxa"/>
              <w:right w:w="96" w:type="dxa"/>
            </w:tcMar>
            <w:vAlign w:val="center"/>
            <w:hideMark/>
          </w:tcPr>
          <w:p w14:paraId="419B3C3E" w14:textId="56A0F28B" w:rsidR="002339E3" w:rsidRPr="008412D4" w:rsidRDefault="008412D4"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0.0</w:t>
            </w:r>
          </w:p>
        </w:tc>
      </w:tr>
      <w:tr w:rsidR="002339E3" w:rsidRPr="00467EE5" w14:paraId="081DA1E0" w14:textId="77777777" w:rsidTr="008412D4">
        <w:trPr>
          <w:jc w:val="center"/>
        </w:trPr>
        <w:tc>
          <w:tcPr>
            <w:tcW w:w="4513" w:type="dxa"/>
            <w:tcMar>
              <w:top w:w="0" w:type="dxa"/>
              <w:left w:w="96" w:type="dxa"/>
              <w:bottom w:w="0" w:type="dxa"/>
              <w:right w:w="96" w:type="dxa"/>
            </w:tcMar>
            <w:vAlign w:val="center"/>
            <w:hideMark/>
          </w:tcPr>
          <w:p w14:paraId="1CE87A41" w14:textId="3988B3D2" w:rsidR="002339E3" w:rsidRPr="00C14C5D" w:rsidRDefault="002339E3"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Тунис</w:t>
            </w:r>
          </w:p>
        </w:tc>
        <w:tc>
          <w:tcPr>
            <w:tcW w:w="1798" w:type="dxa"/>
            <w:tcMar>
              <w:top w:w="0" w:type="dxa"/>
              <w:left w:w="96" w:type="dxa"/>
              <w:bottom w:w="0" w:type="dxa"/>
              <w:right w:w="96" w:type="dxa"/>
            </w:tcMar>
            <w:vAlign w:val="center"/>
            <w:hideMark/>
          </w:tcPr>
          <w:p w14:paraId="1DA6CE7B" w14:textId="77777777" w:rsidR="002339E3" w:rsidRPr="00C14C5D" w:rsidRDefault="002339E3"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321" w:type="dxa"/>
            <w:tcMar>
              <w:top w:w="0" w:type="dxa"/>
              <w:left w:w="96" w:type="dxa"/>
              <w:bottom w:w="0" w:type="dxa"/>
              <w:right w:w="96" w:type="dxa"/>
            </w:tcMar>
            <w:vAlign w:val="center"/>
            <w:hideMark/>
          </w:tcPr>
          <w:p w14:paraId="234C075F" w14:textId="77777777" w:rsidR="002339E3" w:rsidRPr="00C14C5D" w:rsidRDefault="002339E3"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960" w:type="dxa"/>
            <w:tcMar>
              <w:top w:w="0" w:type="dxa"/>
              <w:left w:w="96" w:type="dxa"/>
              <w:bottom w:w="0" w:type="dxa"/>
              <w:right w:w="96" w:type="dxa"/>
            </w:tcMar>
            <w:vAlign w:val="center"/>
            <w:hideMark/>
          </w:tcPr>
          <w:p w14:paraId="36C39450" w14:textId="5A4BF742" w:rsidR="002339E3" w:rsidRPr="008412D4" w:rsidRDefault="008412D4"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100.0</w:t>
            </w:r>
          </w:p>
        </w:tc>
      </w:tr>
      <w:tr w:rsidR="002339E3" w:rsidRPr="00467EE5" w14:paraId="383B22F1" w14:textId="77777777" w:rsidTr="008412D4">
        <w:trPr>
          <w:jc w:val="center"/>
        </w:trPr>
        <w:tc>
          <w:tcPr>
            <w:tcW w:w="4513" w:type="dxa"/>
            <w:tcMar>
              <w:top w:w="0" w:type="dxa"/>
              <w:left w:w="96" w:type="dxa"/>
              <w:bottom w:w="0" w:type="dxa"/>
              <w:right w:w="96" w:type="dxa"/>
            </w:tcMar>
            <w:vAlign w:val="center"/>
            <w:hideMark/>
          </w:tcPr>
          <w:p w14:paraId="73D7B58F" w14:textId="6E492874" w:rsidR="002339E3" w:rsidRPr="00C14C5D" w:rsidRDefault="002339E3"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Біріккен Араб Әмірліктері</w:t>
            </w:r>
          </w:p>
        </w:tc>
        <w:tc>
          <w:tcPr>
            <w:tcW w:w="1798" w:type="dxa"/>
            <w:tcMar>
              <w:top w:w="0" w:type="dxa"/>
              <w:left w:w="96" w:type="dxa"/>
              <w:bottom w:w="0" w:type="dxa"/>
              <w:right w:w="96" w:type="dxa"/>
            </w:tcMar>
            <w:vAlign w:val="center"/>
            <w:hideMark/>
          </w:tcPr>
          <w:p w14:paraId="355D2F14" w14:textId="77777777" w:rsidR="002339E3" w:rsidRPr="00C14C5D" w:rsidRDefault="002339E3"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321" w:type="dxa"/>
            <w:tcMar>
              <w:top w:w="0" w:type="dxa"/>
              <w:left w:w="96" w:type="dxa"/>
              <w:bottom w:w="0" w:type="dxa"/>
              <w:right w:w="96" w:type="dxa"/>
            </w:tcMar>
            <w:vAlign w:val="center"/>
            <w:hideMark/>
          </w:tcPr>
          <w:p w14:paraId="52E3DD1E" w14:textId="77777777" w:rsidR="002339E3" w:rsidRPr="00C14C5D" w:rsidRDefault="002339E3"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0</w:t>
            </w:r>
          </w:p>
        </w:tc>
        <w:tc>
          <w:tcPr>
            <w:tcW w:w="1960" w:type="dxa"/>
            <w:tcMar>
              <w:top w:w="0" w:type="dxa"/>
              <w:left w:w="96" w:type="dxa"/>
              <w:bottom w:w="0" w:type="dxa"/>
              <w:right w:w="96" w:type="dxa"/>
            </w:tcMar>
            <w:vAlign w:val="center"/>
            <w:hideMark/>
          </w:tcPr>
          <w:p w14:paraId="0AA6B359" w14:textId="19D55510" w:rsidR="002339E3" w:rsidRPr="008412D4" w:rsidRDefault="008412D4"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0.0</w:t>
            </w:r>
          </w:p>
        </w:tc>
      </w:tr>
      <w:tr w:rsidR="002339E3" w:rsidRPr="00467EE5" w14:paraId="38C587BE" w14:textId="77777777" w:rsidTr="008412D4">
        <w:trPr>
          <w:jc w:val="center"/>
        </w:trPr>
        <w:tc>
          <w:tcPr>
            <w:tcW w:w="4513" w:type="dxa"/>
            <w:tcMar>
              <w:top w:w="0" w:type="dxa"/>
              <w:left w:w="96" w:type="dxa"/>
              <w:bottom w:w="0" w:type="dxa"/>
              <w:right w:w="96" w:type="dxa"/>
            </w:tcMar>
            <w:vAlign w:val="center"/>
            <w:hideMark/>
          </w:tcPr>
          <w:p w14:paraId="4FB84793" w14:textId="0CB3751C" w:rsidR="002339E3" w:rsidRPr="00C14C5D" w:rsidRDefault="002339E3"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Аралық жиынтық (</w:t>
            </w:r>
            <w:r w:rsidR="00F84FD9" w:rsidRPr="00C14C5D">
              <w:rPr>
                <w:rFonts w:ascii="Times New Roman" w:eastAsia="Times New Roman" w:hAnsi="Times New Roman"/>
                <w:sz w:val="24"/>
                <w:szCs w:val="24"/>
                <w:lang w:eastAsia="ru-RU"/>
              </w:rPr>
              <w:t>ЖО</w:t>
            </w:r>
            <w:r w:rsidRPr="00C14C5D">
              <w:rPr>
                <w:rFonts w:ascii="Times New Roman" w:eastAsia="Times New Roman" w:hAnsi="Times New Roman"/>
                <w:sz w:val="24"/>
                <w:szCs w:val="24"/>
                <w:lang w:eastAsia="ru-RU"/>
              </w:rPr>
              <w:t xml:space="preserve"> бар 9/12 ел бойынша; 75,0%)</w:t>
            </w:r>
          </w:p>
        </w:tc>
        <w:tc>
          <w:tcPr>
            <w:tcW w:w="1798" w:type="dxa"/>
            <w:tcMar>
              <w:top w:w="0" w:type="dxa"/>
              <w:left w:w="96" w:type="dxa"/>
              <w:bottom w:w="0" w:type="dxa"/>
              <w:right w:w="96" w:type="dxa"/>
            </w:tcMar>
            <w:vAlign w:val="center"/>
            <w:hideMark/>
          </w:tcPr>
          <w:p w14:paraId="6B9EABF0" w14:textId="77777777" w:rsidR="002339E3" w:rsidRPr="00C14C5D" w:rsidRDefault="002339E3"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49</w:t>
            </w:r>
          </w:p>
        </w:tc>
        <w:tc>
          <w:tcPr>
            <w:tcW w:w="1321" w:type="dxa"/>
            <w:tcMar>
              <w:top w:w="0" w:type="dxa"/>
              <w:left w:w="96" w:type="dxa"/>
              <w:bottom w:w="0" w:type="dxa"/>
              <w:right w:w="96" w:type="dxa"/>
            </w:tcMar>
            <w:vAlign w:val="center"/>
            <w:hideMark/>
          </w:tcPr>
          <w:p w14:paraId="413718B6" w14:textId="77777777" w:rsidR="002339E3" w:rsidRPr="00C14C5D" w:rsidRDefault="002339E3"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24</w:t>
            </w:r>
          </w:p>
        </w:tc>
        <w:tc>
          <w:tcPr>
            <w:tcW w:w="1960" w:type="dxa"/>
            <w:tcMar>
              <w:top w:w="0" w:type="dxa"/>
              <w:left w:w="96" w:type="dxa"/>
              <w:bottom w:w="0" w:type="dxa"/>
              <w:right w:w="96" w:type="dxa"/>
            </w:tcMar>
            <w:vAlign w:val="center"/>
            <w:hideMark/>
          </w:tcPr>
          <w:p w14:paraId="79BBE823" w14:textId="60683C1B" w:rsidR="002339E3" w:rsidRPr="008412D4" w:rsidRDefault="008412D4"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49.0</w:t>
            </w:r>
          </w:p>
        </w:tc>
      </w:tr>
      <w:tr w:rsidR="002339E3" w:rsidRPr="00467EE5" w14:paraId="1D41E305" w14:textId="77777777" w:rsidTr="008412D4">
        <w:trPr>
          <w:jc w:val="center"/>
        </w:trPr>
        <w:tc>
          <w:tcPr>
            <w:tcW w:w="9592" w:type="dxa"/>
            <w:gridSpan w:val="4"/>
            <w:tcMar>
              <w:top w:w="0" w:type="dxa"/>
              <w:left w:w="96" w:type="dxa"/>
              <w:bottom w:w="0" w:type="dxa"/>
              <w:right w:w="96" w:type="dxa"/>
            </w:tcMar>
            <w:vAlign w:val="center"/>
            <w:hideMark/>
          </w:tcPr>
          <w:p w14:paraId="7BF5BC33" w14:textId="35E0445D" w:rsidR="002339E3" w:rsidRPr="00C14C5D" w:rsidRDefault="002339E3"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Еуропа</w:t>
            </w:r>
          </w:p>
        </w:tc>
      </w:tr>
      <w:tr w:rsidR="002339E3" w:rsidRPr="00467EE5" w14:paraId="3934321E" w14:textId="77777777" w:rsidTr="008412D4">
        <w:trPr>
          <w:jc w:val="center"/>
        </w:trPr>
        <w:tc>
          <w:tcPr>
            <w:tcW w:w="4513" w:type="dxa"/>
            <w:tcMar>
              <w:top w:w="0" w:type="dxa"/>
              <w:left w:w="96" w:type="dxa"/>
              <w:bottom w:w="0" w:type="dxa"/>
              <w:right w:w="96" w:type="dxa"/>
            </w:tcMar>
            <w:vAlign w:val="center"/>
            <w:hideMark/>
          </w:tcPr>
          <w:p w14:paraId="03AEFF47" w14:textId="584F15A5" w:rsidR="002339E3" w:rsidRPr="00C14C5D" w:rsidRDefault="002339E3"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Австрия</w:t>
            </w:r>
          </w:p>
        </w:tc>
        <w:tc>
          <w:tcPr>
            <w:tcW w:w="1798" w:type="dxa"/>
            <w:tcMar>
              <w:top w:w="0" w:type="dxa"/>
              <w:left w:w="96" w:type="dxa"/>
              <w:bottom w:w="0" w:type="dxa"/>
              <w:right w:w="96" w:type="dxa"/>
            </w:tcMar>
            <w:vAlign w:val="center"/>
            <w:hideMark/>
          </w:tcPr>
          <w:p w14:paraId="6B83ECB4" w14:textId="77777777" w:rsidR="002339E3" w:rsidRPr="00C14C5D" w:rsidRDefault="002339E3"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26</w:t>
            </w:r>
          </w:p>
        </w:tc>
        <w:tc>
          <w:tcPr>
            <w:tcW w:w="1321" w:type="dxa"/>
            <w:tcMar>
              <w:top w:w="0" w:type="dxa"/>
              <w:left w:w="96" w:type="dxa"/>
              <w:bottom w:w="0" w:type="dxa"/>
              <w:right w:w="96" w:type="dxa"/>
            </w:tcMar>
            <w:vAlign w:val="center"/>
            <w:hideMark/>
          </w:tcPr>
          <w:p w14:paraId="3F1CB226" w14:textId="77777777" w:rsidR="002339E3" w:rsidRPr="00C14C5D" w:rsidRDefault="002339E3"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5</w:t>
            </w:r>
          </w:p>
        </w:tc>
        <w:tc>
          <w:tcPr>
            <w:tcW w:w="1960" w:type="dxa"/>
            <w:tcMar>
              <w:top w:w="0" w:type="dxa"/>
              <w:left w:w="96" w:type="dxa"/>
              <w:bottom w:w="0" w:type="dxa"/>
              <w:right w:w="96" w:type="dxa"/>
            </w:tcMar>
            <w:vAlign w:val="center"/>
            <w:hideMark/>
          </w:tcPr>
          <w:p w14:paraId="4AEB1FEA" w14:textId="5E022C9C" w:rsidR="002339E3" w:rsidRPr="008412D4" w:rsidRDefault="008412D4" w:rsidP="00700003">
            <w:pPr>
              <w:spacing w:after="0" w:line="240" w:lineRule="auto"/>
              <w:ind w:firstLine="46"/>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19.2</w:t>
            </w:r>
          </w:p>
        </w:tc>
      </w:tr>
      <w:tr w:rsidR="002339E3" w:rsidRPr="00467EE5" w14:paraId="0598A892" w14:textId="77777777" w:rsidTr="008412D4">
        <w:trPr>
          <w:jc w:val="center"/>
        </w:trPr>
        <w:tc>
          <w:tcPr>
            <w:tcW w:w="4513" w:type="dxa"/>
            <w:tcMar>
              <w:top w:w="0" w:type="dxa"/>
              <w:left w:w="96" w:type="dxa"/>
              <w:bottom w:w="0" w:type="dxa"/>
              <w:right w:w="96" w:type="dxa"/>
            </w:tcMar>
            <w:vAlign w:val="center"/>
            <w:hideMark/>
          </w:tcPr>
          <w:p w14:paraId="22738822" w14:textId="78B3384C" w:rsidR="002339E3" w:rsidRPr="00C14C5D" w:rsidRDefault="002339E3"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Беларусь</w:t>
            </w:r>
          </w:p>
        </w:tc>
        <w:tc>
          <w:tcPr>
            <w:tcW w:w="1798" w:type="dxa"/>
            <w:tcMar>
              <w:top w:w="0" w:type="dxa"/>
              <w:left w:w="96" w:type="dxa"/>
              <w:bottom w:w="0" w:type="dxa"/>
              <w:right w:w="96" w:type="dxa"/>
            </w:tcMar>
            <w:vAlign w:val="center"/>
            <w:hideMark/>
          </w:tcPr>
          <w:p w14:paraId="453A5505" w14:textId="77777777" w:rsidR="002339E3" w:rsidRPr="00C14C5D" w:rsidRDefault="002339E3"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5</w:t>
            </w:r>
          </w:p>
        </w:tc>
        <w:tc>
          <w:tcPr>
            <w:tcW w:w="1321" w:type="dxa"/>
            <w:tcMar>
              <w:top w:w="0" w:type="dxa"/>
              <w:left w:w="96" w:type="dxa"/>
              <w:bottom w:w="0" w:type="dxa"/>
              <w:right w:w="96" w:type="dxa"/>
            </w:tcMar>
            <w:vAlign w:val="center"/>
            <w:hideMark/>
          </w:tcPr>
          <w:p w14:paraId="69DC8465" w14:textId="77777777" w:rsidR="002339E3" w:rsidRPr="00C14C5D" w:rsidRDefault="002339E3"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960" w:type="dxa"/>
            <w:tcMar>
              <w:top w:w="0" w:type="dxa"/>
              <w:left w:w="96" w:type="dxa"/>
              <w:bottom w:w="0" w:type="dxa"/>
              <w:right w:w="96" w:type="dxa"/>
            </w:tcMar>
            <w:vAlign w:val="center"/>
            <w:hideMark/>
          </w:tcPr>
          <w:p w14:paraId="4BCFFFE4" w14:textId="1A4EE0A3" w:rsidR="002339E3" w:rsidRPr="008412D4" w:rsidRDefault="008412D4" w:rsidP="00700003">
            <w:pPr>
              <w:spacing w:after="0" w:line="240" w:lineRule="auto"/>
              <w:ind w:firstLine="46"/>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20.0</w:t>
            </w:r>
          </w:p>
        </w:tc>
      </w:tr>
      <w:tr w:rsidR="002339E3" w:rsidRPr="00467EE5" w14:paraId="6CD5E530" w14:textId="77777777" w:rsidTr="008412D4">
        <w:trPr>
          <w:jc w:val="center"/>
        </w:trPr>
        <w:tc>
          <w:tcPr>
            <w:tcW w:w="4513" w:type="dxa"/>
            <w:tcMar>
              <w:top w:w="0" w:type="dxa"/>
              <w:left w:w="96" w:type="dxa"/>
              <w:bottom w:w="0" w:type="dxa"/>
              <w:right w:w="96" w:type="dxa"/>
            </w:tcMar>
            <w:vAlign w:val="center"/>
            <w:hideMark/>
          </w:tcPr>
          <w:p w14:paraId="4C879B3E" w14:textId="6E0B08BA" w:rsidR="002339E3" w:rsidRPr="00C14C5D" w:rsidRDefault="002339E3"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Бельгия</w:t>
            </w:r>
          </w:p>
        </w:tc>
        <w:tc>
          <w:tcPr>
            <w:tcW w:w="1798" w:type="dxa"/>
            <w:tcMar>
              <w:top w:w="0" w:type="dxa"/>
              <w:left w:w="96" w:type="dxa"/>
              <w:bottom w:w="0" w:type="dxa"/>
              <w:right w:w="96" w:type="dxa"/>
            </w:tcMar>
            <w:vAlign w:val="center"/>
            <w:hideMark/>
          </w:tcPr>
          <w:p w14:paraId="095B67D4" w14:textId="77777777" w:rsidR="002339E3" w:rsidRPr="00C14C5D" w:rsidRDefault="002339E3"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48</w:t>
            </w:r>
          </w:p>
        </w:tc>
        <w:tc>
          <w:tcPr>
            <w:tcW w:w="1321" w:type="dxa"/>
            <w:tcMar>
              <w:top w:w="0" w:type="dxa"/>
              <w:left w:w="96" w:type="dxa"/>
              <w:bottom w:w="0" w:type="dxa"/>
              <w:right w:w="96" w:type="dxa"/>
            </w:tcMar>
            <w:vAlign w:val="center"/>
            <w:hideMark/>
          </w:tcPr>
          <w:p w14:paraId="12AADC60" w14:textId="77777777" w:rsidR="002339E3" w:rsidRPr="00C14C5D" w:rsidRDefault="002339E3"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9</w:t>
            </w:r>
          </w:p>
        </w:tc>
        <w:tc>
          <w:tcPr>
            <w:tcW w:w="1960" w:type="dxa"/>
            <w:tcMar>
              <w:top w:w="0" w:type="dxa"/>
              <w:left w:w="96" w:type="dxa"/>
              <w:bottom w:w="0" w:type="dxa"/>
              <w:right w:w="96" w:type="dxa"/>
            </w:tcMar>
            <w:vAlign w:val="center"/>
            <w:hideMark/>
          </w:tcPr>
          <w:p w14:paraId="3FD516BB" w14:textId="01217067" w:rsidR="002339E3" w:rsidRPr="008412D4" w:rsidRDefault="008412D4" w:rsidP="00700003">
            <w:pPr>
              <w:spacing w:after="0" w:line="240" w:lineRule="auto"/>
              <w:ind w:firstLine="46"/>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18.8</w:t>
            </w:r>
          </w:p>
        </w:tc>
      </w:tr>
      <w:tr w:rsidR="002339E3" w:rsidRPr="00467EE5" w14:paraId="33A3DD40" w14:textId="77777777" w:rsidTr="008412D4">
        <w:trPr>
          <w:jc w:val="center"/>
        </w:trPr>
        <w:tc>
          <w:tcPr>
            <w:tcW w:w="4513" w:type="dxa"/>
            <w:tcMar>
              <w:top w:w="0" w:type="dxa"/>
              <w:left w:w="96" w:type="dxa"/>
              <w:bottom w:w="0" w:type="dxa"/>
              <w:right w:w="96" w:type="dxa"/>
            </w:tcMar>
            <w:vAlign w:val="center"/>
            <w:hideMark/>
          </w:tcPr>
          <w:p w14:paraId="64C659CC" w14:textId="6B4E07A3" w:rsidR="002339E3" w:rsidRPr="00C14C5D" w:rsidRDefault="002339E3"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Босния және Герцеговина</w:t>
            </w:r>
          </w:p>
        </w:tc>
        <w:tc>
          <w:tcPr>
            <w:tcW w:w="1798" w:type="dxa"/>
            <w:tcMar>
              <w:top w:w="0" w:type="dxa"/>
              <w:left w:w="96" w:type="dxa"/>
              <w:bottom w:w="0" w:type="dxa"/>
              <w:right w:w="96" w:type="dxa"/>
            </w:tcMar>
            <w:vAlign w:val="center"/>
            <w:hideMark/>
          </w:tcPr>
          <w:p w14:paraId="286FCE96" w14:textId="77777777" w:rsidR="002339E3" w:rsidRPr="00C14C5D" w:rsidRDefault="002339E3"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321" w:type="dxa"/>
            <w:tcMar>
              <w:top w:w="0" w:type="dxa"/>
              <w:left w:w="96" w:type="dxa"/>
              <w:bottom w:w="0" w:type="dxa"/>
              <w:right w:w="96" w:type="dxa"/>
            </w:tcMar>
            <w:vAlign w:val="center"/>
            <w:hideMark/>
          </w:tcPr>
          <w:p w14:paraId="64552469" w14:textId="77777777" w:rsidR="002339E3" w:rsidRPr="00C14C5D" w:rsidRDefault="002339E3"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960" w:type="dxa"/>
            <w:tcMar>
              <w:top w:w="0" w:type="dxa"/>
              <w:left w:w="96" w:type="dxa"/>
              <w:bottom w:w="0" w:type="dxa"/>
              <w:right w:w="96" w:type="dxa"/>
            </w:tcMar>
            <w:vAlign w:val="center"/>
            <w:hideMark/>
          </w:tcPr>
          <w:p w14:paraId="3162BAC5" w14:textId="4510E51B" w:rsidR="002339E3" w:rsidRPr="008412D4" w:rsidRDefault="008412D4" w:rsidP="00700003">
            <w:pPr>
              <w:spacing w:after="0" w:line="240" w:lineRule="auto"/>
              <w:ind w:firstLine="46"/>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100.0</w:t>
            </w:r>
          </w:p>
        </w:tc>
      </w:tr>
      <w:tr w:rsidR="002339E3" w:rsidRPr="00467EE5" w14:paraId="7AA68473" w14:textId="77777777" w:rsidTr="008412D4">
        <w:trPr>
          <w:jc w:val="center"/>
        </w:trPr>
        <w:tc>
          <w:tcPr>
            <w:tcW w:w="4513" w:type="dxa"/>
            <w:tcMar>
              <w:top w:w="0" w:type="dxa"/>
              <w:left w:w="96" w:type="dxa"/>
              <w:bottom w:w="0" w:type="dxa"/>
              <w:right w:w="96" w:type="dxa"/>
            </w:tcMar>
            <w:vAlign w:val="center"/>
            <w:hideMark/>
          </w:tcPr>
          <w:p w14:paraId="306BB73E" w14:textId="508C15FC" w:rsidR="002339E3" w:rsidRPr="00C14C5D" w:rsidRDefault="002339E3"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Болгария</w:t>
            </w:r>
          </w:p>
        </w:tc>
        <w:tc>
          <w:tcPr>
            <w:tcW w:w="1798" w:type="dxa"/>
            <w:tcMar>
              <w:top w:w="0" w:type="dxa"/>
              <w:left w:w="96" w:type="dxa"/>
              <w:bottom w:w="0" w:type="dxa"/>
              <w:right w:w="96" w:type="dxa"/>
            </w:tcMar>
            <w:vAlign w:val="center"/>
            <w:hideMark/>
          </w:tcPr>
          <w:p w14:paraId="2F619AF1" w14:textId="77777777" w:rsidR="002339E3" w:rsidRPr="00C14C5D" w:rsidRDefault="002339E3"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321" w:type="dxa"/>
            <w:tcMar>
              <w:top w:w="0" w:type="dxa"/>
              <w:left w:w="96" w:type="dxa"/>
              <w:bottom w:w="0" w:type="dxa"/>
              <w:right w:w="96" w:type="dxa"/>
            </w:tcMar>
            <w:vAlign w:val="center"/>
            <w:hideMark/>
          </w:tcPr>
          <w:p w14:paraId="4E81EC16" w14:textId="77777777" w:rsidR="002339E3" w:rsidRPr="00C14C5D" w:rsidRDefault="002339E3"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960" w:type="dxa"/>
            <w:tcMar>
              <w:top w:w="0" w:type="dxa"/>
              <w:left w:w="96" w:type="dxa"/>
              <w:bottom w:w="0" w:type="dxa"/>
              <w:right w:w="96" w:type="dxa"/>
            </w:tcMar>
            <w:vAlign w:val="center"/>
            <w:hideMark/>
          </w:tcPr>
          <w:p w14:paraId="694AEE58" w14:textId="7FB5BA52" w:rsidR="002339E3" w:rsidRPr="008412D4" w:rsidRDefault="008412D4" w:rsidP="00700003">
            <w:pPr>
              <w:spacing w:after="0" w:line="240" w:lineRule="auto"/>
              <w:ind w:firstLine="46"/>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100.0</w:t>
            </w:r>
          </w:p>
        </w:tc>
      </w:tr>
      <w:tr w:rsidR="002339E3" w:rsidRPr="00467EE5" w14:paraId="25D27FD8" w14:textId="77777777" w:rsidTr="008412D4">
        <w:trPr>
          <w:jc w:val="center"/>
        </w:trPr>
        <w:tc>
          <w:tcPr>
            <w:tcW w:w="4513" w:type="dxa"/>
            <w:tcMar>
              <w:top w:w="0" w:type="dxa"/>
              <w:left w:w="96" w:type="dxa"/>
              <w:bottom w:w="0" w:type="dxa"/>
              <w:right w:w="96" w:type="dxa"/>
            </w:tcMar>
            <w:vAlign w:val="center"/>
            <w:hideMark/>
          </w:tcPr>
          <w:p w14:paraId="613431DA" w14:textId="577B8135" w:rsidR="002339E3" w:rsidRPr="00C14C5D" w:rsidRDefault="002339E3"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Хорватия</w:t>
            </w:r>
          </w:p>
        </w:tc>
        <w:tc>
          <w:tcPr>
            <w:tcW w:w="1798" w:type="dxa"/>
            <w:tcMar>
              <w:top w:w="0" w:type="dxa"/>
              <w:left w:w="96" w:type="dxa"/>
              <w:bottom w:w="0" w:type="dxa"/>
              <w:right w:w="96" w:type="dxa"/>
            </w:tcMar>
            <w:vAlign w:val="center"/>
            <w:hideMark/>
          </w:tcPr>
          <w:p w14:paraId="2A695EA0" w14:textId="77777777" w:rsidR="002339E3" w:rsidRPr="00C14C5D" w:rsidRDefault="002339E3"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3</w:t>
            </w:r>
          </w:p>
        </w:tc>
        <w:tc>
          <w:tcPr>
            <w:tcW w:w="1321" w:type="dxa"/>
            <w:tcMar>
              <w:top w:w="0" w:type="dxa"/>
              <w:left w:w="96" w:type="dxa"/>
              <w:bottom w:w="0" w:type="dxa"/>
              <w:right w:w="96" w:type="dxa"/>
            </w:tcMar>
            <w:vAlign w:val="center"/>
            <w:hideMark/>
          </w:tcPr>
          <w:p w14:paraId="275FDF37" w14:textId="77777777" w:rsidR="002339E3" w:rsidRPr="00C14C5D" w:rsidRDefault="002339E3"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3</w:t>
            </w:r>
          </w:p>
        </w:tc>
        <w:tc>
          <w:tcPr>
            <w:tcW w:w="1960" w:type="dxa"/>
            <w:tcMar>
              <w:top w:w="0" w:type="dxa"/>
              <w:left w:w="96" w:type="dxa"/>
              <w:bottom w:w="0" w:type="dxa"/>
              <w:right w:w="96" w:type="dxa"/>
            </w:tcMar>
            <w:vAlign w:val="center"/>
            <w:hideMark/>
          </w:tcPr>
          <w:p w14:paraId="24031893" w14:textId="67D24CB2" w:rsidR="002339E3" w:rsidRPr="008412D4" w:rsidRDefault="008412D4" w:rsidP="00700003">
            <w:pPr>
              <w:spacing w:after="0" w:line="240" w:lineRule="auto"/>
              <w:ind w:firstLine="46"/>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100.0</w:t>
            </w:r>
          </w:p>
        </w:tc>
      </w:tr>
      <w:tr w:rsidR="008412D4" w:rsidRPr="00467EE5" w14:paraId="4F69DE15" w14:textId="77777777" w:rsidTr="008412D4">
        <w:trPr>
          <w:jc w:val="center"/>
        </w:trPr>
        <w:tc>
          <w:tcPr>
            <w:tcW w:w="4513" w:type="dxa"/>
            <w:tcMar>
              <w:top w:w="0" w:type="dxa"/>
              <w:left w:w="96" w:type="dxa"/>
              <w:bottom w:w="0" w:type="dxa"/>
              <w:right w:w="96" w:type="dxa"/>
            </w:tcMar>
            <w:vAlign w:val="center"/>
          </w:tcPr>
          <w:p w14:paraId="01F7BD99" w14:textId="5FE36E91" w:rsidR="008412D4" w:rsidRPr="00C14C5D" w:rsidRDefault="008412D4"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Кипр</w:t>
            </w:r>
          </w:p>
        </w:tc>
        <w:tc>
          <w:tcPr>
            <w:tcW w:w="1798" w:type="dxa"/>
            <w:tcMar>
              <w:top w:w="0" w:type="dxa"/>
              <w:left w:w="96" w:type="dxa"/>
              <w:bottom w:w="0" w:type="dxa"/>
              <w:right w:w="96" w:type="dxa"/>
            </w:tcMar>
            <w:vAlign w:val="center"/>
          </w:tcPr>
          <w:p w14:paraId="18314AE3" w14:textId="3315880B" w:rsidR="008412D4" w:rsidRPr="00C14C5D" w:rsidRDefault="008412D4"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321" w:type="dxa"/>
            <w:tcMar>
              <w:top w:w="0" w:type="dxa"/>
              <w:left w:w="96" w:type="dxa"/>
              <w:bottom w:w="0" w:type="dxa"/>
              <w:right w:w="96" w:type="dxa"/>
            </w:tcMar>
            <w:vAlign w:val="center"/>
          </w:tcPr>
          <w:p w14:paraId="36129D33" w14:textId="5C10DFE4" w:rsidR="008412D4" w:rsidRPr="00C14C5D" w:rsidRDefault="008412D4"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0</w:t>
            </w:r>
          </w:p>
        </w:tc>
        <w:tc>
          <w:tcPr>
            <w:tcW w:w="1960" w:type="dxa"/>
            <w:tcMar>
              <w:top w:w="0" w:type="dxa"/>
              <w:left w:w="96" w:type="dxa"/>
              <w:bottom w:w="0" w:type="dxa"/>
              <w:right w:w="96" w:type="dxa"/>
            </w:tcMar>
            <w:vAlign w:val="center"/>
          </w:tcPr>
          <w:p w14:paraId="03257799" w14:textId="6D6076C9" w:rsidR="008412D4" w:rsidRPr="008412D4" w:rsidRDefault="008412D4" w:rsidP="00700003">
            <w:pPr>
              <w:spacing w:after="0" w:line="240" w:lineRule="auto"/>
              <w:ind w:firstLine="46"/>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0.0</w:t>
            </w:r>
          </w:p>
        </w:tc>
      </w:tr>
      <w:tr w:rsidR="008412D4" w:rsidRPr="00467EE5" w14:paraId="7BDF45EC" w14:textId="77777777" w:rsidTr="008412D4">
        <w:trPr>
          <w:jc w:val="center"/>
        </w:trPr>
        <w:tc>
          <w:tcPr>
            <w:tcW w:w="4513" w:type="dxa"/>
            <w:tcMar>
              <w:top w:w="0" w:type="dxa"/>
              <w:left w:w="96" w:type="dxa"/>
              <w:bottom w:w="0" w:type="dxa"/>
              <w:right w:w="96" w:type="dxa"/>
            </w:tcMar>
            <w:vAlign w:val="center"/>
          </w:tcPr>
          <w:p w14:paraId="545C584D" w14:textId="17C5B97D" w:rsidR="008412D4" w:rsidRPr="00C14C5D" w:rsidRDefault="008412D4"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Чех Республикасы</w:t>
            </w:r>
          </w:p>
        </w:tc>
        <w:tc>
          <w:tcPr>
            <w:tcW w:w="1798" w:type="dxa"/>
            <w:tcMar>
              <w:top w:w="0" w:type="dxa"/>
              <w:left w:w="96" w:type="dxa"/>
              <w:bottom w:w="0" w:type="dxa"/>
              <w:right w:w="96" w:type="dxa"/>
            </w:tcMar>
            <w:vAlign w:val="center"/>
          </w:tcPr>
          <w:p w14:paraId="75B47330" w14:textId="1769BD4A" w:rsidR="008412D4" w:rsidRPr="00C14C5D" w:rsidRDefault="008412D4"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15</w:t>
            </w:r>
          </w:p>
        </w:tc>
        <w:tc>
          <w:tcPr>
            <w:tcW w:w="1321" w:type="dxa"/>
            <w:tcMar>
              <w:top w:w="0" w:type="dxa"/>
              <w:left w:w="96" w:type="dxa"/>
              <w:bottom w:w="0" w:type="dxa"/>
              <w:right w:w="96" w:type="dxa"/>
            </w:tcMar>
            <w:vAlign w:val="center"/>
          </w:tcPr>
          <w:p w14:paraId="26B3E3E3" w14:textId="4E8F814B" w:rsidR="008412D4" w:rsidRPr="00C14C5D" w:rsidRDefault="008412D4"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6</w:t>
            </w:r>
          </w:p>
        </w:tc>
        <w:tc>
          <w:tcPr>
            <w:tcW w:w="1960" w:type="dxa"/>
            <w:tcMar>
              <w:top w:w="0" w:type="dxa"/>
              <w:left w:w="96" w:type="dxa"/>
              <w:bottom w:w="0" w:type="dxa"/>
              <w:right w:w="96" w:type="dxa"/>
            </w:tcMar>
            <w:vAlign w:val="center"/>
          </w:tcPr>
          <w:p w14:paraId="5E3A4112" w14:textId="7D65FCCD" w:rsidR="008412D4" w:rsidRPr="008412D4" w:rsidRDefault="008412D4" w:rsidP="00700003">
            <w:pPr>
              <w:spacing w:after="0" w:line="240" w:lineRule="auto"/>
              <w:ind w:firstLine="46"/>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40.0</w:t>
            </w:r>
          </w:p>
        </w:tc>
      </w:tr>
      <w:tr w:rsidR="008412D4" w:rsidRPr="00467EE5" w14:paraId="413D045D" w14:textId="77777777" w:rsidTr="008412D4">
        <w:trPr>
          <w:jc w:val="center"/>
        </w:trPr>
        <w:tc>
          <w:tcPr>
            <w:tcW w:w="4513" w:type="dxa"/>
            <w:tcMar>
              <w:top w:w="0" w:type="dxa"/>
              <w:left w:w="96" w:type="dxa"/>
              <w:bottom w:w="0" w:type="dxa"/>
              <w:right w:w="96" w:type="dxa"/>
            </w:tcMar>
            <w:vAlign w:val="center"/>
          </w:tcPr>
          <w:p w14:paraId="48ACB981" w14:textId="696DFBC5" w:rsidR="008412D4" w:rsidRPr="00C14C5D" w:rsidRDefault="008412D4"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Дания</w:t>
            </w:r>
          </w:p>
        </w:tc>
        <w:tc>
          <w:tcPr>
            <w:tcW w:w="1798" w:type="dxa"/>
            <w:tcMar>
              <w:top w:w="0" w:type="dxa"/>
              <w:left w:w="96" w:type="dxa"/>
              <w:bottom w:w="0" w:type="dxa"/>
              <w:right w:w="96" w:type="dxa"/>
            </w:tcMar>
            <w:vAlign w:val="center"/>
          </w:tcPr>
          <w:p w14:paraId="25555A30" w14:textId="3B60A230" w:rsidR="008412D4" w:rsidRPr="00C14C5D" w:rsidRDefault="008412D4"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35</w:t>
            </w:r>
          </w:p>
        </w:tc>
        <w:tc>
          <w:tcPr>
            <w:tcW w:w="1321" w:type="dxa"/>
            <w:tcMar>
              <w:top w:w="0" w:type="dxa"/>
              <w:left w:w="96" w:type="dxa"/>
              <w:bottom w:w="0" w:type="dxa"/>
              <w:right w:w="96" w:type="dxa"/>
            </w:tcMar>
            <w:vAlign w:val="center"/>
          </w:tcPr>
          <w:p w14:paraId="5671B27C" w14:textId="053ADB51" w:rsidR="008412D4" w:rsidRPr="00C14C5D" w:rsidRDefault="008412D4"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8</w:t>
            </w:r>
          </w:p>
        </w:tc>
        <w:tc>
          <w:tcPr>
            <w:tcW w:w="1960" w:type="dxa"/>
            <w:tcMar>
              <w:top w:w="0" w:type="dxa"/>
              <w:left w:w="96" w:type="dxa"/>
              <w:bottom w:w="0" w:type="dxa"/>
              <w:right w:w="96" w:type="dxa"/>
            </w:tcMar>
            <w:vAlign w:val="center"/>
          </w:tcPr>
          <w:p w14:paraId="62D93116" w14:textId="3C4F08D2" w:rsidR="008412D4" w:rsidRPr="008412D4" w:rsidRDefault="008412D4" w:rsidP="00700003">
            <w:pPr>
              <w:spacing w:after="0" w:line="240" w:lineRule="auto"/>
              <w:ind w:firstLine="46"/>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22.9</w:t>
            </w:r>
          </w:p>
        </w:tc>
      </w:tr>
      <w:tr w:rsidR="008412D4" w:rsidRPr="00467EE5" w14:paraId="0E79159E" w14:textId="77777777" w:rsidTr="008412D4">
        <w:trPr>
          <w:jc w:val="center"/>
        </w:trPr>
        <w:tc>
          <w:tcPr>
            <w:tcW w:w="4513" w:type="dxa"/>
            <w:tcMar>
              <w:top w:w="0" w:type="dxa"/>
              <w:left w:w="96" w:type="dxa"/>
              <w:bottom w:w="0" w:type="dxa"/>
              <w:right w:w="96" w:type="dxa"/>
            </w:tcMar>
            <w:vAlign w:val="center"/>
          </w:tcPr>
          <w:p w14:paraId="28869DDF" w14:textId="14BBF92A" w:rsidR="008412D4" w:rsidRPr="00C14C5D" w:rsidRDefault="008412D4"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Англия</w:t>
            </w:r>
          </w:p>
        </w:tc>
        <w:tc>
          <w:tcPr>
            <w:tcW w:w="1798" w:type="dxa"/>
            <w:tcMar>
              <w:top w:w="0" w:type="dxa"/>
              <w:left w:w="96" w:type="dxa"/>
              <w:bottom w:w="0" w:type="dxa"/>
              <w:right w:w="96" w:type="dxa"/>
            </w:tcMar>
            <w:vAlign w:val="center"/>
          </w:tcPr>
          <w:p w14:paraId="4F632C22" w14:textId="0A528306" w:rsidR="008412D4" w:rsidRPr="00C14C5D" w:rsidRDefault="008412D4"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266</w:t>
            </w:r>
          </w:p>
        </w:tc>
        <w:tc>
          <w:tcPr>
            <w:tcW w:w="1321" w:type="dxa"/>
            <w:tcMar>
              <w:top w:w="0" w:type="dxa"/>
              <w:left w:w="96" w:type="dxa"/>
              <w:bottom w:w="0" w:type="dxa"/>
              <w:right w:w="96" w:type="dxa"/>
            </w:tcMar>
            <w:vAlign w:val="center"/>
          </w:tcPr>
          <w:p w14:paraId="2AA0F011" w14:textId="1A792A97" w:rsidR="008412D4" w:rsidRPr="00C14C5D" w:rsidRDefault="008412D4"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57</w:t>
            </w:r>
          </w:p>
        </w:tc>
        <w:tc>
          <w:tcPr>
            <w:tcW w:w="1960" w:type="dxa"/>
            <w:tcMar>
              <w:top w:w="0" w:type="dxa"/>
              <w:left w:w="96" w:type="dxa"/>
              <w:bottom w:w="0" w:type="dxa"/>
              <w:right w:w="96" w:type="dxa"/>
            </w:tcMar>
            <w:vAlign w:val="center"/>
          </w:tcPr>
          <w:p w14:paraId="7B267C3C" w14:textId="38E83A30" w:rsidR="008412D4" w:rsidRPr="008412D4" w:rsidRDefault="008412D4" w:rsidP="00700003">
            <w:pPr>
              <w:spacing w:after="0" w:line="240" w:lineRule="auto"/>
              <w:ind w:firstLine="46"/>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21.4</w:t>
            </w:r>
          </w:p>
        </w:tc>
      </w:tr>
      <w:tr w:rsidR="008412D4" w:rsidRPr="00467EE5" w14:paraId="68BA9321" w14:textId="77777777" w:rsidTr="008412D4">
        <w:trPr>
          <w:jc w:val="center"/>
        </w:trPr>
        <w:tc>
          <w:tcPr>
            <w:tcW w:w="4513" w:type="dxa"/>
            <w:tcMar>
              <w:top w:w="0" w:type="dxa"/>
              <w:left w:w="96" w:type="dxa"/>
              <w:bottom w:w="0" w:type="dxa"/>
              <w:right w:w="96" w:type="dxa"/>
            </w:tcMar>
            <w:vAlign w:val="center"/>
          </w:tcPr>
          <w:p w14:paraId="4B6C024D" w14:textId="48F847A3" w:rsidR="008412D4" w:rsidRPr="00C14C5D" w:rsidRDefault="008412D4"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Эстония</w:t>
            </w:r>
          </w:p>
        </w:tc>
        <w:tc>
          <w:tcPr>
            <w:tcW w:w="1798" w:type="dxa"/>
            <w:tcMar>
              <w:top w:w="0" w:type="dxa"/>
              <w:left w:w="96" w:type="dxa"/>
              <w:bottom w:w="0" w:type="dxa"/>
              <w:right w:w="96" w:type="dxa"/>
            </w:tcMar>
            <w:vAlign w:val="center"/>
          </w:tcPr>
          <w:p w14:paraId="09A12A8E" w14:textId="77E10E74" w:rsidR="008412D4" w:rsidRPr="00C14C5D" w:rsidRDefault="008412D4"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2</w:t>
            </w:r>
          </w:p>
        </w:tc>
        <w:tc>
          <w:tcPr>
            <w:tcW w:w="1321" w:type="dxa"/>
            <w:tcMar>
              <w:top w:w="0" w:type="dxa"/>
              <w:left w:w="96" w:type="dxa"/>
              <w:bottom w:w="0" w:type="dxa"/>
              <w:right w:w="96" w:type="dxa"/>
            </w:tcMar>
            <w:vAlign w:val="center"/>
          </w:tcPr>
          <w:p w14:paraId="06EA3041" w14:textId="0FF47AF8" w:rsidR="008412D4" w:rsidRPr="00C14C5D" w:rsidRDefault="008412D4"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2</w:t>
            </w:r>
          </w:p>
        </w:tc>
        <w:tc>
          <w:tcPr>
            <w:tcW w:w="1960" w:type="dxa"/>
            <w:tcMar>
              <w:top w:w="0" w:type="dxa"/>
              <w:left w:w="96" w:type="dxa"/>
              <w:bottom w:w="0" w:type="dxa"/>
              <w:right w:w="96" w:type="dxa"/>
            </w:tcMar>
            <w:vAlign w:val="center"/>
          </w:tcPr>
          <w:p w14:paraId="6149D699" w14:textId="50B62F26" w:rsidR="008412D4" w:rsidRPr="008412D4" w:rsidRDefault="008412D4" w:rsidP="00700003">
            <w:pPr>
              <w:spacing w:after="0" w:line="240" w:lineRule="auto"/>
              <w:ind w:firstLine="46"/>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100.0</w:t>
            </w:r>
          </w:p>
        </w:tc>
      </w:tr>
      <w:tr w:rsidR="008412D4" w:rsidRPr="00467EE5" w14:paraId="7472922E" w14:textId="77777777" w:rsidTr="008412D4">
        <w:trPr>
          <w:jc w:val="center"/>
        </w:trPr>
        <w:tc>
          <w:tcPr>
            <w:tcW w:w="4513" w:type="dxa"/>
            <w:tcMar>
              <w:top w:w="0" w:type="dxa"/>
              <w:left w:w="96" w:type="dxa"/>
              <w:bottom w:w="0" w:type="dxa"/>
              <w:right w:w="96" w:type="dxa"/>
            </w:tcMar>
            <w:vAlign w:val="center"/>
          </w:tcPr>
          <w:p w14:paraId="21433066" w14:textId="6EE87C23" w:rsidR="008412D4" w:rsidRPr="00C14C5D" w:rsidRDefault="008412D4"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Финляндия</w:t>
            </w:r>
          </w:p>
        </w:tc>
        <w:tc>
          <w:tcPr>
            <w:tcW w:w="1798" w:type="dxa"/>
            <w:tcMar>
              <w:top w:w="0" w:type="dxa"/>
              <w:left w:w="96" w:type="dxa"/>
              <w:bottom w:w="0" w:type="dxa"/>
              <w:right w:w="96" w:type="dxa"/>
            </w:tcMar>
            <w:vAlign w:val="center"/>
          </w:tcPr>
          <w:p w14:paraId="29A47560" w14:textId="67EF4C6A" w:rsidR="008412D4" w:rsidRPr="00C14C5D" w:rsidRDefault="008412D4"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25</w:t>
            </w:r>
          </w:p>
        </w:tc>
        <w:tc>
          <w:tcPr>
            <w:tcW w:w="1321" w:type="dxa"/>
            <w:tcMar>
              <w:top w:w="0" w:type="dxa"/>
              <w:left w:w="96" w:type="dxa"/>
              <w:bottom w:w="0" w:type="dxa"/>
              <w:right w:w="96" w:type="dxa"/>
            </w:tcMar>
            <w:vAlign w:val="center"/>
          </w:tcPr>
          <w:p w14:paraId="25379FD2" w14:textId="62536888" w:rsidR="008412D4" w:rsidRPr="00C14C5D" w:rsidRDefault="008412D4"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11</w:t>
            </w:r>
          </w:p>
        </w:tc>
        <w:tc>
          <w:tcPr>
            <w:tcW w:w="1960" w:type="dxa"/>
            <w:tcMar>
              <w:top w:w="0" w:type="dxa"/>
              <w:left w:w="96" w:type="dxa"/>
              <w:bottom w:w="0" w:type="dxa"/>
              <w:right w:w="96" w:type="dxa"/>
            </w:tcMar>
            <w:vAlign w:val="center"/>
          </w:tcPr>
          <w:p w14:paraId="61FAFAC0" w14:textId="215EDBD5" w:rsidR="008412D4" w:rsidRPr="008412D4" w:rsidRDefault="008412D4" w:rsidP="00700003">
            <w:pPr>
              <w:spacing w:after="0" w:line="240" w:lineRule="auto"/>
              <w:ind w:firstLine="46"/>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44.0</w:t>
            </w:r>
          </w:p>
        </w:tc>
      </w:tr>
      <w:tr w:rsidR="008412D4" w:rsidRPr="00467EE5" w14:paraId="6FD62B8F" w14:textId="77777777" w:rsidTr="008412D4">
        <w:trPr>
          <w:jc w:val="center"/>
        </w:trPr>
        <w:tc>
          <w:tcPr>
            <w:tcW w:w="4513" w:type="dxa"/>
            <w:tcMar>
              <w:top w:w="0" w:type="dxa"/>
              <w:left w:w="96" w:type="dxa"/>
              <w:bottom w:w="0" w:type="dxa"/>
              <w:right w:w="96" w:type="dxa"/>
            </w:tcMar>
            <w:vAlign w:val="center"/>
          </w:tcPr>
          <w:p w14:paraId="6557D491" w14:textId="444EF823" w:rsidR="008412D4" w:rsidRPr="00C14C5D" w:rsidRDefault="008412D4"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Франция</w:t>
            </w:r>
          </w:p>
        </w:tc>
        <w:tc>
          <w:tcPr>
            <w:tcW w:w="1798" w:type="dxa"/>
            <w:tcMar>
              <w:top w:w="0" w:type="dxa"/>
              <w:left w:w="96" w:type="dxa"/>
              <w:bottom w:w="0" w:type="dxa"/>
              <w:right w:w="96" w:type="dxa"/>
            </w:tcMar>
            <w:vAlign w:val="center"/>
          </w:tcPr>
          <w:p w14:paraId="7582A660" w14:textId="24922923" w:rsidR="008412D4" w:rsidRPr="00C14C5D" w:rsidRDefault="008412D4"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130</w:t>
            </w:r>
          </w:p>
        </w:tc>
        <w:tc>
          <w:tcPr>
            <w:tcW w:w="1321" w:type="dxa"/>
            <w:tcMar>
              <w:top w:w="0" w:type="dxa"/>
              <w:left w:w="96" w:type="dxa"/>
              <w:bottom w:w="0" w:type="dxa"/>
              <w:right w:w="96" w:type="dxa"/>
            </w:tcMar>
            <w:vAlign w:val="center"/>
          </w:tcPr>
          <w:p w14:paraId="303599B3" w14:textId="1640F610" w:rsidR="008412D4" w:rsidRPr="00C14C5D" w:rsidRDefault="008412D4"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16</w:t>
            </w:r>
          </w:p>
        </w:tc>
        <w:tc>
          <w:tcPr>
            <w:tcW w:w="1960" w:type="dxa"/>
            <w:tcMar>
              <w:top w:w="0" w:type="dxa"/>
              <w:left w:w="96" w:type="dxa"/>
              <w:bottom w:w="0" w:type="dxa"/>
              <w:right w:w="96" w:type="dxa"/>
            </w:tcMar>
            <w:vAlign w:val="center"/>
          </w:tcPr>
          <w:p w14:paraId="1356465D" w14:textId="3CBD5CAD" w:rsidR="008412D4" w:rsidRPr="008412D4" w:rsidRDefault="008412D4" w:rsidP="00700003">
            <w:pPr>
              <w:spacing w:after="0" w:line="240" w:lineRule="auto"/>
              <w:ind w:firstLine="46"/>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12.3</w:t>
            </w:r>
          </w:p>
        </w:tc>
      </w:tr>
      <w:tr w:rsidR="008412D4" w:rsidRPr="00467EE5" w14:paraId="583C1778" w14:textId="77777777" w:rsidTr="008412D4">
        <w:trPr>
          <w:jc w:val="center"/>
        </w:trPr>
        <w:tc>
          <w:tcPr>
            <w:tcW w:w="4513" w:type="dxa"/>
            <w:tcMar>
              <w:top w:w="0" w:type="dxa"/>
              <w:left w:w="96" w:type="dxa"/>
              <w:bottom w:w="0" w:type="dxa"/>
              <w:right w:w="96" w:type="dxa"/>
            </w:tcMar>
            <w:vAlign w:val="center"/>
          </w:tcPr>
          <w:p w14:paraId="078F1431" w14:textId="297E1A4D" w:rsidR="008412D4" w:rsidRPr="00C14C5D" w:rsidRDefault="008412D4"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Грузия</w:t>
            </w:r>
          </w:p>
        </w:tc>
        <w:tc>
          <w:tcPr>
            <w:tcW w:w="1798" w:type="dxa"/>
            <w:tcMar>
              <w:top w:w="0" w:type="dxa"/>
              <w:left w:w="96" w:type="dxa"/>
              <w:bottom w:w="0" w:type="dxa"/>
              <w:right w:w="96" w:type="dxa"/>
            </w:tcMar>
            <w:vAlign w:val="center"/>
          </w:tcPr>
          <w:p w14:paraId="17064C22" w14:textId="65C3CB18" w:rsidR="008412D4" w:rsidRPr="00C14C5D" w:rsidRDefault="008412D4"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17</w:t>
            </w:r>
          </w:p>
        </w:tc>
        <w:tc>
          <w:tcPr>
            <w:tcW w:w="1321" w:type="dxa"/>
            <w:tcMar>
              <w:top w:w="0" w:type="dxa"/>
              <w:left w:w="96" w:type="dxa"/>
              <w:bottom w:w="0" w:type="dxa"/>
              <w:right w:w="96" w:type="dxa"/>
            </w:tcMar>
            <w:vAlign w:val="center"/>
          </w:tcPr>
          <w:p w14:paraId="67A36DE5" w14:textId="235350BB" w:rsidR="008412D4" w:rsidRPr="00C14C5D" w:rsidRDefault="008412D4"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13</w:t>
            </w:r>
          </w:p>
        </w:tc>
        <w:tc>
          <w:tcPr>
            <w:tcW w:w="1960" w:type="dxa"/>
            <w:tcMar>
              <w:top w:w="0" w:type="dxa"/>
              <w:left w:w="96" w:type="dxa"/>
              <w:bottom w:w="0" w:type="dxa"/>
              <w:right w:w="96" w:type="dxa"/>
            </w:tcMar>
            <w:vAlign w:val="center"/>
          </w:tcPr>
          <w:p w14:paraId="03BBD737" w14:textId="59F2AA5A" w:rsidR="008412D4" w:rsidRPr="008412D4" w:rsidRDefault="008412D4" w:rsidP="00700003">
            <w:pPr>
              <w:spacing w:after="0" w:line="240" w:lineRule="auto"/>
              <w:ind w:firstLine="46"/>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76.5</w:t>
            </w:r>
          </w:p>
        </w:tc>
      </w:tr>
      <w:tr w:rsidR="008412D4" w:rsidRPr="00467EE5" w14:paraId="39F683C3" w14:textId="77777777" w:rsidTr="008412D4">
        <w:trPr>
          <w:jc w:val="center"/>
        </w:trPr>
        <w:tc>
          <w:tcPr>
            <w:tcW w:w="4513" w:type="dxa"/>
            <w:tcMar>
              <w:top w:w="0" w:type="dxa"/>
              <w:left w:w="96" w:type="dxa"/>
              <w:bottom w:w="0" w:type="dxa"/>
              <w:right w:w="96" w:type="dxa"/>
            </w:tcMar>
            <w:vAlign w:val="center"/>
          </w:tcPr>
          <w:p w14:paraId="36664F92" w14:textId="74DA1BAA" w:rsidR="008412D4" w:rsidRPr="00C14C5D" w:rsidRDefault="008412D4"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Германия</w:t>
            </w:r>
          </w:p>
        </w:tc>
        <w:tc>
          <w:tcPr>
            <w:tcW w:w="1798" w:type="dxa"/>
            <w:tcMar>
              <w:top w:w="0" w:type="dxa"/>
              <w:left w:w="96" w:type="dxa"/>
              <w:bottom w:w="0" w:type="dxa"/>
              <w:right w:w="96" w:type="dxa"/>
            </w:tcMar>
            <w:vAlign w:val="center"/>
          </w:tcPr>
          <w:p w14:paraId="0E0777C6" w14:textId="6E643FBE" w:rsidR="008412D4" w:rsidRPr="00C14C5D" w:rsidRDefault="008412D4"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120</w:t>
            </w:r>
          </w:p>
        </w:tc>
        <w:tc>
          <w:tcPr>
            <w:tcW w:w="1321" w:type="dxa"/>
            <w:tcMar>
              <w:top w:w="0" w:type="dxa"/>
              <w:left w:w="96" w:type="dxa"/>
              <w:bottom w:w="0" w:type="dxa"/>
              <w:right w:w="96" w:type="dxa"/>
            </w:tcMar>
            <w:vAlign w:val="center"/>
          </w:tcPr>
          <w:p w14:paraId="4F8A9157" w14:textId="16EE46F3" w:rsidR="008412D4" w:rsidRPr="00C14C5D" w:rsidRDefault="008412D4"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34</w:t>
            </w:r>
          </w:p>
        </w:tc>
        <w:tc>
          <w:tcPr>
            <w:tcW w:w="1960" w:type="dxa"/>
            <w:tcMar>
              <w:top w:w="0" w:type="dxa"/>
              <w:left w:w="96" w:type="dxa"/>
              <w:bottom w:w="0" w:type="dxa"/>
              <w:right w:w="96" w:type="dxa"/>
            </w:tcMar>
            <w:vAlign w:val="center"/>
          </w:tcPr>
          <w:p w14:paraId="11F6891B" w14:textId="7AD901EB" w:rsidR="008412D4" w:rsidRPr="008412D4" w:rsidRDefault="008412D4" w:rsidP="00700003">
            <w:pPr>
              <w:spacing w:after="0" w:line="240" w:lineRule="auto"/>
              <w:ind w:firstLine="46"/>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28.3</w:t>
            </w:r>
          </w:p>
        </w:tc>
      </w:tr>
      <w:tr w:rsidR="008412D4" w:rsidRPr="00467EE5" w14:paraId="18602846" w14:textId="77777777" w:rsidTr="008412D4">
        <w:trPr>
          <w:jc w:val="center"/>
        </w:trPr>
        <w:tc>
          <w:tcPr>
            <w:tcW w:w="4513" w:type="dxa"/>
            <w:tcMar>
              <w:top w:w="0" w:type="dxa"/>
              <w:left w:w="96" w:type="dxa"/>
              <w:bottom w:w="0" w:type="dxa"/>
              <w:right w:w="96" w:type="dxa"/>
            </w:tcMar>
            <w:vAlign w:val="center"/>
          </w:tcPr>
          <w:p w14:paraId="2806A70F" w14:textId="6C3D2F55" w:rsidR="008412D4" w:rsidRPr="00C14C5D" w:rsidRDefault="008412D4"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Грекия</w:t>
            </w:r>
          </w:p>
        </w:tc>
        <w:tc>
          <w:tcPr>
            <w:tcW w:w="1798" w:type="dxa"/>
            <w:tcMar>
              <w:top w:w="0" w:type="dxa"/>
              <w:left w:w="96" w:type="dxa"/>
              <w:bottom w:w="0" w:type="dxa"/>
              <w:right w:w="96" w:type="dxa"/>
            </w:tcMar>
            <w:vAlign w:val="center"/>
          </w:tcPr>
          <w:p w14:paraId="2243AF4F" w14:textId="024DC90B" w:rsidR="008412D4" w:rsidRPr="00C14C5D" w:rsidRDefault="008412D4"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4</w:t>
            </w:r>
          </w:p>
        </w:tc>
        <w:tc>
          <w:tcPr>
            <w:tcW w:w="1321" w:type="dxa"/>
            <w:tcMar>
              <w:top w:w="0" w:type="dxa"/>
              <w:left w:w="96" w:type="dxa"/>
              <w:bottom w:w="0" w:type="dxa"/>
              <w:right w:w="96" w:type="dxa"/>
            </w:tcMar>
            <w:vAlign w:val="center"/>
          </w:tcPr>
          <w:p w14:paraId="19A940C5" w14:textId="7D265387" w:rsidR="008412D4" w:rsidRPr="00C14C5D" w:rsidRDefault="008412D4"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4</w:t>
            </w:r>
          </w:p>
        </w:tc>
        <w:tc>
          <w:tcPr>
            <w:tcW w:w="1960" w:type="dxa"/>
            <w:tcMar>
              <w:top w:w="0" w:type="dxa"/>
              <w:left w:w="96" w:type="dxa"/>
              <w:bottom w:w="0" w:type="dxa"/>
              <w:right w:w="96" w:type="dxa"/>
            </w:tcMar>
            <w:vAlign w:val="center"/>
          </w:tcPr>
          <w:p w14:paraId="0D267B98" w14:textId="0D7F56B0" w:rsidR="008412D4" w:rsidRPr="008412D4" w:rsidRDefault="008412D4" w:rsidP="00700003">
            <w:pPr>
              <w:spacing w:after="0" w:line="240" w:lineRule="auto"/>
              <w:ind w:firstLine="46"/>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100.0</w:t>
            </w:r>
          </w:p>
        </w:tc>
      </w:tr>
      <w:tr w:rsidR="008412D4" w:rsidRPr="00467EE5" w14:paraId="768F76E7" w14:textId="77777777" w:rsidTr="008412D4">
        <w:trPr>
          <w:jc w:val="center"/>
        </w:trPr>
        <w:tc>
          <w:tcPr>
            <w:tcW w:w="4513" w:type="dxa"/>
            <w:tcMar>
              <w:top w:w="0" w:type="dxa"/>
              <w:left w:w="96" w:type="dxa"/>
              <w:bottom w:w="0" w:type="dxa"/>
              <w:right w:w="96" w:type="dxa"/>
            </w:tcMar>
            <w:vAlign w:val="center"/>
          </w:tcPr>
          <w:p w14:paraId="18ECF57C" w14:textId="0CE59134" w:rsidR="008412D4" w:rsidRPr="00C14C5D" w:rsidRDefault="008412D4"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Венгрия</w:t>
            </w:r>
          </w:p>
        </w:tc>
        <w:tc>
          <w:tcPr>
            <w:tcW w:w="1798" w:type="dxa"/>
            <w:tcMar>
              <w:top w:w="0" w:type="dxa"/>
              <w:left w:w="96" w:type="dxa"/>
              <w:bottom w:w="0" w:type="dxa"/>
              <w:right w:w="96" w:type="dxa"/>
            </w:tcMar>
            <w:vAlign w:val="center"/>
          </w:tcPr>
          <w:p w14:paraId="55925F8D" w14:textId="5E004238" w:rsidR="008412D4" w:rsidRPr="00C14C5D" w:rsidRDefault="008412D4"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33</w:t>
            </w:r>
          </w:p>
        </w:tc>
        <w:tc>
          <w:tcPr>
            <w:tcW w:w="1321" w:type="dxa"/>
            <w:tcMar>
              <w:top w:w="0" w:type="dxa"/>
              <w:left w:w="96" w:type="dxa"/>
              <w:bottom w:w="0" w:type="dxa"/>
              <w:right w:w="96" w:type="dxa"/>
            </w:tcMar>
            <w:vAlign w:val="center"/>
          </w:tcPr>
          <w:p w14:paraId="6B688554" w14:textId="4AF93F60" w:rsidR="008412D4" w:rsidRPr="00C14C5D" w:rsidRDefault="008412D4"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20</w:t>
            </w:r>
          </w:p>
        </w:tc>
        <w:tc>
          <w:tcPr>
            <w:tcW w:w="1960" w:type="dxa"/>
            <w:tcMar>
              <w:top w:w="0" w:type="dxa"/>
              <w:left w:w="96" w:type="dxa"/>
              <w:bottom w:w="0" w:type="dxa"/>
              <w:right w:w="96" w:type="dxa"/>
            </w:tcMar>
            <w:vAlign w:val="center"/>
          </w:tcPr>
          <w:p w14:paraId="23CFD0F1" w14:textId="07E524E6" w:rsidR="008412D4" w:rsidRPr="008412D4" w:rsidRDefault="008412D4" w:rsidP="00700003">
            <w:pPr>
              <w:spacing w:after="0" w:line="240" w:lineRule="auto"/>
              <w:ind w:firstLine="46"/>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60.6</w:t>
            </w:r>
          </w:p>
        </w:tc>
      </w:tr>
      <w:tr w:rsidR="008412D4" w:rsidRPr="00467EE5" w14:paraId="2528A17C" w14:textId="77777777" w:rsidTr="008412D4">
        <w:trPr>
          <w:jc w:val="center"/>
        </w:trPr>
        <w:tc>
          <w:tcPr>
            <w:tcW w:w="4513" w:type="dxa"/>
            <w:tcMar>
              <w:top w:w="0" w:type="dxa"/>
              <w:left w:w="96" w:type="dxa"/>
              <w:bottom w:w="0" w:type="dxa"/>
              <w:right w:w="96" w:type="dxa"/>
            </w:tcMar>
            <w:vAlign w:val="center"/>
          </w:tcPr>
          <w:p w14:paraId="67DAFE3C" w14:textId="62751247" w:rsidR="008412D4" w:rsidRPr="00C14C5D" w:rsidRDefault="008412D4"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Исландия</w:t>
            </w:r>
          </w:p>
        </w:tc>
        <w:tc>
          <w:tcPr>
            <w:tcW w:w="1798" w:type="dxa"/>
            <w:tcMar>
              <w:top w:w="0" w:type="dxa"/>
              <w:left w:w="96" w:type="dxa"/>
              <w:bottom w:w="0" w:type="dxa"/>
              <w:right w:w="96" w:type="dxa"/>
            </w:tcMar>
            <w:vAlign w:val="center"/>
          </w:tcPr>
          <w:p w14:paraId="57583EC1" w14:textId="404B1FFC" w:rsidR="008412D4" w:rsidRPr="00C14C5D" w:rsidRDefault="008412D4"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4</w:t>
            </w:r>
          </w:p>
        </w:tc>
        <w:tc>
          <w:tcPr>
            <w:tcW w:w="1321" w:type="dxa"/>
            <w:tcMar>
              <w:top w:w="0" w:type="dxa"/>
              <w:left w:w="96" w:type="dxa"/>
              <w:bottom w:w="0" w:type="dxa"/>
              <w:right w:w="96" w:type="dxa"/>
            </w:tcMar>
            <w:vAlign w:val="center"/>
          </w:tcPr>
          <w:p w14:paraId="6F6C4EB9" w14:textId="1D16D97F" w:rsidR="008412D4" w:rsidRPr="00C14C5D" w:rsidRDefault="008412D4"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4</w:t>
            </w:r>
          </w:p>
        </w:tc>
        <w:tc>
          <w:tcPr>
            <w:tcW w:w="1960" w:type="dxa"/>
            <w:tcMar>
              <w:top w:w="0" w:type="dxa"/>
              <w:left w:w="96" w:type="dxa"/>
              <w:bottom w:w="0" w:type="dxa"/>
              <w:right w:w="96" w:type="dxa"/>
            </w:tcMar>
            <w:vAlign w:val="center"/>
          </w:tcPr>
          <w:p w14:paraId="2914FC87" w14:textId="3401DF3F" w:rsidR="008412D4" w:rsidRPr="008412D4" w:rsidRDefault="008412D4" w:rsidP="00700003">
            <w:pPr>
              <w:spacing w:after="0" w:line="240" w:lineRule="auto"/>
              <w:ind w:firstLine="46"/>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100.0</w:t>
            </w:r>
          </w:p>
        </w:tc>
      </w:tr>
      <w:tr w:rsidR="008412D4" w:rsidRPr="00467EE5" w14:paraId="6C0C0862" w14:textId="77777777" w:rsidTr="008412D4">
        <w:trPr>
          <w:jc w:val="center"/>
        </w:trPr>
        <w:tc>
          <w:tcPr>
            <w:tcW w:w="4513" w:type="dxa"/>
            <w:tcMar>
              <w:top w:w="0" w:type="dxa"/>
              <w:left w:w="96" w:type="dxa"/>
              <w:bottom w:w="0" w:type="dxa"/>
              <w:right w:w="96" w:type="dxa"/>
            </w:tcMar>
            <w:vAlign w:val="center"/>
          </w:tcPr>
          <w:p w14:paraId="3247838D" w14:textId="4802C3AA" w:rsidR="008412D4" w:rsidRPr="00C14C5D" w:rsidRDefault="008412D4"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Ирландия</w:t>
            </w:r>
          </w:p>
        </w:tc>
        <w:tc>
          <w:tcPr>
            <w:tcW w:w="1798" w:type="dxa"/>
            <w:tcMar>
              <w:top w:w="0" w:type="dxa"/>
              <w:left w:w="96" w:type="dxa"/>
              <w:bottom w:w="0" w:type="dxa"/>
              <w:right w:w="96" w:type="dxa"/>
            </w:tcMar>
            <w:vAlign w:val="center"/>
          </w:tcPr>
          <w:p w14:paraId="7C8E8732" w14:textId="2D1922E1" w:rsidR="008412D4" w:rsidRPr="00C14C5D" w:rsidRDefault="008412D4"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37</w:t>
            </w:r>
          </w:p>
        </w:tc>
        <w:tc>
          <w:tcPr>
            <w:tcW w:w="1321" w:type="dxa"/>
            <w:tcMar>
              <w:top w:w="0" w:type="dxa"/>
              <w:left w:w="96" w:type="dxa"/>
              <w:bottom w:w="0" w:type="dxa"/>
              <w:right w:w="96" w:type="dxa"/>
            </w:tcMar>
            <w:vAlign w:val="center"/>
          </w:tcPr>
          <w:p w14:paraId="02E5743E" w14:textId="385BEE93" w:rsidR="008412D4" w:rsidRPr="00C14C5D" w:rsidRDefault="008412D4"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7</w:t>
            </w:r>
          </w:p>
        </w:tc>
        <w:tc>
          <w:tcPr>
            <w:tcW w:w="1960" w:type="dxa"/>
            <w:tcMar>
              <w:top w:w="0" w:type="dxa"/>
              <w:left w:w="96" w:type="dxa"/>
              <w:bottom w:w="0" w:type="dxa"/>
              <w:right w:w="96" w:type="dxa"/>
            </w:tcMar>
            <w:vAlign w:val="center"/>
          </w:tcPr>
          <w:p w14:paraId="37A9115E" w14:textId="57534185" w:rsidR="008412D4" w:rsidRPr="008412D4" w:rsidRDefault="008412D4" w:rsidP="00700003">
            <w:pPr>
              <w:spacing w:after="0" w:line="240" w:lineRule="auto"/>
              <w:ind w:firstLine="46"/>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18.9</w:t>
            </w:r>
          </w:p>
        </w:tc>
      </w:tr>
      <w:tr w:rsidR="008412D4" w:rsidRPr="00467EE5" w14:paraId="5234D551" w14:textId="77777777" w:rsidTr="008412D4">
        <w:trPr>
          <w:jc w:val="center"/>
        </w:trPr>
        <w:tc>
          <w:tcPr>
            <w:tcW w:w="4513" w:type="dxa"/>
            <w:tcMar>
              <w:top w:w="0" w:type="dxa"/>
              <w:left w:w="96" w:type="dxa"/>
              <w:bottom w:w="0" w:type="dxa"/>
              <w:right w:w="96" w:type="dxa"/>
            </w:tcMar>
            <w:vAlign w:val="center"/>
          </w:tcPr>
          <w:p w14:paraId="13555A2D" w14:textId="555953B4" w:rsidR="008412D4" w:rsidRPr="00C14C5D" w:rsidRDefault="008412D4"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Израиль</w:t>
            </w:r>
          </w:p>
        </w:tc>
        <w:tc>
          <w:tcPr>
            <w:tcW w:w="1798" w:type="dxa"/>
            <w:tcMar>
              <w:top w:w="0" w:type="dxa"/>
              <w:left w:w="96" w:type="dxa"/>
              <w:bottom w:w="0" w:type="dxa"/>
              <w:right w:w="96" w:type="dxa"/>
            </w:tcMar>
            <w:vAlign w:val="center"/>
          </w:tcPr>
          <w:p w14:paraId="4C712FD0" w14:textId="5EECFD9A" w:rsidR="008412D4" w:rsidRPr="00C14C5D" w:rsidRDefault="008412D4"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22</w:t>
            </w:r>
          </w:p>
        </w:tc>
        <w:tc>
          <w:tcPr>
            <w:tcW w:w="1321" w:type="dxa"/>
            <w:tcMar>
              <w:top w:w="0" w:type="dxa"/>
              <w:left w:w="96" w:type="dxa"/>
              <w:bottom w:w="0" w:type="dxa"/>
              <w:right w:w="96" w:type="dxa"/>
            </w:tcMar>
            <w:vAlign w:val="center"/>
          </w:tcPr>
          <w:p w14:paraId="2D441E23" w14:textId="44C9D549" w:rsidR="008412D4" w:rsidRPr="00C14C5D" w:rsidRDefault="008412D4"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6</w:t>
            </w:r>
          </w:p>
        </w:tc>
        <w:tc>
          <w:tcPr>
            <w:tcW w:w="1960" w:type="dxa"/>
            <w:tcMar>
              <w:top w:w="0" w:type="dxa"/>
              <w:left w:w="96" w:type="dxa"/>
              <w:bottom w:w="0" w:type="dxa"/>
              <w:right w:w="96" w:type="dxa"/>
            </w:tcMar>
            <w:vAlign w:val="center"/>
          </w:tcPr>
          <w:p w14:paraId="2944DF3C" w14:textId="5BE3ABBC" w:rsidR="008412D4" w:rsidRPr="008412D4" w:rsidRDefault="008412D4" w:rsidP="00700003">
            <w:pPr>
              <w:spacing w:after="0" w:line="240" w:lineRule="auto"/>
              <w:ind w:firstLine="46"/>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27.3</w:t>
            </w:r>
          </w:p>
        </w:tc>
      </w:tr>
      <w:tr w:rsidR="008412D4" w:rsidRPr="00467EE5" w14:paraId="78ABC63B" w14:textId="77777777" w:rsidTr="008412D4">
        <w:trPr>
          <w:jc w:val="center"/>
        </w:trPr>
        <w:tc>
          <w:tcPr>
            <w:tcW w:w="4513" w:type="dxa"/>
            <w:tcMar>
              <w:top w:w="0" w:type="dxa"/>
              <w:left w:w="96" w:type="dxa"/>
              <w:bottom w:w="0" w:type="dxa"/>
              <w:right w:w="96" w:type="dxa"/>
            </w:tcMar>
            <w:vAlign w:val="center"/>
          </w:tcPr>
          <w:p w14:paraId="4D3354C2" w14:textId="6B574FE0" w:rsidR="008412D4" w:rsidRPr="00C14C5D" w:rsidRDefault="008412D4"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Италия</w:t>
            </w:r>
          </w:p>
        </w:tc>
        <w:tc>
          <w:tcPr>
            <w:tcW w:w="1798" w:type="dxa"/>
            <w:tcMar>
              <w:top w:w="0" w:type="dxa"/>
              <w:left w:w="96" w:type="dxa"/>
              <w:bottom w:w="0" w:type="dxa"/>
              <w:right w:w="96" w:type="dxa"/>
            </w:tcMar>
            <w:vAlign w:val="center"/>
          </w:tcPr>
          <w:p w14:paraId="45477C87" w14:textId="0FA03179" w:rsidR="008412D4" w:rsidRPr="00C14C5D" w:rsidRDefault="008412D4"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221</w:t>
            </w:r>
          </w:p>
        </w:tc>
        <w:tc>
          <w:tcPr>
            <w:tcW w:w="1321" w:type="dxa"/>
            <w:tcMar>
              <w:top w:w="0" w:type="dxa"/>
              <w:left w:w="96" w:type="dxa"/>
              <w:bottom w:w="0" w:type="dxa"/>
              <w:right w:w="96" w:type="dxa"/>
            </w:tcMar>
            <w:vAlign w:val="center"/>
          </w:tcPr>
          <w:p w14:paraId="62813004" w14:textId="0F96B46B" w:rsidR="008412D4" w:rsidRPr="00C14C5D" w:rsidRDefault="008412D4"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70</w:t>
            </w:r>
          </w:p>
        </w:tc>
        <w:tc>
          <w:tcPr>
            <w:tcW w:w="1960" w:type="dxa"/>
            <w:tcMar>
              <w:top w:w="0" w:type="dxa"/>
              <w:left w:w="96" w:type="dxa"/>
              <w:bottom w:w="0" w:type="dxa"/>
              <w:right w:w="96" w:type="dxa"/>
            </w:tcMar>
            <w:vAlign w:val="center"/>
          </w:tcPr>
          <w:p w14:paraId="111BF5A7" w14:textId="60C3770A" w:rsidR="008412D4" w:rsidRPr="008412D4" w:rsidRDefault="008412D4" w:rsidP="00700003">
            <w:pPr>
              <w:spacing w:after="0" w:line="240" w:lineRule="auto"/>
              <w:ind w:firstLine="46"/>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31.7</w:t>
            </w:r>
          </w:p>
        </w:tc>
      </w:tr>
      <w:tr w:rsidR="008412D4" w:rsidRPr="00467EE5" w14:paraId="07FB1C45" w14:textId="77777777" w:rsidTr="004E7D24">
        <w:trPr>
          <w:jc w:val="center"/>
        </w:trPr>
        <w:tc>
          <w:tcPr>
            <w:tcW w:w="4513" w:type="dxa"/>
            <w:tcBorders>
              <w:bottom w:val="single" w:sz="4" w:space="0" w:color="auto"/>
            </w:tcBorders>
            <w:tcMar>
              <w:top w:w="0" w:type="dxa"/>
              <w:left w:w="96" w:type="dxa"/>
              <w:bottom w:w="0" w:type="dxa"/>
              <w:right w:w="96" w:type="dxa"/>
            </w:tcMar>
            <w:vAlign w:val="center"/>
          </w:tcPr>
          <w:p w14:paraId="362DC20C" w14:textId="06DA4ECA" w:rsidR="008412D4" w:rsidRPr="00C14C5D" w:rsidRDefault="008412D4"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Қазақстан</w:t>
            </w:r>
          </w:p>
        </w:tc>
        <w:tc>
          <w:tcPr>
            <w:tcW w:w="1798" w:type="dxa"/>
            <w:tcBorders>
              <w:bottom w:val="single" w:sz="4" w:space="0" w:color="auto"/>
            </w:tcBorders>
            <w:tcMar>
              <w:top w:w="0" w:type="dxa"/>
              <w:left w:w="96" w:type="dxa"/>
              <w:bottom w:w="0" w:type="dxa"/>
              <w:right w:w="96" w:type="dxa"/>
            </w:tcMar>
            <w:vAlign w:val="center"/>
          </w:tcPr>
          <w:p w14:paraId="147A1736" w14:textId="000D5070" w:rsidR="008412D4" w:rsidRPr="00C14C5D" w:rsidRDefault="008412D4"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321" w:type="dxa"/>
            <w:tcBorders>
              <w:bottom w:val="single" w:sz="4" w:space="0" w:color="auto"/>
            </w:tcBorders>
            <w:tcMar>
              <w:top w:w="0" w:type="dxa"/>
              <w:left w:w="96" w:type="dxa"/>
              <w:bottom w:w="0" w:type="dxa"/>
              <w:right w:w="96" w:type="dxa"/>
            </w:tcMar>
            <w:vAlign w:val="center"/>
          </w:tcPr>
          <w:p w14:paraId="2AD925B8" w14:textId="19D37CE1" w:rsidR="008412D4" w:rsidRPr="00C14C5D" w:rsidRDefault="008412D4"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960" w:type="dxa"/>
            <w:tcBorders>
              <w:bottom w:val="single" w:sz="4" w:space="0" w:color="auto"/>
            </w:tcBorders>
            <w:tcMar>
              <w:top w:w="0" w:type="dxa"/>
              <w:left w:w="96" w:type="dxa"/>
              <w:bottom w:w="0" w:type="dxa"/>
              <w:right w:w="96" w:type="dxa"/>
            </w:tcMar>
            <w:vAlign w:val="center"/>
          </w:tcPr>
          <w:p w14:paraId="6788D909" w14:textId="24235D82" w:rsidR="008412D4" w:rsidRPr="008412D4" w:rsidRDefault="008412D4" w:rsidP="00700003">
            <w:pPr>
              <w:spacing w:after="0" w:line="240" w:lineRule="auto"/>
              <w:ind w:firstLine="46"/>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100.0</w:t>
            </w:r>
          </w:p>
        </w:tc>
      </w:tr>
      <w:tr w:rsidR="008412D4" w:rsidRPr="00467EE5" w14:paraId="5BC9374E" w14:textId="77777777" w:rsidTr="004E7D24">
        <w:trPr>
          <w:jc w:val="center"/>
        </w:trPr>
        <w:tc>
          <w:tcPr>
            <w:tcW w:w="4513" w:type="dxa"/>
            <w:tcBorders>
              <w:bottom w:val="nil"/>
            </w:tcBorders>
            <w:tcMar>
              <w:top w:w="0" w:type="dxa"/>
              <w:left w:w="96" w:type="dxa"/>
              <w:bottom w:w="0" w:type="dxa"/>
              <w:right w:w="96" w:type="dxa"/>
            </w:tcMar>
            <w:vAlign w:val="center"/>
          </w:tcPr>
          <w:p w14:paraId="782FDC61" w14:textId="50A247CF" w:rsidR="008412D4" w:rsidRPr="00C14C5D" w:rsidRDefault="008412D4"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Қырғызстан</w:t>
            </w:r>
          </w:p>
        </w:tc>
        <w:tc>
          <w:tcPr>
            <w:tcW w:w="1798" w:type="dxa"/>
            <w:tcBorders>
              <w:bottom w:val="nil"/>
            </w:tcBorders>
            <w:tcMar>
              <w:top w:w="0" w:type="dxa"/>
              <w:left w:w="96" w:type="dxa"/>
              <w:bottom w:w="0" w:type="dxa"/>
              <w:right w:w="96" w:type="dxa"/>
            </w:tcMar>
            <w:vAlign w:val="center"/>
          </w:tcPr>
          <w:p w14:paraId="5F2672AB" w14:textId="7CA9BF77" w:rsidR="008412D4" w:rsidRPr="00C14C5D" w:rsidRDefault="008412D4"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321" w:type="dxa"/>
            <w:tcBorders>
              <w:bottom w:val="nil"/>
            </w:tcBorders>
            <w:tcMar>
              <w:top w:w="0" w:type="dxa"/>
              <w:left w:w="96" w:type="dxa"/>
              <w:bottom w:w="0" w:type="dxa"/>
              <w:right w:w="96" w:type="dxa"/>
            </w:tcMar>
            <w:vAlign w:val="center"/>
          </w:tcPr>
          <w:p w14:paraId="6109E682" w14:textId="17232E52" w:rsidR="008412D4" w:rsidRPr="00C14C5D" w:rsidRDefault="008412D4" w:rsidP="00700003">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0</w:t>
            </w:r>
          </w:p>
        </w:tc>
        <w:tc>
          <w:tcPr>
            <w:tcW w:w="1960" w:type="dxa"/>
            <w:tcBorders>
              <w:bottom w:val="nil"/>
            </w:tcBorders>
            <w:tcMar>
              <w:top w:w="0" w:type="dxa"/>
              <w:left w:w="96" w:type="dxa"/>
              <w:bottom w:w="0" w:type="dxa"/>
              <w:right w:w="96" w:type="dxa"/>
            </w:tcMar>
            <w:vAlign w:val="center"/>
          </w:tcPr>
          <w:p w14:paraId="53DCE1A4" w14:textId="1CC2F2ED" w:rsidR="008412D4" w:rsidRPr="008412D4" w:rsidRDefault="008412D4" w:rsidP="00700003">
            <w:pPr>
              <w:spacing w:after="0" w:line="240" w:lineRule="auto"/>
              <w:ind w:firstLine="46"/>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0.0</w:t>
            </w:r>
          </w:p>
        </w:tc>
      </w:tr>
      <w:tr w:rsidR="00700003" w:rsidRPr="00467EE5" w14:paraId="2FA727FA" w14:textId="77777777" w:rsidTr="004E7D24">
        <w:trPr>
          <w:jc w:val="center"/>
        </w:trPr>
        <w:tc>
          <w:tcPr>
            <w:tcW w:w="9592" w:type="dxa"/>
            <w:gridSpan w:val="4"/>
            <w:tcBorders>
              <w:top w:val="nil"/>
              <w:left w:val="nil"/>
              <w:right w:val="nil"/>
            </w:tcBorders>
            <w:tcMar>
              <w:top w:w="0" w:type="dxa"/>
              <w:left w:w="96" w:type="dxa"/>
              <w:bottom w:w="0" w:type="dxa"/>
              <w:right w:w="96" w:type="dxa"/>
            </w:tcMar>
            <w:vAlign w:val="center"/>
          </w:tcPr>
          <w:p w14:paraId="3E0C5DE4" w14:textId="77777777" w:rsidR="00700003" w:rsidRPr="008412D4" w:rsidRDefault="00700003" w:rsidP="00DB6FFB">
            <w:pPr>
              <w:spacing w:after="0" w:line="240" w:lineRule="auto"/>
              <w:ind w:hanging="91"/>
              <w:jc w:val="both"/>
              <w:rPr>
                <w:rFonts w:ascii="Times New Roman" w:eastAsia="Times New Roman" w:hAnsi="Times New Roman"/>
                <w:sz w:val="28"/>
                <w:szCs w:val="28"/>
                <w:lang w:val="kk-KZ" w:eastAsia="ru-RU"/>
              </w:rPr>
            </w:pPr>
            <w:r w:rsidRPr="008412D4">
              <w:rPr>
                <w:rFonts w:ascii="Times New Roman" w:eastAsia="Times New Roman" w:hAnsi="Times New Roman"/>
                <w:sz w:val="28"/>
                <w:szCs w:val="28"/>
                <w:lang w:val="kk-KZ" w:eastAsia="ru-RU"/>
              </w:rPr>
              <w:t>1-кестенің жалғасы</w:t>
            </w:r>
          </w:p>
          <w:p w14:paraId="7B7AC366" w14:textId="77777777" w:rsidR="00700003" w:rsidRPr="008412D4" w:rsidRDefault="00700003" w:rsidP="00DB6FFB">
            <w:pPr>
              <w:spacing w:after="0" w:line="240" w:lineRule="auto"/>
              <w:ind w:hanging="91"/>
              <w:jc w:val="both"/>
              <w:rPr>
                <w:rFonts w:ascii="Times New Roman" w:eastAsia="Times New Roman" w:hAnsi="Times New Roman"/>
                <w:sz w:val="16"/>
                <w:szCs w:val="16"/>
                <w:lang w:val="kk-KZ" w:eastAsia="ru-RU"/>
              </w:rPr>
            </w:pPr>
          </w:p>
        </w:tc>
      </w:tr>
      <w:tr w:rsidR="00700003" w:rsidRPr="00467EE5" w14:paraId="06C63579" w14:textId="77777777" w:rsidTr="00DB6FFB">
        <w:trPr>
          <w:jc w:val="center"/>
        </w:trPr>
        <w:tc>
          <w:tcPr>
            <w:tcW w:w="4513" w:type="dxa"/>
            <w:tcMar>
              <w:top w:w="0" w:type="dxa"/>
              <w:left w:w="96" w:type="dxa"/>
              <w:bottom w:w="0" w:type="dxa"/>
              <w:right w:w="96" w:type="dxa"/>
            </w:tcMar>
            <w:vAlign w:val="center"/>
          </w:tcPr>
          <w:p w14:paraId="3AB56854" w14:textId="77777777" w:rsidR="00700003" w:rsidRPr="008412D4" w:rsidRDefault="00700003" w:rsidP="00DB6FFB">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1</w:t>
            </w:r>
          </w:p>
        </w:tc>
        <w:tc>
          <w:tcPr>
            <w:tcW w:w="1798" w:type="dxa"/>
            <w:tcMar>
              <w:top w:w="0" w:type="dxa"/>
              <w:left w:w="96" w:type="dxa"/>
              <w:bottom w:w="0" w:type="dxa"/>
              <w:right w:w="96" w:type="dxa"/>
            </w:tcMar>
            <w:vAlign w:val="center"/>
          </w:tcPr>
          <w:p w14:paraId="5C70356E" w14:textId="77777777" w:rsidR="00700003" w:rsidRPr="008412D4" w:rsidRDefault="00700003" w:rsidP="00DB6FFB">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2</w:t>
            </w:r>
          </w:p>
        </w:tc>
        <w:tc>
          <w:tcPr>
            <w:tcW w:w="1321" w:type="dxa"/>
            <w:tcMar>
              <w:top w:w="0" w:type="dxa"/>
              <w:left w:w="96" w:type="dxa"/>
              <w:bottom w:w="0" w:type="dxa"/>
              <w:right w:w="96" w:type="dxa"/>
            </w:tcMar>
            <w:vAlign w:val="center"/>
          </w:tcPr>
          <w:p w14:paraId="57BEB1C6" w14:textId="77777777" w:rsidR="00700003" w:rsidRPr="008412D4" w:rsidRDefault="00700003" w:rsidP="00DB6FFB">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3</w:t>
            </w:r>
          </w:p>
        </w:tc>
        <w:tc>
          <w:tcPr>
            <w:tcW w:w="1960" w:type="dxa"/>
            <w:tcMar>
              <w:top w:w="0" w:type="dxa"/>
              <w:left w:w="96" w:type="dxa"/>
              <w:bottom w:w="0" w:type="dxa"/>
              <w:right w:w="96" w:type="dxa"/>
            </w:tcMar>
            <w:vAlign w:val="center"/>
          </w:tcPr>
          <w:p w14:paraId="49B6D996" w14:textId="77777777" w:rsidR="00700003" w:rsidRPr="008412D4" w:rsidRDefault="00700003" w:rsidP="00DB6FFB">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4</w:t>
            </w:r>
          </w:p>
        </w:tc>
      </w:tr>
      <w:tr w:rsidR="004E7D24" w:rsidRPr="00467EE5" w14:paraId="3A4E1420" w14:textId="77777777" w:rsidTr="004A36C0">
        <w:trPr>
          <w:jc w:val="center"/>
        </w:trPr>
        <w:tc>
          <w:tcPr>
            <w:tcW w:w="4513" w:type="dxa"/>
            <w:tcBorders>
              <w:bottom w:val="single" w:sz="4" w:space="0" w:color="auto"/>
            </w:tcBorders>
            <w:tcMar>
              <w:top w:w="0" w:type="dxa"/>
              <w:left w:w="96" w:type="dxa"/>
              <w:bottom w:w="0" w:type="dxa"/>
              <w:right w:w="96" w:type="dxa"/>
            </w:tcMar>
            <w:vAlign w:val="center"/>
          </w:tcPr>
          <w:p w14:paraId="58A085E3" w14:textId="77777777" w:rsidR="004E7D24" w:rsidRPr="00C14C5D" w:rsidRDefault="004E7D24" w:rsidP="004A36C0">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Латвия</w:t>
            </w:r>
          </w:p>
        </w:tc>
        <w:tc>
          <w:tcPr>
            <w:tcW w:w="1798" w:type="dxa"/>
            <w:tcBorders>
              <w:bottom w:val="single" w:sz="4" w:space="0" w:color="auto"/>
            </w:tcBorders>
            <w:tcMar>
              <w:top w:w="0" w:type="dxa"/>
              <w:left w:w="96" w:type="dxa"/>
              <w:bottom w:w="0" w:type="dxa"/>
              <w:right w:w="96" w:type="dxa"/>
            </w:tcMar>
            <w:vAlign w:val="center"/>
          </w:tcPr>
          <w:p w14:paraId="213D3F91" w14:textId="77777777" w:rsidR="004E7D24" w:rsidRPr="00C14C5D" w:rsidRDefault="004E7D24" w:rsidP="004A36C0">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2</w:t>
            </w:r>
          </w:p>
        </w:tc>
        <w:tc>
          <w:tcPr>
            <w:tcW w:w="1321" w:type="dxa"/>
            <w:tcBorders>
              <w:bottom w:val="single" w:sz="4" w:space="0" w:color="auto"/>
            </w:tcBorders>
            <w:tcMar>
              <w:top w:w="0" w:type="dxa"/>
              <w:left w:w="96" w:type="dxa"/>
              <w:bottom w:w="0" w:type="dxa"/>
              <w:right w:w="96" w:type="dxa"/>
            </w:tcMar>
            <w:vAlign w:val="center"/>
          </w:tcPr>
          <w:p w14:paraId="45BC58F2" w14:textId="77777777" w:rsidR="004E7D24" w:rsidRPr="00C14C5D" w:rsidRDefault="004E7D24" w:rsidP="004A36C0">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960" w:type="dxa"/>
            <w:tcBorders>
              <w:bottom w:val="single" w:sz="4" w:space="0" w:color="auto"/>
            </w:tcBorders>
            <w:tcMar>
              <w:top w:w="0" w:type="dxa"/>
              <w:left w:w="96" w:type="dxa"/>
              <w:bottom w:w="0" w:type="dxa"/>
              <w:right w:w="96" w:type="dxa"/>
            </w:tcMar>
            <w:vAlign w:val="center"/>
          </w:tcPr>
          <w:p w14:paraId="65AD0963" w14:textId="77777777" w:rsidR="004E7D24" w:rsidRPr="008412D4" w:rsidRDefault="004E7D24" w:rsidP="004A36C0">
            <w:pPr>
              <w:spacing w:after="0" w:line="240" w:lineRule="auto"/>
              <w:ind w:firstLine="46"/>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50.0</w:t>
            </w:r>
          </w:p>
        </w:tc>
      </w:tr>
      <w:tr w:rsidR="004E7D24" w:rsidRPr="00467EE5" w14:paraId="004C1E9D" w14:textId="77777777" w:rsidTr="004A36C0">
        <w:trPr>
          <w:jc w:val="center"/>
        </w:trPr>
        <w:tc>
          <w:tcPr>
            <w:tcW w:w="4513" w:type="dxa"/>
            <w:tcBorders>
              <w:bottom w:val="nil"/>
            </w:tcBorders>
            <w:tcMar>
              <w:top w:w="0" w:type="dxa"/>
              <w:left w:w="96" w:type="dxa"/>
              <w:bottom w:w="0" w:type="dxa"/>
              <w:right w:w="96" w:type="dxa"/>
            </w:tcMar>
            <w:vAlign w:val="center"/>
          </w:tcPr>
          <w:p w14:paraId="6066DE73" w14:textId="77777777" w:rsidR="004E7D24" w:rsidRPr="00C14C5D" w:rsidRDefault="004E7D24" w:rsidP="004A36C0">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Литва</w:t>
            </w:r>
          </w:p>
        </w:tc>
        <w:tc>
          <w:tcPr>
            <w:tcW w:w="1798" w:type="dxa"/>
            <w:tcBorders>
              <w:bottom w:val="nil"/>
            </w:tcBorders>
            <w:tcMar>
              <w:top w:w="0" w:type="dxa"/>
              <w:left w:w="96" w:type="dxa"/>
              <w:bottom w:w="0" w:type="dxa"/>
              <w:right w:w="96" w:type="dxa"/>
            </w:tcMar>
            <w:vAlign w:val="center"/>
          </w:tcPr>
          <w:p w14:paraId="6570BEE9" w14:textId="77777777" w:rsidR="004E7D24" w:rsidRPr="00C14C5D" w:rsidRDefault="004E7D24" w:rsidP="004A36C0">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25</w:t>
            </w:r>
          </w:p>
        </w:tc>
        <w:tc>
          <w:tcPr>
            <w:tcW w:w="1321" w:type="dxa"/>
            <w:tcBorders>
              <w:bottom w:val="nil"/>
            </w:tcBorders>
            <w:tcMar>
              <w:top w:w="0" w:type="dxa"/>
              <w:left w:w="96" w:type="dxa"/>
              <w:bottom w:w="0" w:type="dxa"/>
              <w:right w:w="96" w:type="dxa"/>
            </w:tcMar>
            <w:vAlign w:val="center"/>
          </w:tcPr>
          <w:p w14:paraId="3158E862" w14:textId="77777777" w:rsidR="004E7D24" w:rsidRPr="00C14C5D" w:rsidRDefault="004E7D24" w:rsidP="004A36C0">
            <w:pPr>
              <w:spacing w:after="0" w:line="240" w:lineRule="auto"/>
              <w:ind w:firstLine="46"/>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9</w:t>
            </w:r>
          </w:p>
        </w:tc>
        <w:tc>
          <w:tcPr>
            <w:tcW w:w="1960" w:type="dxa"/>
            <w:tcBorders>
              <w:bottom w:val="nil"/>
            </w:tcBorders>
            <w:tcMar>
              <w:top w:w="0" w:type="dxa"/>
              <w:left w:w="96" w:type="dxa"/>
              <w:bottom w:w="0" w:type="dxa"/>
              <w:right w:w="96" w:type="dxa"/>
            </w:tcMar>
            <w:vAlign w:val="center"/>
          </w:tcPr>
          <w:p w14:paraId="3AD7B51E" w14:textId="77777777" w:rsidR="004E7D24" w:rsidRPr="008412D4" w:rsidRDefault="004E7D24" w:rsidP="004A36C0">
            <w:pPr>
              <w:spacing w:after="0" w:line="240" w:lineRule="auto"/>
              <w:ind w:firstLine="46"/>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36.0</w:t>
            </w:r>
          </w:p>
        </w:tc>
      </w:tr>
      <w:tr w:rsidR="008412D4" w:rsidRPr="00467EE5" w14:paraId="0493C099" w14:textId="77777777" w:rsidTr="008412D4">
        <w:trPr>
          <w:jc w:val="center"/>
        </w:trPr>
        <w:tc>
          <w:tcPr>
            <w:tcW w:w="4513" w:type="dxa"/>
            <w:tcMar>
              <w:top w:w="0" w:type="dxa"/>
              <w:left w:w="96" w:type="dxa"/>
              <w:bottom w:w="0" w:type="dxa"/>
              <w:right w:w="96" w:type="dxa"/>
            </w:tcMar>
            <w:vAlign w:val="center"/>
          </w:tcPr>
          <w:p w14:paraId="3B63FB03" w14:textId="35EBD9F8" w:rsidR="008412D4" w:rsidRPr="00C14C5D" w:rsidRDefault="008412D4"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Люксембург</w:t>
            </w:r>
          </w:p>
        </w:tc>
        <w:tc>
          <w:tcPr>
            <w:tcW w:w="1798" w:type="dxa"/>
            <w:tcMar>
              <w:top w:w="0" w:type="dxa"/>
              <w:left w:w="96" w:type="dxa"/>
              <w:bottom w:w="0" w:type="dxa"/>
              <w:right w:w="96" w:type="dxa"/>
            </w:tcMar>
            <w:vAlign w:val="center"/>
          </w:tcPr>
          <w:p w14:paraId="05A1854C" w14:textId="3415D4E3"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4</w:t>
            </w:r>
          </w:p>
        </w:tc>
        <w:tc>
          <w:tcPr>
            <w:tcW w:w="1321" w:type="dxa"/>
            <w:tcMar>
              <w:top w:w="0" w:type="dxa"/>
              <w:left w:w="96" w:type="dxa"/>
              <w:bottom w:w="0" w:type="dxa"/>
              <w:right w:w="96" w:type="dxa"/>
            </w:tcMar>
            <w:vAlign w:val="center"/>
          </w:tcPr>
          <w:p w14:paraId="20837AF8" w14:textId="4494E17B"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0</w:t>
            </w:r>
          </w:p>
        </w:tc>
        <w:tc>
          <w:tcPr>
            <w:tcW w:w="1960" w:type="dxa"/>
            <w:tcMar>
              <w:top w:w="0" w:type="dxa"/>
              <w:left w:w="96" w:type="dxa"/>
              <w:bottom w:w="0" w:type="dxa"/>
              <w:right w:w="96" w:type="dxa"/>
            </w:tcMar>
            <w:vAlign w:val="center"/>
          </w:tcPr>
          <w:p w14:paraId="6F114512" w14:textId="7AC303DD" w:rsidR="008412D4" w:rsidRPr="008412D4" w:rsidRDefault="008412D4"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0.0</w:t>
            </w:r>
          </w:p>
        </w:tc>
      </w:tr>
      <w:tr w:rsidR="008412D4" w:rsidRPr="00467EE5" w14:paraId="58043E45" w14:textId="77777777" w:rsidTr="008412D4">
        <w:trPr>
          <w:jc w:val="center"/>
        </w:trPr>
        <w:tc>
          <w:tcPr>
            <w:tcW w:w="4513" w:type="dxa"/>
            <w:tcMar>
              <w:top w:w="0" w:type="dxa"/>
              <w:left w:w="96" w:type="dxa"/>
              <w:bottom w:w="0" w:type="dxa"/>
              <w:right w:w="96" w:type="dxa"/>
            </w:tcMar>
            <w:vAlign w:val="center"/>
          </w:tcPr>
          <w:p w14:paraId="6515DA51" w14:textId="2780190B" w:rsidR="008412D4" w:rsidRPr="00C14C5D" w:rsidRDefault="008412D4"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Солтүстік Македония Республикасы</w:t>
            </w:r>
          </w:p>
        </w:tc>
        <w:tc>
          <w:tcPr>
            <w:tcW w:w="1798" w:type="dxa"/>
            <w:tcMar>
              <w:top w:w="0" w:type="dxa"/>
              <w:left w:w="96" w:type="dxa"/>
              <w:bottom w:w="0" w:type="dxa"/>
              <w:right w:w="96" w:type="dxa"/>
            </w:tcMar>
            <w:vAlign w:val="center"/>
          </w:tcPr>
          <w:p w14:paraId="12654359" w14:textId="784D7104"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321" w:type="dxa"/>
            <w:tcMar>
              <w:top w:w="0" w:type="dxa"/>
              <w:left w:w="96" w:type="dxa"/>
              <w:bottom w:w="0" w:type="dxa"/>
              <w:right w:w="96" w:type="dxa"/>
            </w:tcMar>
            <w:vAlign w:val="center"/>
          </w:tcPr>
          <w:p w14:paraId="51D572B7" w14:textId="4DF5A53B"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960" w:type="dxa"/>
            <w:tcMar>
              <w:top w:w="0" w:type="dxa"/>
              <w:left w:w="96" w:type="dxa"/>
              <w:bottom w:w="0" w:type="dxa"/>
              <w:right w:w="96" w:type="dxa"/>
            </w:tcMar>
            <w:vAlign w:val="center"/>
          </w:tcPr>
          <w:p w14:paraId="049EB7F7" w14:textId="19B40E03" w:rsidR="008412D4" w:rsidRPr="008412D4" w:rsidRDefault="008412D4"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100.0</w:t>
            </w:r>
          </w:p>
        </w:tc>
      </w:tr>
      <w:tr w:rsidR="008412D4" w:rsidRPr="00467EE5" w14:paraId="0B737003" w14:textId="77777777" w:rsidTr="008412D4">
        <w:trPr>
          <w:jc w:val="center"/>
        </w:trPr>
        <w:tc>
          <w:tcPr>
            <w:tcW w:w="4513" w:type="dxa"/>
            <w:tcMar>
              <w:top w:w="0" w:type="dxa"/>
              <w:left w:w="96" w:type="dxa"/>
              <w:bottom w:w="0" w:type="dxa"/>
              <w:right w:w="96" w:type="dxa"/>
            </w:tcMar>
            <w:vAlign w:val="center"/>
          </w:tcPr>
          <w:p w14:paraId="35D5B81B" w14:textId="57DC92DB" w:rsidR="008412D4" w:rsidRPr="00C14C5D" w:rsidRDefault="008412D4"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Мальта</w:t>
            </w:r>
          </w:p>
        </w:tc>
        <w:tc>
          <w:tcPr>
            <w:tcW w:w="1798" w:type="dxa"/>
            <w:tcMar>
              <w:top w:w="0" w:type="dxa"/>
              <w:left w:w="96" w:type="dxa"/>
              <w:bottom w:w="0" w:type="dxa"/>
              <w:right w:w="96" w:type="dxa"/>
            </w:tcMar>
            <w:vAlign w:val="center"/>
          </w:tcPr>
          <w:p w14:paraId="6304B1E2" w14:textId="43FAC907"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321" w:type="dxa"/>
            <w:tcMar>
              <w:top w:w="0" w:type="dxa"/>
              <w:left w:w="96" w:type="dxa"/>
              <w:bottom w:w="0" w:type="dxa"/>
              <w:right w:w="96" w:type="dxa"/>
            </w:tcMar>
            <w:vAlign w:val="center"/>
          </w:tcPr>
          <w:p w14:paraId="46290F48" w14:textId="06FEF9D9"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960" w:type="dxa"/>
            <w:tcMar>
              <w:top w:w="0" w:type="dxa"/>
              <w:left w:w="96" w:type="dxa"/>
              <w:bottom w:w="0" w:type="dxa"/>
              <w:right w:w="96" w:type="dxa"/>
            </w:tcMar>
            <w:vAlign w:val="center"/>
          </w:tcPr>
          <w:p w14:paraId="303C1160" w14:textId="7037045F" w:rsidR="008412D4" w:rsidRPr="008412D4" w:rsidRDefault="008412D4"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100.0</w:t>
            </w:r>
          </w:p>
        </w:tc>
      </w:tr>
      <w:tr w:rsidR="008412D4" w:rsidRPr="00467EE5" w14:paraId="4BC72B90" w14:textId="77777777" w:rsidTr="008412D4">
        <w:trPr>
          <w:jc w:val="center"/>
        </w:trPr>
        <w:tc>
          <w:tcPr>
            <w:tcW w:w="4513" w:type="dxa"/>
            <w:tcMar>
              <w:top w:w="0" w:type="dxa"/>
              <w:left w:w="96" w:type="dxa"/>
              <w:bottom w:w="0" w:type="dxa"/>
              <w:right w:w="96" w:type="dxa"/>
            </w:tcMar>
            <w:vAlign w:val="center"/>
          </w:tcPr>
          <w:p w14:paraId="669CD849" w14:textId="32F68BB8" w:rsidR="008412D4" w:rsidRPr="00C14C5D" w:rsidRDefault="008412D4"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Черногория</w:t>
            </w:r>
          </w:p>
        </w:tc>
        <w:tc>
          <w:tcPr>
            <w:tcW w:w="1798" w:type="dxa"/>
            <w:tcMar>
              <w:top w:w="0" w:type="dxa"/>
              <w:left w:w="96" w:type="dxa"/>
              <w:bottom w:w="0" w:type="dxa"/>
              <w:right w:w="96" w:type="dxa"/>
            </w:tcMar>
            <w:vAlign w:val="center"/>
          </w:tcPr>
          <w:p w14:paraId="2A226760" w14:textId="375ADBA6"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321" w:type="dxa"/>
            <w:tcMar>
              <w:top w:w="0" w:type="dxa"/>
              <w:left w:w="96" w:type="dxa"/>
              <w:bottom w:w="0" w:type="dxa"/>
              <w:right w:w="96" w:type="dxa"/>
            </w:tcMar>
            <w:vAlign w:val="center"/>
          </w:tcPr>
          <w:p w14:paraId="04E49536" w14:textId="33A945EC"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0</w:t>
            </w:r>
          </w:p>
        </w:tc>
        <w:tc>
          <w:tcPr>
            <w:tcW w:w="1960" w:type="dxa"/>
            <w:tcMar>
              <w:top w:w="0" w:type="dxa"/>
              <w:left w:w="96" w:type="dxa"/>
              <w:bottom w:w="0" w:type="dxa"/>
              <w:right w:w="96" w:type="dxa"/>
            </w:tcMar>
            <w:vAlign w:val="center"/>
          </w:tcPr>
          <w:p w14:paraId="503CE918" w14:textId="33FB8F93" w:rsidR="008412D4" w:rsidRPr="008412D4" w:rsidRDefault="008412D4"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0.0</w:t>
            </w:r>
          </w:p>
        </w:tc>
      </w:tr>
      <w:tr w:rsidR="008412D4" w:rsidRPr="00467EE5" w14:paraId="0ED3906A" w14:textId="77777777" w:rsidTr="008412D4">
        <w:trPr>
          <w:jc w:val="center"/>
        </w:trPr>
        <w:tc>
          <w:tcPr>
            <w:tcW w:w="4513" w:type="dxa"/>
            <w:tcMar>
              <w:top w:w="0" w:type="dxa"/>
              <w:left w:w="96" w:type="dxa"/>
              <w:bottom w:w="0" w:type="dxa"/>
              <w:right w:w="96" w:type="dxa"/>
            </w:tcMar>
            <w:vAlign w:val="center"/>
          </w:tcPr>
          <w:p w14:paraId="32DF1818" w14:textId="268682A1" w:rsidR="008412D4" w:rsidRPr="00C14C5D" w:rsidRDefault="008412D4"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Нидерланды</w:t>
            </w:r>
          </w:p>
        </w:tc>
        <w:tc>
          <w:tcPr>
            <w:tcW w:w="1798" w:type="dxa"/>
            <w:tcMar>
              <w:top w:w="0" w:type="dxa"/>
              <w:left w:w="96" w:type="dxa"/>
              <w:bottom w:w="0" w:type="dxa"/>
              <w:right w:w="96" w:type="dxa"/>
            </w:tcMar>
            <w:vAlign w:val="center"/>
          </w:tcPr>
          <w:p w14:paraId="33AC0FF6" w14:textId="114E189B"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90</w:t>
            </w:r>
          </w:p>
        </w:tc>
        <w:tc>
          <w:tcPr>
            <w:tcW w:w="1321" w:type="dxa"/>
            <w:tcMar>
              <w:top w:w="0" w:type="dxa"/>
              <w:left w:w="96" w:type="dxa"/>
              <w:bottom w:w="0" w:type="dxa"/>
              <w:right w:w="96" w:type="dxa"/>
            </w:tcMar>
            <w:vAlign w:val="center"/>
          </w:tcPr>
          <w:p w14:paraId="6AED0F88" w14:textId="7C12BC09"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29</w:t>
            </w:r>
          </w:p>
        </w:tc>
        <w:tc>
          <w:tcPr>
            <w:tcW w:w="1960" w:type="dxa"/>
            <w:tcMar>
              <w:top w:w="0" w:type="dxa"/>
              <w:left w:w="96" w:type="dxa"/>
              <w:bottom w:w="0" w:type="dxa"/>
              <w:right w:w="96" w:type="dxa"/>
            </w:tcMar>
            <w:vAlign w:val="center"/>
          </w:tcPr>
          <w:p w14:paraId="2379B2F8" w14:textId="5F3834F1" w:rsidR="008412D4" w:rsidRPr="008412D4" w:rsidRDefault="008412D4"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32.2</w:t>
            </w:r>
          </w:p>
        </w:tc>
      </w:tr>
      <w:tr w:rsidR="008412D4" w:rsidRPr="00467EE5" w14:paraId="051E8635" w14:textId="77777777" w:rsidTr="008412D4">
        <w:trPr>
          <w:jc w:val="center"/>
        </w:trPr>
        <w:tc>
          <w:tcPr>
            <w:tcW w:w="4513" w:type="dxa"/>
            <w:tcMar>
              <w:top w:w="0" w:type="dxa"/>
              <w:left w:w="96" w:type="dxa"/>
              <w:bottom w:w="0" w:type="dxa"/>
              <w:right w:w="96" w:type="dxa"/>
            </w:tcMar>
            <w:vAlign w:val="center"/>
          </w:tcPr>
          <w:p w14:paraId="6557EE73" w14:textId="1285F64C" w:rsidR="008412D4" w:rsidRPr="00C14C5D" w:rsidRDefault="008412D4"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Солтүстік Ирландия</w:t>
            </w:r>
          </w:p>
        </w:tc>
        <w:tc>
          <w:tcPr>
            <w:tcW w:w="1798" w:type="dxa"/>
            <w:tcMar>
              <w:top w:w="0" w:type="dxa"/>
              <w:left w:w="96" w:type="dxa"/>
              <w:bottom w:w="0" w:type="dxa"/>
              <w:right w:w="96" w:type="dxa"/>
            </w:tcMar>
            <w:vAlign w:val="center"/>
          </w:tcPr>
          <w:p w14:paraId="7963979A" w14:textId="38466CB2"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13</w:t>
            </w:r>
          </w:p>
        </w:tc>
        <w:tc>
          <w:tcPr>
            <w:tcW w:w="1321" w:type="dxa"/>
            <w:tcMar>
              <w:top w:w="0" w:type="dxa"/>
              <w:left w:w="96" w:type="dxa"/>
              <w:bottom w:w="0" w:type="dxa"/>
              <w:right w:w="96" w:type="dxa"/>
            </w:tcMar>
            <w:vAlign w:val="center"/>
          </w:tcPr>
          <w:p w14:paraId="7CBBE960" w14:textId="00C4AD27"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10</w:t>
            </w:r>
          </w:p>
        </w:tc>
        <w:tc>
          <w:tcPr>
            <w:tcW w:w="1960" w:type="dxa"/>
            <w:tcMar>
              <w:top w:w="0" w:type="dxa"/>
              <w:left w:w="96" w:type="dxa"/>
              <w:bottom w:w="0" w:type="dxa"/>
              <w:right w:w="96" w:type="dxa"/>
            </w:tcMar>
            <w:vAlign w:val="center"/>
          </w:tcPr>
          <w:p w14:paraId="4FF5006F" w14:textId="51C61273" w:rsidR="008412D4" w:rsidRPr="008412D4" w:rsidRDefault="008412D4"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76.9</w:t>
            </w:r>
          </w:p>
        </w:tc>
      </w:tr>
      <w:tr w:rsidR="008412D4" w:rsidRPr="00467EE5" w14:paraId="601D2F3D" w14:textId="77777777" w:rsidTr="008412D4">
        <w:trPr>
          <w:jc w:val="center"/>
        </w:trPr>
        <w:tc>
          <w:tcPr>
            <w:tcW w:w="4513" w:type="dxa"/>
            <w:tcMar>
              <w:top w:w="0" w:type="dxa"/>
              <w:left w:w="96" w:type="dxa"/>
              <w:bottom w:w="0" w:type="dxa"/>
              <w:right w:w="96" w:type="dxa"/>
            </w:tcMar>
            <w:vAlign w:val="center"/>
          </w:tcPr>
          <w:p w14:paraId="7F0F5799" w14:textId="12C59E53" w:rsidR="008412D4" w:rsidRPr="00C14C5D" w:rsidRDefault="008412D4"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Норвегия</w:t>
            </w:r>
          </w:p>
        </w:tc>
        <w:tc>
          <w:tcPr>
            <w:tcW w:w="1798" w:type="dxa"/>
            <w:tcMar>
              <w:top w:w="0" w:type="dxa"/>
              <w:left w:w="96" w:type="dxa"/>
              <w:bottom w:w="0" w:type="dxa"/>
              <w:right w:w="96" w:type="dxa"/>
            </w:tcMar>
            <w:vAlign w:val="center"/>
          </w:tcPr>
          <w:p w14:paraId="0AA07934" w14:textId="425791D5"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35</w:t>
            </w:r>
          </w:p>
        </w:tc>
        <w:tc>
          <w:tcPr>
            <w:tcW w:w="1321" w:type="dxa"/>
            <w:tcMar>
              <w:top w:w="0" w:type="dxa"/>
              <w:left w:w="96" w:type="dxa"/>
              <w:bottom w:w="0" w:type="dxa"/>
              <w:right w:w="96" w:type="dxa"/>
            </w:tcMar>
            <w:vAlign w:val="center"/>
          </w:tcPr>
          <w:p w14:paraId="495673AA" w14:textId="34827900"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0</w:t>
            </w:r>
          </w:p>
        </w:tc>
        <w:tc>
          <w:tcPr>
            <w:tcW w:w="1960" w:type="dxa"/>
            <w:tcMar>
              <w:top w:w="0" w:type="dxa"/>
              <w:left w:w="96" w:type="dxa"/>
              <w:bottom w:w="0" w:type="dxa"/>
              <w:right w:w="96" w:type="dxa"/>
            </w:tcMar>
            <w:vAlign w:val="center"/>
          </w:tcPr>
          <w:p w14:paraId="14A02E4E" w14:textId="4DB5B743" w:rsidR="008412D4" w:rsidRPr="008412D4" w:rsidRDefault="008412D4"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0.0</w:t>
            </w:r>
          </w:p>
        </w:tc>
      </w:tr>
      <w:tr w:rsidR="008412D4" w:rsidRPr="00467EE5" w14:paraId="74E059CE" w14:textId="77777777" w:rsidTr="008412D4">
        <w:trPr>
          <w:jc w:val="center"/>
        </w:trPr>
        <w:tc>
          <w:tcPr>
            <w:tcW w:w="4513" w:type="dxa"/>
            <w:tcMar>
              <w:top w:w="0" w:type="dxa"/>
              <w:left w:w="96" w:type="dxa"/>
              <w:bottom w:w="0" w:type="dxa"/>
              <w:right w:w="96" w:type="dxa"/>
            </w:tcMar>
            <w:vAlign w:val="center"/>
          </w:tcPr>
          <w:p w14:paraId="5AAA2D3F" w14:textId="2A4171E2" w:rsidR="008412D4" w:rsidRPr="00C14C5D" w:rsidRDefault="008412D4"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Польша</w:t>
            </w:r>
          </w:p>
        </w:tc>
        <w:tc>
          <w:tcPr>
            <w:tcW w:w="1798" w:type="dxa"/>
            <w:tcMar>
              <w:top w:w="0" w:type="dxa"/>
              <w:left w:w="96" w:type="dxa"/>
              <w:bottom w:w="0" w:type="dxa"/>
              <w:right w:w="96" w:type="dxa"/>
            </w:tcMar>
            <w:vAlign w:val="center"/>
          </w:tcPr>
          <w:p w14:paraId="4D96ADEA" w14:textId="2BBAC5FE"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56</w:t>
            </w:r>
          </w:p>
        </w:tc>
        <w:tc>
          <w:tcPr>
            <w:tcW w:w="1321" w:type="dxa"/>
            <w:tcMar>
              <w:top w:w="0" w:type="dxa"/>
              <w:left w:w="96" w:type="dxa"/>
              <w:bottom w:w="0" w:type="dxa"/>
              <w:right w:w="96" w:type="dxa"/>
            </w:tcMar>
            <w:vAlign w:val="center"/>
          </w:tcPr>
          <w:p w14:paraId="289AD6A8" w14:textId="374A616A"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21</w:t>
            </w:r>
          </w:p>
        </w:tc>
        <w:tc>
          <w:tcPr>
            <w:tcW w:w="1960" w:type="dxa"/>
            <w:tcMar>
              <w:top w:w="0" w:type="dxa"/>
              <w:left w:w="96" w:type="dxa"/>
              <w:bottom w:w="0" w:type="dxa"/>
              <w:right w:w="96" w:type="dxa"/>
            </w:tcMar>
            <w:vAlign w:val="center"/>
          </w:tcPr>
          <w:p w14:paraId="5729AD0B" w14:textId="0F7F7CCE" w:rsidR="008412D4" w:rsidRPr="008412D4" w:rsidRDefault="008412D4"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37.5</w:t>
            </w:r>
          </w:p>
        </w:tc>
      </w:tr>
      <w:tr w:rsidR="008412D4" w:rsidRPr="00467EE5" w14:paraId="3A3D111C" w14:textId="77777777" w:rsidTr="008412D4">
        <w:trPr>
          <w:jc w:val="center"/>
        </w:trPr>
        <w:tc>
          <w:tcPr>
            <w:tcW w:w="4513" w:type="dxa"/>
            <w:tcMar>
              <w:top w:w="0" w:type="dxa"/>
              <w:left w:w="96" w:type="dxa"/>
              <w:bottom w:w="0" w:type="dxa"/>
              <w:right w:w="96" w:type="dxa"/>
            </w:tcMar>
            <w:vAlign w:val="center"/>
          </w:tcPr>
          <w:p w14:paraId="5DE239BB" w14:textId="677EBF25" w:rsidR="008412D4" w:rsidRPr="00C14C5D" w:rsidRDefault="008412D4"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Португалия</w:t>
            </w:r>
          </w:p>
        </w:tc>
        <w:tc>
          <w:tcPr>
            <w:tcW w:w="1798" w:type="dxa"/>
            <w:tcMar>
              <w:top w:w="0" w:type="dxa"/>
              <w:left w:w="96" w:type="dxa"/>
              <w:bottom w:w="0" w:type="dxa"/>
              <w:right w:w="96" w:type="dxa"/>
            </w:tcMar>
            <w:vAlign w:val="center"/>
          </w:tcPr>
          <w:p w14:paraId="4ACDAB8D" w14:textId="0477D59F"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23</w:t>
            </w:r>
          </w:p>
        </w:tc>
        <w:tc>
          <w:tcPr>
            <w:tcW w:w="1321" w:type="dxa"/>
            <w:tcMar>
              <w:top w:w="0" w:type="dxa"/>
              <w:left w:w="96" w:type="dxa"/>
              <w:bottom w:w="0" w:type="dxa"/>
              <w:right w:w="96" w:type="dxa"/>
            </w:tcMar>
            <w:vAlign w:val="center"/>
          </w:tcPr>
          <w:p w14:paraId="4F3B1A49" w14:textId="044AECD0"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21</w:t>
            </w:r>
          </w:p>
        </w:tc>
        <w:tc>
          <w:tcPr>
            <w:tcW w:w="1960" w:type="dxa"/>
            <w:tcMar>
              <w:top w:w="0" w:type="dxa"/>
              <w:left w:w="96" w:type="dxa"/>
              <w:bottom w:w="0" w:type="dxa"/>
              <w:right w:w="96" w:type="dxa"/>
            </w:tcMar>
            <w:vAlign w:val="center"/>
          </w:tcPr>
          <w:p w14:paraId="296C4919" w14:textId="40AA444F" w:rsidR="008412D4" w:rsidRPr="008412D4" w:rsidRDefault="008412D4"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91.3</w:t>
            </w:r>
          </w:p>
        </w:tc>
      </w:tr>
      <w:tr w:rsidR="008412D4" w:rsidRPr="00467EE5" w14:paraId="1006275D" w14:textId="77777777" w:rsidTr="008412D4">
        <w:trPr>
          <w:jc w:val="center"/>
        </w:trPr>
        <w:tc>
          <w:tcPr>
            <w:tcW w:w="4513" w:type="dxa"/>
            <w:tcMar>
              <w:top w:w="0" w:type="dxa"/>
              <w:left w:w="96" w:type="dxa"/>
              <w:bottom w:w="0" w:type="dxa"/>
              <w:right w:w="96" w:type="dxa"/>
            </w:tcMar>
            <w:vAlign w:val="center"/>
          </w:tcPr>
          <w:p w14:paraId="53C62E85" w14:textId="3F642919" w:rsidR="008412D4" w:rsidRPr="00C14C5D" w:rsidRDefault="008412D4"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Молдова Республикасы</w:t>
            </w:r>
          </w:p>
        </w:tc>
        <w:tc>
          <w:tcPr>
            <w:tcW w:w="1798" w:type="dxa"/>
            <w:tcMar>
              <w:top w:w="0" w:type="dxa"/>
              <w:left w:w="96" w:type="dxa"/>
              <w:bottom w:w="0" w:type="dxa"/>
              <w:right w:w="96" w:type="dxa"/>
            </w:tcMar>
            <w:vAlign w:val="center"/>
          </w:tcPr>
          <w:p w14:paraId="74F38BDD" w14:textId="0089892A"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321" w:type="dxa"/>
            <w:tcMar>
              <w:top w:w="0" w:type="dxa"/>
              <w:left w:w="96" w:type="dxa"/>
              <w:bottom w:w="0" w:type="dxa"/>
              <w:right w:w="96" w:type="dxa"/>
            </w:tcMar>
            <w:vAlign w:val="center"/>
          </w:tcPr>
          <w:p w14:paraId="3E499E89" w14:textId="375FC502"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960" w:type="dxa"/>
            <w:tcMar>
              <w:top w:w="0" w:type="dxa"/>
              <w:left w:w="96" w:type="dxa"/>
              <w:bottom w:w="0" w:type="dxa"/>
              <w:right w:w="96" w:type="dxa"/>
            </w:tcMar>
            <w:vAlign w:val="center"/>
          </w:tcPr>
          <w:p w14:paraId="2953D459" w14:textId="55199CEA" w:rsidR="008412D4" w:rsidRPr="008412D4" w:rsidRDefault="008412D4"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100.0</w:t>
            </w:r>
          </w:p>
        </w:tc>
      </w:tr>
      <w:tr w:rsidR="008412D4" w:rsidRPr="00467EE5" w14:paraId="0703E0BE" w14:textId="77777777" w:rsidTr="008412D4">
        <w:trPr>
          <w:jc w:val="center"/>
        </w:trPr>
        <w:tc>
          <w:tcPr>
            <w:tcW w:w="4513" w:type="dxa"/>
            <w:tcMar>
              <w:top w:w="0" w:type="dxa"/>
              <w:left w:w="96" w:type="dxa"/>
              <w:bottom w:w="0" w:type="dxa"/>
              <w:right w:w="96" w:type="dxa"/>
            </w:tcMar>
            <w:vAlign w:val="center"/>
          </w:tcPr>
          <w:p w14:paraId="5720C3C5" w14:textId="0B325590" w:rsidR="008412D4" w:rsidRPr="00C14C5D" w:rsidRDefault="008412D4"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Румыния</w:t>
            </w:r>
          </w:p>
        </w:tc>
        <w:tc>
          <w:tcPr>
            <w:tcW w:w="1798" w:type="dxa"/>
            <w:tcMar>
              <w:top w:w="0" w:type="dxa"/>
              <w:left w:w="96" w:type="dxa"/>
              <w:bottom w:w="0" w:type="dxa"/>
              <w:right w:w="96" w:type="dxa"/>
            </w:tcMar>
            <w:vAlign w:val="center"/>
          </w:tcPr>
          <w:p w14:paraId="1F03441F" w14:textId="25092FE9"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3</w:t>
            </w:r>
          </w:p>
        </w:tc>
        <w:tc>
          <w:tcPr>
            <w:tcW w:w="1321" w:type="dxa"/>
            <w:tcMar>
              <w:top w:w="0" w:type="dxa"/>
              <w:left w:w="96" w:type="dxa"/>
              <w:bottom w:w="0" w:type="dxa"/>
              <w:right w:w="96" w:type="dxa"/>
            </w:tcMar>
            <w:vAlign w:val="center"/>
          </w:tcPr>
          <w:p w14:paraId="5B590DC9" w14:textId="6C7FB2C4"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2</w:t>
            </w:r>
          </w:p>
        </w:tc>
        <w:tc>
          <w:tcPr>
            <w:tcW w:w="1960" w:type="dxa"/>
            <w:tcMar>
              <w:top w:w="0" w:type="dxa"/>
              <w:left w:w="96" w:type="dxa"/>
              <w:bottom w:w="0" w:type="dxa"/>
              <w:right w:w="96" w:type="dxa"/>
            </w:tcMar>
            <w:vAlign w:val="center"/>
          </w:tcPr>
          <w:p w14:paraId="0272BE87" w14:textId="1D1D6685" w:rsidR="008412D4" w:rsidRPr="008412D4" w:rsidRDefault="008412D4"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66.7</w:t>
            </w:r>
          </w:p>
        </w:tc>
      </w:tr>
      <w:tr w:rsidR="008412D4" w:rsidRPr="00467EE5" w14:paraId="0C483D5A" w14:textId="77777777" w:rsidTr="008412D4">
        <w:trPr>
          <w:jc w:val="center"/>
        </w:trPr>
        <w:tc>
          <w:tcPr>
            <w:tcW w:w="4513" w:type="dxa"/>
            <w:tcMar>
              <w:top w:w="0" w:type="dxa"/>
              <w:left w:w="96" w:type="dxa"/>
              <w:bottom w:w="0" w:type="dxa"/>
              <w:right w:w="96" w:type="dxa"/>
            </w:tcMar>
            <w:vAlign w:val="center"/>
          </w:tcPr>
          <w:p w14:paraId="3AD18622" w14:textId="07089AD0" w:rsidR="008412D4" w:rsidRPr="00C14C5D" w:rsidRDefault="008412D4"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Ресей Федерациясы</w:t>
            </w:r>
          </w:p>
        </w:tc>
        <w:tc>
          <w:tcPr>
            <w:tcW w:w="1798" w:type="dxa"/>
            <w:tcMar>
              <w:top w:w="0" w:type="dxa"/>
              <w:left w:w="96" w:type="dxa"/>
              <w:bottom w:w="0" w:type="dxa"/>
              <w:right w:w="96" w:type="dxa"/>
            </w:tcMar>
            <w:vAlign w:val="center"/>
          </w:tcPr>
          <w:p w14:paraId="13139E29" w14:textId="7027CDBD"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3</w:t>
            </w:r>
          </w:p>
        </w:tc>
        <w:tc>
          <w:tcPr>
            <w:tcW w:w="1321" w:type="dxa"/>
            <w:tcMar>
              <w:top w:w="0" w:type="dxa"/>
              <w:left w:w="96" w:type="dxa"/>
              <w:bottom w:w="0" w:type="dxa"/>
              <w:right w:w="96" w:type="dxa"/>
            </w:tcMar>
            <w:vAlign w:val="center"/>
          </w:tcPr>
          <w:p w14:paraId="72A750F3" w14:textId="420CC3FF"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3</w:t>
            </w:r>
          </w:p>
        </w:tc>
        <w:tc>
          <w:tcPr>
            <w:tcW w:w="1960" w:type="dxa"/>
            <w:tcMar>
              <w:top w:w="0" w:type="dxa"/>
              <w:left w:w="96" w:type="dxa"/>
              <w:bottom w:w="0" w:type="dxa"/>
              <w:right w:w="96" w:type="dxa"/>
            </w:tcMar>
            <w:vAlign w:val="center"/>
          </w:tcPr>
          <w:p w14:paraId="17D9741D" w14:textId="0BF2C7C6" w:rsidR="008412D4" w:rsidRPr="008412D4" w:rsidRDefault="008412D4" w:rsidP="00700003">
            <w:pPr>
              <w:spacing w:after="0" w:line="240" w:lineRule="auto"/>
              <w:jc w:val="center"/>
              <w:rPr>
                <w:rFonts w:ascii="Times New Roman" w:eastAsia="Times New Roman" w:hAnsi="Times New Roman"/>
                <w:sz w:val="24"/>
                <w:szCs w:val="24"/>
                <w:lang w:val="kk-KZ" w:eastAsia="ru-RU"/>
              </w:rPr>
            </w:pPr>
            <w:r w:rsidRPr="00C14C5D">
              <w:rPr>
                <w:rFonts w:ascii="Times New Roman" w:eastAsia="Times New Roman" w:hAnsi="Times New Roman"/>
                <w:sz w:val="24"/>
                <w:szCs w:val="24"/>
                <w:lang w:eastAsia="ru-RU"/>
              </w:rPr>
              <w:t>100.0</w:t>
            </w:r>
          </w:p>
        </w:tc>
      </w:tr>
      <w:tr w:rsidR="008412D4" w:rsidRPr="00467EE5" w14:paraId="7B972133" w14:textId="77777777" w:rsidTr="008412D4">
        <w:trPr>
          <w:jc w:val="center"/>
        </w:trPr>
        <w:tc>
          <w:tcPr>
            <w:tcW w:w="4513" w:type="dxa"/>
            <w:tcMar>
              <w:top w:w="0" w:type="dxa"/>
              <w:left w:w="96" w:type="dxa"/>
              <w:bottom w:w="0" w:type="dxa"/>
              <w:right w:w="96" w:type="dxa"/>
            </w:tcMar>
            <w:vAlign w:val="center"/>
          </w:tcPr>
          <w:p w14:paraId="4A665DBE" w14:textId="546457DF" w:rsidR="008412D4" w:rsidRPr="00C14C5D" w:rsidRDefault="008412D4"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 xml:space="preserve">Шотландия </w:t>
            </w:r>
          </w:p>
        </w:tc>
        <w:tc>
          <w:tcPr>
            <w:tcW w:w="1798" w:type="dxa"/>
            <w:tcMar>
              <w:top w:w="0" w:type="dxa"/>
              <w:left w:w="96" w:type="dxa"/>
              <w:bottom w:w="0" w:type="dxa"/>
              <w:right w:w="96" w:type="dxa"/>
            </w:tcMar>
            <w:vAlign w:val="center"/>
          </w:tcPr>
          <w:p w14:paraId="542716C4" w14:textId="288BF9A1"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69</w:t>
            </w:r>
          </w:p>
        </w:tc>
        <w:tc>
          <w:tcPr>
            <w:tcW w:w="1321" w:type="dxa"/>
            <w:tcMar>
              <w:top w:w="0" w:type="dxa"/>
              <w:left w:w="96" w:type="dxa"/>
              <w:bottom w:w="0" w:type="dxa"/>
              <w:right w:w="96" w:type="dxa"/>
            </w:tcMar>
            <w:vAlign w:val="center"/>
          </w:tcPr>
          <w:p w14:paraId="7AA147BF" w14:textId="1CF45362"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24</w:t>
            </w:r>
          </w:p>
        </w:tc>
        <w:tc>
          <w:tcPr>
            <w:tcW w:w="1960" w:type="dxa"/>
            <w:tcMar>
              <w:top w:w="0" w:type="dxa"/>
              <w:left w:w="96" w:type="dxa"/>
              <w:bottom w:w="0" w:type="dxa"/>
              <w:right w:w="96" w:type="dxa"/>
            </w:tcMar>
            <w:vAlign w:val="center"/>
          </w:tcPr>
          <w:p w14:paraId="184A75D5" w14:textId="5AA2CF45" w:rsidR="008412D4" w:rsidRPr="008412D4" w:rsidRDefault="008412D4"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34.8</w:t>
            </w:r>
          </w:p>
        </w:tc>
      </w:tr>
      <w:tr w:rsidR="008412D4" w:rsidRPr="00467EE5" w14:paraId="0AFA64F6" w14:textId="77777777" w:rsidTr="008412D4">
        <w:trPr>
          <w:jc w:val="center"/>
        </w:trPr>
        <w:tc>
          <w:tcPr>
            <w:tcW w:w="4513" w:type="dxa"/>
            <w:tcMar>
              <w:top w:w="0" w:type="dxa"/>
              <w:left w:w="96" w:type="dxa"/>
              <w:bottom w:w="0" w:type="dxa"/>
              <w:right w:w="96" w:type="dxa"/>
            </w:tcMar>
            <w:vAlign w:val="center"/>
          </w:tcPr>
          <w:p w14:paraId="6FE1A3E6" w14:textId="0F04B09D" w:rsidR="008412D4" w:rsidRPr="00C14C5D" w:rsidRDefault="008412D4"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Сербия</w:t>
            </w:r>
          </w:p>
        </w:tc>
        <w:tc>
          <w:tcPr>
            <w:tcW w:w="1798" w:type="dxa"/>
            <w:tcMar>
              <w:top w:w="0" w:type="dxa"/>
              <w:left w:w="96" w:type="dxa"/>
              <w:bottom w:w="0" w:type="dxa"/>
              <w:right w:w="96" w:type="dxa"/>
            </w:tcMar>
            <w:vAlign w:val="center"/>
          </w:tcPr>
          <w:p w14:paraId="3E59B0DB" w14:textId="41F82C9C"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2</w:t>
            </w:r>
          </w:p>
        </w:tc>
        <w:tc>
          <w:tcPr>
            <w:tcW w:w="1321" w:type="dxa"/>
            <w:tcMar>
              <w:top w:w="0" w:type="dxa"/>
              <w:left w:w="96" w:type="dxa"/>
              <w:bottom w:w="0" w:type="dxa"/>
              <w:right w:w="96" w:type="dxa"/>
            </w:tcMar>
            <w:vAlign w:val="center"/>
          </w:tcPr>
          <w:p w14:paraId="11E2969B" w14:textId="68D431A3"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2</w:t>
            </w:r>
          </w:p>
        </w:tc>
        <w:tc>
          <w:tcPr>
            <w:tcW w:w="1960" w:type="dxa"/>
            <w:tcMar>
              <w:top w:w="0" w:type="dxa"/>
              <w:left w:w="96" w:type="dxa"/>
              <w:bottom w:w="0" w:type="dxa"/>
              <w:right w:w="96" w:type="dxa"/>
            </w:tcMar>
            <w:vAlign w:val="center"/>
          </w:tcPr>
          <w:p w14:paraId="3CB87201" w14:textId="36209661" w:rsidR="008412D4" w:rsidRPr="008412D4" w:rsidRDefault="008412D4"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100.0</w:t>
            </w:r>
          </w:p>
        </w:tc>
      </w:tr>
      <w:tr w:rsidR="008412D4" w:rsidRPr="00467EE5" w14:paraId="04902BB3" w14:textId="77777777" w:rsidTr="008412D4">
        <w:trPr>
          <w:jc w:val="center"/>
        </w:trPr>
        <w:tc>
          <w:tcPr>
            <w:tcW w:w="4513" w:type="dxa"/>
            <w:tcMar>
              <w:top w:w="0" w:type="dxa"/>
              <w:left w:w="96" w:type="dxa"/>
              <w:bottom w:w="0" w:type="dxa"/>
              <w:right w:w="96" w:type="dxa"/>
            </w:tcMar>
            <w:vAlign w:val="center"/>
          </w:tcPr>
          <w:p w14:paraId="42FFE79E" w14:textId="0B8E2DD7" w:rsidR="008412D4" w:rsidRPr="00C14C5D" w:rsidRDefault="008412D4"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Словакия Республикасы</w:t>
            </w:r>
          </w:p>
        </w:tc>
        <w:tc>
          <w:tcPr>
            <w:tcW w:w="1798" w:type="dxa"/>
            <w:tcMar>
              <w:top w:w="0" w:type="dxa"/>
              <w:left w:w="96" w:type="dxa"/>
              <w:bottom w:w="0" w:type="dxa"/>
              <w:right w:w="96" w:type="dxa"/>
            </w:tcMar>
            <w:vAlign w:val="center"/>
          </w:tcPr>
          <w:p w14:paraId="6E655F5A" w14:textId="688146FA"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7</w:t>
            </w:r>
          </w:p>
        </w:tc>
        <w:tc>
          <w:tcPr>
            <w:tcW w:w="1321" w:type="dxa"/>
            <w:tcMar>
              <w:top w:w="0" w:type="dxa"/>
              <w:left w:w="96" w:type="dxa"/>
              <w:bottom w:w="0" w:type="dxa"/>
              <w:right w:w="96" w:type="dxa"/>
            </w:tcMar>
            <w:vAlign w:val="center"/>
          </w:tcPr>
          <w:p w14:paraId="4208006C" w14:textId="428CD5AA"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960" w:type="dxa"/>
            <w:tcMar>
              <w:top w:w="0" w:type="dxa"/>
              <w:left w:w="96" w:type="dxa"/>
              <w:bottom w:w="0" w:type="dxa"/>
              <w:right w:w="96" w:type="dxa"/>
            </w:tcMar>
            <w:vAlign w:val="center"/>
          </w:tcPr>
          <w:p w14:paraId="48050B52" w14:textId="7B0EA4B2" w:rsidR="008412D4" w:rsidRPr="008412D4" w:rsidRDefault="008412D4"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14.3</w:t>
            </w:r>
          </w:p>
        </w:tc>
      </w:tr>
      <w:tr w:rsidR="008412D4" w:rsidRPr="00467EE5" w14:paraId="1300BF9C" w14:textId="77777777" w:rsidTr="008412D4">
        <w:trPr>
          <w:jc w:val="center"/>
        </w:trPr>
        <w:tc>
          <w:tcPr>
            <w:tcW w:w="4513" w:type="dxa"/>
            <w:tcMar>
              <w:top w:w="0" w:type="dxa"/>
              <w:left w:w="96" w:type="dxa"/>
              <w:bottom w:w="0" w:type="dxa"/>
              <w:right w:w="96" w:type="dxa"/>
            </w:tcMar>
            <w:vAlign w:val="center"/>
          </w:tcPr>
          <w:p w14:paraId="29E91C83" w14:textId="4AA10100" w:rsidR="008412D4" w:rsidRPr="00C14C5D" w:rsidRDefault="008412D4"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Словения</w:t>
            </w:r>
          </w:p>
        </w:tc>
        <w:tc>
          <w:tcPr>
            <w:tcW w:w="1798" w:type="dxa"/>
            <w:tcMar>
              <w:top w:w="0" w:type="dxa"/>
              <w:left w:w="96" w:type="dxa"/>
              <w:bottom w:w="0" w:type="dxa"/>
              <w:right w:w="96" w:type="dxa"/>
            </w:tcMar>
            <w:vAlign w:val="center"/>
          </w:tcPr>
          <w:p w14:paraId="6EF7A70D" w14:textId="1DB02B27"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2</w:t>
            </w:r>
          </w:p>
        </w:tc>
        <w:tc>
          <w:tcPr>
            <w:tcW w:w="1321" w:type="dxa"/>
            <w:tcMar>
              <w:top w:w="0" w:type="dxa"/>
              <w:left w:w="96" w:type="dxa"/>
              <w:bottom w:w="0" w:type="dxa"/>
              <w:right w:w="96" w:type="dxa"/>
            </w:tcMar>
            <w:vAlign w:val="center"/>
          </w:tcPr>
          <w:p w14:paraId="2DD09948" w14:textId="0A743BF5"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2</w:t>
            </w:r>
          </w:p>
        </w:tc>
        <w:tc>
          <w:tcPr>
            <w:tcW w:w="1960" w:type="dxa"/>
            <w:tcMar>
              <w:top w:w="0" w:type="dxa"/>
              <w:left w:w="96" w:type="dxa"/>
              <w:bottom w:w="0" w:type="dxa"/>
              <w:right w:w="96" w:type="dxa"/>
            </w:tcMar>
            <w:vAlign w:val="center"/>
          </w:tcPr>
          <w:p w14:paraId="369526DD" w14:textId="25171D61" w:rsidR="008412D4" w:rsidRPr="008412D4" w:rsidRDefault="008412D4"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100.0</w:t>
            </w:r>
          </w:p>
        </w:tc>
      </w:tr>
      <w:tr w:rsidR="008412D4" w:rsidRPr="00467EE5" w14:paraId="359223C5" w14:textId="77777777" w:rsidTr="008412D4">
        <w:trPr>
          <w:jc w:val="center"/>
        </w:trPr>
        <w:tc>
          <w:tcPr>
            <w:tcW w:w="4513" w:type="dxa"/>
            <w:tcMar>
              <w:top w:w="0" w:type="dxa"/>
              <w:left w:w="96" w:type="dxa"/>
              <w:bottom w:w="0" w:type="dxa"/>
              <w:right w:w="96" w:type="dxa"/>
            </w:tcMar>
            <w:vAlign w:val="center"/>
          </w:tcPr>
          <w:p w14:paraId="1EC3768D" w14:textId="5A2A662B" w:rsidR="008412D4" w:rsidRPr="00C14C5D" w:rsidRDefault="008412D4"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Испания</w:t>
            </w:r>
          </w:p>
        </w:tc>
        <w:tc>
          <w:tcPr>
            <w:tcW w:w="1798" w:type="dxa"/>
            <w:tcMar>
              <w:top w:w="0" w:type="dxa"/>
              <w:left w:w="96" w:type="dxa"/>
              <w:bottom w:w="0" w:type="dxa"/>
              <w:right w:w="96" w:type="dxa"/>
            </w:tcMar>
            <w:vAlign w:val="center"/>
          </w:tcPr>
          <w:p w14:paraId="4BA7BF83" w14:textId="279E57AA"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87</w:t>
            </w:r>
          </w:p>
        </w:tc>
        <w:tc>
          <w:tcPr>
            <w:tcW w:w="1321" w:type="dxa"/>
            <w:tcMar>
              <w:top w:w="0" w:type="dxa"/>
              <w:left w:w="96" w:type="dxa"/>
              <w:bottom w:w="0" w:type="dxa"/>
              <w:right w:w="96" w:type="dxa"/>
            </w:tcMar>
            <w:vAlign w:val="center"/>
          </w:tcPr>
          <w:p w14:paraId="7D6AD895" w14:textId="0095D8A6"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47</w:t>
            </w:r>
          </w:p>
        </w:tc>
        <w:tc>
          <w:tcPr>
            <w:tcW w:w="1960" w:type="dxa"/>
            <w:tcMar>
              <w:top w:w="0" w:type="dxa"/>
              <w:left w:w="96" w:type="dxa"/>
              <w:bottom w:w="0" w:type="dxa"/>
              <w:right w:w="96" w:type="dxa"/>
            </w:tcMar>
            <w:vAlign w:val="center"/>
          </w:tcPr>
          <w:p w14:paraId="0703BDB9" w14:textId="571B4EBF" w:rsidR="008412D4" w:rsidRPr="008412D4" w:rsidRDefault="008412D4"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54.0</w:t>
            </w:r>
          </w:p>
        </w:tc>
      </w:tr>
      <w:tr w:rsidR="008412D4" w:rsidRPr="00467EE5" w14:paraId="1491AE6F" w14:textId="77777777" w:rsidTr="008412D4">
        <w:trPr>
          <w:jc w:val="center"/>
        </w:trPr>
        <w:tc>
          <w:tcPr>
            <w:tcW w:w="4513" w:type="dxa"/>
            <w:tcMar>
              <w:top w:w="0" w:type="dxa"/>
              <w:left w:w="96" w:type="dxa"/>
              <w:bottom w:w="0" w:type="dxa"/>
              <w:right w:w="96" w:type="dxa"/>
            </w:tcMar>
            <w:vAlign w:val="center"/>
          </w:tcPr>
          <w:p w14:paraId="427313EF" w14:textId="4743A60A" w:rsidR="008412D4" w:rsidRPr="00C14C5D" w:rsidRDefault="008412D4"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Швеция</w:t>
            </w:r>
          </w:p>
        </w:tc>
        <w:tc>
          <w:tcPr>
            <w:tcW w:w="1798" w:type="dxa"/>
            <w:tcMar>
              <w:top w:w="0" w:type="dxa"/>
              <w:left w:w="96" w:type="dxa"/>
              <w:bottom w:w="0" w:type="dxa"/>
              <w:right w:w="96" w:type="dxa"/>
            </w:tcMar>
            <w:vAlign w:val="center"/>
          </w:tcPr>
          <w:p w14:paraId="53D089B8" w14:textId="0945ACAF"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69</w:t>
            </w:r>
          </w:p>
        </w:tc>
        <w:tc>
          <w:tcPr>
            <w:tcW w:w="1321" w:type="dxa"/>
            <w:tcMar>
              <w:top w:w="0" w:type="dxa"/>
              <w:left w:w="96" w:type="dxa"/>
              <w:bottom w:w="0" w:type="dxa"/>
              <w:right w:w="96" w:type="dxa"/>
            </w:tcMar>
            <w:vAlign w:val="center"/>
          </w:tcPr>
          <w:p w14:paraId="02404624" w14:textId="50FE65AD"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960" w:type="dxa"/>
            <w:tcMar>
              <w:top w:w="0" w:type="dxa"/>
              <w:left w:w="96" w:type="dxa"/>
              <w:bottom w:w="0" w:type="dxa"/>
              <w:right w:w="96" w:type="dxa"/>
            </w:tcMar>
            <w:vAlign w:val="center"/>
          </w:tcPr>
          <w:p w14:paraId="76CF94F0" w14:textId="62F72C27" w:rsidR="008412D4" w:rsidRPr="008412D4" w:rsidRDefault="008412D4"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1.4</w:t>
            </w:r>
          </w:p>
        </w:tc>
      </w:tr>
      <w:tr w:rsidR="008412D4" w:rsidRPr="00467EE5" w14:paraId="2F0218AF" w14:textId="77777777" w:rsidTr="008412D4">
        <w:trPr>
          <w:jc w:val="center"/>
        </w:trPr>
        <w:tc>
          <w:tcPr>
            <w:tcW w:w="4513" w:type="dxa"/>
            <w:tcMar>
              <w:top w:w="0" w:type="dxa"/>
              <w:left w:w="96" w:type="dxa"/>
              <w:bottom w:w="0" w:type="dxa"/>
              <w:right w:w="96" w:type="dxa"/>
            </w:tcMar>
            <w:vAlign w:val="center"/>
          </w:tcPr>
          <w:p w14:paraId="33DD8A4D" w14:textId="00760401" w:rsidR="008412D4" w:rsidRPr="00C14C5D" w:rsidRDefault="008412D4"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Швейцария</w:t>
            </w:r>
          </w:p>
        </w:tc>
        <w:tc>
          <w:tcPr>
            <w:tcW w:w="1798" w:type="dxa"/>
            <w:tcMar>
              <w:top w:w="0" w:type="dxa"/>
              <w:left w:w="96" w:type="dxa"/>
              <w:bottom w:w="0" w:type="dxa"/>
              <w:right w:w="96" w:type="dxa"/>
            </w:tcMar>
            <w:vAlign w:val="center"/>
          </w:tcPr>
          <w:p w14:paraId="550F8BBB" w14:textId="4A8457BB"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51</w:t>
            </w:r>
          </w:p>
        </w:tc>
        <w:tc>
          <w:tcPr>
            <w:tcW w:w="1321" w:type="dxa"/>
            <w:tcMar>
              <w:top w:w="0" w:type="dxa"/>
              <w:left w:w="96" w:type="dxa"/>
              <w:bottom w:w="0" w:type="dxa"/>
              <w:right w:w="96" w:type="dxa"/>
            </w:tcMar>
            <w:vAlign w:val="center"/>
          </w:tcPr>
          <w:p w14:paraId="50706404" w14:textId="522671B5"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4</w:t>
            </w:r>
          </w:p>
        </w:tc>
        <w:tc>
          <w:tcPr>
            <w:tcW w:w="1960" w:type="dxa"/>
            <w:tcMar>
              <w:top w:w="0" w:type="dxa"/>
              <w:left w:w="96" w:type="dxa"/>
              <w:bottom w:w="0" w:type="dxa"/>
              <w:right w:w="96" w:type="dxa"/>
            </w:tcMar>
            <w:vAlign w:val="center"/>
          </w:tcPr>
          <w:p w14:paraId="02B9DA8E" w14:textId="3EBC8744" w:rsidR="008412D4" w:rsidRPr="008412D4" w:rsidRDefault="008412D4"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7.8</w:t>
            </w:r>
          </w:p>
        </w:tc>
      </w:tr>
      <w:tr w:rsidR="008412D4" w:rsidRPr="00467EE5" w14:paraId="34348484" w14:textId="77777777" w:rsidTr="008412D4">
        <w:trPr>
          <w:jc w:val="center"/>
        </w:trPr>
        <w:tc>
          <w:tcPr>
            <w:tcW w:w="4513" w:type="dxa"/>
            <w:tcMar>
              <w:top w:w="0" w:type="dxa"/>
              <w:left w:w="96" w:type="dxa"/>
              <w:bottom w:w="0" w:type="dxa"/>
              <w:right w:w="96" w:type="dxa"/>
            </w:tcMar>
            <w:vAlign w:val="center"/>
          </w:tcPr>
          <w:p w14:paraId="7E79B3A9" w14:textId="18D8DFC8" w:rsidR="008412D4" w:rsidRPr="00C14C5D" w:rsidRDefault="008412D4"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Түркия</w:t>
            </w:r>
          </w:p>
        </w:tc>
        <w:tc>
          <w:tcPr>
            <w:tcW w:w="1798" w:type="dxa"/>
            <w:tcMar>
              <w:top w:w="0" w:type="dxa"/>
              <w:left w:w="96" w:type="dxa"/>
              <w:bottom w:w="0" w:type="dxa"/>
              <w:right w:w="96" w:type="dxa"/>
            </w:tcMar>
            <w:vAlign w:val="center"/>
          </w:tcPr>
          <w:p w14:paraId="1DEE532E" w14:textId="530DB234"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10</w:t>
            </w:r>
          </w:p>
        </w:tc>
        <w:tc>
          <w:tcPr>
            <w:tcW w:w="1321" w:type="dxa"/>
            <w:tcMar>
              <w:top w:w="0" w:type="dxa"/>
              <w:left w:w="96" w:type="dxa"/>
              <w:bottom w:w="0" w:type="dxa"/>
              <w:right w:w="96" w:type="dxa"/>
            </w:tcMar>
            <w:vAlign w:val="center"/>
          </w:tcPr>
          <w:p w14:paraId="5AF9DE0E" w14:textId="4F7A57B8"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9</w:t>
            </w:r>
          </w:p>
        </w:tc>
        <w:tc>
          <w:tcPr>
            <w:tcW w:w="1960" w:type="dxa"/>
            <w:tcMar>
              <w:top w:w="0" w:type="dxa"/>
              <w:left w:w="96" w:type="dxa"/>
              <w:bottom w:w="0" w:type="dxa"/>
              <w:right w:w="96" w:type="dxa"/>
            </w:tcMar>
            <w:vAlign w:val="center"/>
          </w:tcPr>
          <w:p w14:paraId="3EC8B0D4" w14:textId="05CA8869" w:rsidR="008412D4" w:rsidRPr="008412D4" w:rsidRDefault="008412D4"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90.0</w:t>
            </w:r>
          </w:p>
        </w:tc>
      </w:tr>
      <w:tr w:rsidR="008412D4" w:rsidRPr="00467EE5" w14:paraId="40748986" w14:textId="77777777" w:rsidTr="008412D4">
        <w:trPr>
          <w:jc w:val="center"/>
        </w:trPr>
        <w:tc>
          <w:tcPr>
            <w:tcW w:w="4513" w:type="dxa"/>
            <w:tcMar>
              <w:top w:w="0" w:type="dxa"/>
              <w:left w:w="96" w:type="dxa"/>
              <w:bottom w:w="0" w:type="dxa"/>
              <w:right w:w="96" w:type="dxa"/>
            </w:tcMar>
            <w:vAlign w:val="center"/>
          </w:tcPr>
          <w:p w14:paraId="215B7F41" w14:textId="1E830F94" w:rsidR="008412D4" w:rsidRPr="00C14C5D" w:rsidRDefault="008412D4"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Уэльс</w:t>
            </w:r>
          </w:p>
        </w:tc>
        <w:tc>
          <w:tcPr>
            <w:tcW w:w="1798" w:type="dxa"/>
            <w:tcMar>
              <w:top w:w="0" w:type="dxa"/>
              <w:left w:w="96" w:type="dxa"/>
              <w:bottom w:w="0" w:type="dxa"/>
              <w:right w:w="96" w:type="dxa"/>
            </w:tcMar>
            <w:vAlign w:val="center"/>
          </w:tcPr>
          <w:p w14:paraId="4E2DA65F" w14:textId="24F97596"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17</w:t>
            </w:r>
          </w:p>
        </w:tc>
        <w:tc>
          <w:tcPr>
            <w:tcW w:w="1321" w:type="dxa"/>
            <w:tcMar>
              <w:top w:w="0" w:type="dxa"/>
              <w:left w:w="96" w:type="dxa"/>
              <w:bottom w:w="0" w:type="dxa"/>
              <w:right w:w="96" w:type="dxa"/>
            </w:tcMar>
            <w:vAlign w:val="center"/>
          </w:tcPr>
          <w:p w14:paraId="48546879" w14:textId="1120C6A6"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16</w:t>
            </w:r>
          </w:p>
        </w:tc>
        <w:tc>
          <w:tcPr>
            <w:tcW w:w="1960" w:type="dxa"/>
            <w:tcMar>
              <w:top w:w="0" w:type="dxa"/>
              <w:left w:w="96" w:type="dxa"/>
              <w:bottom w:w="0" w:type="dxa"/>
              <w:right w:w="96" w:type="dxa"/>
            </w:tcMar>
            <w:vAlign w:val="center"/>
          </w:tcPr>
          <w:p w14:paraId="6938BB41" w14:textId="350CBB34" w:rsidR="008412D4" w:rsidRPr="008412D4" w:rsidRDefault="008412D4"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94.1</w:t>
            </w:r>
          </w:p>
        </w:tc>
      </w:tr>
      <w:tr w:rsidR="008412D4" w:rsidRPr="00467EE5" w14:paraId="7C01AFC7" w14:textId="77777777" w:rsidTr="008412D4">
        <w:trPr>
          <w:jc w:val="center"/>
        </w:trPr>
        <w:tc>
          <w:tcPr>
            <w:tcW w:w="4513" w:type="dxa"/>
            <w:tcMar>
              <w:top w:w="0" w:type="dxa"/>
              <w:left w:w="96" w:type="dxa"/>
              <w:bottom w:w="0" w:type="dxa"/>
              <w:right w:w="96" w:type="dxa"/>
            </w:tcMar>
            <w:vAlign w:val="center"/>
          </w:tcPr>
          <w:p w14:paraId="11B3E6CE" w14:textId="460B8D3F" w:rsidR="008412D4" w:rsidRPr="00C14C5D" w:rsidRDefault="008412D4"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Аралық жиынтық (ЖО бар 41/46 ел бойынша; 89,1%)</w:t>
            </w:r>
          </w:p>
        </w:tc>
        <w:tc>
          <w:tcPr>
            <w:tcW w:w="1798" w:type="dxa"/>
            <w:tcMar>
              <w:top w:w="0" w:type="dxa"/>
              <w:left w:w="96" w:type="dxa"/>
              <w:bottom w:w="0" w:type="dxa"/>
              <w:right w:w="96" w:type="dxa"/>
            </w:tcMar>
            <w:vAlign w:val="center"/>
          </w:tcPr>
          <w:p w14:paraId="3DAA1B5E" w14:textId="443671BE"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1590</w:t>
            </w:r>
          </w:p>
        </w:tc>
        <w:tc>
          <w:tcPr>
            <w:tcW w:w="1321" w:type="dxa"/>
            <w:tcMar>
              <w:top w:w="0" w:type="dxa"/>
              <w:left w:w="96" w:type="dxa"/>
              <w:bottom w:w="0" w:type="dxa"/>
              <w:right w:w="96" w:type="dxa"/>
            </w:tcMar>
            <w:vAlign w:val="center"/>
          </w:tcPr>
          <w:p w14:paraId="41E8B745" w14:textId="77B66747"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484</w:t>
            </w:r>
          </w:p>
        </w:tc>
        <w:tc>
          <w:tcPr>
            <w:tcW w:w="1960" w:type="dxa"/>
            <w:tcMar>
              <w:top w:w="0" w:type="dxa"/>
              <w:left w:w="96" w:type="dxa"/>
              <w:bottom w:w="0" w:type="dxa"/>
              <w:right w:w="96" w:type="dxa"/>
            </w:tcMar>
            <w:vAlign w:val="center"/>
          </w:tcPr>
          <w:p w14:paraId="17CBAEE8" w14:textId="0D366898" w:rsidR="008412D4" w:rsidRPr="00952D2C" w:rsidRDefault="00952D2C"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30.4</w:t>
            </w:r>
          </w:p>
        </w:tc>
      </w:tr>
      <w:tr w:rsidR="008412D4" w:rsidRPr="00467EE5" w14:paraId="6875A848" w14:textId="77777777" w:rsidTr="008412D4">
        <w:trPr>
          <w:jc w:val="center"/>
        </w:trPr>
        <w:tc>
          <w:tcPr>
            <w:tcW w:w="9592" w:type="dxa"/>
            <w:gridSpan w:val="4"/>
            <w:tcMar>
              <w:top w:w="0" w:type="dxa"/>
              <w:left w:w="96" w:type="dxa"/>
              <w:bottom w:w="0" w:type="dxa"/>
              <w:right w:w="96" w:type="dxa"/>
            </w:tcMar>
            <w:vAlign w:val="center"/>
          </w:tcPr>
          <w:p w14:paraId="751958EE" w14:textId="20FC8DCC" w:rsidR="008412D4" w:rsidRDefault="008412D4" w:rsidP="00700003">
            <w:pPr>
              <w:spacing w:after="0" w:line="240" w:lineRule="auto"/>
              <w:ind w:firstLine="23"/>
              <w:jc w:val="both"/>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Оңтүстік-Шығыс Азия</w:t>
            </w:r>
          </w:p>
        </w:tc>
      </w:tr>
      <w:tr w:rsidR="008412D4" w:rsidRPr="00467EE5" w14:paraId="6539FE5E" w14:textId="77777777" w:rsidTr="008412D4">
        <w:trPr>
          <w:jc w:val="center"/>
        </w:trPr>
        <w:tc>
          <w:tcPr>
            <w:tcW w:w="4513" w:type="dxa"/>
            <w:tcMar>
              <w:top w:w="0" w:type="dxa"/>
              <w:left w:w="96" w:type="dxa"/>
              <w:bottom w:w="0" w:type="dxa"/>
              <w:right w:w="96" w:type="dxa"/>
            </w:tcMar>
            <w:vAlign w:val="center"/>
          </w:tcPr>
          <w:p w14:paraId="04C5BBBC" w14:textId="4D4EA6DC" w:rsidR="008412D4" w:rsidRPr="00C14C5D" w:rsidRDefault="008412D4"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Бангладеш</w:t>
            </w:r>
          </w:p>
        </w:tc>
        <w:tc>
          <w:tcPr>
            <w:tcW w:w="1798" w:type="dxa"/>
            <w:tcMar>
              <w:top w:w="0" w:type="dxa"/>
              <w:left w:w="96" w:type="dxa"/>
              <w:bottom w:w="0" w:type="dxa"/>
              <w:right w:w="96" w:type="dxa"/>
            </w:tcMar>
            <w:vAlign w:val="center"/>
          </w:tcPr>
          <w:p w14:paraId="30BFCC27" w14:textId="5D64308B"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321" w:type="dxa"/>
            <w:tcMar>
              <w:top w:w="0" w:type="dxa"/>
              <w:left w:w="96" w:type="dxa"/>
              <w:bottom w:w="0" w:type="dxa"/>
              <w:right w:w="96" w:type="dxa"/>
            </w:tcMar>
            <w:vAlign w:val="center"/>
          </w:tcPr>
          <w:p w14:paraId="4907B821" w14:textId="67A7308A"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960" w:type="dxa"/>
            <w:tcMar>
              <w:top w:w="0" w:type="dxa"/>
              <w:left w:w="96" w:type="dxa"/>
              <w:bottom w:w="0" w:type="dxa"/>
              <w:right w:w="96" w:type="dxa"/>
            </w:tcMar>
            <w:vAlign w:val="center"/>
          </w:tcPr>
          <w:p w14:paraId="482F9A29" w14:textId="39D4CEC9" w:rsidR="008412D4" w:rsidRPr="00952D2C" w:rsidRDefault="00952D2C"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100.0</w:t>
            </w:r>
          </w:p>
        </w:tc>
      </w:tr>
      <w:tr w:rsidR="008412D4" w:rsidRPr="00467EE5" w14:paraId="638BDDEA" w14:textId="77777777" w:rsidTr="008412D4">
        <w:trPr>
          <w:jc w:val="center"/>
        </w:trPr>
        <w:tc>
          <w:tcPr>
            <w:tcW w:w="4513" w:type="dxa"/>
            <w:tcMar>
              <w:top w:w="0" w:type="dxa"/>
              <w:left w:w="96" w:type="dxa"/>
              <w:bottom w:w="0" w:type="dxa"/>
              <w:right w:w="96" w:type="dxa"/>
            </w:tcMar>
            <w:vAlign w:val="center"/>
          </w:tcPr>
          <w:p w14:paraId="7CE0566E" w14:textId="16715FD5" w:rsidR="008412D4" w:rsidRPr="00C14C5D" w:rsidRDefault="008412D4"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Үндістан</w:t>
            </w:r>
          </w:p>
        </w:tc>
        <w:tc>
          <w:tcPr>
            <w:tcW w:w="1798" w:type="dxa"/>
            <w:tcMar>
              <w:top w:w="0" w:type="dxa"/>
              <w:left w:w="96" w:type="dxa"/>
              <w:bottom w:w="0" w:type="dxa"/>
              <w:right w:w="96" w:type="dxa"/>
            </w:tcMar>
            <w:vAlign w:val="center"/>
          </w:tcPr>
          <w:p w14:paraId="4560A495" w14:textId="1676248E"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23</w:t>
            </w:r>
          </w:p>
        </w:tc>
        <w:tc>
          <w:tcPr>
            <w:tcW w:w="1321" w:type="dxa"/>
            <w:tcMar>
              <w:top w:w="0" w:type="dxa"/>
              <w:left w:w="96" w:type="dxa"/>
              <w:bottom w:w="0" w:type="dxa"/>
              <w:right w:w="96" w:type="dxa"/>
            </w:tcMar>
            <w:vAlign w:val="center"/>
          </w:tcPr>
          <w:p w14:paraId="2796D441" w14:textId="4D651B93"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18</w:t>
            </w:r>
          </w:p>
        </w:tc>
        <w:tc>
          <w:tcPr>
            <w:tcW w:w="1960" w:type="dxa"/>
            <w:tcMar>
              <w:top w:w="0" w:type="dxa"/>
              <w:left w:w="96" w:type="dxa"/>
              <w:bottom w:w="0" w:type="dxa"/>
              <w:right w:w="96" w:type="dxa"/>
            </w:tcMar>
            <w:vAlign w:val="center"/>
          </w:tcPr>
          <w:p w14:paraId="60597935" w14:textId="628C6E4E" w:rsidR="008412D4" w:rsidRPr="00952D2C" w:rsidRDefault="00952D2C"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78.3</w:t>
            </w:r>
          </w:p>
        </w:tc>
      </w:tr>
      <w:tr w:rsidR="008412D4" w:rsidRPr="00467EE5" w14:paraId="5E1A6FFC" w14:textId="77777777" w:rsidTr="008412D4">
        <w:trPr>
          <w:jc w:val="center"/>
        </w:trPr>
        <w:tc>
          <w:tcPr>
            <w:tcW w:w="4513" w:type="dxa"/>
            <w:tcMar>
              <w:top w:w="0" w:type="dxa"/>
              <w:left w:w="96" w:type="dxa"/>
              <w:bottom w:w="0" w:type="dxa"/>
              <w:right w:w="96" w:type="dxa"/>
            </w:tcMar>
            <w:vAlign w:val="center"/>
          </w:tcPr>
          <w:p w14:paraId="07CD36EC" w14:textId="332B442E" w:rsidR="008412D4" w:rsidRPr="00C14C5D" w:rsidRDefault="008412D4"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Индонезия</w:t>
            </w:r>
          </w:p>
        </w:tc>
        <w:tc>
          <w:tcPr>
            <w:tcW w:w="1798" w:type="dxa"/>
            <w:tcMar>
              <w:top w:w="0" w:type="dxa"/>
              <w:left w:w="96" w:type="dxa"/>
              <w:bottom w:w="0" w:type="dxa"/>
              <w:right w:w="96" w:type="dxa"/>
            </w:tcMar>
            <w:vAlign w:val="center"/>
          </w:tcPr>
          <w:p w14:paraId="66C0B833" w14:textId="1DE358C7"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13</w:t>
            </w:r>
          </w:p>
        </w:tc>
        <w:tc>
          <w:tcPr>
            <w:tcW w:w="1321" w:type="dxa"/>
            <w:tcMar>
              <w:top w:w="0" w:type="dxa"/>
              <w:left w:w="96" w:type="dxa"/>
              <w:bottom w:w="0" w:type="dxa"/>
              <w:right w:w="96" w:type="dxa"/>
            </w:tcMar>
            <w:vAlign w:val="center"/>
          </w:tcPr>
          <w:p w14:paraId="0A676CC6" w14:textId="35D18962"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10</w:t>
            </w:r>
          </w:p>
        </w:tc>
        <w:tc>
          <w:tcPr>
            <w:tcW w:w="1960" w:type="dxa"/>
            <w:tcMar>
              <w:top w:w="0" w:type="dxa"/>
              <w:left w:w="96" w:type="dxa"/>
              <w:bottom w:w="0" w:type="dxa"/>
              <w:right w:w="96" w:type="dxa"/>
            </w:tcMar>
            <w:vAlign w:val="center"/>
          </w:tcPr>
          <w:p w14:paraId="3CC49F27" w14:textId="2E1E9F48" w:rsidR="008412D4" w:rsidRPr="00952D2C" w:rsidRDefault="00952D2C"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76.9</w:t>
            </w:r>
          </w:p>
        </w:tc>
      </w:tr>
      <w:tr w:rsidR="008412D4" w:rsidRPr="00467EE5" w14:paraId="00603D21" w14:textId="77777777" w:rsidTr="008412D4">
        <w:trPr>
          <w:jc w:val="center"/>
        </w:trPr>
        <w:tc>
          <w:tcPr>
            <w:tcW w:w="4513" w:type="dxa"/>
            <w:tcMar>
              <w:top w:w="0" w:type="dxa"/>
              <w:left w:w="96" w:type="dxa"/>
              <w:bottom w:w="0" w:type="dxa"/>
              <w:right w:w="96" w:type="dxa"/>
            </w:tcMar>
            <w:vAlign w:val="center"/>
          </w:tcPr>
          <w:p w14:paraId="37470810" w14:textId="34C7DA9A" w:rsidR="008412D4" w:rsidRPr="00C14C5D" w:rsidRDefault="008412D4"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Непал</w:t>
            </w:r>
          </w:p>
        </w:tc>
        <w:tc>
          <w:tcPr>
            <w:tcW w:w="1798" w:type="dxa"/>
            <w:tcMar>
              <w:top w:w="0" w:type="dxa"/>
              <w:left w:w="96" w:type="dxa"/>
              <w:bottom w:w="0" w:type="dxa"/>
              <w:right w:w="96" w:type="dxa"/>
            </w:tcMar>
            <w:vAlign w:val="center"/>
          </w:tcPr>
          <w:p w14:paraId="3B0D2EC5" w14:textId="721A27E0"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321" w:type="dxa"/>
            <w:tcMar>
              <w:top w:w="0" w:type="dxa"/>
              <w:left w:w="96" w:type="dxa"/>
              <w:bottom w:w="0" w:type="dxa"/>
              <w:right w:w="96" w:type="dxa"/>
            </w:tcMar>
            <w:vAlign w:val="center"/>
          </w:tcPr>
          <w:p w14:paraId="03C8170F" w14:textId="7078A5B9"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960" w:type="dxa"/>
            <w:tcMar>
              <w:top w:w="0" w:type="dxa"/>
              <w:left w:w="96" w:type="dxa"/>
              <w:bottom w:w="0" w:type="dxa"/>
              <w:right w:w="96" w:type="dxa"/>
            </w:tcMar>
            <w:vAlign w:val="center"/>
          </w:tcPr>
          <w:p w14:paraId="2E29459C" w14:textId="3E6EF4C2" w:rsidR="008412D4" w:rsidRPr="00952D2C" w:rsidRDefault="00952D2C"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100.0</w:t>
            </w:r>
          </w:p>
        </w:tc>
      </w:tr>
      <w:tr w:rsidR="008412D4" w:rsidRPr="00467EE5" w14:paraId="5E536D23" w14:textId="77777777" w:rsidTr="008412D4">
        <w:trPr>
          <w:jc w:val="center"/>
        </w:trPr>
        <w:tc>
          <w:tcPr>
            <w:tcW w:w="4513" w:type="dxa"/>
            <w:tcMar>
              <w:top w:w="0" w:type="dxa"/>
              <w:left w:w="96" w:type="dxa"/>
              <w:bottom w:w="0" w:type="dxa"/>
              <w:right w:w="96" w:type="dxa"/>
            </w:tcMar>
            <w:vAlign w:val="center"/>
          </w:tcPr>
          <w:p w14:paraId="0715CB19" w14:textId="7C61B87F" w:rsidR="008412D4" w:rsidRPr="00C14C5D" w:rsidRDefault="008412D4"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Шри-Ланка</w:t>
            </w:r>
          </w:p>
        </w:tc>
        <w:tc>
          <w:tcPr>
            <w:tcW w:w="1798" w:type="dxa"/>
            <w:tcMar>
              <w:top w:w="0" w:type="dxa"/>
              <w:left w:w="96" w:type="dxa"/>
              <w:bottom w:w="0" w:type="dxa"/>
              <w:right w:w="96" w:type="dxa"/>
            </w:tcMar>
            <w:vAlign w:val="center"/>
          </w:tcPr>
          <w:p w14:paraId="6A1D22B9" w14:textId="4BEFDC84"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4</w:t>
            </w:r>
          </w:p>
        </w:tc>
        <w:tc>
          <w:tcPr>
            <w:tcW w:w="1321" w:type="dxa"/>
            <w:tcMar>
              <w:top w:w="0" w:type="dxa"/>
              <w:left w:w="96" w:type="dxa"/>
              <w:bottom w:w="0" w:type="dxa"/>
              <w:right w:w="96" w:type="dxa"/>
            </w:tcMar>
            <w:vAlign w:val="center"/>
          </w:tcPr>
          <w:p w14:paraId="7AC9F49A" w14:textId="4BEBA1DF"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2</w:t>
            </w:r>
          </w:p>
        </w:tc>
        <w:tc>
          <w:tcPr>
            <w:tcW w:w="1960" w:type="dxa"/>
            <w:tcMar>
              <w:top w:w="0" w:type="dxa"/>
              <w:left w:w="96" w:type="dxa"/>
              <w:bottom w:w="0" w:type="dxa"/>
              <w:right w:w="96" w:type="dxa"/>
            </w:tcMar>
            <w:vAlign w:val="center"/>
          </w:tcPr>
          <w:p w14:paraId="30B9ADF5" w14:textId="1179F632" w:rsidR="008412D4" w:rsidRPr="00952D2C" w:rsidRDefault="00952D2C"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50.0</w:t>
            </w:r>
          </w:p>
        </w:tc>
      </w:tr>
      <w:tr w:rsidR="008412D4" w:rsidRPr="00467EE5" w14:paraId="2CB311DC" w14:textId="77777777" w:rsidTr="008412D4">
        <w:trPr>
          <w:jc w:val="center"/>
        </w:trPr>
        <w:tc>
          <w:tcPr>
            <w:tcW w:w="4513" w:type="dxa"/>
            <w:tcMar>
              <w:top w:w="0" w:type="dxa"/>
              <w:left w:w="96" w:type="dxa"/>
              <w:bottom w:w="0" w:type="dxa"/>
              <w:right w:w="96" w:type="dxa"/>
            </w:tcMar>
            <w:vAlign w:val="center"/>
          </w:tcPr>
          <w:p w14:paraId="418ECF73" w14:textId="0CA19AF6" w:rsidR="008412D4" w:rsidRPr="00C14C5D" w:rsidRDefault="008412D4"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Тайланд</w:t>
            </w:r>
          </w:p>
        </w:tc>
        <w:tc>
          <w:tcPr>
            <w:tcW w:w="1798" w:type="dxa"/>
            <w:tcMar>
              <w:top w:w="0" w:type="dxa"/>
              <w:left w:w="96" w:type="dxa"/>
              <w:bottom w:w="0" w:type="dxa"/>
              <w:right w:w="96" w:type="dxa"/>
            </w:tcMar>
            <w:vAlign w:val="center"/>
          </w:tcPr>
          <w:p w14:paraId="1EB952A9" w14:textId="2EC28EE8"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5</w:t>
            </w:r>
          </w:p>
        </w:tc>
        <w:tc>
          <w:tcPr>
            <w:tcW w:w="1321" w:type="dxa"/>
            <w:tcMar>
              <w:top w:w="0" w:type="dxa"/>
              <w:left w:w="96" w:type="dxa"/>
              <w:bottom w:w="0" w:type="dxa"/>
              <w:right w:w="96" w:type="dxa"/>
            </w:tcMar>
            <w:vAlign w:val="center"/>
          </w:tcPr>
          <w:p w14:paraId="46A4D5BE" w14:textId="78F13551"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0</w:t>
            </w:r>
          </w:p>
        </w:tc>
        <w:tc>
          <w:tcPr>
            <w:tcW w:w="1960" w:type="dxa"/>
            <w:tcMar>
              <w:top w:w="0" w:type="dxa"/>
              <w:left w:w="96" w:type="dxa"/>
              <w:bottom w:w="0" w:type="dxa"/>
              <w:right w:w="96" w:type="dxa"/>
            </w:tcMar>
            <w:vAlign w:val="center"/>
          </w:tcPr>
          <w:p w14:paraId="3CA8A447" w14:textId="2E460558" w:rsidR="008412D4" w:rsidRPr="00952D2C" w:rsidRDefault="00952D2C"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0.0</w:t>
            </w:r>
          </w:p>
        </w:tc>
      </w:tr>
      <w:tr w:rsidR="008412D4" w:rsidRPr="00467EE5" w14:paraId="376508B4" w14:textId="77777777" w:rsidTr="008412D4">
        <w:trPr>
          <w:jc w:val="center"/>
        </w:trPr>
        <w:tc>
          <w:tcPr>
            <w:tcW w:w="4513" w:type="dxa"/>
            <w:tcMar>
              <w:top w:w="0" w:type="dxa"/>
              <w:left w:w="96" w:type="dxa"/>
              <w:bottom w:w="0" w:type="dxa"/>
              <w:right w:w="96" w:type="dxa"/>
            </w:tcMar>
            <w:vAlign w:val="center"/>
          </w:tcPr>
          <w:p w14:paraId="6CC0E522" w14:textId="4138FA77" w:rsidR="008412D4" w:rsidRPr="00C14C5D" w:rsidRDefault="008412D4"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Аралық жиынтық (ЖО бар 5/6 ел бойынша; 83,3%)</w:t>
            </w:r>
          </w:p>
        </w:tc>
        <w:tc>
          <w:tcPr>
            <w:tcW w:w="1798" w:type="dxa"/>
            <w:tcMar>
              <w:top w:w="0" w:type="dxa"/>
              <w:left w:w="96" w:type="dxa"/>
              <w:bottom w:w="0" w:type="dxa"/>
              <w:right w:w="96" w:type="dxa"/>
            </w:tcMar>
            <w:vAlign w:val="center"/>
          </w:tcPr>
          <w:p w14:paraId="3F233CBE" w14:textId="41ED7B73"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47</w:t>
            </w:r>
          </w:p>
        </w:tc>
        <w:tc>
          <w:tcPr>
            <w:tcW w:w="1321" w:type="dxa"/>
            <w:tcMar>
              <w:top w:w="0" w:type="dxa"/>
              <w:left w:w="96" w:type="dxa"/>
              <w:bottom w:w="0" w:type="dxa"/>
              <w:right w:w="96" w:type="dxa"/>
            </w:tcMar>
            <w:vAlign w:val="center"/>
          </w:tcPr>
          <w:p w14:paraId="45DE145F" w14:textId="4EA5CAE9"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32</w:t>
            </w:r>
          </w:p>
        </w:tc>
        <w:tc>
          <w:tcPr>
            <w:tcW w:w="1960" w:type="dxa"/>
            <w:tcMar>
              <w:top w:w="0" w:type="dxa"/>
              <w:left w:w="96" w:type="dxa"/>
              <w:bottom w:w="0" w:type="dxa"/>
              <w:right w:w="96" w:type="dxa"/>
            </w:tcMar>
            <w:vAlign w:val="center"/>
          </w:tcPr>
          <w:p w14:paraId="73C0680F" w14:textId="61194CBC" w:rsidR="008412D4" w:rsidRPr="00952D2C" w:rsidRDefault="008412D4" w:rsidP="00700003">
            <w:pPr>
              <w:spacing w:after="0" w:line="240" w:lineRule="auto"/>
              <w:jc w:val="center"/>
              <w:rPr>
                <w:rFonts w:ascii="Times New Roman" w:eastAsia="Times New Roman" w:hAnsi="Times New Roman"/>
                <w:sz w:val="24"/>
                <w:szCs w:val="24"/>
                <w:lang w:val="kk-KZ" w:eastAsia="ru-RU"/>
              </w:rPr>
            </w:pPr>
            <w:r w:rsidRPr="00C14C5D">
              <w:rPr>
                <w:rFonts w:ascii="Times New Roman" w:eastAsia="Times New Roman" w:hAnsi="Times New Roman"/>
                <w:sz w:val="24"/>
                <w:szCs w:val="24"/>
                <w:lang w:eastAsia="ru-RU"/>
              </w:rPr>
              <w:t>68.1</w:t>
            </w:r>
          </w:p>
        </w:tc>
      </w:tr>
      <w:tr w:rsidR="008412D4" w:rsidRPr="00467EE5" w14:paraId="6E400E8A" w14:textId="77777777" w:rsidTr="008412D4">
        <w:trPr>
          <w:jc w:val="center"/>
        </w:trPr>
        <w:tc>
          <w:tcPr>
            <w:tcW w:w="9592" w:type="dxa"/>
            <w:gridSpan w:val="4"/>
            <w:tcMar>
              <w:top w:w="0" w:type="dxa"/>
              <w:left w:w="96" w:type="dxa"/>
              <w:bottom w:w="0" w:type="dxa"/>
              <w:right w:w="96" w:type="dxa"/>
            </w:tcMar>
            <w:vAlign w:val="center"/>
          </w:tcPr>
          <w:p w14:paraId="505BD67B" w14:textId="2DD6E17F" w:rsidR="008412D4" w:rsidRDefault="008412D4" w:rsidP="00700003">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Тынық мұхитының батыс бөлігі</w:t>
            </w:r>
          </w:p>
        </w:tc>
      </w:tr>
      <w:tr w:rsidR="008412D4" w:rsidRPr="00467EE5" w14:paraId="2E8AAE41" w14:textId="77777777" w:rsidTr="008412D4">
        <w:trPr>
          <w:jc w:val="center"/>
        </w:trPr>
        <w:tc>
          <w:tcPr>
            <w:tcW w:w="4513" w:type="dxa"/>
            <w:tcMar>
              <w:top w:w="0" w:type="dxa"/>
              <w:left w:w="96" w:type="dxa"/>
              <w:bottom w:w="0" w:type="dxa"/>
              <w:right w:w="96" w:type="dxa"/>
            </w:tcMar>
            <w:vAlign w:val="center"/>
          </w:tcPr>
          <w:p w14:paraId="2A7AA684" w14:textId="6C49D3B7" w:rsidR="008412D4" w:rsidRPr="00C14C5D" w:rsidRDefault="008412D4"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Австралия</w:t>
            </w:r>
          </w:p>
        </w:tc>
        <w:tc>
          <w:tcPr>
            <w:tcW w:w="1798" w:type="dxa"/>
            <w:tcMar>
              <w:top w:w="0" w:type="dxa"/>
              <w:left w:w="96" w:type="dxa"/>
              <w:bottom w:w="0" w:type="dxa"/>
              <w:right w:w="96" w:type="dxa"/>
            </w:tcMar>
            <w:vAlign w:val="center"/>
          </w:tcPr>
          <w:p w14:paraId="3E52DC76" w14:textId="674C10AF"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314</w:t>
            </w:r>
          </w:p>
        </w:tc>
        <w:tc>
          <w:tcPr>
            <w:tcW w:w="1321" w:type="dxa"/>
            <w:tcMar>
              <w:top w:w="0" w:type="dxa"/>
              <w:left w:w="96" w:type="dxa"/>
              <w:bottom w:w="0" w:type="dxa"/>
              <w:right w:w="96" w:type="dxa"/>
            </w:tcMar>
            <w:vAlign w:val="center"/>
          </w:tcPr>
          <w:p w14:paraId="0BE071CA" w14:textId="6C28F77E"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85</w:t>
            </w:r>
          </w:p>
        </w:tc>
        <w:tc>
          <w:tcPr>
            <w:tcW w:w="1960" w:type="dxa"/>
            <w:tcMar>
              <w:top w:w="0" w:type="dxa"/>
              <w:left w:w="96" w:type="dxa"/>
              <w:bottom w:w="0" w:type="dxa"/>
              <w:right w:w="96" w:type="dxa"/>
            </w:tcMar>
            <w:vAlign w:val="center"/>
          </w:tcPr>
          <w:p w14:paraId="3C79FA78" w14:textId="579DF052" w:rsidR="008412D4" w:rsidRPr="00952D2C" w:rsidRDefault="00952D2C"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27.1</w:t>
            </w:r>
          </w:p>
        </w:tc>
      </w:tr>
      <w:tr w:rsidR="008412D4" w:rsidRPr="00467EE5" w14:paraId="7F7A4340" w14:textId="77777777" w:rsidTr="008412D4">
        <w:trPr>
          <w:jc w:val="center"/>
        </w:trPr>
        <w:tc>
          <w:tcPr>
            <w:tcW w:w="4513" w:type="dxa"/>
            <w:tcMar>
              <w:top w:w="0" w:type="dxa"/>
              <w:left w:w="96" w:type="dxa"/>
              <w:bottom w:w="0" w:type="dxa"/>
              <w:right w:w="96" w:type="dxa"/>
            </w:tcMar>
            <w:vAlign w:val="center"/>
          </w:tcPr>
          <w:p w14:paraId="194BB33B" w14:textId="21A137CD" w:rsidR="008412D4" w:rsidRPr="00C14C5D" w:rsidRDefault="008412D4"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Бруней-Даруссалам</w:t>
            </w:r>
          </w:p>
        </w:tc>
        <w:tc>
          <w:tcPr>
            <w:tcW w:w="1798" w:type="dxa"/>
            <w:tcMar>
              <w:top w:w="0" w:type="dxa"/>
              <w:left w:w="96" w:type="dxa"/>
              <w:bottom w:w="0" w:type="dxa"/>
              <w:right w:w="96" w:type="dxa"/>
            </w:tcMar>
            <w:vAlign w:val="center"/>
          </w:tcPr>
          <w:p w14:paraId="08279A15" w14:textId="40E67316"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2</w:t>
            </w:r>
          </w:p>
        </w:tc>
        <w:tc>
          <w:tcPr>
            <w:tcW w:w="1321" w:type="dxa"/>
            <w:tcMar>
              <w:top w:w="0" w:type="dxa"/>
              <w:left w:w="96" w:type="dxa"/>
              <w:bottom w:w="0" w:type="dxa"/>
              <w:right w:w="96" w:type="dxa"/>
            </w:tcMar>
            <w:vAlign w:val="center"/>
          </w:tcPr>
          <w:p w14:paraId="724EBB38" w14:textId="63D9F4FF"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2</w:t>
            </w:r>
          </w:p>
        </w:tc>
        <w:tc>
          <w:tcPr>
            <w:tcW w:w="1960" w:type="dxa"/>
            <w:tcMar>
              <w:top w:w="0" w:type="dxa"/>
              <w:left w:w="96" w:type="dxa"/>
              <w:bottom w:w="0" w:type="dxa"/>
              <w:right w:w="96" w:type="dxa"/>
            </w:tcMar>
            <w:vAlign w:val="center"/>
          </w:tcPr>
          <w:p w14:paraId="517137E6" w14:textId="37F0E8FB" w:rsidR="008412D4" w:rsidRPr="00952D2C" w:rsidRDefault="00952D2C"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100.0</w:t>
            </w:r>
          </w:p>
        </w:tc>
      </w:tr>
      <w:tr w:rsidR="008412D4" w:rsidRPr="00467EE5" w14:paraId="4298F7ED" w14:textId="77777777" w:rsidTr="008412D4">
        <w:trPr>
          <w:jc w:val="center"/>
        </w:trPr>
        <w:tc>
          <w:tcPr>
            <w:tcW w:w="4513" w:type="dxa"/>
            <w:tcMar>
              <w:top w:w="0" w:type="dxa"/>
              <w:left w:w="96" w:type="dxa"/>
              <w:bottom w:w="0" w:type="dxa"/>
              <w:right w:w="96" w:type="dxa"/>
            </w:tcMar>
            <w:vAlign w:val="center"/>
          </w:tcPr>
          <w:p w14:paraId="1072E025" w14:textId="6FAED731" w:rsidR="008412D4" w:rsidRPr="00C14C5D" w:rsidRDefault="008412D4"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Қытай (Макаоны қоса)</w:t>
            </w:r>
          </w:p>
        </w:tc>
        <w:tc>
          <w:tcPr>
            <w:tcW w:w="1798" w:type="dxa"/>
            <w:tcMar>
              <w:top w:w="0" w:type="dxa"/>
              <w:left w:w="96" w:type="dxa"/>
              <w:bottom w:w="0" w:type="dxa"/>
              <w:right w:w="96" w:type="dxa"/>
            </w:tcMar>
            <w:vAlign w:val="center"/>
          </w:tcPr>
          <w:p w14:paraId="220DA284" w14:textId="218269DD"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218</w:t>
            </w:r>
          </w:p>
        </w:tc>
        <w:tc>
          <w:tcPr>
            <w:tcW w:w="1321" w:type="dxa"/>
            <w:tcMar>
              <w:top w:w="0" w:type="dxa"/>
              <w:left w:w="96" w:type="dxa"/>
              <w:bottom w:w="0" w:type="dxa"/>
              <w:right w:w="96" w:type="dxa"/>
            </w:tcMar>
            <w:vAlign w:val="center"/>
          </w:tcPr>
          <w:p w14:paraId="002068D7" w14:textId="23240EE4"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83</w:t>
            </w:r>
          </w:p>
        </w:tc>
        <w:tc>
          <w:tcPr>
            <w:tcW w:w="1960" w:type="dxa"/>
            <w:tcMar>
              <w:top w:w="0" w:type="dxa"/>
              <w:left w:w="96" w:type="dxa"/>
              <w:bottom w:w="0" w:type="dxa"/>
              <w:right w:w="96" w:type="dxa"/>
            </w:tcMar>
            <w:vAlign w:val="center"/>
          </w:tcPr>
          <w:p w14:paraId="7662AD22" w14:textId="4FC758AE" w:rsidR="008412D4" w:rsidRPr="00952D2C" w:rsidRDefault="00952D2C"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38.1</w:t>
            </w:r>
          </w:p>
        </w:tc>
      </w:tr>
      <w:tr w:rsidR="008412D4" w:rsidRPr="00467EE5" w14:paraId="172AD783" w14:textId="77777777" w:rsidTr="008412D4">
        <w:trPr>
          <w:jc w:val="center"/>
        </w:trPr>
        <w:tc>
          <w:tcPr>
            <w:tcW w:w="4513" w:type="dxa"/>
            <w:tcMar>
              <w:top w:w="0" w:type="dxa"/>
              <w:left w:w="96" w:type="dxa"/>
              <w:bottom w:w="0" w:type="dxa"/>
              <w:right w:w="96" w:type="dxa"/>
            </w:tcMar>
            <w:vAlign w:val="center"/>
          </w:tcPr>
          <w:p w14:paraId="016C09A8" w14:textId="194D73C7" w:rsidR="008412D4" w:rsidRPr="00C14C5D" w:rsidRDefault="008412D4"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 xml:space="preserve">Жапония </w:t>
            </w:r>
          </w:p>
        </w:tc>
        <w:tc>
          <w:tcPr>
            <w:tcW w:w="1798" w:type="dxa"/>
            <w:tcMar>
              <w:top w:w="0" w:type="dxa"/>
              <w:left w:w="96" w:type="dxa"/>
              <w:bottom w:w="0" w:type="dxa"/>
              <w:right w:w="96" w:type="dxa"/>
            </w:tcMar>
            <w:vAlign w:val="center"/>
          </w:tcPr>
          <w:p w14:paraId="28BB1B3E" w14:textId="4B5F46B3"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325</w:t>
            </w:r>
          </w:p>
        </w:tc>
        <w:tc>
          <w:tcPr>
            <w:tcW w:w="1321" w:type="dxa"/>
            <w:tcMar>
              <w:top w:w="0" w:type="dxa"/>
              <w:left w:w="96" w:type="dxa"/>
              <w:bottom w:w="0" w:type="dxa"/>
              <w:right w:w="96" w:type="dxa"/>
            </w:tcMar>
            <w:vAlign w:val="center"/>
          </w:tcPr>
          <w:p w14:paraId="2D10EF9E" w14:textId="21281DB7" w:rsidR="008412D4" w:rsidRPr="00C14C5D" w:rsidRDefault="008412D4"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9</w:t>
            </w:r>
          </w:p>
        </w:tc>
        <w:tc>
          <w:tcPr>
            <w:tcW w:w="1960" w:type="dxa"/>
            <w:tcMar>
              <w:top w:w="0" w:type="dxa"/>
              <w:left w:w="96" w:type="dxa"/>
              <w:bottom w:w="0" w:type="dxa"/>
              <w:right w:w="96" w:type="dxa"/>
            </w:tcMar>
            <w:vAlign w:val="center"/>
          </w:tcPr>
          <w:p w14:paraId="7DC55A6C" w14:textId="362BEF4B" w:rsidR="008412D4" w:rsidRPr="00952D2C" w:rsidRDefault="00952D2C"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2.8</w:t>
            </w:r>
          </w:p>
        </w:tc>
      </w:tr>
      <w:tr w:rsidR="00700003" w:rsidRPr="00467EE5" w14:paraId="7B81BCC6" w14:textId="77777777" w:rsidTr="008412D4">
        <w:trPr>
          <w:jc w:val="center"/>
        </w:trPr>
        <w:tc>
          <w:tcPr>
            <w:tcW w:w="4513" w:type="dxa"/>
            <w:tcMar>
              <w:top w:w="0" w:type="dxa"/>
              <w:left w:w="96" w:type="dxa"/>
              <w:bottom w:w="0" w:type="dxa"/>
              <w:right w:w="96" w:type="dxa"/>
            </w:tcMar>
            <w:vAlign w:val="center"/>
          </w:tcPr>
          <w:p w14:paraId="619A7875" w14:textId="476C1C3F" w:rsidR="00700003" w:rsidRPr="00C14C5D" w:rsidRDefault="00700003"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Моңғолия</w:t>
            </w:r>
          </w:p>
        </w:tc>
        <w:tc>
          <w:tcPr>
            <w:tcW w:w="1798" w:type="dxa"/>
            <w:tcMar>
              <w:top w:w="0" w:type="dxa"/>
              <w:left w:w="96" w:type="dxa"/>
              <w:bottom w:w="0" w:type="dxa"/>
              <w:right w:w="96" w:type="dxa"/>
            </w:tcMar>
            <w:vAlign w:val="center"/>
          </w:tcPr>
          <w:p w14:paraId="7E0BFF5C" w14:textId="198476E1" w:rsidR="00700003" w:rsidRPr="00C14C5D" w:rsidRDefault="00700003"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321" w:type="dxa"/>
            <w:tcMar>
              <w:top w:w="0" w:type="dxa"/>
              <w:left w:w="96" w:type="dxa"/>
              <w:bottom w:w="0" w:type="dxa"/>
              <w:right w:w="96" w:type="dxa"/>
            </w:tcMar>
            <w:vAlign w:val="center"/>
          </w:tcPr>
          <w:p w14:paraId="2D506AFA" w14:textId="09D14EFD" w:rsidR="00700003" w:rsidRPr="00C14C5D" w:rsidRDefault="00700003"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w:t>
            </w:r>
          </w:p>
        </w:tc>
        <w:tc>
          <w:tcPr>
            <w:tcW w:w="1960" w:type="dxa"/>
            <w:tcMar>
              <w:top w:w="0" w:type="dxa"/>
              <w:left w:w="96" w:type="dxa"/>
              <w:bottom w:w="0" w:type="dxa"/>
              <w:right w:w="96" w:type="dxa"/>
            </w:tcMar>
            <w:vAlign w:val="center"/>
          </w:tcPr>
          <w:p w14:paraId="0124CAB9" w14:textId="1D797C1B" w:rsidR="00700003" w:rsidRPr="00700003" w:rsidRDefault="00700003"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100.0</w:t>
            </w:r>
          </w:p>
        </w:tc>
      </w:tr>
      <w:tr w:rsidR="00700003" w:rsidRPr="00467EE5" w14:paraId="53664966" w14:textId="77777777" w:rsidTr="008412D4">
        <w:trPr>
          <w:jc w:val="center"/>
        </w:trPr>
        <w:tc>
          <w:tcPr>
            <w:tcW w:w="4513" w:type="dxa"/>
            <w:tcMar>
              <w:top w:w="0" w:type="dxa"/>
              <w:left w:w="96" w:type="dxa"/>
              <w:bottom w:w="0" w:type="dxa"/>
              <w:right w:w="96" w:type="dxa"/>
            </w:tcMar>
            <w:vAlign w:val="center"/>
          </w:tcPr>
          <w:p w14:paraId="3B33E028" w14:textId="6C6B7DA3" w:rsidR="00700003" w:rsidRPr="00C14C5D" w:rsidRDefault="00700003"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Жаңа Зеландия</w:t>
            </w:r>
          </w:p>
        </w:tc>
        <w:tc>
          <w:tcPr>
            <w:tcW w:w="1798" w:type="dxa"/>
            <w:tcMar>
              <w:top w:w="0" w:type="dxa"/>
              <w:left w:w="96" w:type="dxa"/>
              <w:bottom w:w="0" w:type="dxa"/>
              <w:right w:w="96" w:type="dxa"/>
            </w:tcMar>
            <w:vAlign w:val="center"/>
          </w:tcPr>
          <w:p w14:paraId="502B36DF" w14:textId="72BFC149" w:rsidR="00700003" w:rsidRPr="00C14C5D" w:rsidRDefault="00700003"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43</w:t>
            </w:r>
          </w:p>
        </w:tc>
        <w:tc>
          <w:tcPr>
            <w:tcW w:w="1321" w:type="dxa"/>
            <w:tcMar>
              <w:top w:w="0" w:type="dxa"/>
              <w:left w:w="96" w:type="dxa"/>
              <w:bottom w:w="0" w:type="dxa"/>
              <w:right w:w="96" w:type="dxa"/>
            </w:tcMar>
            <w:vAlign w:val="center"/>
          </w:tcPr>
          <w:p w14:paraId="24E4E8C6" w14:textId="4166FD17" w:rsidR="00700003" w:rsidRPr="00C14C5D" w:rsidRDefault="00700003"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27</w:t>
            </w:r>
          </w:p>
        </w:tc>
        <w:tc>
          <w:tcPr>
            <w:tcW w:w="1960" w:type="dxa"/>
            <w:tcMar>
              <w:top w:w="0" w:type="dxa"/>
              <w:left w:w="96" w:type="dxa"/>
              <w:bottom w:w="0" w:type="dxa"/>
              <w:right w:w="96" w:type="dxa"/>
            </w:tcMar>
            <w:vAlign w:val="center"/>
          </w:tcPr>
          <w:p w14:paraId="7CC2ACA6" w14:textId="12FD46FC" w:rsidR="00700003" w:rsidRPr="00700003" w:rsidRDefault="00700003"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62.8</w:t>
            </w:r>
          </w:p>
        </w:tc>
      </w:tr>
      <w:tr w:rsidR="00700003" w:rsidRPr="00467EE5" w14:paraId="038E6C38" w14:textId="77777777" w:rsidTr="008412D4">
        <w:trPr>
          <w:jc w:val="center"/>
        </w:trPr>
        <w:tc>
          <w:tcPr>
            <w:tcW w:w="4513" w:type="dxa"/>
            <w:tcMar>
              <w:top w:w="0" w:type="dxa"/>
              <w:left w:w="96" w:type="dxa"/>
              <w:bottom w:w="0" w:type="dxa"/>
              <w:right w:w="96" w:type="dxa"/>
            </w:tcMar>
            <w:vAlign w:val="center"/>
          </w:tcPr>
          <w:p w14:paraId="161AB9E1" w14:textId="7DD9F445" w:rsidR="00700003" w:rsidRPr="00C14C5D" w:rsidRDefault="00700003"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Филиппин</w:t>
            </w:r>
          </w:p>
        </w:tc>
        <w:tc>
          <w:tcPr>
            <w:tcW w:w="1798" w:type="dxa"/>
            <w:tcMar>
              <w:top w:w="0" w:type="dxa"/>
              <w:left w:w="96" w:type="dxa"/>
              <w:bottom w:w="0" w:type="dxa"/>
              <w:right w:w="96" w:type="dxa"/>
            </w:tcMar>
            <w:vAlign w:val="center"/>
          </w:tcPr>
          <w:p w14:paraId="1A59AED4" w14:textId="2D7CE517" w:rsidR="00700003" w:rsidRPr="00C14C5D" w:rsidRDefault="00700003"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10</w:t>
            </w:r>
          </w:p>
        </w:tc>
        <w:tc>
          <w:tcPr>
            <w:tcW w:w="1321" w:type="dxa"/>
            <w:tcMar>
              <w:top w:w="0" w:type="dxa"/>
              <w:left w:w="96" w:type="dxa"/>
              <w:bottom w:w="0" w:type="dxa"/>
              <w:right w:w="96" w:type="dxa"/>
            </w:tcMar>
            <w:vAlign w:val="center"/>
          </w:tcPr>
          <w:p w14:paraId="7D94B66E" w14:textId="2B6D7E18" w:rsidR="00700003" w:rsidRPr="00C14C5D" w:rsidRDefault="00700003"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10</w:t>
            </w:r>
          </w:p>
        </w:tc>
        <w:tc>
          <w:tcPr>
            <w:tcW w:w="1960" w:type="dxa"/>
            <w:tcMar>
              <w:top w:w="0" w:type="dxa"/>
              <w:left w:w="96" w:type="dxa"/>
              <w:bottom w:w="0" w:type="dxa"/>
              <w:right w:w="96" w:type="dxa"/>
            </w:tcMar>
            <w:vAlign w:val="center"/>
          </w:tcPr>
          <w:p w14:paraId="4D279BBC" w14:textId="1262B328" w:rsidR="00700003" w:rsidRPr="00700003" w:rsidRDefault="00700003"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100.0</w:t>
            </w:r>
          </w:p>
        </w:tc>
      </w:tr>
      <w:tr w:rsidR="00700003" w:rsidRPr="00467EE5" w14:paraId="0A78F998" w14:textId="77777777" w:rsidTr="008412D4">
        <w:trPr>
          <w:jc w:val="center"/>
        </w:trPr>
        <w:tc>
          <w:tcPr>
            <w:tcW w:w="4513" w:type="dxa"/>
            <w:tcMar>
              <w:top w:w="0" w:type="dxa"/>
              <w:left w:w="96" w:type="dxa"/>
              <w:bottom w:w="0" w:type="dxa"/>
              <w:right w:w="96" w:type="dxa"/>
            </w:tcMar>
            <w:vAlign w:val="center"/>
          </w:tcPr>
          <w:p w14:paraId="09DA498F" w14:textId="51D4B9D2" w:rsidR="00700003" w:rsidRPr="00C14C5D" w:rsidRDefault="00700003"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Сингапур</w:t>
            </w:r>
          </w:p>
        </w:tc>
        <w:tc>
          <w:tcPr>
            <w:tcW w:w="1798" w:type="dxa"/>
            <w:tcMar>
              <w:top w:w="0" w:type="dxa"/>
              <w:left w:w="96" w:type="dxa"/>
              <w:bottom w:w="0" w:type="dxa"/>
              <w:right w:w="96" w:type="dxa"/>
            </w:tcMar>
            <w:vAlign w:val="center"/>
          </w:tcPr>
          <w:p w14:paraId="1644A2AE" w14:textId="68E98002" w:rsidR="00700003" w:rsidRPr="00C14C5D" w:rsidRDefault="00700003"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7</w:t>
            </w:r>
          </w:p>
        </w:tc>
        <w:tc>
          <w:tcPr>
            <w:tcW w:w="1321" w:type="dxa"/>
            <w:tcMar>
              <w:top w:w="0" w:type="dxa"/>
              <w:left w:w="96" w:type="dxa"/>
              <w:bottom w:w="0" w:type="dxa"/>
              <w:right w:w="96" w:type="dxa"/>
            </w:tcMar>
            <w:vAlign w:val="center"/>
          </w:tcPr>
          <w:p w14:paraId="6221BBBC" w14:textId="60E0BAF2" w:rsidR="00700003" w:rsidRPr="00C14C5D" w:rsidRDefault="00700003"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7</w:t>
            </w:r>
          </w:p>
        </w:tc>
        <w:tc>
          <w:tcPr>
            <w:tcW w:w="1960" w:type="dxa"/>
            <w:tcMar>
              <w:top w:w="0" w:type="dxa"/>
              <w:left w:w="96" w:type="dxa"/>
              <w:bottom w:w="0" w:type="dxa"/>
              <w:right w:w="96" w:type="dxa"/>
            </w:tcMar>
            <w:vAlign w:val="center"/>
          </w:tcPr>
          <w:p w14:paraId="432C02EC" w14:textId="284B3E7D" w:rsidR="00700003" w:rsidRPr="00700003" w:rsidRDefault="00700003"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100.0</w:t>
            </w:r>
          </w:p>
        </w:tc>
      </w:tr>
      <w:tr w:rsidR="00700003" w:rsidRPr="00467EE5" w14:paraId="28638516" w14:textId="77777777" w:rsidTr="008412D4">
        <w:trPr>
          <w:jc w:val="center"/>
        </w:trPr>
        <w:tc>
          <w:tcPr>
            <w:tcW w:w="4513" w:type="dxa"/>
            <w:tcMar>
              <w:top w:w="0" w:type="dxa"/>
              <w:left w:w="96" w:type="dxa"/>
              <w:bottom w:w="0" w:type="dxa"/>
              <w:right w:w="96" w:type="dxa"/>
            </w:tcMar>
            <w:vAlign w:val="center"/>
          </w:tcPr>
          <w:p w14:paraId="5E0BF83C" w14:textId="072FE3FC" w:rsidR="00700003" w:rsidRPr="00C14C5D" w:rsidRDefault="00700003"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Оңтүстік Корея</w:t>
            </w:r>
          </w:p>
        </w:tc>
        <w:tc>
          <w:tcPr>
            <w:tcW w:w="1798" w:type="dxa"/>
            <w:tcMar>
              <w:top w:w="0" w:type="dxa"/>
              <w:left w:w="96" w:type="dxa"/>
              <w:bottom w:w="0" w:type="dxa"/>
              <w:right w:w="96" w:type="dxa"/>
            </w:tcMar>
            <w:vAlign w:val="center"/>
          </w:tcPr>
          <w:p w14:paraId="0C3F0299" w14:textId="5349FB95" w:rsidR="00700003" w:rsidRPr="00C14C5D" w:rsidRDefault="00700003"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17</w:t>
            </w:r>
          </w:p>
        </w:tc>
        <w:tc>
          <w:tcPr>
            <w:tcW w:w="1321" w:type="dxa"/>
            <w:tcMar>
              <w:top w:w="0" w:type="dxa"/>
              <w:left w:w="96" w:type="dxa"/>
              <w:bottom w:w="0" w:type="dxa"/>
              <w:right w:w="96" w:type="dxa"/>
            </w:tcMar>
            <w:vAlign w:val="center"/>
          </w:tcPr>
          <w:p w14:paraId="6853512A" w14:textId="58457671" w:rsidR="00700003" w:rsidRPr="00C14C5D" w:rsidRDefault="00700003"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12</w:t>
            </w:r>
          </w:p>
        </w:tc>
        <w:tc>
          <w:tcPr>
            <w:tcW w:w="1960" w:type="dxa"/>
            <w:tcMar>
              <w:top w:w="0" w:type="dxa"/>
              <w:left w:w="96" w:type="dxa"/>
              <w:bottom w:w="0" w:type="dxa"/>
              <w:right w:w="96" w:type="dxa"/>
            </w:tcMar>
            <w:vAlign w:val="center"/>
          </w:tcPr>
          <w:p w14:paraId="5F5DB131" w14:textId="1CF44044" w:rsidR="00700003" w:rsidRPr="00700003" w:rsidRDefault="00700003"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70.6</w:t>
            </w:r>
          </w:p>
        </w:tc>
      </w:tr>
      <w:tr w:rsidR="00700003" w:rsidRPr="00467EE5" w14:paraId="5C4B1CC9" w14:textId="77777777" w:rsidTr="008412D4">
        <w:trPr>
          <w:jc w:val="center"/>
        </w:trPr>
        <w:tc>
          <w:tcPr>
            <w:tcW w:w="4513" w:type="dxa"/>
            <w:tcMar>
              <w:top w:w="0" w:type="dxa"/>
              <w:left w:w="96" w:type="dxa"/>
              <w:bottom w:w="0" w:type="dxa"/>
              <w:right w:w="96" w:type="dxa"/>
            </w:tcMar>
            <w:vAlign w:val="center"/>
          </w:tcPr>
          <w:p w14:paraId="0CF56022" w14:textId="047A466C" w:rsidR="00700003" w:rsidRPr="00C14C5D" w:rsidRDefault="00700003"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Тайвань</w:t>
            </w:r>
          </w:p>
        </w:tc>
        <w:tc>
          <w:tcPr>
            <w:tcW w:w="1798" w:type="dxa"/>
            <w:tcMar>
              <w:top w:w="0" w:type="dxa"/>
              <w:left w:w="96" w:type="dxa"/>
              <w:bottom w:w="0" w:type="dxa"/>
              <w:right w:w="96" w:type="dxa"/>
            </w:tcMar>
            <w:vAlign w:val="center"/>
          </w:tcPr>
          <w:p w14:paraId="3C75A23D" w14:textId="61EC5175" w:rsidR="00700003" w:rsidRPr="00C14C5D" w:rsidRDefault="00700003"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35</w:t>
            </w:r>
          </w:p>
        </w:tc>
        <w:tc>
          <w:tcPr>
            <w:tcW w:w="1321" w:type="dxa"/>
            <w:tcMar>
              <w:top w:w="0" w:type="dxa"/>
              <w:left w:w="96" w:type="dxa"/>
              <w:bottom w:w="0" w:type="dxa"/>
              <w:right w:w="96" w:type="dxa"/>
            </w:tcMar>
            <w:vAlign w:val="center"/>
          </w:tcPr>
          <w:p w14:paraId="07DDC63F" w14:textId="41FDE67F" w:rsidR="00700003" w:rsidRPr="00C14C5D" w:rsidRDefault="00700003"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23</w:t>
            </w:r>
          </w:p>
        </w:tc>
        <w:tc>
          <w:tcPr>
            <w:tcW w:w="1960" w:type="dxa"/>
            <w:tcMar>
              <w:top w:w="0" w:type="dxa"/>
              <w:left w:w="96" w:type="dxa"/>
              <w:bottom w:w="0" w:type="dxa"/>
              <w:right w:w="96" w:type="dxa"/>
            </w:tcMar>
            <w:vAlign w:val="center"/>
          </w:tcPr>
          <w:p w14:paraId="620B0852" w14:textId="0C768AE0" w:rsidR="00700003" w:rsidRPr="00700003" w:rsidRDefault="00700003"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65.7</w:t>
            </w:r>
          </w:p>
        </w:tc>
      </w:tr>
      <w:tr w:rsidR="00700003" w:rsidRPr="00467EE5" w14:paraId="7747CEA1" w14:textId="77777777" w:rsidTr="008412D4">
        <w:trPr>
          <w:jc w:val="center"/>
        </w:trPr>
        <w:tc>
          <w:tcPr>
            <w:tcW w:w="4513" w:type="dxa"/>
            <w:tcMar>
              <w:top w:w="0" w:type="dxa"/>
              <w:left w:w="96" w:type="dxa"/>
              <w:bottom w:w="0" w:type="dxa"/>
              <w:right w:w="96" w:type="dxa"/>
            </w:tcMar>
            <w:vAlign w:val="center"/>
          </w:tcPr>
          <w:p w14:paraId="489C338B" w14:textId="0DD62130" w:rsidR="00700003" w:rsidRPr="00C14C5D" w:rsidRDefault="00700003"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Аралық жиынтық (ЖО бар 11/11 ел бойынша; 100,0%)</w:t>
            </w:r>
          </w:p>
        </w:tc>
        <w:tc>
          <w:tcPr>
            <w:tcW w:w="1798" w:type="dxa"/>
            <w:tcMar>
              <w:top w:w="0" w:type="dxa"/>
              <w:left w:w="96" w:type="dxa"/>
              <w:bottom w:w="0" w:type="dxa"/>
              <w:right w:w="96" w:type="dxa"/>
            </w:tcMar>
            <w:vAlign w:val="center"/>
          </w:tcPr>
          <w:p w14:paraId="2B72443F" w14:textId="6AC3D6F9" w:rsidR="00700003" w:rsidRPr="00C14C5D" w:rsidRDefault="00700003"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978</w:t>
            </w:r>
          </w:p>
        </w:tc>
        <w:tc>
          <w:tcPr>
            <w:tcW w:w="1321" w:type="dxa"/>
            <w:tcMar>
              <w:top w:w="0" w:type="dxa"/>
              <w:left w:w="96" w:type="dxa"/>
              <w:bottom w:w="0" w:type="dxa"/>
              <w:right w:w="96" w:type="dxa"/>
            </w:tcMar>
            <w:vAlign w:val="center"/>
          </w:tcPr>
          <w:p w14:paraId="59B0FC2D" w14:textId="761AF28F" w:rsidR="00700003" w:rsidRPr="00C14C5D" w:rsidRDefault="00700003"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263</w:t>
            </w:r>
          </w:p>
        </w:tc>
        <w:tc>
          <w:tcPr>
            <w:tcW w:w="1960" w:type="dxa"/>
            <w:tcMar>
              <w:top w:w="0" w:type="dxa"/>
              <w:left w:w="96" w:type="dxa"/>
              <w:bottom w:w="0" w:type="dxa"/>
              <w:right w:w="96" w:type="dxa"/>
            </w:tcMar>
            <w:vAlign w:val="center"/>
          </w:tcPr>
          <w:p w14:paraId="75C73BA3" w14:textId="41C817FD" w:rsidR="00700003" w:rsidRPr="00700003" w:rsidRDefault="00700003"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26.9</w:t>
            </w:r>
          </w:p>
        </w:tc>
      </w:tr>
      <w:tr w:rsidR="00700003" w:rsidRPr="00467EE5" w14:paraId="581025F4" w14:textId="77777777" w:rsidTr="008412D4">
        <w:trPr>
          <w:jc w:val="center"/>
        </w:trPr>
        <w:tc>
          <w:tcPr>
            <w:tcW w:w="4513" w:type="dxa"/>
            <w:tcMar>
              <w:top w:w="0" w:type="dxa"/>
              <w:left w:w="96" w:type="dxa"/>
              <w:bottom w:w="0" w:type="dxa"/>
              <w:right w:w="96" w:type="dxa"/>
            </w:tcMar>
            <w:vAlign w:val="center"/>
          </w:tcPr>
          <w:p w14:paraId="3630F8F0" w14:textId="3ED7B7A4" w:rsidR="00700003" w:rsidRPr="00C14C5D" w:rsidRDefault="00700003" w:rsidP="008412D4">
            <w:pPr>
              <w:spacing w:after="0" w:line="240" w:lineRule="auto"/>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Барлығы (93/111 ел бойынша; 83,7%)</w:t>
            </w:r>
          </w:p>
        </w:tc>
        <w:tc>
          <w:tcPr>
            <w:tcW w:w="1798" w:type="dxa"/>
            <w:tcMar>
              <w:top w:w="0" w:type="dxa"/>
              <w:left w:w="96" w:type="dxa"/>
              <w:bottom w:w="0" w:type="dxa"/>
              <w:right w:w="96" w:type="dxa"/>
            </w:tcMar>
            <w:vAlign w:val="center"/>
          </w:tcPr>
          <w:p w14:paraId="0FCAD938" w14:textId="74ACF0BC" w:rsidR="00700003" w:rsidRPr="00C14C5D" w:rsidRDefault="00700003"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3373</w:t>
            </w:r>
          </w:p>
        </w:tc>
        <w:tc>
          <w:tcPr>
            <w:tcW w:w="1321" w:type="dxa"/>
            <w:tcMar>
              <w:top w:w="0" w:type="dxa"/>
              <w:left w:w="96" w:type="dxa"/>
              <w:bottom w:w="0" w:type="dxa"/>
              <w:right w:w="96" w:type="dxa"/>
            </w:tcMar>
            <w:vAlign w:val="center"/>
          </w:tcPr>
          <w:p w14:paraId="73FBFE80" w14:textId="299C4B31" w:rsidR="00700003" w:rsidRPr="00C14C5D" w:rsidRDefault="00700003" w:rsidP="00700003">
            <w:pPr>
              <w:spacing w:after="0" w:line="240" w:lineRule="auto"/>
              <w:jc w:val="center"/>
              <w:rPr>
                <w:rFonts w:ascii="Times New Roman" w:eastAsia="Times New Roman" w:hAnsi="Times New Roman"/>
                <w:sz w:val="24"/>
                <w:szCs w:val="24"/>
                <w:lang w:eastAsia="ru-RU"/>
              </w:rPr>
            </w:pPr>
            <w:r w:rsidRPr="00C14C5D">
              <w:rPr>
                <w:rFonts w:ascii="Times New Roman" w:eastAsia="Times New Roman" w:hAnsi="Times New Roman"/>
                <w:sz w:val="24"/>
                <w:szCs w:val="24"/>
                <w:lang w:eastAsia="ru-RU"/>
              </w:rPr>
              <w:t>1082</w:t>
            </w:r>
          </w:p>
        </w:tc>
        <w:tc>
          <w:tcPr>
            <w:tcW w:w="1960" w:type="dxa"/>
            <w:tcMar>
              <w:top w:w="0" w:type="dxa"/>
              <w:left w:w="96" w:type="dxa"/>
              <w:bottom w:w="0" w:type="dxa"/>
              <w:right w:w="96" w:type="dxa"/>
            </w:tcMar>
            <w:vAlign w:val="center"/>
          </w:tcPr>
          <w:p w14:paraId="255F6771" w14:textId="1222AB44" w:rsidR="00700003" w:rsidRPr="00700003" w:rsidRDefault="00700003" w:rsidP="00700003">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32.1</w:t>
            </w:r>
          </w:p>
        </w:tc>
      </w:tr>
    </w:tbl>
    <w:p w14:paraId="5CDC2427" w14:textId="3BE8C3E6" w:rsidR="00DA09BF" w:rsidRPr="00467EE5" w:rsidRDefault="00540793" w:rsidP="00BE5E0D">
      <w:pPr>
        <w:shd w:val="clear" w:color="auto" w:fill="FFFFFF"/>
        <w:spacing w:after="0" w:line="240" w:lineRule="auto"/>
        <w:ind w:firstLine="709"/>
        <w:jc w:val="both"/>
        <w:rPr>
          <w:rFonts w:ascii="Times New Roman" w:hAnsi="Times New Roman"/>
          <w:color w:val="333333"/>
          <w:sz w:val="28"/>
          <w:szCs w:val="28"/>
          <w:lang w:val="kk-KZ" w:eastAsia="ru-RU"/>
        </w:rPr>
      </w:pPr>
      <w:r w:rsidRPr="00700003">
        <w:rPr>
          <w:rFonts w:ascii="Times New Roman" w:eastAsia="Times New Roman" w:hAnsi="Times New Roman"/>
          <w:color w:val="333333"/>
          <w:sz w:val="28"/>
          <w:szCs w:val="28"/>
          <w:lang w:eastAsia="ru-RU"/>
        </w:rPr>
        <w:t>2632 бағдарламадан кездейсоқ таңдау (</w:t>
      </w:r>
      <w:r w:rsidRPr="00467EE5">
        <w:rPr>
          <w:rFonts w:ascii="Times New Roman" w:eastAsia="Times New Roman" w:hAnsi="Times New Roman"/>
          <w:color w:val="333333"/>
          <w:sz w:val="28"/>
          <w:szCs w:val="28"/>
          <w:lang w:val="en-US" w:eastAsia="ru-RU"/>
        </w:rPr>
        <w:t>c</w:t>
      </w:r>
      <w:r w:rsidRPr="00700003">
        <w:rPr>
          <w:rFonts w:ascii="Times New Roman" w:eastAsia="Times New Roman" w:hAnsi="Times New Roman"/>
          <w:color w:val="333333"/>
          <w:sz w:val="28"/>
          <w:szCs w:val="28"/>
          <w:lang w:eastAsia="ru-RU"/>
        </w:rPr>
        <w:t xml:space="preserve">=350 бағдарламалары бар елдердегі барлық </w:t>
      </w:r>
      <w:r w:rsidR="00F84FD9" w:rsidRPr="00467EE5">
        <w:rPr>
          <w:rFonts w:ascii="Times New Roman" w:eastAsia="Times New Roman" w:hAnsi="Times New Roman"/>
          <w:color w:val="333333"/>
          <w:sz w:val="28"/>
          <w:szCs w:val="28"/>
          <w:lang w:eastAsia="ru-RU"/>
        </w:rPr>
        <w:t>ЖО</w:t>
      </w:r>
      <w:r w:rsidRPr="00700003">
        <w:rPr>
          <w:rFonts w:ascii="Times New Roman" w:eastAsia="Times New Roman" w:hAnsi="Times New Roman"/>
          <w:color w:val="333333"/>
          <w:sz w:val="28"/>
          <w:szCs w:val="28"/>
          <w:lang w:eastAsia="ru-RU"/>
        </w:rPr>
        <w:t xml:space="preserve"> бағдарламаларымен байланыс орнаты</w:t>
      </w:r>
      <w:r w:rsidR="00B26797" w:rsidRPr="00467EE5">
        <w:rPr>
          <w:rFonts w:ascii="Times New Roman" w:eastAsia="Times New Roman" w:hAnsi="Times New Roman"/>
          <w:color w:val="333333"/>
          <w:sz w:val="28"/>
          <w:szCs w:val="28"/>
          <w:lang w:val="kk-KZ" w:eastAsia="ru-RU"/>
        </w:rPr>
        <w:t>лған</w:t>
      </w:r>
      <w:r w:rsidRPr="00700003">
        <w:rPr>
          <w:rFonts w:ascii="Times New Roman" w:eastAsia="Times New Roman" w:hAnsi="Times New Roman"/>
          <w:color w:val="333333"/>
          <w:sz w:val="28"/>
          <w:szCs w:val="28"/>
          <w:lang w:eastAsia="ru-RU"/>
        </w:rPr>
        <w:t>; 250-ден кездейсоқ таңдау арқылы байланыс орнатылды).</w:t>
      </w:r>
      <w:r w:rsidR="00055554" w:rsidRPr="00467EE5">
        <w:rPr>
          <w:rFonts w:ascii="Times New Roman" w:eastAsia="Times New Roman" w:hAnsi="Times New Roman"/>
          <w:color w:val="333333"/>
          <w:sz w:val="28"/>
          <w:szCs w:val="28"/>
          <w:lang w:val="kk-KZ" w:eastAsia="ru-RU"/>
        </w:rPr>
        <w:t xml:space="preserve"> </w:t>
      </w:r>
      <w:r w:rsidR="00E42102" w:rsidRPr="00467EE5">
        <w:rPr>
          <w:rFonts w:ascii="Times New Roman" w:hAnsi="Times New Roman"/>
          <w:color w:val="333333"/>
          <w:sz w:val="28"/>
          <w:szCs w:val="28"/>
          <w:lang w:val="kk-KZ" w:eastAsia="ru-RU"/>
        </w:rPr>
        <w:t>Т</w:t>
      </w:r>
      <w:r w:rsidRPr="00467EE5">
        <w:rPr>
          <w:rFonts w:ascii="Times New Roman" w:hAnsi="Times New Roman"/>
          <w:color w:val="333333"/>
          <w:sz w:val="28"/>
          <w:szCs w:val="28"/>
          <w:lang w:val="kk-KZ" w:eastAsia="ru-RU"/>
        </w:rPr>
        <w:t>ек қосымша іріктеу зерттелді, сондықтан жауап беру деңгейі іс жүзінде жоғары (мысалы, Шотландия үшін әр Денсаулық сақтау аймағының басшылығы сұхбат алды және 100% жауап алынды).</w:t>
      </w:r>
    </w:p>
    <w:p w14:paraId="200514ED" w14:textId="2C5A56CA" w:rsidR="00055554" w:rsidRPr="00467EE5" w:rsidRDefault="00055554" w:rsidP="00BE5E0D">
      <w:pPr>
        <w:shd w:val="clear" w:color="auto" w:fill="FFFFFF"/>
        <w:spacing w:after="0" w:line="240" w:lineRule="auto"/>
        <w:ind w:firstLine="709"/>
        <w:jc w:val="both"/>
        <w:rPr>
          <w:rFonts w:ascii="Times New Roman" w:hAnsi="Times New Roman"/>
          <w:color w:val="333333"/>
          <w:sz w:val="28"/>
          <w:szCs w:val="28"/>
          <w:lang w:val="kk-KZ" w:eastAsia="ru-RU"/>
        </w:rPr>
      </w:pPr>
      <w:r w:rsidRPr="00467EE5">
        <w:rPr>
          <w:rFonts w:ascii="Times New Roman" w:hAnsi="Times New Roman"/>
          <w:color w:val="333333"/>
          <w:sz w:val="28"/>
          <w:szCs w:val="28"/>
          <w:lang w:val="kk-KZ" w:eastAsia="ru-RU"/>
        </w:rPr>
        <w:t>Дегенмен жүрек қан-тамыр аурулары қазіргі кезде өршіп жатқандығын</w:t>
      </w:r>
      <w:r w:rsidR="009F6299" w:rsidRPr="00467EE5">
        <w:rPr>
          <w:rFonts w:ascii="Times New Roman" w:hAnsi="Times New Roman"/>
          <w:color w:val="333333"/>
          <w:sz w:val="28"/>
          <w:szCs w:val="28"/>
          <w:lang w:val="kk-KZ" w:eastAsia="ru-RU"/>
        </w:rPr>
        <w:t xml:space="preserve"> дүниежүзілік статистика мағлұматтары ақиқат бола алады. Көптеген жүрек аурулары барлық халықтарға қатысты, жүрек аурул</w:t>
      </w:r>
      <w:r w:rsidR="00F84FD9" w:rsidRPr="00467EE5">
        <w:rPr>
          <w:rFonts w:ascii="Times New Roman" w:hAnsi="Times New Roman"/>
          <w:color w:val="333333"/>
          <w:sz w:val="28"/>
          <w:szCs w:val="28"/>
          <w:lang w:val="kk-KZ" w:eastAsia="ru-RU"/>
        </w:rPr>
        <w:t>а</w:t>
      </w:r>
      <w:r w:rsidR="009F6299" w:rsidRPr="00467EE5">
        <w:rPr>
          <w:rFonts w:ascii="Times New Roman" w:hAnsi="Times New Roman"/>
          <w:color w:val="333333"/>
          <w:sz w:val="28"/>
          <w:szCs w:val="28"/>
          <w:lang w:val="kk-KZ" w:eastAsia="ru-RU"/>
        </w:rPr>
        <w:t xml:space="preserve">ры жынысты немесе ұлтты немесе тері түсін талғамайды, </w:t>
      </w:r>
      <w:r w:rsidR="00700003">
        <w:rPr>
          <w:rFonts w:ascii="Times New Roman" w:hAnsi="Times New Roman"/>
          <w:color w:val="333333"/>
          <w:sz w:val="28"/>
          <w:szCs w:val="28"/>
          <w:lang w:val="kk-KZ" w:eastAsia="ru-RU"/>
        </w:rPr>
        <w:t>2-</w:t>
      </w:r>
      <w:r w:rsidR="00700003" w:rsidRPr="00467EE5">
        <w:rPr>
          <w:rFonts w:ascii="Times New Roman" w:hAnsi="Times New Roman"/>
          <w:color w:val="333333"/>
          <w:sz w:val="28"/>
          <w:szCs w:val="28"/>
          <w:lang w:val="kk-KZ" w:eastAsia="ru-RU"/>
        </w:rPr>
        <w:t>сурет</w:t>
      </w:r>
      <w:r w:rsidR="00700003">
        <w:rPr>
          <w:rFonts w:ascii="Times New Roman" w:hAnsi="Times New Roman"/>
          <w:color w:val="333333"/>
          <w:sz w:val="28"/>
          <w:szCs w:val="28"/>
          <w:lang w:val="kk-KZ" w:eastAsia="ru-RU"/>
        </w:rPr>
        <w:t>т</w:t>
      </w:r>
      <w:r w:rsidR="009F6299" w:rsidRPr="00467EE5">
        <w:rPr>
          <w:rFonts w:ascii="Times New Roman" w:hAnsi="Times New Roman"/>
          <w:color w:val="333333"/>
          <w:sz w:val="28"/>
          <w:szCs w:val="28"/>
          <w:lang w:val="kk-KZ" w:eastAsia="ru-RU"/>
        </w:rPr>
        <w:t>е көрсетілгендей барлық жер шарында адам бар жерде – дианостика бар жерде жүрек аурулары анықталады.</w:t>
      </w:r>
    </w:p>
    <w:p w14:paraId="2775B38E" w14:textId="77777777" w:rsidR="00055554" w:rsidRPr="00467EE5" w:rsidRDefault="00055554" w:rsidP="00BE5E0D">
      <w:pPr>
        <w:shd w:val="clear" w:color="auto" w:fill="FFFFFF"/>
        <w:spacing w:after="0" w:line="240" w:lineRule="auto"/>
        <w:ind w:firstLine="709"/>
        <w:jc w:val="center"/>
        <w:rPr>
          <w:rFonts w:ascii="Times New Roman" w:eastAsia="Times New Roman" w:hAnsi="Times New Roman"/>
          <w:color w:val="212121"/>
          <w:sz w:val="28"/>
          <w:szCs w:val="28"/>
          <w:lang w:val="kk-KZ" w:eastAsia="ru-RU"/>
        </w:rPr>
      </w:pPr>
    </w:p>
    <w:p w14:paraId="0702BA9D" w14:textId="77777777" w:rsidR="00DA09BF" w:rsidRPr="00467EE5" w:rsidRDefault="00DA09BF" w:rsidP="00BE5E0D">
      <w:pPr>
        <w:shd w:val="clear" w:color="auto" w:fill="FFFFFF"/>
        <w:spacing w:after="0" w:line="240" w:lineRule="auto"/>
        <w:ind w:firstLine="709"/>
        <w:jc w:val="center"/>
        <w:rPr>
          <w:rFonts w:ascii="Times New Roman" w:eastAsia="Times New Roman" w:hAnsi="Times New Roman"/>
          <w:color w:val="376FAA"/>
          <w:sz w:val="28"/>
          <w:szCs w:val="28"/>
          <w:bdr w:val="none" w:sz="0" w:space="0" w:color="auto" w:frame="1"/>
          <w:lang w:val="kk-KZ" w:eastAsia="ru-RU"/>
        </w:rPr>
      </w:pPr>
      <w:r w:rsidRPr="00467EE5">
        <w:rPr>
          <w:rFonts w:ascii="Times New Roman" w:eastAsia="Times New Roman" w:hAnsi="Times New Roman"/>
          <w:color w:val="212121"/>
          <w:sz w:val="28"/>
          <w:szCs w:val="28"/>
          <w:lang w:eastAsia="ru-RU"/>
        </w:rPr>
        <w:fldChar w:fldCharType="begin"/>
      </w:r>
      <w:r w:rsidRPr="00467EE5">
        <w:rPr>
          <w:rFonts w:ascii="Times New Roman" w:eastAsia="Times New Roman" w:hAnsi="Times New Roman"/>
          <w:color w:val="212121"/>
          <w:sz w:val="28"/>
          <w:szCs w:val="28"/>
          <w:lang w:val="kk-KZ" w:eastAsia="ru-RU"/>
        </w:rPr>
        <w:instrText xml:space="preserve"> HYPERLINK "https://www.ncbi.nlm.nih.gov/core/lw/2.0/html/tileshop_pmc/tileshop_pmc_inline.html?title=Click%20on%20image%20to%20zoom&amp;p=PMC3&amp;id=6733999_gr1.jpg" \t "tileshopwindow" </w:instrText>
      </w:r>
      <w:r w:rsidRPr="00467EE5">
        <w:rPr>
          <w:rFonts w:ascii="Times New Roman" w:eastAsia="Times New Roman" w:hAnsi="Times New Roman"/>
          <w:color w:val="212121"/>
          <w:sz w:val="28"/>
          <w:szCs w:val="28"/>
          <w:lang w:eastAsia="ru-RU"/>
        </w:rPr>
        <w:fldChar w:fldCharType="separate"/>
      </w:r>
    </w:p>
    <w:p w14:paraId="0EBDBE5A" w14:textId="77777777" w:rsidR="00DA09BF" w:rsidRPr="00467EE5" w:rsidRDefault="00DA09BF" w:rsidP="00700003">
      <w:pPr>
        <w:shd w:val="clear" w:color="auto" w:fill="FFFFFF"/>
        <w:spacing w:after="0" w:line="240" w:lineRule="auto"/>
        <w:jc w:val="center"/>
        <w:rPr>
          <w:rFonts w:ascii="Times New Roman" w:eastAsia="Times New Roman" w:hAnsi="Times New Roman"/>
          <w:color w:val="212121"/>
          <w:sz w:val="28"/>
          <w:szCs w:val="28"/>
          <w:lang w:eastAsia="ru-RU"/>
        </w:rPr>
      </w:pPr>
      <w:r w:rsidRPr="00467EE5">
        <w:rPr>
          <w:rFonts w:ascii="Times New Roman" w:eastAsia="Times New Roman" w:hAnsi="Times New Roman"/>
          <w:noProof/>
          <w:color w:val="376FAA"/>
          <w:sz w:val="28"/>
          <w:szCs w:val="28"/>
          <w:bdr w:val="none" w:sz="0" w:space="0" w:color="auto" w:frame="1"/>
          <w:lang w:eastAsia="ru-RU"/>
        </w:rPr>
        <w:drawing>
          <wp:inline distT="0" distB="0" distL="0" distR="0" wp14:anchorId="13F96549" wp14:editId="4B0BCF14">
            <wp:extent cx="5819775" cy="3505200"/>
            <wp:effectExtent l="0" t="0" r="9525" b="0"/>
            <wp:docPr id="26" name="Рисунок 26" descr="Fi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Fig.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19775" cy="3505200"/>
                    </a:xfrm>
                    <a:prstGeom prst="rect">
                      <a:avLst/>
                    </a:prstGeom>
                    <a:noFill/>
                    <a:ln>
                      <a:noFill/>
                    </a:ln>
                  </pic:spPr>
                </pic:pic>
              </a:graphicData>
            </a:graphic>
          </wp:inline>
        </w:drawing>
      </w:r>
      <w:r w:rsidRPr="00467EE5">
        <w:rPr>
          <w:rFonts w:ascii="Times New Roman" w:eastAsia="Times New Roman" w:hAnsi="Times New Roman"/>
          <w:color w:val="212121"/>
          <w:sz w:val="28"/>
          <w:szCs w:val="28"/>
          <w:lang w:eastAsia="ru-RU"/>
        </w:rPr>
        <w:fldChar w:fldCharType="end"/>
      </w:r>
    </w:p>
    <w:p w14:paraId="20C060E5" w14:textId="77777777" w:rsidR="00700003" w:rsidRPr="00700003" w:rsidRDefault="00700003" w:rsidP="00BE5E0D">
      <w:pPr>
        <w:spacing w:after="0" w:line="240" w:lineRule="auto"/>
        <w:ind w:firstLine="709"/>
        <w:rPr>
          <w:rFonts w:ascii="Times New Roman" w:eastAsia="Times New Roman" w:hAnsi="Times New Roman"/>
          <w:color w:val="333333"/>
          <w:sz w:val="16"/>
          <w:szCs w:val="16"/>
          <w:lang w:val="kk-KZ" w:eastAsia="ru-RU"/>
        </w:rPr>
      </w:pPr>
    </w:p>
    <w:p w14:paraId="6A177D20" w14:textId="234B9251" w:rsidR="002339E3" w:rsidRPr="00700003" w:rsidRDefault="002339E3" w:rsidP="00700003">
      <w:pPr>
        <w:spacing w:after="0" w:line="240" w:lineRule="auto"/>
        <w:jc w:val="center"/>
        <w:rPr>
          <w:rFonts w:ascii="Times New Roman" w:eastAsia="Times New Roman" w:hAnsi="Times New Roman"/>
          <w:color w:val="333333"/>
          <w:sz w:val="28"/>
          <w:szCs w:val="28"/>
          <w:lang w:val="kk-KZ" w:eastAsia="ru-RU"/>
        </w:rPr>
      </w:pPr>
      <w:r w:rsidRPr="00700003">
        <w:rPr>
          <w:rFonts w:ascii="Times New Roman" w:eastAsia="Times New Roman" w:hAnsi="Times New Roman"/>
          <w:color w:val="333333"/>
          <w:sz w:val="28"/>
          <w:szCs w:val="28"/>
          <w:lang w:val="kk-KZ" w:eastAsia="ru-RU"/>
        </w:rPr>
        <w:t xml:space="preserve">Сурет </w:t>
      </w:r>
      <w:r w:rsidR="00F80849" w:rsidRPr="00700003">
        <w:rPr>
          <w:rFonts w:ascii="Times New Roman" w:eastAsia="Times New Roman" w:hAnsi="Times New Roman"/>
          <w:color w:val="333333"/>
          <w:sz w:val="28"/>
          <w:szCs w:val="28"/>
          <w:lang w:val="kk-KZ" w:eastAsia="ru-RU"/>
        </w:rPr>
        <w:t>2</w:t>
      </w:r>
      <w:r w:rsidRPr="00700003">
        <w:rPr>
          <w:rFonts w:ascii="Times New Roman" w:eastAsia="Times New Roman" w:hAnsi="Times New Roman"/>
          <w:color w:val="333333"/>
          <w:sz w:val="28"/>
          <w:szCs w:val="28"/>
          <w:lang w:val="kk-KZ" w:eastAsia="ru-RU"/>
        </w:rPr>
        <w:t xml:space="preserve"> – Жедел коронарлық синдром, тұрақты жүректің ишемиялық ауруы, реваскуляризация және жүрек жеткіліксіздігі жалпы қабылданған көрсеткіш</w:t>
      </w:r>
      <w:r w:rsidR="00700003">
        <w:rPr>
          <w:rFonts w:ascii="Times New Roman" w:eastAsia="Times New Roman" w:hAnsi="Times New Roman"/>
          <w:color w:val="333333"/>
          <w:sz w:val="28"/>
          <w:szCs w:val="28"/>
          <w:lang w:val="kk-KZ" w:eastAsia="ru-RU"/>
        </w:rPr>
        <w:t>тер ретінде ел бойынша бөлінуде</w:t>
      </w:r>
    </w:p>
    <w:p w14:paraId="368482E2" w14:textId="77777777" w:rsidR="006763DA" w:rsidRPr="00700003" w:rsidRDefault="006763DA" w:rsidP="00BE5E0D">
      <w:pPr>
        <w:spacing w:after="0" w:line="240" w:lineRule="auto"/>
        <w:ind w:firstLine="709"/>
        <w:rPr>
          <w:rFonts w:ascii="Times New Roman" w:eastAsia="Times New Roman" w:hAnsi="Times New Roman"/>
          <w:color w:val="333333"/>
          <w:sz w:val="28"/>
          <w:szCs w:val="28"/>
          <w:lang w:val="kk-KZ" w:eastAsia="ru-RU"/>
        </w:rPr>
      </w:pPr>
    </w:p>
    <w:p w14:paraId="02AA39CE" w14:textId="0DE982CC" w:rsidR="004510F0" w:rsidRPr="00467EE5" w:rsidRDefault="00540793" w:rsidP="00700003">
      <w:pPr>
        <w:spacing w:after="0" w:line="240" w:lineRule="auto"/>
        <w:ind w:firstLine="709"/>
        <w:jc w:val="both"/>
        <w:rPr>
          <w:rFonts w:ascii="Times New Roman" w:eastAsia="Times New Roman" w:hAnsi="Times New Roman"/>
          <w:color w:val="333333"/>
          <w:sz w:val="28"/>
          <w:szCs w:val="28"/>
          <w:lang w:val="kk-KZ" w:eastAsia="ru-RU"/>
        </w:rPr>
      </w:pPr>
      <w:r w:rsidRPr="00700003">
        <w:rPr>
          <w:rFonts w:ascii="Times New Roman" w:eastAsia="Times New Roman" w:hAnsi="Times New Roman"/>
          <w:color w:val="333333"/>
          <w:sz w:val="28"/>
          <w:szCs w:val="28"/>
          <w:lang w:val="kk-KZ" w:eastAsia="ru-RU"/>
        </w:rPr>
        <w:t>Ел</w:t>
      </w:r>
      <w:r w:rsidR="009F6299" w:rsidRPr="00467EE5">
        <w:rPr>
          <w:rFonts w:ascii="Times New Roman" w:eastAsia="Times New Roman" w:hAnsi="Times New Roman"/>
          <w:color w:val="333333"/>
          <w:sz w:val="28"/>
          <w:szCs w:val="28"/>
          <w:lang w:val="kk-KZ" w:eastAsia="ru-RU"/>
        </w:rPr>
        <w:t>дер</w:t>
      </w:r>
      <w:r w:rsidRPr="00700003">
        <w:rPr>
          <w:rFonts w:ascii="Times New Roman" w:eastAsia="Times New Roman" w:hAnsi="Times New Roman"/>
          <w:color w:val="333333"/>
          <w:sz w:val="28"/>
          <w:szCs w:val="28"/>
          <w:lang w:val="kk-KZ" w:eastAsia="ru-RU"/>
        </w:rPr>
        <w:t>дегі жауап берген бағдарлама</w:t>
      </w:r>
      <w:r w:rsidR="009F6299" w:rsidRPr="00700003">
        <w:rPr>
          <w:rFonts w:ascii="Times New Roman" w:eastAsia="Times New Roman" w:hAnsi="Times New Roman"/>
          <w:color w:val="333333"/>
          <w:sz w:val="28"/>
          <w:szCs w:val="28"/>
          <w:lang w:val="kk-KZ" w:eastAsia="ru-RU"/>
        </w:rPr>
        <w:t>лардың 80% миокард инфаркт</w:t>
      </w:r>
      <w:r w:rsidR="00484064" w:rsidRPr="00467EE5">
        <w:rPr>
          <w:rFonts w:ascii="Times New Roman" w:eastAsia="Times New Roman" w:hAnsi="Times New Roman"/>
          <w:color w:val="333333"/>
          <w:sz w:val="28"/>
          <w:szCs w:val="28"/>
          <w:lang w:val="kk-KZ" w:eastAsia="ru-RU"/>
        </w:rPr>
        <w:t>ына</w:t>
      </w:r>
      <w:r w:rsidRPr="00700003">
        <w:rPr>
          <w:rFonts w:ascii="Times New Roman" w:eastAsia="Times New Roman" w:hAnsi="Times New Roman"/>
          <w:color w:val="333333"/>
          <w:sz w:val="28"/>
          <w:szCs w:val="28"/>
          <w:lang w:val="kk-KZ" w:eastAsia="ru-RU"/>
        </w:rPr>
        <w:t>/жіті коронарлық синдромға, жүректің тұрақты ишемиялық ауруына, тері арқылы коронарлық араласудан, аортокоронарлық шунттау о</w:t>
      </w:r>
      <w:r w:rsidR="00E23DE1" w:rsidRPr="00467EE5">
        <w:rPr>
          <w:rFonts w:ascii="Times New Roman" w:eastAsia="Times New Roman" w:hAnsi="Times New Roman"/>
          <w:color w:val="333333"/>
          <w:sz w:val="28"/>
          <w:szCs w:val="28"/>
          <w:lang w:val="kk-KZ" w:eastAsia="ru-RU"/>
        </w:rPr>
        <w:t>тасынан</w:t>
      </w:r>
      <w:r w:rsidRPr="00700003">
        <w:rPr>
          <w:rFonts w:ascii="Times New Roman" w:eastAsia="Times New Roman" w:hAnsi="Times New Roman"/>
          <w:color w:val="333333"/>
          <w:sz w:val="28"/>
          <w:szCs w:val="28"/>
          <w:lang w:val="kk-KZ" w:eastAsia="ru-RU"/>
        </w:rPr>
        <w:t xml:space="preserve"> және жүрек жеткіліксіздігі бар </w:t>
      </w:r>
      <w:r w:rsidR="00BB43B9" w:rsidRPr="00467EE5">
        <w:rPr>
          <w:rFonts w:ascii="Times New Roman" w:eastAsia="Times New Roman" w:hAnsi="Times New Roman"/>
          <w:color w:val="333333"/>
          <w:sz w:val="28"/>
          <w:szCs w:val="28"/>
          <w:lang w:val="kk-KZ" w:eastAsia="ru-RU"/>
        </w:rPr>
        <w:t>науқастардан</w:t>
      </w:r>
      <w:r w:rsidRPr="00700003">
        <w:rPr>
          <w:rFonts w:ascii="Times New Roman" w:eastAsia="Times New Roman" w:hAnsi="Times New Roman"/>
          <w:color w:val="333333"/>
          <w:sz w:val="28"/>
          <w:szCs w:val="28"/>
          <w:lang w:val="kk-KZ" w:eastAsia="ru-RU"/>
        </w:rPr>
        <w:t xml:space="preserve"> кейін басшылық ұсынған көрсеткіштерді қабылдайды.</w:t>
      </w:r>
      <w:r w:rsidR="009F6299" w:rsidRPr="00467EE5">
        <w:rPr>
          <w:rFonts w:ascii="Times New Roman" w:eastAsia="Times New Roman" w:hAnsi="Times New Roman"/>
          <w:color w:val="333333"/>
          <w:sz w:val="28"/>
          <w:szCs w:val="28"/>
          <w:lang w:val="kk-KZ" w:eastAsia="ru-RU"/>
        </w:rPr>
        <w:t xml:space="preserve"> </w:t>
      </w:r>
      <w:r w:rsidR="004510F0" w:rsidRPr="00467EE5">
        <w:rPr>
          <w:rFonts w:ascii="Times New Roman" w:eastAsia="Times New Roman" w:hAnsi="Times New Roman"/>
          <w:color w:val="333333"/>
          <w:sz w:val="28"/>
          <w:szCs w:val="28"/>
          <w:lang w:val="kk-KZ" w:eastAsia="ru-RU"/>
        </w:rPr>
        <w:t xml:space="preserve">Мұнда жауап беретін бағдарламалардың нақты жауаптарының саны </w:t>
      </w:r>
      <w:r w:rsidR="003F4EDC" w:rsidRPr="00467EE5">
        <w:rPr>
          <w:rFonts w:ascii="Times New Roman" w:eastAsia="Times New Roman" w:hAnsi="Times New Roman"/>
          <w:color w:val="333333"/>
          <w:sz w:val="28"/>
          <w:szCs w:val="28"/>
          <w:lang w:val="kk-KZ" w:eastAsia="ru-RU"/>
        </w:rPr>
        <w:t>бөлгіш</w:t>
      </w:r>
      <w:r w:rsidR="004510F0" w:rsidRPr="00467EE5">
        <w:rPr>
          <w:rFonts w:ascii="Times New Roman" w:eastAsia="Times New Roman" w:hAnsi="Times New Roman"/>
          <w:color w:val="333333"/>
          <w:sz w:val="28"/>
          <w:szCs w:val="28"/>
          <w:lang w:val="kk-KZ" w:eastAsia="ru-RU"/>
        </w:rPr>
        <w:t xml:space="preserve"> болып табылады.</w:t>
      </w:r>
    </w:p>
    <w:p w14:paraId="220A0B3F" w14:textId="057AF222" w:rsidR="004510F0" w:rsidRPr="00467EE5" w:rsidRDefault="004510F0" w:rsidP="00700003">
      <w:pPr>
        <w:shd w:val="clear" w:color="auto" w:fill="FFFFFF"/>
        <w:spacing w:after="0" w:line="240" w:lineRule="auto"/>
        <w:ind w:firstLine="709"/>
        <w:jc w:val="both"/>
        <w:rPr>
          <w:rFonts w:ascii="Times New Roman" w:eastAsia="Times New Roman" w:hAnsi="Times New Roman"/>
          <w:color w:val="FF0000"/>
          <w:sz w:val="28"/>
          <w:szCs w:val="28"/>
          <w:lang w:val="kk-KZ" w:eastAsia="ru-RU"/>
        </w:rPr>
      </w:pPr>
      <w:r w:rsidRPr="00467EE5">
        <w:rPr>
          <w:rFonts w:ascii="Times New Roman" w:eastAsia="Times New Roman" w:hAnsi="Times New Roman"/>
          <w:color w:val="333333"/>
          <w:sz w:val="28"/>
          <w:szCs w:val="28"/>
          <w:lang w:val="kk-KZ" w:eastAsia="ru-RU"/>
        </w:rPr>
        <w:t>Оңалтуды жүргізетін медицина қызметкерлерінің атқаратын рөлі өте зор болып табылады. Қалай дегенмен оңалту жүргізген кезде</w:t>
      </w:r>
      <w:r w:rsidR="00751D18" w:rsidRPr="00467EE5">
        <w:rPr>
          <w:rFonts w:ascii="Times New Roman" w:eastAsia="Times New Roman" w:hAnsi="Times New Roman"/>
          <w:color w:val="333333"/>
          <w:sz w:val="28"/>
          <w:szCs w:val="28"/>
          <w:lang w:val="kk-KZ" w:eastAsia="ru-RU"/>
        </w:rPr>
        <w:t xml:space="preserve"> жасап жатқан мейір</w:t>
      </w:r>
      <w:r w:rsidR="00F84FD9" w:rsidRPr="00467EE5">
        <w:rPr>
          <w:rFonts w:ascii="Times New Roman" w:eastAsia="Times New Roman" w:hAnsi="Times New Roman"/>
          <w:color w:val="333333"/>
          <w:sz w:val="28"/>
          <w:szCs w:val="28"/>
          <w:lang w:val="kk-KZ" w:eastAsia="ru-RU"/>
        </w:rPr>
        <w:t>бике</w:t>
      </w:r>
      <w:r w:rsidR="00751D18" w:rsidRPr="00467EE5">
        <w:rPr>
          <w:rFonts w:ascii="Times New Roman" w:eastAsia="Times New Roman" w:hAnsi="Times New Roman"/>
          <w:color w:val="333333"/>
          <w:sz w:val="28"/>
          <w:szCs w:val="28"/>
          <w:lang w:val="kk-KZ" w:eastAsia="ru-RU"/>
        </w:rPr>
        <w:t>лер де, тағайындап бақыл</w:t>
      </w:r>
      <w:r w:rsidR="00F84FD9" w:rsidRPr="00467EE5">
        <w:rPr>
          <w:rFonts w:ascii="Times New Roman" w:eastAsia="Times New Roman" w:hAnsi="Times New Roman"/>
          <w:color w:val="333333"/>
          <w:sz w:val="28"/>
          <w:szCs w:val="28"/>
          <w:lang w:val="kk-KZ" w:eastAsia="ru-RU"/>
        </w:rPr>
        <w:t>а</w:t>
      </w:r>
      <w:r w:rsidR="00751D18" w:rsidRPr="00467EE5">
        <w:rPr>
          <w:rFonts w:ascii="Times New Roman" w:eastAsia="Times New Roman" w:hAnsi="Times New Roman"/>
          <w:color w:val="333333"/>
          <w:sz w:val="28"/>
          <w:szCs w:val="28"/>
          <w:lang w:val="kk-KZ" w:eastAsia="ru-RU"/>
        </w:rPr>
        <w:t xml:space="preserve">п жатқан дәрігер-реабилитологтардан басқа мультидисциплинарлы команда болуы барлық мемлекеттерде оңтайлы шешім жасалған. </w:t>
      </w:r>
      <w:r w:rsidR="00F84FD9" w:rsidRPr="00467EE5">
        <w:rPr>
          <w:rFonts w:ascii="Times New Roman" w:eastAsia="Times New Roman" w:hAnsi="Times New Roman"/>
          <w:color w:val="333333"/>
          <w:sz w:val="28"/>
          <w:szCs w:val="28"/>
          <w:lang w:val="kk-KZ" w:eastAsia="ru-RU"/>
        </w:rPr>
        <w:t>Алайда,</w:t>
      </w:r>
      <w:r w:rsidR="00751D18" w:rsidRPr="00467EE5">
        <w:rPr>
          <w:rFonts w:ascii="Times New Roman" w:eastAsia="Times New Roman" w:hAnsi="Times New Roman"/>
          <w:color w:val="333333"/>
          <w:sz w:val="28"/>
          <w:szCs w:val="28"/>
          <w:lang w:val="kk-KZ" w:eastAsia="ru-RU"/>
        </w:rPr>
        <w:t xml:space="preserve"> барлық елдерде мультидисплинарлы команда құрамы әр түрлі болады, бірақ та тұрақты түрде физиотерапевт, кинезиолог, кардиолог, фармацевт, диетолог, және басқа да дәрігерлер мултидисциплинарлы командада тек қосымша емес, сонымен қатар негізгі атқарушы және көмектесуші </w:t>
      </w:r>
      <w:r w:rsidR="00F84FD9" w:rsidRPr="00467EE5">
        <w:rPr>
          <w:rFonts w:ascii="Times New Roman" w:eastAsia="Times New Roman" w:hAnsi="Times New Roman"/>
          <w:color w:val="333333"/>
          <w:sz w:val="28"/>
          <w:szCs w:val="28"/>
          <w:lang w:val="kk-KZ" w:eastAsia="ru-RU"/>
        </w:rPr>
        <w:t>қызметкер</w:t>
      </w:r>
      <w:r w:rsidR="00751D18" w:rsidRPr="00467EE5">
        <w:rPr>
          <w:rFonts w:ascii="Times New Roman" w:eastAsia="Times New Roman" w:hAnsi="Times New Roman"/>
          <w:color w:val="333333"/>
          <w:sz w:val="28"/>
          <w:szCs w:val="28"/>
          <w:lang w:val="kk-KZ" w:eastAsia="ru-RU"/>
        </w:rPr>
        <w:t xml:space="preserve"> болады. </w:t>
      </w:r>
      <w:r w:rsidR="00BF6179" w:rsidRPr="00467EE5">
        <w:rPr>
          <w:rFonts w:ascii="Times New Roman" w:eastAsia="Times New Roman" w:hAnsi="Times New Roman"/>
          <w:color w:val="333333"/>
          <w:sz w:val="28"/>
          <w:szCs w:val="28"/>
          <w:lang w:val="kk-KZ" w:eastAsia="ru-RU"/>
        </w:rPr>
        <w:t>Осындай мультидисциплинарлы командаға кіретін мейір</w:t>
      </w:r>
      <w:r w:rsidR="00F84FD9" w:rsidRPr="00467EE5">
        <w:rPr>
          <w:rFonts w:ascii="Times New Roman" w:eastAsia="Times New Roman" w:hAnsi="Times New Roman"/>
          <w:color w:val="333333"/>
          <w:sz w:val="28"/>
          <w:szCs w:val="28"/>
          <w:lang w:val="kk-KZ" w:eastAsia="ru-RU"/>
        </w:rPr>
        <w:t>бике</w:t>
      </w:r>
      <w:r w:rsidR="00BF6179" w:rsidRPr="00467EE5">
        <w:rPr>
          <w:rFonts w:ascii="Times New Roman" w:eastAsia="Times New Roman" w:hAnsi="Times New Roman"/>
          <w:color w:val="333333"/>
          <w:sz w:val="28"/>
          <w:szCs w:val="28"/>
          <w:lang w:val="kk-KZ" w:eastAsia="ru-RU"/>
        </w:rPr>
        <w:t xml:space="preserve">лер мен дәрігерлер және басқа да мамандар </w:t>
      </w:r>
      <w:r w:rsidR="00700003">
        <w:rPr>
          <w:rFonts w:ascii="Times New Roman" w:eastAsia="Times New Roman" w:hAnsi="Times New Roman"/>
          <w:color w:val="333333"/>
          <w:sz w:val="28"/>
          <w:szCs w:val="28"/>
          <w:lang w:val="kk-KZ" w:eastAsia="ru-RU"/>
        </w:rPr>
        <w:t>2-</w:t>
      </w:r>
      <w:r w:rsidR="00700003" w:rsidRPr="00467EE5">
        <w:rPr>
          <w:rFonts w:ascii="Times New Roman" w:eastAsia="Times New Roman" w:hAnsi="Times New Roman"/>
          <w:color w:val="333333"/>
          <w:sz w:val="28"/>
          <w:szCs w:val="28"/>
          <w:lang w:val="kk-KZ" w:eastAsia="ru-RU"/>
        </w:rPr>
        <w:t>кесте</w:t>
      </w:r>
      <w:r w:rsidR="00BF6179" w:rsidRPr="00467EE5">
        <w:rPr>
          <w:rFonts w:ascii="Times New Roman" w:eastAsia="Times New Roman" w:hAnsi="Times New Roman"/>
          <w:color w:val="333333"/>
          <w:sz w:val="28"/>
          <w:szCs w:val="28"/>
          <w:lang w:val="kk-KZ" w:eastAsia="ru-RU"/>
        </w:rPr>
        <w:t>де көрсетілген [</w:t>
      </w:r>
      <w:r w:rsidR="004E7D24">
        <w:rPr>
          <w:rFonts w:ascii="Times New Roman" w:eastAsia="Times New Roman" w:hAnsi="Times New Roman"/>
          <w:color w:val="333333"/>
          <w:sz w:val="28"/>
          <w:szCs w:val="28"/>
          <w:lang w:val="kk-KZ" w:eastAsia="ru-RU"/>
        </w:rPr>
        <w:t>56, р. 1761-1783; 57, р. 46-55; 58, р. 135-141</w:t>
      </w:r>
      <w:r w:rsidR="00BF6179" w:rsidRPr="00467EE5">
        <w:rPr>
          <w:rFonts w:ascii="Times New Roman" w:eastAsia="Times New Roman" w:hAnsi="Times New Roman"/>
          <w:color w:val="333333"/>
          <w:sz w:val="28"/>
          <w:szCs w:val="28"/>
          <w:lang w:val="kk-KZ" w:eastAsia="ru-RU"/>
        </w:rPr>
        <w:t>]</w:t>
      </w:r>
      <w:r w:rsidR="004E7D24">
        <w:rPr>
          <w:rFonts w:ascii="Times New Roman" w:eastAsia="Times New Roman" w:hAnsi="Times New Roman"/>
          <w:color w:val="333333"/>
          <w:sz w:val="28"/>
          <w:szCs w:val="28"/>
          <w:lang w:val="kk-KZ" w:eastAsia="ru-RU"/>
        </w:rPr>
        <w:t>.</w:t>
      </w:r>
      <w:r w:rsidR="00BF6179" w:rsidRPr="00467EE5">
        <w:rPr>
          <w:rFonts w:ascii="Times New Roman" w:eastAsia="Times New Roman" w:hAnsi="Times New Roman"/>
          <w:color w:val="333333"/>
          <w:sz w:val="28"/>
          <w:szCs w:val="28"/>
          <w:lang w:val="kk-KZ" w:eastAsia="ru-RU"/>
        </w:rPr>
        <w:t xml:space="preserve"> </w:t>
      </w:r>
    </w:p>
    <w:p w14:paraId="0BEFB9D0" w14:textId="77777777" w:rsidR="00AD726E" w:rsidRPr="00467EE5" w:rsidRDefault="00AD726E" w:rsidP="00BE5E0D">
      <w:pPr>
        <w:spacing w:after="0" w:line="240" w:lineRule="auto"/>
        <w:ind w:firstLine="709"/>
        <w:rPr>
          <w:rFonts w:ascii="Times New Roman" w:eastAsia="Times New Roman" w:hAnsi="Times New Roman"/>
          <w:color w:val="000000"/>
          <w:spacing w:val="-2"/>
          <w:kern w:val="36"/>
          <w:sz w:val="28"/>
          <w:szCs w:val="28"/>
          <w:lang w:val="kk-KZ" w:eastAsia="ru-RU"/>
        </w:rPr>
      </w:pPr>
    </w:p>
    <w:p w14:paraId="184393D9" w14:textId="1A24AC39" w:rsidR="00DA09BF" w:rsidRDefault="00B45A4D" w:rsidP="00700003">
      <w:pPr>
        <w:spacing w:after="0" w:line="240" w:lineRule="auto"/>
        <w:jc w:val="both"/>
        <w:rPr>
          <w:rFonts w:ascii="Times New Roman" w:eastAsia="Times New Roman" w:hAnsi="Times New Roman"/>
          <w:color w:val="333333"/>
          <w:sz w:val="28"/>
          <w:szCs w:val="28"/>
          <w:lang w:val="kk-KZ" w:eastAsia="ru-RU"/>
        </w:rPr>
      </w:pPr>
      <w:r w:rsidRPr="00467EE5">
        <w:rPr>
          <w:rFonts w:ascii="Times New Roman" w:eastAsia="Times New Roman" w:hAnsi="Times New Roman"/>
          <w:color w:val="000000"/>
          <w:spacing w:val="-2"/>
          <w:kern w:val="36"/>
          <w:sz w:val="28"/>
          <w:szCs w:val="28"/>
          <w:lang w:val="kk-KZ" w:eastAsia="ru-RU"/>
        </w:rPr>
        <w:t>Кесте 2</w:t>
      </w:r>
      <w:r w:rsidR="00BF6179" w:rsidRPr="00467EE5">
        <w:rPr>
          <w:rFonts w:ascii="Times New Roman" w:eastAsia="Times New Roman" w:hAnsi="Times New Roman"/>
          <w:color w:val="000000"/>
          <w:spacing w:val="-2"/>
          <w:kern w:val="36"/>
          <w:sz w:val="28"/>
          <w:szCs w:val="28"/>
          <w:lang w:val="kk-KZ" w:eastAsia="ru-RU"/>
        </w:rPr>
        <w:t xml:space="preserve"> – </w:t>
      </w:r>
      <w:r w:rsidR="00F84FD9" w:rsidRPr="00467EE5">
        <w:rPr>
          <w:rFonts w:ascii="Times New Roman" w:eastAsia="Times New Roman" w:hAnsi="Times New Roman"/>
          <w:color w:val="333333"/>
          <w:sz w:val="28"/>
          <w:szCs w:val="28"/>
          <w:lang w:val="kk-KZ" w:eastAsia="ru-RU"/>
        </w:rPr>
        <w:t>Жүрек</w:t>
      </w:r>
      <w:r w:rsidR="00540793" w:rsidRPr="00467EE5">
        <w:rPr>
          <w:rFonts w:ascii="Times New Roman" w:eastAsia="Times New Roman" w:hAnsi="Times New Roman"/>
          <w:color w:val="333333"/>
          <w:sz w:val="28"/>
          <w:szCs w:val="28"/>
          <w:lang w:val="kk-KZ" w:eastAsia="ru-RU"/>
        </w:rPr>
        <w:t xml:space="preserve"> оңалту жүргізетін медицина қызметкерлері</w:t>
      </w:r>
      <w:r w:rsidR="00F84FD9" w:rsidRPr="00467EE5">
        <w:rPr>
          <w:rFonts w:ascii="Times New Roman" w:eastAsia="Times New Roman" w:hAnsi="Times New Roman"/>
          <w:color w:val="333333"/>
          <w:sz w:val="28"/>
          <w:szCs w:val="28"/>
          <w:lang w:val="kk-KZ" w:eastAsia="ru-RU"/>
        </w:rPr>
        <w:t>нің</w:t>
      </w:r>
      <w:r w:rsidR="00540793" w:rsidRPr="00467EE5">
        <w:rPr>
          <w:rFonts w:ascii="Times New Roman" w:eastAsia="Times New Roman" w:hAnsi="Times New Roman"/>
          <w:color w:val="333333"/>
          <w:sz w:val="28"/>
          <w:szCs w:val="28"/>
          <w:lang w:val="kk-KZ" w:eastAsia="ru-RU"/>
        </w:rPr>
        <w:t xml:space="preserve"> өңірлер бойынша бөлініс</w:t>
      </w:r>
      <w:r w:rsidR="00F84FD9" w:rsidRPr="00467EE5">
        <w:rPr>
          <w:rFonts w:ascii="Times New Roman" w:eastAsia="Times New Roman" w:hAnsi="Times New Roman"/>
          <w:color w:val="333333"/>
          <w:sz w:val="28"/>
          <w:szCs w:val="28"/>
          <w:lang w:val="kk-KZ" w:eastAsia="ru-RU"/>
        </w:rPr>
        <w:t>і</w:t>
      </w:r>
    </w:p>
    <w:p w14:paraId="13023A16" w14:textId="77777777" w:rsidR="00700003" w:rsidRPr="00700003" w:rsidRDefault="00700003" w:rsidP="00EE6C86">
      <w:pPr>
        <w:spacing w:after="0" w:line="240" w:lineRule="auto"/>
        <w:jc w:val="right"/>
        <w:rPr>
          <w:rFonts w:ascii="Times New Roman" w:eastAsia="Times New Roman" w:hAnsi="Times New Roman"/>
          <w:color w:val="333333"/>
          <w:sz w:val="16"/>
          <w:szCs w:val="16"/>
          <w:lang w:val="kk-KZ"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5" w:type="dxa"/>
          <w:right w:w="15" w:type="dxa"/>
        </w:tblCellMar>
        <w:tblLook w:val="04A0" w:firstRow="1" w:lastRow="0" w:firstColumn="1" w:lastColumn="0" w:noHBand="0" w:noVBand="1"/>
      </w:tblPr>
      <w:tblGrid>
        <w:gridCol w:w="1678"/>
        <w:gridCol w:w="872"/>
        <w:gridCol w:w="1317"/>
        <w:gridCol w:w="856"/>
        <w:gridCol w:w="1019"/>
        <w:gridCol w:w="856"/>
        <w:gridCol w:w="1161"/>
        <w:gridCol w:w="964"/>
        <w:gridCol w:w="795"/>
      </w:tblGrid>
      <w:tr w:rsidR="00DB6FFB" w:rsidRPr="00467EE5" w14:paraId="339A8421" w14:textId="77777777" w:rsidTr="00DB6FFB">
        <w:trPr>
          <w:cantSplit/>
          <w:trHeight w:val="2107"/>
          <w:jc w:val="center"/>
        </w:trPr>
        <w:tc>
          <w:tcPr>
            <w:tcW w:w="1685" w:type="dxa"/>
            <w:tcMar>
              <w:top w:w="0" w:type="dxa"/>
              <w:left w:w="96" w:type="dxa"/>
              <w:bottom w:w="0" w:type="dxa"/>
              <w:right w:w="96" w:type="dxa"/>
            </w:tcMar>
            <w:vAlign w:val="center"/>
            <w:hideMark/>
          </w:tcPr>
          <w:p w14:paraId="738BB6AF" w14:textId="77777777" w:rsidR="00DA09BF" w:rsidRPr="00EE6C86" w:rsidRDefault="00DA09BF" w:rsidP="00700003">
            <w:pPr>
              <w:spacing w:after="0" w:line="240" w:lineRule="auto"/>
              <w:jc w:val="center"/>
              <w:rPr>
                <w:rFonts w:ascii="Times New Roman" w:eastAsia="Times New Roman" w:hAnsi="Times New Roman"/>
                <w:bCs/>
                <w:lang w:eastAsia="ru-RU"/>
              </w:rPr>
            </w:pPr>
            <w:r w:rsidRPr="00EE6C86">
              <w:rPr>
                <w:rFonts w:ascii="Times New Roman" w:eastAsia="Times New Roman" w:hAnsi="Times New Roman"/>
                <w:bCs/>
                <w:lang w:eastAsia="ru-RU"/>
              </w:rPr>
              <w:t>n (%)</w:t>
            </w:r>
          </w:p>
        </w:tc>
        <w:tc>
          <w:tcPr>
            <w:tcW w:w="834" w:type="dxa"/>
            <w:tcMar>
              <w:top w:w="0" w:type="dxa"/>
              <w:left w:w="96" w:type="dxa"/>
              <w:bottom w:w="0" w:type="dxa"/>
              <w:right w:w="96" w:type="dxa"/>
            </w:tcMar>
            <w:textDirection w:val="btLr"/>
            <w:vAlign w:val="center"/>
            <w:hideMark/>
          </w:tcPr>
          <w:p w14:paraId="51EC4305" w14:textId="6B6D33E8" w:rsidR="00DA09BF" w:rsidRPr="00EE6C86" w:rsidRDefault="00540793" w:rsidP="00EE6C86">
            <w:pPr>
              <w:spacing w:after="0" w:line="240" w:lineRule="auto"/>
              <w:ind w:left="-105" w:right="-86"/>
              <w:jc w:val="center"/>
              <w:rPr>
                <w:rFonts w:ascii="Times New Roman" w:eastAsia="Times New Roman" w:hAnsi="Times New Roman"/>
                <w:bCs/>
                <w:lang w:eastAsia="ru-RU"/>
              </w:rPr>
            </w:pPr>
            <w:r w:rsidRPr="00EE6C86">
              <w:rPr>
                <w:rFonts w:ascii="Times New Roman" w:eastAsia="Times New Roman" w:hAnsi="Times New Roman"/>
                <w:bCs/>
                <w:lang w:eastAsia="ru-RU"/>
              </w:rPr>
              <w:t xml:space="preserve">Африка </w:t>
            </w:r>
            <w:r w:rsidR="00DA09BF" w:rsidRPr="00EE6C86">
              <w:rPr>
                <w:rFonts w:ascii="Times New Roman" w:eastAsia="Times New Roman" w:hAnsi="Times New Roman"/>
                <w:bCs/>
                <w:lang w:eastAsia="ru-RU"/>
              </w:rPr>
              <w:t>(n = 18)</w:t>
            </w:r>
          </w:p>
        </w:tc>
        <w:tc>
          <w:tcPr>
            <w:tcW w:w="1323" w:type="dxa"/>
            <w:tcMar>
              <w:top w:w="0" w:type="dxa"/>
              <w:left w:w="96" w:type="dxa"/>
              <w:bottom w:w="0" w:type="dxa"/>
              <w:right w:w="96" w:type="dxa"/>
            </w:tcMar>
            <w:textDirection w:val="btLr"/>
            <w:vAlign w:val="center"/>
            <w:hideMark/>
          </w:tcPr>
          <w:p w14:paraId="6FD402EF" w14:textId="0B00BD72" w:rsidR="00DA09BF" w:rsidRPr="00EE6C86" w:rsidRDefault="00540793" w:rsidP="00EE6C86">
            <w:pPr>
              <w:spacing w:after="0" w:line="240" w:lineRule="auto"/>
              <w:ind w:left="-105" w:right="-86"/>
              <w:jc w:val="center"/>
              <w:rPr>
                <w:rFonts w:ascii="Times New Roman" w:eastAsia="Times New Roman" w:hAnsi="Times New Roman"/>
                <w:bCs/>
                <w:lang w:eastAsia="ru-RU"/>
              </w:rPr>
            </w:pPr>
            <w:r w:rsidRPr="00EE6C86">
              <w:rPr>
                <w:rFonts w:ascii="Times New Roman" w:eastAsia="Times New Roman" w:hAnsi="Times New Roman"/>
                <w:bCs/>
                <w:lang w:eastAsia="ru-RU"/>
              </w:rPr>
              <w:t xml:space="preserve">Америка </w:t>
            </w:r>
            <w:r w:rsidR="00DA09BF" w:rsidRPr="00EE6C86">
              <w:rPr>
                <w:rFonts w:ascii="Times New Roman" w:eastAsia="Times New Roman" w:hAnsi="Times New Roman"/>
                <w:bCs/>
                <w:lang w:eastAsia="ru-RU"/>
              </w:rPr>
              <w:t>(n = 261)</w:t>
            </w:r>
          </w:p>
        </w:tc>
        <w:tc>
          <w:tcPr>
            <w:tcW w:w="0" w:type="auto"/>
            <w:tcMar>
              <w:top w:w="0" w:type="dxa"/>
              <w:left w:w="96" w:type="dxa"/>
              <w:bottom w:w="0" w:type="dxa"/>
              <w:right w:w="96" w:type="dxa"/>
            </w:tcMar>
            <w:textDirection w:val="btLr"/>
            <w:vAlign w:val="center"/>
            <w:hideMark/>
          </w:tcPr>
          <w:p w14:paraId="33818F26" w14:textId="4A9BBAEA" w:rsidR="00DA09BF" w:rsidRPr="00EE6C86" w:rsidRDefault="00706E68" w:rsidP="00EE6C86">
            <w:pPr>
              <w:spacing w:after="0" w:line="240" w:lineRule="auto"/>
              <w:ind w:left="-105" w:right="-86"/>
              <w:jc w:val="center"/>
              <w:rPr>
                <w:rFonts w:ascii="Times New Roman" w:eastAsia="Times New Roman" w:hAnsi="Times New Roman"/>
                <w:bCs/>
                <w:lang w:eastAsia="ru-RU"/>
              </w:rPr>
            </w:pPr>
            <w:r w:rsidRPr="00EE6C86">
              <w:rPr>
                <w:rFonts w:ascii="Times New Roman" w:eastAsia="Times New Roman" w:hAnsi="Times New Roman"/>
                <w:bCs/>
                <w:lang w:eastAsia="ru-RU"/>
              </w:rPr>
              <w:t>ШЖТА</w:t>
            </w:r>
            <w:r w:rsidR="00DA09BF" w:rsidRPr="00EE6C86">
              <w:rPr>
                <w:rFonts w:ascii="Times New Roman" w:eastAsia="Times New Roman" w:hAnsi="Times New Roman"/>
                <w:bCs/>
                <w:lang w:eastAsia="ru-RU"/>
              </w:rPr>
              <w:t xml:space="preserve"> (n = 24)</w:t>
            </w:r>
          </w:p>
        </w:tc>
        <w:tc>
          <w:tcPr>
            <w:tcW w:w="0" w:type="auto"/>
            <w:tcMar>
              <w:top w:w="0" w:type="dxa"/>
              <w:left w:w="96" w:type="dxa"/>
              <w:bottom w:w="0" w:type="dxa"/>
              <w:right w:w="96" w:type="dxa"/>
            </w:tcMar>
            <w:textDirection w:val="btLr"/>
            <w:vAlign w:val="center"/>
            <w:hideMark/>
          </w:tcPr>
          <w:p w14:paraId="0C5D7641" w14:textId="493F9177" w:rsidR="00DA09BF" w:rsidRPr="00EE6C86" w:rsidRDefault="00540793" w:rsidP="00EE6C86">
            <w:pPr>
              <w:spacing w:after="0" w:line="240" w:lineRule="auto"/>
              <w:ind w:left="-105" w:right="-86"/>
              <w:jc w:val="center"/>
              <w:rPr>
                <w:rFonts w:ascii="Times New Roman" w:eastAsia="Times New Roman" w:hAnsi="Times New Roman"/>
                <w:bCs/>
                <w:lang w:eastAsia="ru-RU"/>
              </w:rPr>
            </w:pPr>
            <w:r w:rsidRPr="00EE6C86">
              <w:rPr>
                <w:rFonts w:ascii="Times New Roman" w:eastAsia="Times New Roman" w:hAnsi="Times New Roman"/>
                <w:bCs/>
                <w:lang w:eastAsia="ru-RU"/>
              </w:rPr>
              <w:t xml:space="preserve">Еуропалық                     </w:t>
            </w:r>
            <w:r w:rsidR="00DA09BF" w:rsidRPr="00EE6C86">
              <w:rPr>
                <w:rFonts w:ascii="Times New Roman" w:eastAsia="Times New Roman" w:hAnsi="Times New Roman"/>
                <w:bCs/>
                <w:lang w:eastAsia="ru-RU"/>
              </w:rPr>
              <w:t>n (n = 484)</w:t>
            </w:r>
          </w:p>
        </w:tc>
        <w:tc>
          <w:tcPr>
            <w:tcW w:w="0" w:type="auto"/>
            <w:tcMar>
              <w:top w:w="0" w:type="dxa"/>
              <w:left w:w="96" w:type="dxa"/>
              <w:bottom w:w="0" w:type="dxa"/>
              <w:right w:w="96" w:type="dxa"/>
            </w:tcMar>
            <w:textDirection w:val="btLr"/>
            <w:vAlign w:val="center"/>
            <w:hideMark/>
          </w:tcPr>
          <w:p w14:paraId="788E6018" w14:textId="22BB0A89" w:rsidR="00DA09BF" w:rsidRPr="00EE6C86" w:rsidRDefault="00706E68" w:rsidP="00EE6C86">
            <w:pPr>
              <w:spacing w:after="0" w:line="240" w:lineRule="auto"/>
              <w:ind w:left="-105" w:right="-86"/>
              <w:jc w:val="center"/>
              <w:rPr>
                <w:rFonts w:ascii="Times New Roman" w:eastAsia="Times New Roman" w:hAnsi="Times New Roman"/>
                <w:bCs/>
                <w:lang w:eastAsia="ru-RU"/>
              </w:rPr>
            </w:pPr>
            <w:r w:rsidRPr="00EE6C86">
              <w:rPr>
                <w:rFonts w:ascii="Times New Roman" w:eastAsia="Times New Roman" w:hAnsi="Times New Roman"/>
                <w:bCs/>
                <w:lang w:eastAsia="ru-RU"/>
              </w:rPr>
              <w:t>ОША</w:t>
            </w:r>
            <w:r w:rsidR="00540793" w:rsidRPr="00EE6C86">
              <w:rPr>
                <w:rFonts w:ascii="Times New Roman" w:eastAsia="Times New Roman" w:hAnsi="Times New Roman"/>
                <w:bCs/>
                <w:lang w:eastAsia="ru-RU"/>
              </w:rPr>
              <w:t xml:space="preserve"> </w:t>
            </w:r>
            <w:r w:rsidR="00DA09BF" w:rsidRPr="00EE6C86">
              <w:rPr>
                <w:rFonts w:ascii="Times New Roman" w:eastAsia="Times New Roman" w:hAnsi="Times New Roman"/>
                <w:bCs/>
                <w:lang w:eastAsia="ru-RU"/>
              </w:rPr>
              <w:t>(n = 32)</w:t>
            </w:r>
          </w:p>
        </w:tc>
        <w:tc>
          <w:tcPr>
            <w:tcW w:w="0" w:type="auto"/>
            <w:tcMar>
              <w:top w:w="0" w:type="dxa"/>
              <w:left w:w="96" w:type="dxa"/>
              <w:bottom w:w="0" w:type="dxa"/>
              <w:right w:w="96" w:type="dxa"/>
            </w:tcMar>
            <w:textDirection w:val="btLr"/>
            <w:vAlign w:val="center"/>
            <w:hideMark/>
          </w:tcPr>
          <w:p w14:paraId="090979AD" w14:textId="336FE563" w:rsidR="00DA09BF" w:rsidRPr="00EE6C86" w:rsidRDefault="00540793" w:rsidP="00EE6C86">
            <w:pPr>
              <w:spacing w:after="0" w:line="240" w:lineRule="auto"/>
              <w:ind w:left="-105" w:right="-86"/>
              <w:jc w:val="center"/>
              <w:rPr>
                <w:rFonts w:ascii="Times New Roman" w:eastAsia="Times New Roman" w:hAnsi="Times New Roman"/>
                <w:bCs/>
                <w:lang w:eastAsia="ru-RU"/>
              </w:rPr>
            </w:pPr>
            <w:r w:rsidRPr="00EE6C86">
              <w:rPr>
                <w:rFonts w:ascii="Times New Roman" w:eastAsia="Times New Roman" w:hAnsi="Times New Roman"/>
                <w:bCs/>
                <w:lang w:eastAsia="ru-RU"/>
              </w:rPr>
              <w:t xml:space="preserve">Тынық мұхитының батыс бөлігі </w:t>
            </w:r>
            <w:r w:rsidR="00DA09BF" w:rsidRPr="00EE6C86">
              <w:rPr>
                <w:rFonts w:ascii="Times New Roman" w:eastAsia="Times New Roman" w:hAnsi="Times New Roman"/>
                <w:bCs/>
                <w:lang w:eastAsia="ru-RU"/>
              </w:rPr>
              <w:t>(n = 263)</w:t>
            </w:r>
          </w:p>
        </w:tc>
        <w:tc>
          <w:tcPr>
            <w:tcW w:w="0" w:type="auto"/>
            <w:tcMar>
              <w:top w:w="0" w:type="dxa"/>
              <w:left w:w="96" w:type="dxa"/>
              <w:bottom w:w="0" w:type="dxa"/>
              <w:right w:w="96" w:type="dxa"/>
            </w:tcMar>
            <w:textDirection w:val="btLr"/>
            <w:vAlign w:val="center"/>
            <w:hideMark/>
          </w:tcPr>
          <w:p w14:paraId="4B8D8630" w14:textId="0520FD75" w:rsidR="00DA09BF" w:rsidRPr="00EE6C86" w:rsidRDefault="005F5F4D" w:rsidP="00EE6C86">
            <w:pPr>
              <w:spacing w:after="0" w:line="240" w:lineRule="auto"/>
              <w:ind w:left="-105" w:right="-86"/>
              <w:jc w:val="center"/>
              <w:rPr>
                <w:rFonts w:ascii="Times New Roman" w:eastAsia="Times New Roman" w:hAnsi="Times New Roman"/>
                <w:bCs/>
                <w:lang w:eastAsia="ru-RU"/>
              </w:rPr>
            </w:pPr>
            <w:r w:rsidRPr="00EE6C86">
              <w:rPr>
                <w:rFonts w:ascii="Times New Roman" w:eastAsia="Times New Roman" w:hAnsi="Times New Roman"/>
                <w:bCs/>
                <w:lang w:eastAsia="ru-RU"/>
              </w:rPr>
              <w:t xml:space="preserve">Бүкіл </w:t>
            </w:r>
            <w:r w:rsidR="00DA09BF" w:rsidRPr="00EE6C86">
              <w:rPr>
                <w:rFonts w:ascii="Times New Roman" w:eastAsia="Times New Roman" w:hAnsi="Times New Roman"/>
                <w:bCs/>
                <w:lang w:eastAsia="ru-RU"/>
              </w:rPr>
              <w:t>(N = 1082)</w:t>
            </w:r>
          </w:p>
        </w:tc>
        <w:tc>
          <w:tcPr>
            <w:tcW w:w="0" w:type="auto"/>
            <w:tcMar>
              <w:top w:w="0" w:type="dxa"/>
              <w:left w:w="96" w:type="dxa"/>
              <w:bottom w:w="0" w:type="dxa"/>
              <w:right w:w="96" w:type="dxa"/>
            </w:tcMar>
            <w:vAlign w:val="center"/>
            <w:hideMark/>
          </w:tcPr>
          <w:p w14:paraId="0F61BCF4" w14:textId="5160103A" w:rsidR="00DA09BF" w:rsidRPr="00EE6C86" w:rsidRDefault="00DA09BF" w:rsidP="00700003">
            <w:pPr>
              <w:spacing w:after="0" w:line="240" w:lineRule="auto"/>
              <w:jc w:val="center"/>
              <w:rPr>
                <w:rFonts w:ascii="Times New Roman" w:eastAsia="Times New Roman" w:hAnsi="Times New Roman"/>
                <w:bCs/>
                <w:lang w:eastAsia="ru-RU"/>
              </w:rPr>
            </w:pPr>
            <w:r w:rsidRPr="00EE6C86">
              <w:rPr>
                <w:rFonts w:ascii="Times New Roman" w:eastAsia="Times New Roman" w:hAnsi="Times New Roman"/>
                <w:bCs/>
                <w:lang w:eastAsia="ru-RU"/>
              </w:rPr>
              <w:t>p</w:t>
            </w:r>
          </w:p>
        </w:tc>
      </w:tr>
      <w:tr w:rsidR="00DB6FFB" w:rsidRPr="00467EE5" w14:paraId="3392D310" w14:textId="77777777" w:rsidTr="00DB6FFB">
        <w:trPr>
          <w:jc w:val="center"/>
        </w:trPr>
        <w:tc>
          <w:tcPr>
            <w:tcW w:w="1685" w:type="dxa"/>
            <w:tcMar>
              <w:top w:w="0" w:type="dxa"/>
              <w:left w:w="96" w:type="dxa"/>
              <w:bottom w:w="0" w:type="dxa"/>
              <w:right w:w="96" w:type="dxa"/>
            </w:tcMar>
            <w:vAlign w:val="center"/>
          </w:tcPr>
          <w:p w14:paraId="406D0212" w14:textId="22B7D32C" w:rsidR="00EE6C86" w:rsidRPr="00EE6C86" w:rsidRDefault="00EE6C86" w:rsidP="00700003">
            <w:pPr>
              <w:spacing w:after="0" w:line="240" w:lineRule="auto"/>
              <w:jc w:val="center"/>
              <w:rPr>
                <w:rFonts w:ascii="Times New Roman" w:eastAsia="Times New Roman" w:hAnsi="Times New Roman"/>
                <w:bCs/>
                <w:lang w:val="kk-KZ" w:eastAsia="ru-RU"/>
              </w:rPr>
            </w:pPr>
            <w:r w:rsidRPr="00EE6C86">
              <w:rPr>
                <w:rFonts w:ascii="Times New Roman" w:eastAsia="Times New Roman" w:hAnsi="Times New Roman"/>
                <w:bCs/>
                <w:lang w:val="kk-KZ" w:eastAsia="ru-RU"/>
              </w:rPr>
              <w:t>1</w:t>
            </w:r>
          </w:p>
        </w:tc>
        <w:tc>
          <w:tcPr>
            <w:tcW w:w="834" w:type="dxa"/>
            <w:tcMar>
              <w:top w:w="0" w:type="dxa"/>
              <w:left w:w="96" w:type="dxa"/>
              <w:bottom w:w="0" w:type="dxa"/>
              <w:right w:w="96" w:type="dxa"/>
            </w:tcMar>
            <w:vAlign w:val="center"/>
          </w:tcPr>
          <w:p w14:paraId="30F53E5D" w14:textId="012D07F8" w:rsidR="00EE6C86" w:rsidRPr="00EE6C86" w:rsidRDefault="00EE6C86" w:rsidP="00700003">
            <w:pPr>
              <w:spacing w:after="0" w:line="240" w:lineRule="auto"/>
              <w:jc w:val="center"/>
              <w:rPr>
                <w:rFonts w:ascii="Times New Roman" w:eastAsia="Times New Roman" w:hAnsi="Times New Roman"/>
                <w:bCs/>
                <w:lang w:val="kk-KZ" w:eastAsia="ru-RU"/>
              </w:rPr>
            </w:pPr>
            <w:r w:rsidRPr="00EE6C86">
              <w:rPr>
                <w:rFonts w:ascii="Times New Roman" w:eastAsia="Times New Roman" w:hAnsi="Times New Roman"/>
                <w:bCs/>
                <w:lang w:val="kk-KZ" w:eastAsia="ru-RU"/>
              </w:rPr>
              <w:t>2</w:t>
            </w:r>
          </w:p>
        </w:tc>
        <w:tc>
          <w:tcPr>
            <w:tcW w:w="1323" w:type="dxa"/>
            <w:tcMar>
              <w:top w:w="0" w:type="dxa"/>
              <w:left w:w="96" w:type="dxa"/>
              <w:bottom w:w="0" w:type="dxa"/>
              <w:right w:w="96" w:type="dxa"/>
            </w:tcMar>
            <w:vAlign w:val="center"/>
          </w:tcPr>
          <w:p w14:paraId="4B6636BF" w14:textId="3797656C" w:rsidR="00EE6C86" w:rsidRPr="00EE6C86" w:rsidRDefault="00EE6C86" w:rsidP="00700003">
            <w:pPr>
              <w:spacing w:after="0" w:line="240" w:lineRule="auto"/>
              <w:jc w:val="center"/>
              <w:rPr>
                <w:rFonts w:ascii="Times New Roman" w:eastAsia="Times New Roman" w:hAnsi="Times New Roman"/>
                <w:bCs/>
                <w:lang w:val="kk-KZ" w:eastAsia="ru-RU"/>
              </w:rPr>
            </w:pPr>
            <w:r w:rsidRPr="00EE6C86">
              <w:rPr>
                <w:rFonts w:ascii="Times New Roman" w:eastAsia="Times New Roman" w:hAnsi="Times New Roman"/>
                <w:bCs/>
                <w:lang w:val="kk-KZ" w:eastAsia="ru-RU"/>
              </w:rPr>
              <w:t>3</w:t>
            </w:r>
          </w:p>
        </w:tc>
        <w:tc>
          <w:tcPr>
            <w:tcW w:w="0" w:type="auto"/>
            <w:tcMar>
              <w:top w:w="0" w:type="dxa"/>
              <w:left w:w="96" w:type="dxa"/>
              <w:bottom w:w="0" w:type="dxa"/>
              <w:right w:w="96" w:type="dxa"/>
            </w:tcMar>
            <w:vAlign w:val="center"/>
          </w:tcPr>
          <w:p w14:paraId="2B4F29BC" w14:textId="461AC025" w:rsidR="00EE6C86" w:rsidRPr="00EE6C86" w:rsidRDefault="00EE6C86" w:rsidP="00700003">
            <w:pPr>
              <w:spacing w:after="0" w:line="240" w:lineRule="auto"/>
              <w:jc w:val="center"/>
              <w:rPr>
                <w:rFonts w:ascii="Times New Roman" w:eastAsia="Times New Roman" w:hAnsi="Times New Roman"/>
                <w:bCs/>
                <w:lang w:val="kk-KZ" w:eastAsia="ru-RU"/>
              </w:rPr>
            </w:pPr>
            <w:r w:rsidRPr="00EE6C86">
              <w:rPr>
                <w:rFonts w:ascii="Times New Roman" w:eastAsia="Times New Roman" w:hAnsi="Times New Roman"/>
                <w:bCs/>
                <w:lang w:val="kk-KZ" w:eastAsia="ru-RU"/>
              </w:rPr>
              <w:t>4</w:t>
            </w:r>
          </w:p>
        </w:tc>
        <w:tc>
          <w:tcPr>
            <w:tcW w:w="0" w:type="auto"/>
            <w:tcMar>
              <w:top w:w="0" w:type="dxa"/>
              <w:left w:w="96" w:type="dxa"/>
              <w:bottom w:w="0" w:type="dxa"/>
              <w:right w:w="96" w:type="dxa"/>
            </w:tcMar>
            <w:vAlign w:val="center"/>
          </w:tcPr>
          <w:p w14:paraId="1700DDCD" w14:textId="0B4A1D91" w:rsidR="00EE6C86" w:rsidRPr="00EE6C86" w:rsidRDefault="00EE6C86" w:rsidP="00700003">
            <w:pPr>
              <w:spacing w:after="0" w:line="240" w:lineRule="auto"/>
              <w:jc w:val="center"/>
              <w:rPr>
                <w:rFonts w:ascii="Times New Roman" w:eastAsia="Times New Roman" w:hAnsi="Times New Roman"/>
                <w:bCs/>
                <w:lang w:val="kk-KZ" w:eastAsia="ru-RU"/>
              </w:rPr>
            </w:pPr>
            <w:r w:rsidRPr="00EE6C86">
              <w:rPr>
                <w:rFonts w:ascii="Times New Roman" w:eastAsia="Times New Roman" w:hAnsi="Times New Roman"/>
                <w:bCs/>
                <w:lang w:val="kk-KZ" w:eastAsia="ru-RU"/>
              </w:rPr>
              <w:t>5</w:t>
            </w:r>
          </w:p>
        </w:tc>
        <w:tc>
          <w:tcPr>
            <w:tcW w:w="0" w:type="auto"/>
            <w:tcMar>
              <w:top w:w="0" w:type="dxa"/>
              <w:left w:w="96" w:type="dxa"/>
              <w:bottom w:w="0" w:type="dxa"/>
              <w:right w:w="96" w:type="dxa"/>
            </w:tcMar>
            <w:vAlign w:val="center"/>
          </w:tcPr>
          <w:p w14:paraId="1749C669" w14:textId="355CFA26" w:rsidR="00EE6C86" w:rsidRPr="00EE6C86" w:rsidRDefault="00EE6C86" w:rsidP="00700003">
            <w:pPr>
              <w:spacing w:after="0" w:line="240" w:lineRule="auto"/>
              <w:jc w:val="center"/>
              <w:rPr>
                <w:rFonts w:ascii="Times New Roman" w:eastAsia="Times New Roman" w:hAnsi="Times New Roman"/>
                <w:bCs/>
                <w:lang w:val="kk-KZ" w:eastAsia="ru-RU"/>
              </w:rPr>
            </w:pPr>
            <w:r w:rsidRPr="00EE6C86">
              <w:rPr>
                <w:rFonts w:ascii="Times New Roman" w:eastAsia="Times New Roman" w:hAnsi="Times New Roman"/>
                <w:bCs/>
                <w:lang w:val="kk-KZ" w:eastAsia="ru-RU"/>
              </w:rPr>
              <w:t>6</w:t>
            </w:r>
          </w:p>
        </w:tc>
        <w:tc>
          <w:tcPr>
            <w:tcW w:w="0" w:type="auto"/>
            <w:tcMar>
              <w:top w:w="0" w:type="dxa"/>
              <w:left w:w="96" w:type="dxa"/>
              <w:bottom w:w="0" w:type="dxa"/>
              <w:right w:w="96" w:type="dxa"/>
            </w:tcMar>
            <w:vAlign w:val="center"/>
          </w:tcPr>
          <w:p w14:paraId="044D61D2" w14:textId="4AF55FAB" w:rsidR="00EE6C86" w:rsidRPr="00EE6C86" w:rsidRDefault="00EE6C86" w:rsidP="00700003">
            <w:pPr>
              <w:spacing w:after="0" w:line="240" w:lineRule="auto"/>
              <w:jc w:val="center"/>
              <w:rPr>
                <w:rFonts w:ascii="Times New Roman" w:eastAsia="Times New Roman" w:hAnsi="Times New Roman"/>
                <w:bCs/>
                <w:lang w:val="kk-KZ" w:eastAsia="ru-RU"/>
              </w:rPr>
            </w:pPr>
            <w:r w:rsidRPr="00EE6C86">
              <w:rPr>
                <w:rFonts w:ascii="Times New Roman" w:eastAsia="Times New Roman" w:hAnsi="Times New Roman"/>
                <w:bCs/>
                <w:lang w:val="kk-KZ" w:eastAsia="ru-RU"/>
              </w:rPr>
              <w:t>7</w:t>
            </w:r>
          </w:p>
        </w:tc>
        <w:tc>
          <w:tcPr>
            <w:tcW w:w="0" w:type="auto"/>
            <w:tcMar>
              <w:top w:w="0" w:type="dxa"/>
              <w:left w:w="96" w:type="dxa"/>
              <w:bottom w:w="0" w:type="dxa"/>
              <w:right w:w="96" w:type="dxa"/>
            </w:tcMar>
            <w:vAlign w:val="center"/>
          </w:tcPr>
          <w:p w14:paraId="27AE6731" w14:textId="4263F11F" w:rsidR="00EE6C86" w:rsidRPr="00EE6C86" w:rsidRDefault="00EE6C86" w:rsidP="00700003">
            <w:pPr>
              <w:spacing w:after="0" w:line="240" w:lineRule="auto"/>
              <w:jc w:val="center"/>
              <w:rPr>
                <w:rFonts w:ascii="Times New Roman" w:eastAsia="Times New Roman" w:hAnsi="Times New Roman"/>
                <w:bCs/>
                <w:lang w:val="kk-KZ" w:eastAsia="ru-RU"/>
              </w:rPr>
            </w:pPr>
            <w:r w:rsidRPr="00EE6C86">
              <w:rPr>
                <w:rFonts w:ascii="Times New Roman" w:eastAsia="Times New Roman" w:hAnsi="Times New Roman"/>
                <w:bCs/>
                <w:lang w:val="kk-KZ" w:eastAsia="ru-RU"/>
              </w:rPr>
              <w:t>8</w:t>
            </w:r>
          </w:p>
        </w:tc>
        <w:tc>
          <w:tcPr>
            <w:tcW w:w="0" w:type="auto"/>
            <w:tcMar>
              <w:top w:w="0" w:type="dxa"/>
              <w:left w:w="96" w:type="dxa"/>
              <w:bottom w:w="0" w:type="dxa"/>
              <w:right w:w="96" w:type="dxa"/>
            </w:tcMar>
            <w:vAlign w:val="center"/>
          </w:tcPr>
          <w:p w14:paraId="68B99B97" w14:textId="0F260F7A" w:rsidR="00EE6C86" w:rsidRPr="00EE6C86" w:rsidRDefault="00EE6C86" w:rsidP="00700003">
            <w:pPr>
              <w:spacing w:after="0" w:line="240" w:lineRule="auto"/>
              <w:jc w:val="center"/>
              <w:rPr>
                <w:rFonts w:ascii="Times New Roman" w:eastAsia="Times New Roman" w:hAnsi="Times New Roman"/>
                <w:bCs/>
                <w:lang w:val="kk-KZ" w:eastAsia="ru-RU"/>
              </w:rPr>
            </w:pPr>
            <w:r w:rsidRPr="00EE6C86">
              <w:rPr>
                <w:rFonts w:ascii="Times New Roman" w:eastAsia="Times New Roman" w:hAnsi="Times New Roman"/>
                <w:bCs/>
                <w:lang w:val="kk-KZ" w:eastAsia="ru-RU"/>
              </w:rPr>
              <w:t>9</w:t>
            </w:r>
          </w:p>
        </w:tc>
      </w:tr>
      <w:tr w:rsidR="00DB6FFB" w:rsidRPr="00467EE5" w14:paraId="08F2422B" w14:textId="77777777" w:rsidTr="00DB6FFB">
        <w:trPr>
          <w:jc w:val="center"/>
        </w:trPr>
        <w:tc>
          <w:tcPr>
            <w:tcW w:w="1685" w:type="dxa"/>
            <w:tcMar>
              <w:top w:w="0" w:type="dxa"/>
              <w:left w:w="96" w:type="dxa"/>
              <w:bottom w:w="0" w:type="dxa"/>
              <w:right w:w="96" w:type="dxa"/>
            </w:tcMar>
            <w:vAlign w:val="center"/>
            <w:hideMark/>
          </w:tcPr>
          <w:p w14:paraId="39D15BBF" w14:textId="1885A2CF" w:rsidR="00DA09BF" w:rsidRPr="00EE6C86" w:rsidRDefault="005F5F4D" w:rsidP="00C14C5D">
            <w:pPr>
              <w:spacing w:after="0" w:line="240" w:lineRule="auto"/>
              <w:rPr>
                <w:rFonts w:ascii="Times New Roman" w:eastAsia="Times New Roman" w:hAnsi="Times New Roman"/>
                <w:lang w:eastAsia="ru-RU"/>
              </w:rPr>
            </w:pPr>
            <w:r w:rsidRPr="00EE6C86">
              <w:rPr>
                <w:rFonts w:ascii="Times New Roman" w:eastAsia="Times New Roman" w:hAnsi="Times New Roman"/>
                <w:lang w:eastAsia="ru-RU"/>
              </w:rPr>
              <w:t>Медбике</w:t>
            </w:r>
          </w:p>
        </w:tc>
        <w:tc>
          <w:tcPr>
            <w:tcW w:w="834" w:type="dxa"/>
            <w:tcMar>
              <w:top w:w="0" w:type="dxa"/>
              <w:left w:w="96" w:type="dxa"/>
              <w:bottom w:w="0" w:type="dxa"/>
              <w:right w:w="96" w:type="dxa"/>
            </w:tcMar>
            <w:vAlign w:val="center"/>
            <w:hideMark/>
          </w:tcPr>
          <w:p w14:paraId="2FB96E27" w14:textId="25D05E87" w:rsidR="00DA09BF" w:rsidRPr="00EE6C86" w:rsidRDefault="00DA09BF" w:rsidP="00EE6C86">
            <w:pPr>
              <w:spacing w:after="0" w:line="240" w:lineRule="auto"/>
              <w:ind w:left="-99" w:right="-92"/>
              <w:jc w:val="center"/>
              <w:rPr>
                <w:rFonts w:ascii="Times New Roman" w:eastAsia="Times New Roman" w:hAnsi="Times New Roman"/>
                <w:lang w:eastAsia="ru-RU"/>
              </w:rPr>
            </w:pPr>
            <w:r w:rsidRPr="00EE6C86">
              <w:rPr>
                <w:rFonts w:ascii="Times New Roman" w:eastAsia="Times New Roman" w:hAnsi="Times New Roman"/>
                <w:lang w:eastAsia="ru-RU"/>
              </w:rPr>
              <w:t>3</w:t>
            </w:r>
            <w:r w:rsidR="00EE6C86">
              <w:rPr>
                <w:rFonts w:ascii="Times New Roman" w:eastAsia="Times New Roman" w:hAnsi="Times New Roman"/>
                <w:lang w:val="kk-KZ" w:eastAsia="ru-RU"/>
              </w:rPr>
              <w:t xml:space="preserve"> </w:t>
            </w:r>
            <w:r w:rsidRPr="00EE6C86">
              <w:rPr>
                <w:rFonts w:ascii="Times New Roman" w:eastAsia="Times New Roman" w:hAnsi="Times New Roman"/>
                <w:lang w:eastAsia="ru-RU"/>
              </w:rPr>
              <w:t>(21.4%)</w:t>
            </w:r>
          </w:p>
        </w:tc>
        <w:tc>
          <w:tcPr>
            <w:tcW w:w="1323" w:type="dxa"/>
            <w:tcMar>
              <w:top w:w="0" w:type="dxa"/>
              <w:left w:w="96" w:type="dxa"/>
              <w:bottom w:w="0" w:type="dxa"/>
              <w:right w:w="96" w:type="dxa"/>
            </w:tcMar>
            <w:vAlign w:val="center"/>
            <w:hideMark/>
          </w:tcPr>
          <w:p w14:paraId="77C397BF" w14:textId="17B4448F" w:rsidR="00DA09BF" w:rsidRPr="00EE6C86" w:rsidRDefault="00DA09BF" w:rsidP="00EE6C86">
            <w:pPr>
              <w:spacing w:after="0" w:line="240" w:lineRule="auto"/>
              <w:ind w:left="-99" w:right="-92"/>
              <w:jc w:val="center"/>
              <w:rPr>
                <w:rFonts w:ascii="Times New Roman" w:eastAsia="Times New Roman" w:hAnsi="Times New Roman"/>
                <w:lang w:eastAsia="ru-RU"/>
              </w:rPr>
            </w:pPr>
            <w:r w:rsidRPr="00EE6C86">
              <w:rPr>
                <w:rFonts w:ascii="Times New Roman" w:eastAsia="Times New Roman" w:hAnsi="Times New Roman"/>
                <w:lang w:eastAsia="ru-RU"/>
              </w:rPr>
              <w:t>175 (77.1%)***††‖‖‖</w:t>
            </w:r>
          </w:p>
        </w:tc>
        <w:tc>
          <w:tcPr>
            <w:tcW w:w="0" w:type="auto"/>
            <w:tcMar>
              <w:top w:w="0" w:type="dxa"/>
              <w:left w:w="96" w:type="dxa"/>
              <w:bottom w:w="0" w:type="dxa"/>
              <w:right w:w="96" w:type="dxa"/>
            </w:tcMar>
            <w:vAlign w:val="center"/>
            <w:hideMark/>
          </w:tcPr>
          <w:p w14:paraId="25A16277" w14:textId="5E6EEEF7" w:rsidR="00DA09BF" w:rsidRPr="00EE6C86" w:rsidRDefault="00DA09BF" w:rsidP="00EE6C86">
            <w:pPr>
              <w:spacing w:after="0" w:line="240" w:lineRule="auto"/>
              <w:ind w:left="-99" w:right="-92"/>
              <w:jc w:val="center"/>
              <w:rPr>
                <w:rFonts w:ascii="Times New Roman" w:eastAsia="Times New Roman" w:hAnsi="Times New Roman"/>
                <w:lang w:eastAsia="ru-RU"/>
              </w:rPr>
            </w:pPr>
            <w:r w:rsidRPr="00EE6C86">
              <w:rPr>
                <w:rFonts w:ascii="Times New Roman" w:eastAsia="Times New Roman" w:hAnsi="Times New Roman"/>
                <w:lang w:eastAsia="ru-RU"/>
              </w:rPr>
              <w:t>20 (95.2%)††</w:t>
            </w:r>
          </w:p>
        </w:tc>
        <w:tc>
          <w:tcPr>
            <w:tcW w:w="0" w:type="auto"/>
            <w:tcMar>
              <w:top w:w="0" w:type="dxa"/>
              <w:left w:w="96" w:type="dxa"/>
              <w:bottom w:w="0" w:type="dxa"/>
              <w:right w:w="96" w:type="dxa"/>
            </w:tcMar>
            <w:vAlign w:val="center"/>
            <w:hideMark/>
          </w:tcPr>
          <w:p w14:paraId="3B4B2E3F" w14:textId="60D26C25" w:rsidR="00DA09BF" w:rsidRPr="00EE6C86" w:rsidRDefault="00DA09BF" w:rsidP="00EE6C86">
            <w:pPr>
              <w:spacing w:after="0" w:line="240" w:lineRule="auto"/>
              <w:ind w:left="-99" w:right="-92"/>
              <w:jc w:val="center"/>
              <w:rPr>
                <w:rFonts w:ascii="Times New Roman" w:eastAsia="Times New Roman" w:hAnsi="Times New Roman"/>
                <w:lang w:eastAsia="ru-RU"/>
              </w:rPr>
            </w:pPr>
            <w:r w:rsidRPr="00EE6C86">
              <w:rPr>
                <w:rFonts w:ascii="Times New Roman" w:eastAsia="Times New Roman" w:hAnsi="Times New Roman"/>
                <w:lang w:eastAsia="ru-RU"/>
              </w:rPr>
              <w:t>367 (94.1%)***</w:t>
            </w:r>
          </w:p>
        </w:tc>
        <w:tc>
          <w:tcPr>
            <w:tcW w:w="0" w:type="auto"/>
            <w:tcMar>
              <w:top w:w="0" w:type="dxa"/>
              <w:left w:w="96" w:type="dxa"/>
              <w:bottom w:w="0" w:type="dxa"/>
              <w:right w:w="96" w:type="dxa"/>
            </w:tcMar>
            <w:vAlign w:val="center"/>
            <w:hideMark/>
          </w:tcPr>
          <w:p w14:paraId="4E39F782" w14:textId="038BAF4C" w:rsidR="00DA09BF" w:rsidRPr="00EE6C86" w:rsidRDefault="00DA09BF" w:rsidP="00EE6C86">
            <w:pPr>
              <w:spacing w:after="0" w:line="240" w:lineRule="auto"/>
              <w:ind w:left="-99" w:right="-92"/>
              <w:jc w:val="center"/>
              <w:rPr>
                <w:rFonts w:ascii="Times New Roman" w:eastAsia="Times New Roman" w:hAnsi="Times New Roman"/>
                <w:lang w:eastAsia="ru-RU"/>
              </w:rPr>
            </w:pPr>
            <w:r w:rsidRPr="00EE6C86">
              <w:rPr>
                <w:rFonts w:ascii="Times New Roman" w:eastAsia="Times New Roman" w:hAnsi="Times New Roman"/>
                <w:lang w:eastAsia="ru-RU"/>
              </w:rPr>
              <w:t>22(75.9%)</w:t>
            </w:r>
          </w:p>
        </w:tc>
        <w:tc>
          <w:tcPr>
            <w:tcW w:w="0" w:type="auto"/>
            <w:tcMar>
              <w:top w:w="0" w:type="dxa"/>
              <w:left w:w="96" w:type="dxa"/>
              <w:bottom w:w="0" w:type="dxa"/>
              <w:right w:w="96" w:type="dxa"/>
            </w:tcMar>
            <w:vAlign w:val="center"/>
            <w:hideMark/>
          </w:tcPr>
          <w:p w14:paraId="20D92127" w14:textId="79B6E408" w:rsidR="00DA09BF" w:rsidRPr="00EE6C86" w:rsidRDefault="00DA09BF" w:rsidP="00EE6C86">
            <w:pPr>
              <w:spacing w:after="0" w:line="240" w:lineRule="auto"/>
              <w:ind w:left="-99" w:right="-92"/>
              <w:jc w:val="center"/>
              <w:rPr>
                <w:rFonts w:ascii="Times New Roman" w:eastAsia="Times New Roman" w:hAnsi="Times New Roman"/>
                <w:lang w:eastAsia="ru-RU"/>
              </w:rPr>
            </w:pPr>
            <w:r w:rsidRPr="00EE6C86">
              <w:rPr>
                <w:rFonts w:ascii="Times New Roman" w:eastAsia="Times New Roman" w:hAnsi="Times New Roman"/>
                <w:lang w:eastAsia="ru-RU"/>
              </w:rPr>
              <w:t>229 (93.5%)‖‖‖</w:t>
            </w:r>
          </w:p>
        </w:tc>
        <w:tc>
          <w:tcPr>
            <w:tcW w:w="0" w:type="auto"/>
            <w:tcMar>
              <w:top w:w="0" w:type="dxa"/>
              <w:left w:w="96" w:type="dxa"/>
              <w:bottom w:w="0" w:type="dxa"/>
              <w:right w:w="96" w:type="dxa"/>
            </w:tcMar>
            <w:vAlign w:val="center"/>
            <w:hideMark/>
          </w:tcPr>
          <w:p w14:paraId="44D9905D" w14:textId="78570F0C" w:rsidR="00DA09BF" w:rsidRPr="00EE6C86" w:rsidRDefault="00DA09BF" w:rsidP="00EE6C86">
            <w:pPr>
              <w:spacing w:after="0" w:line="240" w:lineRule="auto"/>
              <w:ind w:left="-99" w:right="-92"/>
              <w:jc w:val="center"/>
              <w:rPr>
                <w:rFonts w:ascii="Times New Roman" w:eastAsia="Times New Roman" w:hAnsi="Times New Roman"/>
                <w:lang w:eastAsia="ru-RU"/>
              </w:rPr>
            </w:pPr>
            <w:r w:rsidRPr="00EE6C86">
              <w:rPr>
                <w:rFonts w:ascii="Times New Roman" w:eastAsia="Times New Roman" w:hAnsi="Times New Roman"/>
                <w:lang w:eastAsia="ru-RU"/>
              </w:rPr>
              <w:t>816(88.1%)</w:t>
            </w:r>
          </w:p>
        </w:tc>
        <w:tc>
          <w:tcPr>
            <w:tcW w:w="0" w:type="auto"/>
            <w:tcMar>
              <w:top w:w="0" w:type="dxa"/>
              <w:left w:w="96" w:type="dxa"/>
              <w:bottom w:w="0" w:type="dxa"/>
              <w:right w:w="96" w:type="dxa"/>
            </w:tcMar>
            <w:vAlign w:val="center"/>
            <w:hideMark/>
          </w:tcPr>
          <w:p w14:paraId="6984064A" w14:textId="77777777" w:rsidR="00DA09BF" w:rsidRPr="00EE6C86" w:rsidRDefault="00DA09BF" w:rsidP="00C14C5D">
            <w:pPr>
              <w:spacing w:after="0" w:line="240" w:lineRule="auto"/>
              <w:jc w:val="center"/>
              <w:rPr>
                <w:rFonts w:ascii="Times New Roman" w:eastAsia="Times New Roman" w:hAnsi="Times New Roman"/>
                <w:lang w:eastAsia="ru-RU"/>
              </w:rPr>
            </w:pPr>
            <w:r w:rsidRPr="00EE6C86">
              <w:rPr>
                <w:rFonts w:ascii="Times New Roman" w:eastAsia="Times New Roman" w:hAnsi="Times New Roman"/>
                <w:lang w:eastAsia="ru-RU"/>
              </w:rPr>
              <w:t>&lt; 0.001</w:t>
            </w:r>
          </w:p>
        </w:tc>
      </w:tr>
      <w:tr w:rsidR="00DB6FFB" w:rsidRPr="00467EE5" w14:paraId="45D2F3B2" w14:textId="77777777" w:rsidTr="00DB6FFB">
        <w:trPr>
          <w:jc w:val="center"/>
        </w:trPr>
        <w:tc>
          <w:tcPr>
            <w:tcW w:w="1685" w:type="dxa"/>
            <w:tcMar>
              <w:top w:w="0" w:type="dxa"/>
              <w:left w:w="96" w:type="dxa"/>
              <w:bottom w:w="0" w:type="dxa"/>
              <w:right w:w="96" w:type="dxa"/>
            </w:tcMar>
            <w:vAlign w:val="center"/>
            <w:hideMark/>
          </w:tcPr>
          <w:p w14:paraId="50E113B5" w14:textId="6A51045C" w:rsidR="00DA09BF" w:rsidRPr="00EE6C86" w:rsidRDefault="005F5F4D" w:rsidP="00C14C5D">
            <w:pPr>
              <w:spacing w:after="0" w:line="240" w:lineRule="auto"/>
              <w:rPr>
                <w:rFonts w:ascii="Times New Roman" w:eastAsia="Times New Roman" w:hAnsi="Times New Roman"/>
                <w:lang w:eastAsia="ru-RU"/>
              </w:rPr>
            </w:pPr>
            <w:r w:rsidRPr="00EE6C86">
              <w:rPr>
                <w:rFonts w:ascii="Times New Roman" w:eastAsia="Times New Roman" w:hAnsi="Times New Roman"/>
                <w:lang w:eastAsia="ru-RU"/>
              </w:rPr>
              <w:t>Диетолог</w:t>
            </w:r>
          </w:p>
        </w:tc>
        <w:tc>
          <w:tcPr>
            <w:tcW w:w="834" w:type="dxa"/>
            <w:tcMar>
              <w:top w:w="0" w:type="dxa"/>
              <w:left w:w="96" w:type="dxa"/>
              <w:bottom w:w="0" w:type="dxa"/>
              <w:right w:w="96" w:type="dxa"/>
            </w:tcMar>
            <w:vAlign w:val="center"/>
            <w:hideMark/>
          </w:tcPr>
          <w:p w14:paraId="65BDE769" w14:textId="77777777" w:rsidR="00DA09BF" w:rsidRPr="00EE6C86" w:rsidRDefault="00DA09BF" w:rsidP="00EE6C86">
            <w:pPr>
              <w:spacing w:after="0" w:line="240" w:lineRule="auto"/>
              <w:ind w:left="-89" w:right="-91"/>
              <w:jc w:val="center"/>
              <w:rPr>
                <w:rFonts w:ascii="Times New Roman" w:eastAsia="Times New Roman" w:hAnsi="Times New Roman"/>
                <w:lang w:eastAsia="ru-RU"/>
              </w:rPr>
            </w:pPr>
            <w:r w:rsidRPr="00EE6C86">
              <w:rPr>
                <w:rFonts w:ascii="Times New Roman" w:eastAsia="Times New Roman" w:hAnsi="Times New Roman"/>
                <w:lang w:eastAsia="ru-RU"/>
              </w:rPr>
              <w:t>14 (87.5%)</w:t>
            </w:r>
          </w:p>
        </w:tc>
        <w:tc>
          <w:tcPr>
            <w:tcW w:w="1323" w:type="dxa"/>
            <w:tcMar>
              <w:top w:w="0" w:type="dxa"/>
              <w:left w:w="96" w:type="dxa"/>
              <w:bottom w:w="0" w:type="dxa"/>
              <w:right w:w="96" w:type="dxa"/>
            </w:tcMar>
            <w:vAlign w:val="center"/>
            <w:hideMark/>
          </w:tcPr>
          <w:p w14:paraId="41638D1F" w14:textId="77777777" w:rsidR="00DA09BF" w:rsidRPr="00EE6C86" w:rsidRDefault="00DA09BF" w:rsidP="00EE6C86">
            <w:pPr>
              <w:spacing w:after="0" w:line="240" w:lineRule="auto"/>
              <w:ind w:left="-89" w:right="-91"/>
              <w:jc w:val="center"/>
              <w:rPr>
                <w:rFonts w:ascii="Times New Roman" w:eastAsia="Times New Roman" w:hAnsi="Times New Roman"/>
                <w:lang w:eastAsia="ru-RU"/>
              </w:rPr>
            </w:pPr>
            <w:r w:rsidRPr="00EE6C86">
              <w:rPr>
                <w:rFonts w:ascii="Times New Roman" w:eastAsia="Times New Roman" w:hAnsi="Times New Roman"/>
                <w:lang w:eastAsia="ru-RU"/>
              </w:rPr>
              <w:t>171 (75.3%)</w:t>
            </w:r>
          </w:p>
        </w:tc>
        <w:tc>
          <w:tcPr>
            <w:tcW w:w="0" w:type="auto"/>
            <w:tcMar>
              <w:top w:w="0" w:type="dxa"/>
              <w:left w:w="96" w:type="dxa"/>
              <w:bottom w:w="0" w:type="dxa"/>
              <w:right w:w="96" w:type="dxa"/>
            </w:tcMar>
            <w:vAlign w:val="center"/>
            <w:hideMark/>
          </w:tcPr>
          <w:p w14:paraId="2329C045" w14:textId="77777777" w:rsidR="00DA09BF" w:rsidRPr="00EE6C86" w:rsidRDefault="00DA09BF" w:rsidP="00EE6C86">
            <w:pPr>
              <w:spacing w:after="0" w:line="240" w:lineRule="auto"/>
              <w:ind w:left="-89" w:right="-91"/>
              <w:jc w:val="center"/>
              <w:rPr>
                <w:rFonts w:ascii="Times New Roman" w:eastAsia="Times New Roman" w:hAnsi="Times New Roman"/>
                <w:lang w:eastAsia="ru-RU"/>
              </w:rPr>
            </w:pPr>
            <w:r w:rsidRPr="00EE6C86">
              <w:rPr>
                <w:rFonts w:ascii="Times New Roman" w:eastAsia="Times New Roman" w:hAnsi="Times New Roman"/>
                <w:lang w:eastAsia="ru-RU"/>
              </w:rPr>
              <w:t>18 (85.7%)</w:t>
            </w:r>
          </w:p>
        </w:tc>
        <w:tc>
          <w:tcPr>
            <w:tcW w:w="0" w:type="auto"/>
            <w:tcMar>
              <w:top w:w="0" w:type="dxa"/>
              <w:left w:w="96" w:type="dxa"/>
              <w:bottom w:w="0" w:type="dxa"/>
              <w:right w:w="96" w:type="dxa"/>
            </w:tcMar>
            <w:vAlign w:val="center"/>
            <w:hideMark/>
          </w:tcPr>
          <w:p w14:paraId="13C1E106" w14:textId="77777777" w:rsidR="00DA09BF" w:rsidRPr="00EE6C86" w:rsidRDefault="00DA09BF" w:rsidP="00EE6C86">
            <w:pPr>
              <w:spacing w:after="0" w:line="240" w:lineRule="auto"/>
              <w:ind w:left="-89" w:right="-91"/>
              <w:jc w:val="center"/>
              <w:rPr>
                <w:rFonts w:ascii="Times New Roman" w:eastAsia="Times New Roman" w:hAnsi="Times New Roman"/>
                <w:lang w:eastAsia="ru-RU"/>
              </w:rPr>
            </w:pPr>
            <w:r w:rsidRPr="00EE6C86">
              <w:rPr>
                <w:rFonts w:ascii="Times New Roman" w:eastAsia="Times New Roman" w:hAnsi="Times New Roman"/>
                <w:lang w:eastAsia="ru-RU"/>
              </w:rPr>
              <w:t>305</w:t>
            </w:r>
            <w:r w:rsidRPr="00EE6C86">
              <w:rPr>
                <w:rFonts w:ascii="Times New Roman" w:eastAsia="Times New Roman" w:hAnsi="Times New Roman"/>
                <w:lang w:eastAsia="ru-RU"/>
              </w:rPr>
              <w:br/>
              <w:t>(79.2%)</w:t>
            </w:r>
          </w:p>
        </w:tc>
        <w:tc>
          <w:tcPr>
            <w:tcW w:w="0" w:type="auto"/>
            <w:tcMar>
              <w:top w:w="0" w:type="dxa"/>
              <w:left w:w="96" w:type="dxa"/>
              <w:bottom w:w="0" w:type="dxa"/>
              <w:right w:w="96" w:type="dxa"/>
            </w:tcMar>
            <w:vAlign w:val="center"/>
            <w:hideMark/>
          </w:tcPr>
          <w:p w14:paraId="0FE26160" w14:textId="77777777" w:rsidR="00DA09BF" w:rsidRPr="00EE6C86" w:rsidRDefault="00DA09BF" w:rsidP="00EE6C86">
            <w:pPr>
              <w:spacing w:after="0" w:line="240" w:lineRule="auto"/>
              <w:ind w:left="-89" w:right="-91"/>
              <w:jc w:val="center"/>
              <w:rPr>
                <w:rFonts w:ascii="Times New Roman" w:eastAsia="Times New Roman" w:hAnsi="Times New Roman"/>
                <w:lang w:eastAsia="ru-RU"/>
              </w:rPr>
            </w:pPr>
            <w:r w:rsidRPr="00EE6C86">
              <w:rPr>
                <w:rFonts w:ascii="Times New Roman" w:eastAsia="Times New Roman" w:hAnsi="Times New Roman"/>
                <w:lang w:eastAsia="ru-RU"/>
              </w:rPr>
              <w:t>25 (89.3%)</w:t>
            </w:r>
          </w:p>
        </w:tc>
        <w:tc>
          <w:tcPr>
            <w:tcW w:w="0" w:type="auto"/>
            <w:tcMar>
              <w:top w:w="0" w:type="dxa"/>
              <w:left w:w="96" w:type="dxa"/>
              <w:bottom w:w="0" w:type="dxa"/>
              <w:right w:w="96" w:type="dxa"/>
            </w:tcMar>
            <w:vAlign w:val="center"/>
            <w:hideMark/>
          </w:tcPr>
          <w:p w14:paraId="7ABE4A35" w14:textId="77777777" w:rsidR="00DA09BF" w:rsidRPr="00EE6C86" w:rsidRDefault="00DA09BF" w:rsidP="00EE6C86">
            <w:pPr>
              <w:spacing w:after="0" w:line="240" w:lineRule="auto"/>
              <w:ind w:left="-89" w:right="-91"/>
              <w:jc w:val="center"/>
              <w:rPr>
                <w:rFonts w:ascii="Times New Roman" w:eastAsia="Times New Roman" w:hAnsi="Times New Roman"/>
                <w:lang w:eastAsia="ru-RU"/>
              </w:rPr>
            </w:pPr>
            <w:r w:rsidRPr="00EE6C86">
              <w:rPr>
                <w:rFonts w:ascii="Times New Roman" w:eastAsia="Times New Roman" w:hAnsi="Times New Roman"/>
                <w:lang w:eastAsia="ru-RU"/>
              </w:rPr>
              <w:t>206 (84.4%)</w:t>
            </w:r>
          </w:p>
        </w:tc>
        <w:tc>
          <w:tcPr>
            <w:tcW w:w="0" w:type="auto"/>
            <w:tcMar>
              <w:top w:w="0" w:type="dxa"/>
              <w:left w:w="96" w:type="dxa"/>
              <w:bottom w:w="0" w:type="dxa"/>
              <w:right w:w="96" w:type="dxa"/>
            </w:tcMar>
            <w:vAlign w:val="center"/>
            <w:hideMark/>
          </w:tcPr>
          <w:p w14:paraId="7131C524" w14:textId="5D65CF59" w:rsidR="00DA09BF" w:rsidRPr="00EE6C86" w:rsidRDefault="00DA09BF" w:rsidP="00EE6C86">
            <w:pPr>
              <w:spacing w:after="0" w:line="240" w:lineRule="auto"/>
              <w:ind w:left="-89" w:right="-91"/>
              <w:jc w:val="center"/>
              <w:rPr>
                <w:rFonts w:ascii="Times New Roman" w:eastAsia="Times New Roman" w:hAnsi="Times New Roman"/>
                <w:lang w:eastAsia="ru-RU"/>
              </w:rPr>
            </w:pPr>
            <w:r w:rsidRPr="00EE6C86">
              <w:rPr>
                <w:rFonts w:ascii="Times New Roman" w:eastAsia="Times New Roman" w:hAnsi="Times New Roman"/>
                <w:lang w:eastAsia="ru-RU"/>
              </w:rPr>
              <w:t>739(80.2%)</w:t>
            </w:r>
          </w:p>
        </w:tc>
        <w:tc>
          <w:tcPr>
            <w:tcW w:w="0" w:type="auto"/>
            <w:tcMar>
              <w:top w:w="0" w:type="dxa"/>
              <w:left w:w="96" w:type="dxa"/>
              <w:bottom w:w="0" w:type="dxa"/>
              <w:right w:w="96" w:type="dxa"/>
            </w:tcMar>
            <w:vAlign w:val="center"/>
            <w:hideMark/>
          </w:tcPr>
          <w:p w14:paraId="1D64F9E1" w14:textId="77777777" w:rsidR="00DA09BF" w:rsidRPr="00EE6C86" w:rsidRDefault="00DA09BF" w:rsidP="00C14C5D">
            <w:pPr>
              <w:spacing w:after="0" w:line="240" w:lineRule="auto"/>
              <w:jc w:val="center"/>
              <w:rPr>
                <w:rFonts w:ascii="Times New Roman" w:eastAsia="Times New Roman" w:hAnsi="Times New Roman"/>
                <w:lang w:eastAsia="ru-RU"/>
              </w:rPr>
            </w:pPr>
            <w:r w:rsidRPr="00EE6C86">
              <w:rPr>
                <w:rFonts w:ascii="Times New Roman" w:eastAsia="Times New Roman" w:hAnsi="Times New Roman"/>
                <w:lang w:eastAsia="ru-RU"/>
              </w:rPr>
              <w:t>0.82</w:t>
            </w:r>
          </w:p>
        </w:tc>
      </w:tr>
      <w:tr w:rsidR="00DB6FFB" w:rsidRPr="00467EE5" w14:paraId="7A058ABA" w14:textId="77777777" w:rsidTr="00DB6FFB">
        <w:trPr>
          <w:jc w:val="center"/>
        </w:trPr>
        <w:tc>
          <w:tcPr>
            <w:tcW w:w="1685" w:type="dxa"/>
            <w:tcMar>
              <w:top w:w="0" w:type="dxa"/>
              <w:left w:w="96" w:type="dxa"/>
              <w:bottom w:w="0" w:type="dxa"/>
              <w:right w:w="96" w:type="dxa"/>
            </w:tcMar>
            <w:vAlign w:val="center"/>
            <w:hideMark/>
          </w:tcPr>
          <w:p w14:paraId="48DBCE07" w14:textId="1751664E" w:rsidR="00DA09BF" w:rsidRPr="00EE6C86" w:rsidRDefault="005F5F4D" w:rsidP="00C14C5D">
            <w:pPr>
              <w:spacing w:after="0" w:line="240" w:lineRule="auto"/>
              <w:rPr>
                <w:rFonts w:ascii="Times New Roman" w:eastAsia="Times New Roman" w:hAnsi="Times New Roman"/>
                <w:lang w:eastAsia="ru-RU"/>
              </w:rPr>
            </w:pPr>
            <w:r w:rsidRPr="00EE6C86">
              <w:rPr>
                <w:rFonts w:ascii="Times New Roman" w:eastAsia="Times New Roman" w:hAnsi="Times New Roman"/>
                <w:lang w:eastAsia="ru-RU"/>
              </w:rPr>
              <w:t>Физио</w:t>
            </w:r>
            <w:r w:rsidR="00EE6C86">
              <w:rPr>
                <w:rFonts w:ascii="Times New Roman" w:eastAsia="Times New Roman" w:hAnsi="Times New Roman"/>
                <w:lang w:val="kk-KZ" w:eastAsia="ru-RU"/>
              </w:rPr>
              <w:t xml:space="preserve"> </w:t>
            </w:r>
            <w:r w:rsidRPr="00EE6C86">
              <w:rPr>
                <w:rFonts w:ascii="Times New Roman" w:eastAsia="Times New Roman" w:hAnsi="Times New Roman"/>
                <w:lang w:eastAsia="ru-RU"/>
              </w:rPr>
              <w:t>терапевт</w:t>
            </w:r>
          </w:p>
        </w:tc>
        <w:tc>
          <w:tcPr>
            <w:tcW w:w="834" w:type="dxa"/>
            <w:tcMar>
              <w:top w:w="0" w:type="dxa"/>
              <w:left w:w="96" w:type="dxa"/>
              <w:bottom w:w="0" w:type="dxa"/>
              <w:right w:w="96" w:type="dxa"/>
            </w:tcMar>
            <w:vAlign w:val="center"/>
            <w:hideMark/>
          </w:tcPr>
          <w:p w14:paraId="441D70AE" w14:textId="77777777" w:rsidR="00EE6C86" w:rsidRPr="00EE6C86" w:rsidRDefault="00DA09BF" w:rsidP="00EE6C86">
            <w:pPr>
              <w:spacing w:after="0" w:line="240" w:lineRule="auto"/>
              <w:ind w:left="-89" w:right="-91"/>
              <w:jc w:val="center"/>
              <w:rPr>
                <w:rFonts w:ascii="Times New Roman" w:eastAsia="Times New Roman" w:hAnsi="Times New Roman"/>
                <w:lang w:val="kk-KZ" w:eastAsia="ru-RU"/>
              </w:rPr>
            </w:pPr>
            <w:r w:rsidRPr="00EE6C86">
              <w:rPr>
                <w:rFonts w:ascii="Times New Roman" w:eastAsia="Times New Roman" w:hAnsi="Times New Roman"/>
                <w:lang w:eastAsia="ru-RU"/>
              </w:rPr>
              <w:t>11</w:t>
            </w:r>
          </w:p>
          <w:p w14:paraId="337BBEA2" w14:textId="3878AA8A" w:rsidR="00DA09BF" w:rsidRPr="00EE6C86" w:rsidRDefault="00DA09BF" w:rsidP="00EE6C86">
            <w:pPr>
              <w:spacing w:after="0" w:line="240" w:lineRule="auto"/>
              <w:ind w:left="-89" w:right="-91"/>
              <w:jc w:val="center"/>
              <w:rPr>
                <w:rFonts w:ascii="Times New Roman" w:eastAsia="Times New Roman" w:hAnsi="Times New Roman"/>
                <w:lang w:eastAsia="ru-RU"/>
              </w:rPr>
            </w:pPr>
            <w:r w:rsidRPr="00EE6C86">
              <w:rPr>
                <w:rFonts w:ascii="Times New Roman" w:eastAsia="Times New Roman" w:hAnsi="Times New Roman"/>
                <w:lang w:eastAsia="ru-RU"/>
              </w:rPr>
              <w:t>(73.3%)</w:t>
            </w:r>
          </w:p>
        </w:tc>
        <w:tc>
          <w:tcPr>
            <w:tcW w:w="1323" w:type="dxa"/>
            <w:tcMar>
              <w:top w:w="0" w:type="dxa"/>
              <w:left w:w="96" w:type="dxa"/>
              <w:bottom w:w="0" w:type="dxa"/>
              <w:right w:w="96" w:type="dxa"/>
            </w:tcMar>
            <w:vAlign w:val="center"/>
            <w:hideMark/>
          </w:tcPr>
          <w:p w14:paraId="2D4D0965" w14:textId="77777777" w:rsidR="00DA09BF" w:rsidRPr="00EE6C86" w:rsidRDefault="00DA09BF" w:rsidP="00EE6C86">
            <w:pPr>
              <w:spacing w:after="0" w:line="240" w:lineRule="auto"/>
              <w:ind w:left="-89" w:right="-91"/>
              <w:jc w:val="center"/>
              <w:rPr>
                <w:rFonts w:ascii="Times New Roman" w:eastAsia="Times New Roman" w:hAnsi="Times New Roman"/>
                <w:lang w:eastAsia="ru-RU"/>
              </w:rPr>
            </w:pPr>
            <w:r w:rsidRPr="00EE6C86">
              <w:rPr>
                <w:rFonts w:ascii="Times New Roman" w:eastAsia="Times New Roman" w:hAnsi="Times New Roman"/>
                <w:lang w:eastAsia="ru-RU"/>
              </w:rPr>
              <w:t>143 (63.3%)</w:t>
            </w:r>
          </w:p>
        </w:tc>
        <w:tc>
          <w:tcPr>
            <w:tcW w:w="0" w:type="auto"/>
            <w:tcMar>
              <w:top w:w="0" w:type="dxa"/>
              <w:left w:w="96" w:type="dxa"/>
              <w:bottom w:w="0" w:type="dxa"/>
              <w:right w:w="96" w:type="dxa"/>
            </w:tcMar>
            <w:vAlign w:val="center"/>
            <w:hideMark/>
          </w:tcPr>
          <w:p w14:paraId="2472F595" w14:textId="77777777" w:rsidR="00EE6C86" w:rsidRPr="00EE6C86" w:rsidRDefault="00DA09BF" w:rsidP="00EE6C86">
            <w:pPr>
              <w:spacing w:after="0" w:line="240" w:lineRule="auto"/>
              <w:ind w:left="-89" w:right="-91"/>
              <w:jc w:val="center"/>
              <w:rPr>
                <w:rFonts w:ascii="Times New Roman" w:eastAsia="Times New Roman" w:hAnsi="Times New Roman"/>
                <w:lang w:val="kk-KZ" w:eastAsia="ru-RU"/>
              </w:rPr>
            </w:pPr>
            <w:r w:rsidRPr="00EE6C86">
              <w:rPr>
                <w:rFonts w:ascii="Times New Roman" w:eastAsia="Times New Roman" w:hAnsi="Times New Roman"/>
                <w:lang w:eastAsia="ru-RU"/>
              </w:rPr>
              <w:t>14</w:t>
            </w:r>
          </w:p>
          <w:p w14:paraId="7F6E3889" w14:textId="694424A0" w:rsidR="00DA09BF" w:rsidRPr="00EE6C86" w:rsidRDefault="00DA09BF" w:rsidP="00EE6C86">
            <w:pPr>
              <w:spacing w:after="0" w:line="240" w:lineRule="auto"/>
              <w:ind w:left="-89" w:right="-91"/>
              <w:jc w:val="center"/>
              <w:rPr>
                <w:rFonts w:ascii="Times New Roman" w:eastAsia="Times New Roman" w:hAnsi="Times New Roman"/>
                <w:lang w:eastAsia="ru-RU"/>
              </w:rPr>
            </w:pPr>
            <w:r w:rsidRPr="00EE6C86">
              <w:rPr>
                <w:rFonts w:ascii="Times New Roman" w:eastAsia="Times New Roman" w:hAnsi="Times New Roman"/>
                <w:lang w:eastAsia="ru-RU"/>
              </w:rPr>
              <w:t>(66.7%)</w:t>
            </w:r>
          </w:p>
        </w:tc>
        <w:tc>
          <w:tcPr>
            <w:tcW w:w="0" w:type="auto"/>
            <w:tcMar>
              <w:top w:w="0" w:type="dxa"/>
              <w:left w:w="96" w:type="dxa"/>
              <w:bottom w:w="0" w:type="dxa"/>
              <w:right w:w="96" w:type="dxa"/>
            </w:tcMar>
            <w:vAlign w:val="center"/>
            <w:hideMark/>
          </w:tcPr>
          <w:p w14:paraId="427BDF99" w14:textId="77777777" w:rsidR="00DA09BF" w:rsidRPr="00EE6C86" w:rsidRDefault="00DA09BF" w:rsidP="00EE6C86">
            <w:pPr>
              <w:spacing w:after="0" w:line="240" w:lineRule="auto"/>
              <w:ind w:left="-89" w:right="-91"/>
              <w:jc w:val="center"/>
              <w:rPr>
                <w:rFonts w:ascii="Times New Roman" w:eastAsia="Times New Roman" w:hAnsi="Times New Roman"/>
                <w:lang w:eastAsia="ru-RU"/>
              </w:rPr>
            </w:pPr>
            <w:r w:rsidRPr="00EE6C86">
              <w:rPr>
                <w:rFonts w:ascii="Times New Roman" w:eastAsia="Times New Roman" w:hAnsi="Times New Roman"/>
                <w:lang w:eastAsia="ru-RU"/>
              </w:rPr>
              <w:t>347 (89.0%)</w:t>
            </w:r>
          </w:p>
        </w:tc>
        <w:tc>
          <w:tcPr>
            <w:tcW w:w="0" w:type="auto"/>
            <w:tcMar>
              <w:top w:w="0" w:type="dxa"/>
              <w:left w:w="96" w:type="dxa"/>
              <w:bottom w:w="0" w:type="dxa"/>
              <w:right w:w="96" w:type="dxa"/>
            </w:tcMar>
            <w:vAlign w:val="center"/>
            <w:hideMark/>
          </w:tcPr>
          <w:p w14:paraId="253DC5ED" w14:textId="77777777" w:rsidR="00DA09BF" w:rsidRPr="00EE6C86" w:rsidRDefault="00DA09BF" w:rsidP="00EE6C86">
            <w:pPr>
              <w:spacing w:after="0" w:line="240" w:lineRule="auto"/>
              <w:ind w:left="-89" w:right="-91"/>
              <w:jc w:val="center"/>
              <w:rPr>
                <w:rFonts w:ascii="Times New Roman" w:eastAsia="Times New Roman" w:hAnsi="Times New Roman"/>
                <w:lang w:eastAsia="ru-RU"/>
              </w:rPr>
            </w:pPr>
            <w:r w:rsidRPr="00EE6C86">
              <w:rPr>
                <w:rFonts w:ascii="Times New Roman" w:eastAsia="Times New Roman" w:hAnsi="Times New Roman"/>
                <w:lang w:eastAsia="ru-RU"/>
              </w:rPr>
              <w:t>23 (85.2%)</w:t>
            </w:r>
          </w:p>
        </w:tc>
        <w:tc>
          <w:tcPr>
            <w:tcW w:w="0" w:type="auto"/>
            <w:tcMar>
              <w:top w:w="0" w:type="dxa"/>
              <w:left w:w="96" w:type="dxa"/>
              <w:bottom w:w="0" w:type="dxa"/>
              <w:right w:w="96" w:type="dxa"/>
            </w:tcMar>
            <w:vAlign w:val="center"/>
            <w:hideMark/>
          </w:tcPr>
          <w:p w14:paraId="4DDEEAAA" w14:textId="77777777" w:rsidR="00DA09BF" w:rsidRPr="00EE6C86" w:rsidRDefault="00DA09BF" w:rsidP="00EE6C86">
            <w:pPr>
              <w:spacing w:after="0" w:line="240" w:lineRule="auto"/>
              <w:ind w:left="-89" w:right="-91"/>
              <w:jc w:val="center"/>
              <w:rPr>
                <w:rFonts w:ascii="Times New Roman" w:eastAsia="Times New Roman" w:hAnsi="Times New Roman"/>
                <w:lang w:eastAsia="ru-RU"/>
              </w:rPr>
            </w:pPr>
            <w:r w:rsidRPr="00EE6C86">
              <w:rPr>
                <w:rFonts w:ascii="Times New Roman" w:eastAsia="Times New Roman" w:hAnsi="Times New Roman"/>
                <w:lang w:eastAsia="ru-RU"/>
              </w:rPr>
              <w:t>195 (79.6%)</w:t>
            </w:r>
          </w:p>
        </w:tc>
        <w:tc>
          <w:tcPr>
            <w:tcW w:w="0" w:type="auto"/>
            <w:tcMar>
              <w:top w:w="0" w:type="dxa"/>
              <w:left w:w="96" w:type="dxa"/>
              <w:bottom w:w="0" w:type="dxa"/>
              <w:right w:w="96" w:type="dxa"/>
            </w:tcMar>
            <w:vAlign w:val="center"/>
            <w:hideMark/>
          </w:tcPr>
          <w:p w14:paraId="15778638" w14:textId="77777777" w:rsidR="00EE6C86" w:rsidRPr="00EE6C86" w:rsidRDefault="00DA09BF" w:rsidP="00EE6C86">
            <w:pPr>
              <w:spacing w:after="0" w:line="240" w:lineRule="auto"/>
              <w:ind w:left="-89" w:right="-91"/>
              <w:jc w:val="center"/>
              <w:rPr>
                <w:rFonts w:ascii="Times New Roman" w:eastAsia="Times New Roman" w:hAnsi="Times New Roman"/>
                <w:lang w:val="kk-KZ" w:eastAsia="ru-RU"/>
              </w:rPr>
            </w:pPr>
            <w:r w:rsidRPr="00EE6C86">
              <w:rPr>
                <w:rFonts w:ascii="Times New Roman" w:eastAsia="Times New Roman" w:hAnsi="Times New Roman"/>
                <w:lang w:eastAsia="ru-RU"/>
              </w:rPr>
              <w:t>733</w:t>
            </w:r>
          </w:p>
          <w:p w14:paraId="7BDD663A" w14:textId="2564BE67" w:rsidR="00DA09BF" w:rsidRPr="00EE6C86" w:rsidRDefault="00DA09BF" w:rsidP="00EE6C86">
            <w:pPr>
              <w:spacing w:after="0" w:line="240" w:lineRule="auto"/>
              <w:ind w:left="-89" w:right="-91"/>
              <w:jc w:val="center"/>
              <w:rPr>
                <w:rFonts w:ascii="Times New Roman" w:eastAsia="Times New Roman" w:hAnsi="Times New Roman"/>
                <w:lang w:eastAsia="ru-RU"/>
              </w:rPr>
            </w:pPr>
            <w:r w:rsidRPr="00EE6C86">
              <w:rPr>
                <w:rFonts w:ascii="Times New Roman" w:eastAsia="Times New Roman" w:hAnsi="Times New Roman"/>
                <w:lang w:eastAsia="ru-RU"/>
              </w:rPr>
              <w:t>(79.3%)</w:t>
            </w:r>
          </w:p>
        </w:tc>
        <w:tc>
          <w:tcPr>
            <w:tcW w:w="0" w:type="auto"/>
            <w:tcMar>
              <w:top w:w="0" w:type="dxa"/>
              <w:left w:w="96" w:type="dxa"/>
              <w:bottom w:w="0" w:type="dxa"/>
              <w:right w:w="96" w:type="dxa"/>
            </w:tcMar>
            <w:vAlign w:val="center"/>
            <w:hideMark/>
          </w:tcPr>
          <w:p w14:paraId="77A7C38A" w14:textId="77777777" w:rsidR="00DA09BF" w:rsidRPr="00EE6C86" w:rsidRDefault="00DA09BF" w:rsidP="00C14C5D">
            <w:pPr>
              <w:spacing w:after="0" w:line="240" w:lineRule="auto"/>
              <w:jc w:val="center"/>
              <w:rPr>
                <w:rFonts w:ascii="Times New Roman" w:eastAsia="Times New Roman" w:hAnsi="Times New Roman"/>
                <w:lang w:eastAsia="ru-RU"/>
              </w:rPr>
            </w:pPr>
            <w:r w:rsidRPr="00EE6C86">
              <w:rPr>
                <w:rFonts w:ascii="Times New Roman" w:eastAsia="Times New Roman" w:hAnsi="Times New Roman"/>
                <w:lang w:eastAsia="ru-RU"/>
              </w:rPr>
              <w:t>0.07</w:t>
            </w:r>
          </w:p>
        </w:tc>
      </w:tr>
      <w:tr w:rsidR="00DB6FFB" w:rsidRPr="00467EE5" w14:paraId="0E3157D4" w14:textId="77777777" w:rsidTr="00DB6FFB">
        <w:trPr>
          <w:jc w:val="center"/>
        </w:trPr>
        <w:tc>
          <w:tcPr>
            <w:tcW w:w="1685" w:type="dxa"/>
            <w:tcMar>
              <w:top w:w="0" w:type="dxa"/>
              <w:left w:w="96" w:type="dxa"/>
              <w:bottom w:w="0" w:type="dxa"/>
              <w:right w:w="96" w:type="dxa"/>
            </w:tcMar>
            <w:vAlign w:val="center"/>
            <w:hideMark/>
          </w:tcPr>
          <w:p w14:paraId="41A7FCAD" w14:textId="320FEDC0" w:rsidR="00DA09BF" w:rsidRPr="00EE6C86" w:rsidRDefault="005F5F4D" w:rsidP="00C14C5D">
            <w:pPr>
              <w:spacing w:after="0" w:line="240" w:lineRule="auto"/>
              <w:rPr>
                <w:rFonts w:ascii="Times New Roman" w:eastAsia="Times New Roman" w:hAnsi="Times New Roman"/>
                <w:lang w:eastAsia="ru-RU"/>
              </w:rPr>
            </w:pPr>
            <w:r w:rsidRPr="00EE6C86">
              <w:rPr>
                <w:rFonts w:ascii="Times New Roman" w:eastAsia="Times New Roman" w:hAnsi="Times New Roman"/>
                <w:lang w:eastAsia="ru-RU"/>
              </w:rPr>
              <w:t>Кардиолог</w:t>
            </w:r>
          </w:p>
        </w:tc>
        <w:tc>
          <w:tcPr>
            <w:tcW w:w="834" w:type="dxa"/>
            <w:tcMar>
              <w:top w:w="0" w:type="dxa"/>
              <w:left w:w="96" w:type="dxa"/>
              <w:bottom w:w="0" w:type="dxa"/>
              <w:right w:w="96" w:type="dxa"/>
            </w:tcMar>
            <w:vAlign w:val="center"/>
            <w:hideMark/>
          </w:tcPr>
          <w:p w14:paraId="2FAFE967" w14:textId="77777777" w:rsidR="00EE6C86" w:rsidRPr="00EE6C86" w:rsidRDefault="00DA09BF" w:rsidP="00EE6C86">
            <w:pPr>
              <w:spacing w:after="0" w:line="240" w:lineRule="auto"/>
              <w:ind w:left="-89" w:right="-91"/>
              <w:jc w:val="center"/>
              <w:rPr>
                <w:rFonts w:ascii="Times New Roman" w:eastAsia="Times New Roman" w:hAnsi="Times New Roman"/>
                <w:lang w:val="kk-KZ" w:eastAsia="ru-RU"/>
              </w:rPr>
            </w:pPr>
            <w:r w:rsidRPr="00EE6C86">
              <w:rPr>
                <w:rFonts w:ascii="Times New Roman" w:eastAsia="Times New Roman" w:hAnsi="Times New Roman"/>
                <w:lang w:eastAsia="ru-RU"/>
              </w:rPr>
              <w:t>9</w:t>
            </w:r>
          </w:p>
          <w:p w14:paraId="64956378" w14:textId="0A99D95B" w:rsidR="00DA09BF" w:rsidRPr="00EE6C86" w:rsidRDefault="00DA09BF" w:rsidP="00EE6C86">
            <w:pPr>
              <w:spacing w:after="0" w:line="240" w:lineRule="auto"/>
              <w:ind w:left="-89" w:right="-91"/>
              <w:jc w:val="center"/>
              <w:rPr>
                <w:rFonts w:ascii="Times New Roman" w:eastAsia="Times New Roman" w:hAnsi="Times New Roman"/>
                <w:lang w:eastAsia="ru-RU"/>
              </w:rPr>
            </w:pPr>
            <w:r w:rsidRPr="00EE6C86">
              <w:rPr>
                <w:rFonts w:ascii="Times New Roman" w:eastAsia="Times New Roman" w:hAnsi="Times New Roman"/>
                <w:lang w:eastAsia="ru-RU"/>
              </w:rPr>
              <w:t>(60.0%)</w:t>
            </w:r>
          </w:p>
        </w:tc>
        <w:tc>
          <w:tcPr>
            <w:tcW w:w="1323" w:type="dxa"/>
            <w:tcMar>
              <w:top w:w="0" w:type="dxa"/>
              <w:left w:w="96" w:type="dxa"/>
              <w:bottom w:w="0" w:type="dxa"/>
              <w:right w:w="96" w:type="dxa"/>
            </w:tcMar>
            <w:vAlign w:val="center"/>
            <w:hideMark/>
          </w:tcPr>
          <w:p w14:paraId="5215DEA4" w14:textId="77777777" w:rsidR="00DA09BF" w:rsidRPr="00EE6C86" w:rsidRDefault="00DA09BF" w:rsidP="00EE6C86">
            <w:pPr>
              <w:spacing w:after="0" w:line="240" w:lineRule="auto"/>
              <w:ind w:left="-89" w:right="-91"/>
              <w:jc w:val="center"/>
              <w:rPr>
                <w:rFonts w:ascii="Times New Roman" w:eastAsia="Times New Roman" w:hAnsi="Times New Roman"/>
                <w:lang w:eastAsia="ru-RU"/>
              </w:rPr>
            </w:pPr>
            <w:r w:rsidRPr="00EE6C86">
              <w:rPr>
                <w:rFonts w:ascii="Times New Roman" w:eastAsia="Times New Roman" w:hAnsi="Times New Roman"/>
                <w:lang w:eastAsia="ru-RU"/>
              </w:rPr>
              <w:t>177 (77.6%)</w:t>
            </w:r>
          </w:p>
        </w:tc>
        <w:tc>
          <w:tcPr>
            <w:tcW w:w="0" w:type="auto"/>
            <w:tcMar>
              <w:top w:w="0" w:type="dxa"/>
              <w:left w:w="96" w:type="dxa"/>
              <w:bottom w:w="0" w:type="dxa"/>
              <w:right w:w="96" w:type="dxa"/>
            </w:tcMar>
            <w:vAlign w:val="center"/>
            <w:hideMark/>
          </w:tcPr>
          <w:p w14:paraId="2C0B1092" w14:textId="77777777" w:rsidR="00DA09BF" w:rsidRPr="00EE6C86" w:rsidRDefault="00DA09BF" w:rsidP="00EE6C86">
            <w:pPr>
              <w:spacing w:after="0" w:line="240" w:lineRule="auto"/>
              <w:ind w:left="-89" w:right="-91"/>
              <w:jc w:val="center"/>
              <w:rPr>
                <w:rFonts w:ascii="Times New Roman" w:eastAsia="Times New Roman" w:hAnsi="Times New Roman"/>
                <w:lang w:eastAsia="ru-RU"/>
              </w:rPr>
            </w:pPr>
            <w:r w:rsidRPr="00EE6C86">
              <w:rPr>
                <w:rFonts w:ascii="Times New Roman" w:eastAsia="Times New Roman" w:hAnsi="Times New Roman"/>
                <w:lang w:eastAsia="ru-RU"/>
              </w:rPr>
              <w:t>18 (85.7%)</w:t>
            </w:r>
          </w:p>
        </w:tc>
        <w:tc>
          <w:tcPr>
            <w:tcW w:w="0" w:type="auto"/>
            <w:tcMar>
              <w:top w:w="0" w:type="dxa"/>
              <w:left w:w="96" w:type="dxa"/>
              <w:bottom w:w="0" w:type="dxa"/>
              <w:right w:w="96" w:type="dxa"/>
            </w:tcMar>
            <w:vAlign w:val="center"/>
            <w:hideMark/>
          </w:tcPr>
          <w:p w14:paraId="3F878675" w14:textId="77777777" w:rsidR="00DA09BF" w:rsidRPr="00EE6C86" w:rsidRDefault="00DA09BF" w:rsidP="00EE6C86">
            <w:pPr>
              <w:spacing w:after="0" w:line="240" w:lineRule="auto"/>
              <w:ind w:left="-89" w:right="-91"/>
              <w:jc w:val="center"/>
              <w:rPr>
                <w:rFonts w:ascii="Times New Roman" w:eastAsia="Times New Roman" w:hAnsi="Times New Roman"/>
                <w:lang w:eastAsia="ru-RU"/>
              </w:rPr>
            </w:pPr>
            <w:r w:rsidRPr="00EE6C86">
              <w:rPr>
                <w:rFonts w:ascii="Times New Roman" w:eastAsia="Times New Roman" w:hAnsi="Times New Roman"/>
                <w:lang w:eastAsia="ru-RU"/>
              </w:rPr>
              <w:t>324 (83.1%)</w:t>
            </w:r>
          </w:p>
        </w:tc>
        <w:tc>
          <w:tcPr>
            <w:tcW w:w="0" w:type="auto"/>
            <w:tcMar>
              <w:top w:w="0" w:type="dxa"/>
              <w:left w:w="96" w:type="dxa"/>
              <w:bottom w:w="0" w:type="dxa"/>
              <w:right w:w="96" w:type="dxa"/>
            </w:tcMar>
            <w:vAlign w:val="center"/>
            <w:hideMark/>
          </w:tcPr>
          <w:p w14:paraId="4D3E130A" w14:textId="77777777" w:rsidR="00DA09BF" w:rsidRPr="00EE6C86" w:rsidRDefault="00DA09BF" w:rsidP="00EE6C86">
            <w:pPr>
              <w:spacing w:after="0" w:line="240" w:lineRule="auto"/>
              <w:ind w:left="-89" w:right="-91"/>
              <w:jc w:val="center"/>
              <w:rPr>
                <w:rFonts w:ascii="Times New Roman" w:eastAsia="Times New Roman" w:hAnsi="Times New Roman"/>
                <w:lang w:eastAsia="ru-RU"/>
              </w:rPr>
            </w:pPr>
            <w:r w:rsidRPr="00EE6C86">
              <w:rPr>
                <w:rFonts w:ascii="Times New Roman" w:eastAsia="Times New Roman" w:hAnsi="Times New Roman"/>
                <w:lang w:eastAsia="ru-RU"/>
              </w:rPr>
              <w:t>28</w:t>
            </w:r>
            <w:r w:rsidRPr="00EE6C86">
              <w:rPr>
                <w:rFonts w:ascii="Times New Roman" w:eastAsia="Times New Roman" w:hAnsi="Times New Roman"/>
                <w:lang w:eastAsia="ru-RU"/>
              </w:rPr>
              <w:br/>
              <w:t>(96.6%)</w:t>
            </w:r>
          </w:p>
        </w:tc>
        <w:tc>
          <w:tcPr>
            <w:tcW w:w="0" w:type="auto"/>
            <w:tcMar>
              <w:top w:w="0" w:type="dxa"/>
              <w:left w:w="96" w:type="dxa"/>
              <w:bottom w:w="0" w:type="dxa"/>
              <w:right w:w="96" w:type="dxa"/>
            </w:tcMar>
            <w:vAlign w:val="center"/>
            <w:hideMark/>
          </w:tcPr>
          <w:p w14:paraId="616D4CFC" w14:textId="77777777" w:rsidR="00DA09BF" w:rsidRPr="00EE6C86" w:rsidRDefault="00DA09BF" w:rsidP="00EE6C86">
            <w:pPr>
              <w:spacing w:after="0" w:line="240" w:lineRule="auto"/>
              <w:ind w:left="-89" w:right="-91"/>
              <w:jc w:val="center"/>
              <w:rPr>
                <w:rFonts w:ascii="Times New Roman" w:eastAsia="Times New Roman" w:hAnsi="Times New Roman"/>
                <w:lang w:eastAsia="ru-RU"/>
              </w:rPr>
            </w:pPr>
            <w:r w:rsidRPr="00EE6C86">
              <w:rPr>
                <w:rFonts w:ascii="Times New Roman" w:eastAsia="Times New Roman" w:hAnsi="Times New Roman"/>
                <w:lang w:eastAsia="ru-RU"/>
              </w:rPr>
              <w:t>165 (67.9%)</w:t>
            </w:r>
          </w:p>
        </w:tc>
        <w:tc>
          <w:tcPr>
            <w:tcW w:w="0" w:type="auto"/>
            <w:tcMar>
              <w:top w:w="0" w:type="dxa"/>
              <w:left w:w="96" w:type="dxa"/>
              <w:bottom w:w="0" w:type="dxa"/>
              <w:right w:w="96" w:type="dxa"/>
            </w:tcMar>
            <w:vAlign w:val="center"/>
            <w:hideMark/>
          </w:tcPr>
          <w:p w14:paraId="2C17F133" w14:textId="77777777" w:rsidR="00EE6C86" w:rsidRPr="00EE6C86" w:rsidRDefault="00DA09BF" w:rsidP="00EE6C86">
            <w:pPr>
              <w:spacing w:after="0" w:line="240" w:lineRule="auto"/>
              <w:ind w:left="-89" w:right="-91"/>
              <w:jc w:val="center"/>
              <w:rPr>
                <w:rFonts w:ascii="Times New Roman" w:eastAsia="Times New Roman" w:hAnsi="Times New Roman"/>
                <w:lang w:val="kk-KZ" w:eastAsia="ru-RU"/>
              </w:rPr>
            </w:pPr>
            <w:r w:rsidRPr="00EE6C86">
              <w:rPr>
                <w:rFonts w:ascii="Times New Roman" w:eastAsia="Times New Roman" w:hAnsi="Times New Roman"/>
                <w:lang w:eastAsia="ru-RU"/>
              </w:rPr>
              <w:t>721</w:t>
            </w:r>
          </w:p>
          <w:p w14:paraId="392F3E08" w14:textId="2D8D0A52" w:rsidR="00DA09BF" w:rsidRPr="00EE6C86" w:rsidRDefault="00DA09BF" w:rsidP="00EE6C86">
            <w:pPr>
              <w:spacing w:after="0" w:line="240" w:lineRule="auto"/>
              <w:ind w:left="-89" w:right="-91"/>
              <w:jc w:val="center"/>
              <w:rPr>
                <w:rFonts w:ascii="Times New Roman" w:eastAsia="Times New Roman" w:hAnsi="Times New Roman"/>
                <w:lang w:eastAsia="ru-RU"/>
              </w:rPr>
            </w:pPr>
            <w:r w:rsidRPr="00EE6C86">
              <w:rPr>
                <w:rFonts w:ascii="Times New Roman" w:eastAsia="Times New Roman" w:hAnsi="Times New Roman"/>
                <w:lang w:eastAsia="ru-RU"/>
              </w:rPr>
              <w:t>(77.9%)</w:t>
            </w:r>
          </w:p>
        </w:tc>
        <w:tc>
          <w:tcPr>
            <w:tcW w:w="0" w:type="auto"/>
            <w:tcMar>
              <w:top w:w="0" w:type="dxa"/>
              <w:left w:w="96" w:type="dxa"/>
              <w:bottom w:w="0" w:type="dxa"/>
              <w:right w:w="96" w:type="dxa"/>
            </w:tcMar>
            <w:vAlign w:val="center"/>
            <w:hideMark/>
          </w:tcPr>
          <w:p w14:paraId="646B949E" w14:textId="77777777" w:rsidR="00DA09BF" w:rsidRPr="00EE6C86" w:rsidRDefault="00DA09BF" w:rsidP="00C14C5D">
            <w:pPr>
              <w:spacing w:after="0" w:line="240" w:lineRule="auto"/>
              <w:jc w:val="center"/>
              <w:rPr>
                <w:rFonts w:ascii="Times New Roman" w:eastAsia="Times New Roman" w:hAnsi="Times New Roman"/>
                <w:lang w:eastAsia="ru-RU"/>
              </w:rPr>
            </w:pPr>
            <w:r w:rsidRPr="00EE6C86">
              <w:rPr>
                <w:rFonts w:ascii="Times New Roman" w:eastAsia="Times New Roman" w:hAnsi="Times New Roman"/>
                <w:lang w:eastAsia="ru-RU"/>
              </w:rPr>
              <w:t>0.51</w:t>
            </w:r>
          </w:p>
        </w:tc>
      </w:tr>
      <w:tr w:rsidR="00DB6FFB" w:rsidRPr="00467EE5" w14:paraId="7A307709" w14:textId="77777777" w:rsidTr="00DB6FFB">
        <w:trPr>
          <w:jc w:val="center"/>
        </w:trPr>
        <w:tc>
          <w:tcPr>
            <w:tcW w:w="1685" w:type="dxa"/>
            <w:tcMar>
              <w:top w:w="0" w:type="dxa"/>
              <w:left w:w="96" w:type="dxa"/>
              <w:bottom w:w="0" w:type="dxa"/>
              <w:right w:w="96" w:type="dxa"/>
            </w:tcMar>
            <w:vAlign w:val="center"/>
            <w:hideMark/>
          </w:tcPr>
          <w:p w14:paraId="16031F1C" w14:textId="68743FC3" w:rsidR="00DA09BF" w:rsidRPr="00EE6C86" w:rsidRDefault="005F5F4D" w:rsidP="00C14C5D">
            <w:pPr>
              <w:spacing w:after="0" w:line="240" w:lineRule="auto"/>
              <w:rPr>
                <w:rFonts w:ascii="Times New Roman" w:eastAsia="Times New Roman" w:hAnsi="Times New Roman"/>
                <w:lang w:eastAsia="ru-RU"/>
              </w:rPr>
            </w:pPr>
            <w:r w:rsidRPr="00EE6C86">
              <w:rPr>
                <w:rFonts w:ascii="Times New Roman" w:eastAsia="Times New Roman" w:hAnsi="Times New Roman"/>
                <w:lang w:eastAsia="ru-RU"/>
              </w:rPr>
              <w:t>Әкімшілік көмекші / хатшы</w:t>
            </w:r>
          </w:p>
        </w:tc>
        <w:tc>
          <w:tcPr>
            <w:tcW w:w="834" w:type="dxa"/>
            <w:tcMar>
              <w:top w:w="0" w:type="dxa"/>
              <w:left w:w="96" w:type="dxa"/>
              <w:bottom w:w="0" w:type="dxa"/>
              <w:right w:w="96" w:type="dxa"/>
            </w:tcMar>
            <w:vAlign w:val="center"/>
            <w:hideMark/>
          </w:tcPr>
          <w:p w14:paraId="10CD2667" w14:textId="77777777" w:rsidR="00DA09BF" w:rsidRPr="00EE6C86" w:rsidRDefault="00DA09BF" w:rsidP="00EE6C86">
            <w:pPr>
              <w:spacing w:after="0" w:line="240" w:lineRule="auto"/>
              <w:ind w:left="-89" w:right="-91"/>
              <w:jc w:val="center"/>
              <w:rPr>
                <w:rFonts w:ascii="Times New Roman" w:eastAsia="Times New Roman" w:hAnsi="Times New Roman"/>
                <w:lang w:eastAsia="ru-RU"/>
              </w:rPr>
            </w:pPr>
            <w:r w:rsidRPr="00EE6C86">
              <w:rPr>
                <w:rFonts w:ascii="Times New Roman" w:eastAsia="Times New Roman" w:hAnsi="Times New Roman"/>
                <w:lang w:eastAsia="ru-RU"/>
              </w:rPr>
              <w:t>10 (71.4%)</w:t>
            </w:r>
          </w:p>
        </w:tc>
        <w:tc>
          <w:tcPr>
            <w:tcW w:w="1323" w:type="dxa"/>
            <w:tcMar>
              <w:top w:w="0" w:type="dxa"/>
              <w:left w:w="96" w:type="dxa"/>
              <w:bottom w:w="0" w:type="dxa"/>
              <w:right w:w="96" w:type="dxa"/>
            </w:tcMar>
            <w:vAlign w:val="center"/>
            <w:hideMark/>
          </w:tcPr>
          <w:p w14:paraId="2946FDDC" w14:textId="77777777" w:rsidR="00DA09BF" w:rsidRPr="00EE6C86" w:rsidRDefault="00DA09BF" w:rsidP="00EE6C86">
            <w:pPr>
              <w:spacing w:after="0" w:line="240" w:lineRule="auto"/>
              <w:ind w:left="-89" w:right="-91"/>
              <w:jc w:val="center"/>
              <w:rPr>
                <w:rFonts w:ascii="Times New Roman" w:eastAsia="Times New Roman" w:hAnsi="Times New Roman"/>
                <w:lang w:eastAsia="ru-RU"/>
              </w:rPr>
            </w:pPr>
            <w:r w:rsidRPr="00EE6C86">
              <w:rPr>
                <w:rFonts w:ascii="Times New Roman" w:eastAsia="Times New Roman" w:hAnsi="Times New Roman"/>
                <w:lang w:eastAsia="ru-RU"/>
              </w:rPr>
              <w:t>157 (69.8%)</w:t>
            </w:r>
            <w:r w:rsidRPr="00EE6C86">
              <w:rPr>
                <w:rFonts w:ascii="Times New Roman" w:eastAsia="Times New Roman" w:hAnsi="Times New Roman"/>
                <w:lang w:eastAsia="ru-RU"/>
              </w:rPr>
              <w:br/>
              <w:t>**</w:t>
            </w:r>
          </w:p>
        </w:tc>
        <w:tc>
          <w:tcPr>
            <w:tcW w:w="0" w:type="auto"/>
            <w:tcMar>
              <w:top w:w="0" w:type="dxa"/>
              <w:left w:w="96" w:type="dxa"/>
              <w:bottom w:w="0" w:type="dxa"/>
              <w:right w:w="96" w:type="dxa"/>
            </w:tcMar>
            <w:vAlign w:val="center"/>
            <w:hideMark/>
          </w:tcPr>
          <w:p w14:paraId="23859C7E" w14:textId="77777777" w:rsidR="00DA09BF" w:rsidRPr="00EE6C86" w:rsidRDefault="00DA09BF" w:rsidP="00EE6C86">
            <w:pPr>
              <w:spacing w:after="0" w:line="240" w:lineRule="auto"/>
              <w:ind w:left="-89" w:right="-91"/>
              <w:jc w:val="center"/>
              <w:rPr>
                <w:rFonts w:ascii="Times New Roman" w:eastAsia="Times New Roman" w:hAnsi="Times New Roman"/>
                <w:lang w:eastAsia="ru-RU"/>
              </w:rPr>
            </w:pPr>
            <w:r w:rsidRPr="00EE6C86">
              <w:rPr>
                <w:rFonts w:ascii="Times New Roman" w:eastAsia="Times New Roman" w:hAnsi="Times New Roman"/>
                <w:lang w:eastAsia="ru-RU"/>
              </w:rPr>
              <w:t>14 (70.0%)</w:t>
            </w:r>
          </w:p>
        </w:tc>
        <w:tc>
          <w:tcPr>
            <w:tcW w:w="0" w:type="auto"/>
            <w:tcMar>
              <w:top w:w="0" w:type="dxa"/>
              <w:left w:w="96" w:type="dxa"/>
              <w:bottom w:w="0" w:type="dxa"/>
              <w:right w:w="96" w:type="dxa"/>
            </w:tcMar>
            <w:vAlign w:val="center"/>
            <w:hideMark/>
          </w:tcPr>
          <w:p w14:paraId="57D150C2" w14:textId="5460A5CE" w:rsidR="00DA09BF" w:rsidRPr="00EE6C86" w:rsidRDefault="00DA09BF" w:rsidP="00EE6C86">
            <w:pPr>
              <w:spacing w:after="0" w:line="240" w:lineRule="auto"/>
              <w:ind w:left="-89" w:right="-91"/>
              <w:jc w:val="center"/>
              <w:rPr>
                <w:rFonts w:ascii="Times New Roman" w:eastAsia="Times New Roman" w:hAnsi="Times New Roman"/>
                <w:lang w:eastAsia="ru-RU"/>
              </w:rPr>
            </w:pPr>
            <w:r w:rsidRPr="00EE6C86">
              <w:rPr>
                <w:rFonts w:ascii="Times New Roman" w:eastAsia="Times New Roman" w:hAnsi="Times New Roman"/>
                <w:lang w:eastAsia="ru-RU"/>
              </w:rPr>
              <w:t>289 (75.7%)†††‖</w:t>
            </w:r>
          </w:p>
        </w:tc>
        <w:tc>
          <w:tcPr>
            <w:tcW w:w="0" w:type="auto"/>
            <w:tcMar>
              <w:top w:w="0" w:type="dxa"/>
              <w:left w:w="96" w:type="dxa"/>
              <w:bottom w:w="0" w:type="dxa"/>
              <w:right w:w="96" w:type="dxa"/>
            </w:tcMar>
            <w:vAlign w:val="center"/>
            <w:hideMark/>
          </w:tcPr>
          <w:p w14:paraId="14140B28" w14:textId="4C891944" w:rsidR="00DA09BF" w:rsidRPr="00EE6C86" w:rsidRDefault="00DA09BF" w:rsidP="00EE6C86">
            <w:pPr>
              <w:spacing w:after="0" w:line="240" w:lineRule="auto"/>
              <w:ind w:left="-89" w:right="-91"/>
              <w:jc w:val="center"/>
              <w:rPr>
                <w:rFonts w:ascii="Times New Roman" w:eastAsia="Times New Roman" w:hAnsi="Times New Roman"/>
                <w:lang w:eastAsia="ru-RU"/>
              </w:rPr>
            </w:pPr>
            <w:r w:rsidRPr="00EE6C86">
              <w:rPr>
                <w:rFonts w:ascii="Times New Roman" w:eastAsia="Times New Roman" w:hAnsi="Times New Roman"/>
                <w:lang w:eastAsia="ru-RU"/>
              </w:rPr>
              <w:t>13 (46.4%)‖</w:t>
            </w:r>
          </w:p>
        </w:tc>
        <w:tc>
          <w:tcPr>
            <w:tcW w:w="0" w:type="auto"/>
            <w:tcMar>
              <w:top w:w="0" w:type="dxa"/>
              <w:left w:w="96" w:type="dxa"/>
              <w:bottom w:w="0" w:type="dxa"/>
              <w:right w:w="96" w:type="dxa"/>
            </w:tcMar>
            <w:vAlign w:val="center"/>
            <w:hideMark/>
          </w:tcPr>
          <w:p w14:paraId="5FFCA77D" w14:textId="043F1537" w:rsidR="00DA09BF" w:rsidRPr="00EE6C86" w:rsidRDefault="00DA09BF" w:rsidP="00EE6C86">
            <w:pPr>
              <w:spacing w:after="0" w:line="240" w:lineRule="auto"/>
              <w:ind w:left="-89" w:right="-91"/>
              <w:jc w:val="center"/>
              <w:rPr>
                <w:rFonts w:ascii="Times New Roman" w:eastAsia="Times New Roman" w:hAnsi="Times New Roman"/>
                <w:lang w:eastAsia="ru-RU"/>
              </w:rPr>
            </w:pPr>
            <w:r w:rsidRPr="00EE6C86">
              <w:rPr>
                <w:rFonts w:ascii="Times New Roman" w:eastAsia="Times New Roman" w:hAnsi="Times New Roman"/>
                <w:lang w:eastAsia="ru-RU"/>
              </w:rPr>
              <w:t>113 (47.3%)**†††</w:t>
            </w:r>
          </w:p>
        </w:tc>
        <w:tc>
          <w:tcPr>
            <w:tcW w:w="0" w:type="auto"/>
            <w:tcMar>
              <w:top w:w="0" w:type="dxa"/>
              <w:left w:w="96" w:type="dxa"/>
              <w:bottom w:w="0" w:type="dxa"/>
              <w:right w:w="96" w:type="dxa"/>
            </w:tcMar>
            <w:vAlign w:val="center"/>
            <w:hideMark/>
          </w:tcPr>
          <w:p w14:paraId="1E01A147" w14:textId="77777777" w:rsidR="00EE6C86" w:rsidRPr="00EE6C86" w:rsidRDefault="00DA09BF" w:rsidP="00EE6C86">
            <w:pPr>
              <w:spacing w:after="0" w:line="240" w:lineRule="auto"/>
              <w:ind w:left="-89" w:right="-91"/>
              <w:jc w:val="center"/>
              <w:rPr>
                <w:rFonts w:ascii="Times New Roman" w:eastAsia="Times New Roman" w:hAnsi="Times New Roman"/>
                <w:lang w:val="kk-KZ" w:eastAsia="ru-RU"/>
              </w:rPr>
            </w:pPr>
            <w:r w:rsidRPr="00EE6C86">
              <w:rPr>
                <w:rFonts w:ascii="Times New Roman" w:eastAsia="Times New Roman" w:hAnsi="Times New Roman"/>
                <w:lang w:eastAsia="ru-RU"/>
              </w:rPr>
              <w:t>596</w:t>
            </w:r>
          </w:p>
          <w:p w14:paraId="7AB25BD2" w14:textId="3F94DA57" w:rsidR="00DA09BF" w:rsidRPr="00EE6C86" w:rsidRDefault="00DA09BF" w:rsidP="00EE6C86">
            <w:pPr>
              <w:spacing w:after="0" w:line="240" w:lineRule="auto"/>
              <w:ind w:left="-89" w:right="-91"/>
              <w:jc w:val="center"/>
              <w:rPr>
                <w:rFonts w:ascii="Times New Roman" w:eastAsia="Times New Roman" w:hAnsi="Times New Roman"/>
                <w:lang w:eastAsia="ru-RU"/>
              </w:rPr>
            </w:pPr>
            <w:r w:rsidRPr="00EE6C86">
              <w:rPr>
                <w:rFonts w:ascii="Times New Roman" w:eastAsia="Times New Roman" w:hAnsi="Times New Roman"/>
                <w:lang w:eastAsia="ru-RU"/>
              </w:rPr>
              <w:t>(65.6%)</w:t>
            </w:r>
          </w:p>
        </w:tc>
        <w:tc>
          <w:tcPr>
            <w:tcW w:w="0" w:type="auto"/>
            <w:tcMar>
              <w:top w:w="0" w:type="dxa"/>
              <w:left w:w="96" w:type="dxa"/>
              <w:bottom w:w="0" w:type="dxa"/>
              <w:right w:w="96" w:type="dxa"/>
            </w:tcMar>
            <w:vAlign w:val="center"/>
            <w:hideMark/>
          </w:tcPr>
          <w:p w14:paraId="27797955" w14:textId="77777777" w:rsidR="00DA09BF" w:rsidRPr="00EE6C86" w:rsidRDefault="00DA09BF" w:rsidP="00C14C5D">
            <w:pPr>
              <w:spacing w:after="0" w:line="240" w:lineRule="auto"/>
              <w:jc w:val="center"/>
              <w:rPr>
                <w:rFonts w:ascii="Times New Roman" w:eastAsia="Times New Roman" w:hAnsi="Times New Roman"/>
                <w:lang w:eastAsia="ru-RU"/>
              </w:rPr>
            </w:pPr>
            <w:r w:rsidRPr="00EE6C86">
              <w:rPr>
                <w:rFonts w:ascii="Times New Roman" w:eastAsia="Times New Roman" w:hAnsi="Times New Roman"/>
                <w:lang w:eastAsia="ru-RU"/>
              </w:rPr>
              <w:t>0.001</w:t>
            </w:r>
          </w:p>
        </w:tc>
      </w:tr>
      <w:tr w:rsidR="00DB6FFB" w:rsidRPr="00467EE5" w14:paraId="79CA1734" w14:textId="77777777" w:rsidTr="00DB6FFB">
        <w:trPr>
          <w:jc w:val="center"/>
        </w:trPr>
        <w:tc>
          <w:tcPr>
            <w:tcW w:w="1685" w:type="dxa"/>
            <w:tcMar>
              <w:top w:w="0" w:type="dxa"/>
              <w:left w:w="96" w:type="dxa"/>
              <w:bottom w:w="0" w:type="dxa"/>
              <w:right w:w="96" w:type="dxa"/>
            </w:tcMar>
            <w:vAlign w:val="center"/>
            <w:hideMark/>
          </w:tcPr>
          <w:p w14:paraId="30538736" w14:textId="13305A84" w:rsidR="00DA09BF" w:rsidRPr="00EE6C86" w:rsidRDefault="005F5F4D" w:rsidP="00C14C5D">
            <w:pPr>
              <w:spacing w:after="0" w:line="240" w:lineRule="auto"/>
              <w:rPr>
                <w:rFonts w:ascii="Times New Roman" w:eastAsia="Times New Roman" w:hAnsi="Times New Roman"/>
                <w:lang w:eastAsia="ru-RU"/>
              </w:rPr>
            </w:pPr>
            <w:r w:rsidRPr="00EE6C86">
              <w:rPr>
                <w:rFonts w:ascii="Times New Roman" w:eastAsia="Times New Roman" w:hAnsi="Times New Roman"/>
                <w:lang w:eastAsia="ru-RU"/>
              </w:rPr>
              <w:t>Психолог</w:t>
            </w:r>
          </w:p>
        </w:tc>
        <w:tc>
          <w:tcPr>
            <w:tcW w:w="834" w:type="dxa"/>
            <w:tcMar>
              <w:top w:w="0" w:type="dxa"/>
              <w:left w:w="96" w:type="dxa"/>
              <w:bottom w:w="0" w:type="dxa"/>
              <w:right w:w="96" w:type="dxa"/>
            </w:tcMar>
            <w:vAlign w:val="center"/>
            <w:hideMark/>
          </w:tcPr>
          <w:p w14:paraId="0F76EEAC" w14:textId="7EB80EF7" w:rsidR="00DA09BF" w:rsidRPr="00EE6C86" w:rsidRDefault="00DA09BF" w:rsidP="00EE6C86">
            <w:pPr>
              <w:spacing w:after="0" w:line="240" w:lineRule="auto"/>
              <w:ind w:left="-89" w:right="-91"/>
              <w:jc w:val="center"/>
              <w:rPr>
                <w:rFonts w:ascii="Times New Roman" w:eastAsia="Times New Roman" w:hAnsi="Times New Roman"/>
                <w:lang w:eastAsia="ru-RU"/>
              </w:rPr>
            </w:pPr>
            <w:r w:rsidRPr="00EE6C86">
              <w:rPr>
                <w:rFonts w:ascii="Times New Roman" w:eastAsia="Times New Roman" w:hAnsi="Times New Roman"/>
                <w:lang w:eastAsia="ru-RU"/>
              </w:rPr>
              <w:t>6</w:t>
            </w:r>
            <w:r w:rsidR="00EE6C86">
              <w:rPr>
                <w:rFonts w:ascii="Times New Roman" w:eastAsia="Times New Roman" w:hAnsi="Times New Roman"/>
                <w:lang w:val="kk-KZ" w:eastAsia="ru-RU"/>
              </w:rPr>
              <w:t xml:space="preserve"> </w:t>
            </w:r>
            <w:r w:rsidRPr="00EE6C86">
              <w:rPr>
                <w:rFonts w:ascii="Times New Roman" w:eastAsia="Times New Roman" w:hAnsi="Times New Roman"/>
                <w:lang w:eastAsia="ru-RU"/>
              </w:rPr>
              <w:t>(40.0%)</w:t>
            </w:r>
          </w:p>
        </w:tc>
        <w:tc>
          <w:tcPr>
            <w:tcW w:w="1323" w:type="dxa"/>
            <w:tcMar>
              <w:top w:w="0" w:type="dxa"/>
              <w:left w:w="96" w:type="dxa"/>
              <w:bottom w:w="0" w:type="dxa"/>
              <w:right w:w="96" w:type="dxa"/>
            </w:tcMar>
            <w:vAlign w:val="center"/>
            <w:hideMark/>
          </w:tcPr>
          <w:p w14:paraId="60AEFDF8" w14:textId="77777777" w:rsidR="00DA09BF" w:rsidRPr="00EE6C86" w:rsidRDefault="00DA09BF" w:rsidP="00EE6C86">
            <w:pPr>
              <w:spacing w:after="0" w:line="240" w:lineRule="auto"/>
              <w:ind w:left="-89" w:right="-91"/>
              <w:jc w:val="center"/>
              <w:rPr>
                <w:rFonts w:ascii="Times New Roman" w:eastAsia="Times New Roman" w:hAnsi="Times New Roman"/>
                <w:lang w:eastAsia="ru-RU"/>
              </w:rPr>
            </w:pPr>
            <w:r w:rsidRPr="00EE6C86">
              <w:rPr>
                <w:rFonts w:ascii="Times New Roman" w:eastAsia="Times New Roman" w:hAnsi="Times New Roman"/>
                <w:lang w:eastAsia="ru-RU"/>
              </w:rPr>
              <w:t>104 (46.2%)</w:t>
            </w:r>
            <w:r w:rsidRPr="00EE6C86">
              <w:rPr>
                <w:rFonts w:ascii="Times New Roman" w:eastAsia="Times New Roman" w:hAnsi="Times New Roman"/>
                <w:lang w:eastAsia="ru-RU"/>
              </w:rPr>
              <w:br/>
              <w:t>*</w:t>
            </w:r>
          </w:p>
        </w:tc>
        <w:tc>
          <w:tcPr>
            <w:tcW w:w="0" w:type="auto"/>
            <w:tcMar>
              <w:top w:w="0" w:type="dxa"/>
              <w:left w:w="96" w:type="dxa"/>
              <w:bottom w:w="0" w:type="dxa"/>
              <w:right w:w="96" w:type="dxa"/>
            </w:tcMar>
            <w:vAlign w:val="center"/>
            <w:hideMark/>
          </w:tcPr>
          <w:p w14:paraId="345209DB" w14:textId="2D096B4A" w:rsidR="00DA09BF" w:rsidRPr="00EE6C86" w:rsidRDefault="00DA09BF" w:rsidP="00EE6C86">
            <w:pPr>
              <w:spacing w:after="0" w:line="240" w:lineRule="auto"/>
              <w:ind w:left="-89" w:right="-91"/>
              <w:jc w:val="center"/>
              <w:rPr>
                <w:rFonts w:ascii="Times New Roman" w:eastAsia="Times New Roman" w:hAnsi="Times New Roman"/>
                <w:lang w:eastAsia="ru-RU"/>
              </w:rPr>
            </w:pPr>
            <w:r w:rsidRPr="00EE6C86">
              <w:rPr>
                <w:rFonts w:ascii="Times New Roman" w:eastAsia="Times New Roman" w:hAnsi="Times New Roman"/>
                <w:lang w:eastAsia="ru-RU"/>
              </w:rPr>
              <w:t>7(33.3%)</w:t>
            </w:r>
          </w:p>
        </w:tc>
        <w:tc>
          <w:tcPr>
            <w:tcW w:w="0" w:type="auto"/>
            <w:tcMar>
              <w:top w:w="0" w:type="dxa"/>
              <w:left w:w="96" w:type="dxa"/>
              <w:bottom w:w="0" w:type="dxa"/>
              <w:right w:w="96" w:type="dxa"/>
            </w:tcMar>
            <w:vAlign w:val="center"/>
            <w:hideMark/>
          </w:tcPr>
          <w:p w14:paraId="4A50EC93" w14:textId="28645B25" w:rsidR="00DA09BF" w:rsidRPr="00EE6C86" w:rsidRDefault="00DA09BF" w:rsidP="00EE6C86">
            <w:pPr>
              <w:spacing w:after="0" w:line="240" w:lineRule="auto"/>
              <w:ind w:left="-89" w:right="-91"/>
              <w:jc w:val="center"/>
              <w:rPr>
                <w:rFonts w:ascii="Times New Roman" w:eastAsia="Times New Roman" w:hAnsi="Times New Roman"/>
                <w:lang w:eastAsia="ru-RU"/>
              </w:rPr>
            </w:pPr>
            <w:r w:rsidRPr="00EE6C86">
              <w:rPr>
                <w:rFonts w:ascii="Times New Roman" w:eastAsia="Times New Roman" w:hAnsi="Times New Roman"/>
                <w:lang w:eastAsia="ru-RU"/>
              </w:rPr>
              <w:t>280 (72.4%)</w:t>
            </w:r>
            <w:r w:rsidRPr="00EE6C86">
              <w:rPr>
                <w:rFonts w:ascii="Times New Roman" w:eastAsia="Times New Roman" w:hAnsi="Times New Roman"/>
                <w:lang w:eastAsia="ru-RU"/>
              </w:rPr>
              <w:br/>
              <w:t>*†</w:t>
            </w:r>
          </w:p>
        </w:tc>
        <w:tc>
          <w:tcPr>
            <w:tcW w:w="0" w:type="auto"/>
            <w:tcMar>
              <w:top w:w="0" w:type="dxa"/>
              <w:left w:w="96" w:type="dxa"/>
              <w:bottom w:w="0" w:type="dxa"/>
              <w:right w:w="96" w:type="dxa"/>
            </w:tcMar>
            <w:vAlign w:val="center"/>
            <w:hideMark/>
          </w:tcPr>
          <w:p w14:paraId="1D90B153" w14:textId="77777777" w:rsidR="00DA09BF" w:rsidRPr="00EE6C86" w:rsidRDefault="00DA09BF" w:rsidP="00EE6C86">
            <w:pPr>
              <w:spacing w:after="0" w:line="240" w:lineRule="auto"/>
              <w:ind w:left="-89" w:right="-91"/>
              <w:jc w:val="center"/>
              <w:rPr>
                <w:rFonts w:ascii="Times New Roman" w:eastAsia="Times New Roman" w:hAnsi="Times New Roman"/>
                <w:lang w:eastAsia="ru-RU"/>
              </w:rPr>
            </w:pPr>
            <w:r w:rsidRPr="00EE6C86">
              <w:rPr>
                <w:rFonts w:ascii="Times New Roman" w:eastAsia="Times New Roman" w:hAnsi="Times New Roman"/>
                <w:lang w:eastAsia="ru-RU"/>
              </w:rPr>
              <w:t>17</w:t>
            </w:r>
            <w:r w:rsidRPr="00EE6C86">
              <w:rPr>
                <w:rFonts w:ascii="Times New Roman" w:eastAsia="Times New Roman" w:hAnsi="Times New Roman"/>
                <w:lang w:eastAsia="ru-RU"/>
              </w:rPr>
              <w:br/>
              <w:t>(60.7%)</w:t>
            </w:r>
          </w:p>
        </w:tc>
        <w:tc>
          <w:tcPr>
            <w:tcW w:w="0" w:type="auto"/>
            <w:tcMar>
              <w:top w:w="0" w:type="dxa"/>
              <w:left w:w="96" w:type="dxa"/>
              <w:bottom w:w="0" w:type="dxa"/>
              <w:right w:w="96" w:type="dxa"/>
            </w:tcMar>
            <w:vAlign w:val="center"/>
            <w:hideMark/>
          </w:tcPr>
          <w:p w14:paraId="52EF8289" w14:textId="03BE71C8" w:rsidR="00DA09BF" w:rsidRPr="00EE6C86" w:rsidRDefault="00DA09BF" w:rsidP="00EE6C86">
            <w:pPr>
              <w:spacing w:after="0" w:line="240" w:lineRule="auto"/>
              <w:ind w:left="-89" w:right="-91"/>
              <w:jc w:val="center"/>
              <w:rPr>
                <w:rFonts w:ascii="Times New Roman" w:eastAsia="Times New Roman" w:hAnsi="Times New Roman"/>
                <w:lang w:eastAsia="ru-RU"/>
              </w:rPr>
            </w:pPr>
            <w:r w:rsidRPr="00EE6C86">
              <w:rPr>
                <w:rFonts w:ascii="Times New Roman" w:eastAsia="Times New Roman" w:hAnsi="Times New Roman"/>
                <w:lang w:eastAsia="ru-RU"/>
              </w:rPr>
              <w:t>113(47.9%)</w:t>
            </w:r>
            <w:r w:rsidRPr="00EE6C86">
              <w:rPr>
                <w:rFonts w:ascii="Times New Roman" w:eastAsia="Times New Roman" w:hAnsi="Times New Roman"/>
                <w:lang w:eastAsia="ru-RU"/>
              </w:rPr>
              <w:br/>
              <w:t>†</w:t>
            </w:r>
          </w:p>
        </w:tc>
        <w:tc>
          <w:tcPr>
            <w:tcW w:w="0" w:type="auto"/>
            <w:tcMar>
              <w:top w:w="0" w:type="dxa"/>
              <w:left w:w="96" w:type="dxa"/>
              <w:bottom w:w="0" w:type="dxa"/>
              <w:right w:w="96" w:type="dxa"/>
            </w:tcMar>
            <w:vAlign w:val="center"/>
            <w:hideMark/>
          </w:tcPr>
          <w:p w14:paraId="496FA340" w14:textId="3C1FBB61" w:rsidR="00DA09BF" w:rsidRPr="00EE6C86" w:rsidRDefault="00DA09BF" w:rsidP="00EE6C86">
            <w:pPr>
              <w:spacing w:after="0" w:line="240" w:lineRule="auto"/>
              <w:ind w:left="-89" w:right="-91"/>
              <w:jc w:val="center"/>
              <w:rPr>
                <w:rFonts w:ascii="Times New Roman" w:eastAsia="Times New Roman" w:hAnsi="Times New Roman"/>
                <w:lang w:eastAsia="ru-RU"/>
              </w:rPr>
            </w:pPr>
            <w:r w:rsidRPr="00EE6C86">
              <w:rPr>
                <w:rFonts w:ascii="Times New Roman" w:eastAsia="Times New Roman" w:hAnsi="Times New Roman"/>
                <w:lang w:eastAsia="ru-RU"/>
              </w:rPr>
              <w:t>527(57.8%)</w:t>
            </w:r>
          </w:p>
        </w:tc>
        <w:tc>
          <w:tcPr>
            <w:tcW w:w="0" w:type="auto"/>
            <w:tcMar>
              <w:top w:w="0" w:type="dxa"/>
              <w:left w:w="96" w:type="dxa"/>
              <w:bottom w:w="0" w:type="dxa"/>
              <w:right w:w="96" w:type="dxa"/>
            </w:tcMar>
            <w:vAlign w:val="center"/>
            <w:hideMark/>
          </w:tcPr>
          <w:p w14:paraId="5AD6B427" w14:textId="77777777" w:rsidR="00DA09BF" w:rsidRPr="00EE6C86" w:rsidRDefault="00DA09BF" w:rsidP="00C14C5D">
            <w:pPr>
              <w:spacing w:after="0" w:line="240" w:lineRule="auto"/>
              <w:jc w:val="center"/>
              <w:rPr>
                <w:rFonts w:ascii="Times New Roman" w:eastAsia="Times New Roman" w:hAnsi="Times New Roman"/>
                <w:lang w:eastAsia="ru-RU"/>
              </w:rPr>
            </w:pPr>
            <w:r w:rsidRPr="00EE6C86">
              <w:rPr>
                <w:rFonts w:ascii="Times New Roman" w:eastAsia="Times New Roman" w:hAnsi="Times New Roman"/>
                <w:lang w:eastAsia="ru-RU"/>
              </w:rPr>
              <w:t>&lt; 0.05</w:t>
            </w:r>
          </w:p>
        </w:tc>
      </w:tr>
      <w:tr w:rsidR="00DB6FFB" w:rsidRPr="00467EE5" w14:paraId="2FDC216D" w14:textId="77777777" w:rsidTr="00DB6FFB">
        <w:trPr>
          <w:jc w:val="center"/>
        </w:trPr>
        <w:tc>
          <w:tcPr>
            <w:tcW w:w="1685" w:type="dxa"/>
            <w:tcMar>
              <w:top w:w="0" w:type="dxa"/>
              <w:left w:w="96" w:type="dxa"/>
              <w:bottom w:w="0" w:type="dxa"/>
              <w:right w:w="96" w:type="dxa"/>
            </w:tcMar>
            <w:vAlign w:val="center"/>
            <w:hideMark/>
          </w:tcPr>
          <w:p w14:paraId="58E91A54" w14:textId="270C5A33" w:rsidR="00DA09BF" w:rsidRPr="00EE6C86" w:rsidRDefault="005F5F4D" w:rsidP="00EE6C86">
            <w:pPr>
              <w:spacing w:after="0" w:line="240" w:lineRule="auto"/>
              <w:ind w:left="-44" w:right="-75"/>
              <w:rPr>
                <w:rFonts w:ascii="Times New Roman" w:eastAsia="Times New Roman" w:hAnsi="Times New Roman"/>
                <w:lang w:eastAsia="ru-RU"/>
              </w:rPr>
            </w:pPr>
            <w:r w:rsidRPr="00EE6C86">
              <w:rPr>
                <w:rFonts w:ascii="Times New Roman" w:eastAsia="Times New Roman" w:hAnsi="Times New Roman"/>
                <w:lang w:eastAsia="ru-RU"/>
              </w:rPr>
              <w:t>Кинезиолог / жаттығу маманы</w:t>
            </w:r>
          </w:p>
        </w:tc>
        <w:tc>
          <w:tcPr>
            <w:tcW w:w="834" w:type="dxa"/>
            <w:tcMar>
              <w:top w:w="0" w:type="dxa"/>
              <w:left w:w="96" w:type="dxa"/>
              <w:bottom w:w="0" w:type="dxa"/>
              <w:right w:w="96" w:type="dxa"/>
            </w:tcMar>
            <w:vAlign w:val="center"/>
            <w:hideMark/>
          </w:tcPr>
          <w:p w14:paraId="01A3ECD9" w14:textId="76230C11" w:rsidR="00DA09BF" w:rsidRPr="00EE6C86" w:rsidRDefault="00DA09BF" w:rsidP="00EE6C86">
            <w:pPr>
              <w:spacing w:after="0" w:line="240" w:lineRule="auto"/>
              <w:ind w:left="-89" w:right="-91"/>
              <w:jc w:val="center"/>
              <w:rPr>
                <w:rFonts w:ascii="Times New Roman" w:eastAsia="Times New Roman" w:hAnsi="Times New Roman"/>
                <w:lang w:eastAsia="ru-RU"/>
              </w:rPr>
            </w:pPr>
            <w:r w:rsidRPr="00EE6C86">
              <w:rPr>
                <w:rFonts w:ascii="Times New Roman" w:eastAsia="Times New Roman" w:hAnsi="Times New Roman"/>
                <w:lang w:eastAsia="ru-RU"/>
              </w:rPr>
              <w:t>12</w:t>
            </w:r>
            <w:r w:rsidR="00EE6C86">
              <w:rPr>
                <w:rFonts w:ascii="Times New Roman" w:eastAsia="Times New Roman" w:hAnsi="Times New Roman"/>
                <w:lang w:val="kk-KZ" w:eastAsia="ru-RU"/>
              </w:rPr>
              <w:t xml:space="preserve"> </w:t>
            </w:r>
            <w:r w:rsidRPr="00EE6C86">
              <w:rPr>
                <w:rFonts w:ascii="Times New Roman" w:eastAsia="Times New Roman" w:hAnsi="Times New Roman"/>
                <w:lang w:eastAsia="ru-RU"/>
              </w:rPr>
              <w:t>(75.0%)</w:t>
            </w:r>
          </w:p>
        </w:tc>
        <w:tc>
          <w:tcPr>
            <w:tcW w:w="1323" w:type="dxa"/>
            <w:tcMar>
              <w:top w:w="0" w:type="dxa"/>
              <w:left w:w="96" w:type="dxa"/>
              <w:bottom w:w="0" w:type="dxa"/>
              <w:right w:w="96" w:type="dxa"/>
            </w:tcMar>
            <w:vAlign w:val="center"/>
            <w:hideMark/>
          </w:tcPr>
          <w:p w14:paraId="08C1FCA1" w14:textId="77777777" w:rsidR="00DA09BF" w:rsidRPr="00EE6C86" w:rsidRDefault="00DA09BF" w:rsidP="00EE6C86">
            <w:pPr>
              <w:spacing w:after="0" w:line="240" w:lineRule="auto"/>
              <w:ind w:left="-89" w:right="-91"/>
              <w:jc w:val="center"/>
              <w:rPr>
                <w:rFonts w:ascii="Times New Roman" w:eastAsia="Times New Roman" w:hAnsi="Times New Roman"/>
                <w:lang w:eastAsia="ru-RU"/>
              </w:rPr>
            </w:pPr>
            <w:r w:rsidRPr="00EE6C86">
              <w:rPr>
                <w:rFonts w:ascii="Times New Roman" w:eastAsia="Times New Roman" w:hAnsi="Times New Roman"/>
                <w:lang w:eastAsia="ru-RU"/>
              </w:rPr>
              <w:t>134 (59.3%)</w:t>
            </w:r>
          </w:p>
        </w:tc>
        <w:tc>
          <w:tcPr>
            <w:tcW w:w="0" w:type="auto"/>
            <w:tcMar>
              <w:top w:w="0" w:type="dxa"/>
              <w:left w:w="96" w:type="dxa"/>
              <w:bottom w:w="0" w:type="dxa"/>
              <w:right w:w="96" w:type="dxa"/>
            </w:tcMar>
            <w:vAlign w:val="center"/>
            <w:hideMark/>
          </w:tcPr>
          <w:p w14:paraId="15055E05" w14:textId="77777777" w:rsidR="00DA09BF" w:rsidRPr="00EE6C86" w:rsidRDefault="00DA09BF" w:rsidP="00EE6C86">
            <w:pPr>
              <w:spacing w:after="0" w:line="240" w:lineRule="auto"/>
              <w:ind w:left="-89" w:right="-91"/>
              <w:jc w:val="center"/>
              <w:rPr>
                <w:rFonts w:ascii="Times New Roman" w:eastAsia="Times New Roman" w:hAnsi="Times New Roman"/>
                <w:lang w:eastAsia="ru-RU"/>
              </w:rPr>
            </w:pPr>
            <w:r w:rsidRPr="00EE6C86">
              <w:rPr>
                <w:rFonts w:ascii="Times New Roman" w:eastAsia="Times New Roman" w:hAnsi="Times New Roman"/>
                <w:lang w:eastAsia="ru-RU"/>
              </w:rPr>
              <w:t>10 (47.6%)</w:t>
            </w:r>
          </w:p>
        </w:tc>
        <w:tc>
          <w:tcPr>
            <w:tcW w:w="0" w:type="auto"/>
            <w:tcMar>
              <w:top w:w="0" w:type="dxa"/>
              <w:left w:w="96" w:type="dxa"/>
              <w:bottom w:w="0" w:type="dxa"/>
              <w:right w:w="96" w:type="dxa"/>
            </w:tcMar>
            <w:vAlign w:val="center"/>
            <w:hideMark/>
          </w:tcPr>
          <w:p w14:paraId="09F4A745" w14:textId="77777777" w:rsidR="00DA09BF" w:rsidRPr="00EE6C86" w:rsidRDefault="00DA09BF" w:rsidP="00EE6C86">
            <w:pPr>
              <w:spacing w:after="0" w:line="240" w:lineRule="auto"/>
              <w:ind w:left="-89" w:right="-91"/>
              <w:jc w:val="center"/>
              <w:rPr>
                <w:rFonts w:ascii="Times New Roman" w:eastAsia="Times New Roman" w:hAnsi="Times New Roman"/>
                <w:lang w:eastAsia="ru-RU"/>
              </w:rPr>
            </w:pPr>
            <w:r w:rsidRPr="00EE6C86">
              <w:rPr>
                <w:rFonts w:ascii="Times New Roman" w:eastAsia="Times New Roman" w:hAnsi="Times New Roman"/>
                <w:lang w:eastAsia="ru-RU"/>
              </w:rPr>
              <w:t>201 (52.5%)</w:t>
            </w:r>
          </w:p>
        </w:tc>
        <w:tc>
          <w:tcPr>
            <w:tcW w:w="0" w:type="auto"/>
            <w:tcMar>
              <w:top w:w="0" w:type="dxa"/>
              <w:left w:w="96" w:type="dxa"/>
              <w:bottom w:w="0" w:type="dxa"/>
              <w:right w:w="96" w:type="dxa"/>
            </w:tcMar>
            <w:vAlign w:val="center"/>
            <w:hideMark/>
          </w:tcPr>
          <w:p w14:paraId="09C1BBCD" w14:textId="55DFDBC5" w:rsidR="00DA09BF" w:rsidRPr="00EE6C86" w:rsidRDefault="00DA09BF" w:rsidP="00EE6C86">
            <w:pPr>
              <w:spacing w:after="0" w:line="240" w:lineRule="auto"/>
              <w:ind w:left="-89" w:right="-91"/>
              <w:jc w:val="center"/>
              <w:rPr>
                <w:rFonts w:ascii="Times New Roman" w:eastAsia="Times New Roman" w:hAnsi="Times New Roman"/>
                <w:lang w:eastAsia="ru-RU"/>
              </w:rPr>
            </w:pPr>
            <w:r w:rsidRPr="00EE6C86">
              <w:rPr>
                <w:rFonts w:ascii="Times New Roman" w:eastAsia="Times New Roman" w:hAnsi="Times New Roman"/>
                <w:lang w:eastAsia="ru-RU"/>
              </w:rPr>
              <w:t>8(28.6%)</w:t>
            </w:r>
          </w:p>
        </w:tc>
        <w:tc>
          <w:tcPr>
            <w:tcW w:w="0" w:type="auto"/>
            <w:tcMar>
              <w:top w:w="0" w:type="dxa"/>
              <w:left w:w="96" w:type="dxa"/>
              <w:bottom w:w="0" w:type="dxa"/>
              <w:right w:w="96" w:type="dxa"/>
            </w:tcMar>
            <w:vAlign w:val="center"/>
            <w:hideMark/>
          </w:tcPr>
          <w:p w14:paraId="684E6C5E" w14:textId="77777777" w:rsidR="00DA09BF" w:rsidRPr="00EE6C86" w:rsidRDefault="00DA09BF" w:rsidP="00EE6C86">
            <w:pPr>
              <w:spacing w:after="0" w:line="240" w:lineRule="auto"/>
              <w:ind w:left="-89" w:right="-91"/>
              <w:jc w:val="center"/>
              <w:rPr>
                <w:rFonts w:ascii="Times New Roman" w:eastAsia="Times New Roman" w:hAnsi="Times New Roman"/>
                <w:lang w:eastAsia="ru-RU"/>
              </w:rPr>
            </w:pPr>
            <w:r w:rsidRPr="00EE6C86">
              <w:rPr>
                <w:rFonts w:ascii="Times New Roman" w:eastAsia="Times New Roman" w:hAnsi="Times New Roman"/>
                <w:lang w:eastAsia="ru-RU"/>
              </w:rPr>
              <w:t>112 (46.9%)</w:t>
            </w:r>
          </w:p>
        </w:tc>
        <w:tc>
          <w:tcPr>
            <w:tcW w:w="0" w:type="auto"/>
            <w:tcMar>
              <w:top w:w="0" w:type="dxa"/>
              <w:left w:w="96" w:type="dxa"/>
              <w:bottom w:w="0" w:type="dxa"/>
              <w:right w:w="96" w:type="dxa"/>
            </w:tcMar>
            <w:vAlign w:val="center"/>
            <w:hideMark/>
          </w:tcPr>
          <w:p w14:paraId="23A03FE2" w14:textId="07FF0842" w:rsidR="00DA09BF" w:rsidRPr="00EE6C86" w:rsidRDefault="00DA09BF" w:rsidP="00EE6C86">
            <w:pPr>
              <w:spacing w:after="0" w:line="240" w:lineRule="auto"/>
              <w:ind w:left="-89" w:right="-91"/>
              <w:jc w:val="center"/>
              <w:rPr>
                <w:rFonts w:ascii="Times New Roman" w:eastAsia="Times New Roman" w:hAnsi="Times New Roman"/>
                <w:lang w:eastAsia="ru-RU"/>
              </w:rPr>
            </w:pPr>
            <w:r w:rsidRPr="00EE6C86">
              <w:rPr>
                <w:rFonts w:ascii="Times New Roman" w:eastAsia="Times New Roman" w:hAnsi="Times New Roman"/>
                <w:lang w:eastAsia="ru-RU"/>
              </w:rPr>
              <w:t>477(52.2%)</w:t>
            </w:r>
          </w:p>
        </w:tc>
        <w:tc>
          <w:tcPr>
            <w:tcW w:w="0" w:type="auto"/>
            <w:tcMar>
              <w:top w:w="0" w:type="dxa"/>
              <w:left w:w="96" w:type="dxa"/>
              <w:bottom w:w="0" w:type="dxa"/>
              <w:right w:w="96" w:type="dxa"/>
            </w:tcMar>
            <w:vAlign w:val="center"/>
            <w:hideMark/>
          </w:tcPr>
          <w:p w14:paraId="55BF8848" w14:textId="77777777" w:rsidR="00DA09BF" w:rsidRPr="00EE6C86" w:rsidRDefault="00DA09BF" w:rsidP="00C14C5D">
            <w:pPr>
              <w:spacing w:after="0" w:line="240" w:lineRule="auto"/>
              <w:jc w:val="center"/>
              <w:rPr>
                <w:rFonts w:ascii="Times New Roman" w:eastAsia="Times New Roman" w:hAnsi="Times New Roman"/>
                <w:lang w:eastAsia="ru-RU"/>
              </w:rPr>
            </w:pPr>
            <w:r w:rsidRPr="00EE6C86">
              <w:rPr>
                <w:rFonts w:ascii="Times New Roman" w:eastAsia="Times New Roman" w:hAnsi="Times New Roman"/>
                <w:lang w:eastAsia="ru-RU"/>
              </w:rPr>
              <w:t>0.36</w:t>
            </w:r>
          </w:p>
        </w:tc>
      </w:tr>
      <w:tr w:rsidR="00DB6FFB" w:rsidRPr="00467EE5" w14:paraId="0736337F" w14:textId="77777777" w:rsidTr="00DB6FFB">
        <w:trPr>
          <w:jc w:val="center"/>
        </w:trPr>
        <w:tc>
          <w:tcPr>
            <w:tcW w:w="1685" w:type="dxa"/>
            <w:tcMar>
              <w:top w:w="0" w:type="dxa"/>
              <w:left w:w="96" w:type="dxa"/>
              <w:bottom w:w="0" w:type="dxa"/>
              <w:right w:w="96" w:type="dxa"/>
            </w:tcMar>
            <w:vAlign w:val="center"/>
            <w:hideMark/>
          </w:tcPr>
          <w:p w14:paraId="2AFB2253" w14:textId="28CE8153" w:rsidR="00BF6179" w:rsidRPr="00EE6C86" w:rsidRDefault="005F5F4D" w:rsidP="00EE6C86">
            <w:pPr>
              <w:spacing w:after="0" w:line="240" w:lineRule="auto"/>
              <w:rPr>
                <w:rFonts w:ascii="Times New Roman" w:eastAsia="Times New Roman" w:hAnsi="Times New Roman"/>
                <w:lang w:eastAsia="ru-RU"/>
              </w:rPr>
            </w:pPr>
            <w:r w:rsidRPr="00EE6C86">
              <w:rPr>
                <w:rFonts w:ascii="Times New Roman" w:eastAsia="Times New Roman" w:hAnsi="Times New Roman"/>
                <w:lang w:eastAsia="ru-RU"/>
              </w:rPr>
              <w:t>Физио</w:t>
            </w:r>
            <w:r w:rsidR="00EE6C86">
              <w:rPr>
                <w:rFonts w:ascii="Times New Roman" w:eastAsia="Times New Roman" w:hAnsi="Times New Roman"/>
                <w:lang w:val="kk-KZ" w:eastAsia="ru-RU"/>
              </w:rPr>
              <w:t xml:space="preserve"> </w:t>
            </w:r>
            <w:r w:rsidRPr="00EE6C86">
              <w:rPr>
                <w:rFonts w:ascii="Times New Roman" w:eastAsia="Times New Roman" w:hAnsi="Times New Roman"/>
                <w:lang w:eastAsia="ru-RU"/>
              </w:rPr>
              <w:t xml:space="preserve">терапевт </w:t>
            </w:r>
          </w:p>
        </w:tc>
        <w:tc>
          <w:tcPr>
            <w:tcW w:w="834" w:type="dxa"/>
            <w:tcMar>
              <w:top w:w="0" w:type="dxa"/>
              <w:left w:w="96" w:type="dxa"/>
              <w:bottom w:w="0" w:type="dxa"/>
              <w:right w:w="96" w:type="dxa"/>
            </w:tcMar>
            <w:vAlign w:val="center"/>
            <w:hideMark/>
          </w:tcPr>
          <w:p w14:paraId="7F6087D1" w14:textId="3992EF6C" w:rsidR="00CD09FD" w:rsidRPr="00EE6C86" w:rsidRDefault="00DA09BF" w:rsidP="00EE6C86">
            <w:pPr>
              <w:spacing w:after="0" w:line="240" w:lineRule="auto"/>
              <w:ind w:left="-89" w:right="-91"/>
              <w:jc w:val="center"/>
              <w:rPr>
                <w:rFonts w:ascii="Times New Roman" w:eastAsia="Times New Roman" w:hAnsi="Times New Roman"/>
                <w:lang w:eastAsia="ru-RU"/>
              </w:rPr>
            </w:pPr>
            <w:r w:rsidRPr="00EE6C86">
              <w:rPr>
                <w:rFonts w:ascii="Times New Roman" w:eastAsia="Times New Roman" w:hAnsi="Times New Roman"/>
                <w:lang w:eastAsia="ru-RU"/>
              </w:rPr>
              <w:t>5</w:t>
            </w:r>
            <w:r w:rsidR="00EE6C86">
              <w:rPr>
                <w:rFonts w:ascii="Times New Roman" w:eastAsia="Times New Roman" w:hAnsi="Times New Roman"/>
                <w:lang w:val="kk-KZ" w:eastAsia="ru-RU"/>
              </w:rPr>
              <w:t xml:space="preserve"> </w:t>
            </w:r>
            <w:r w:rsidRPr="00EE6C86">
              <w:rPr>
                <w:rFonts w:ascii="Times New Roman" w:eastAsia="Times New Roman" w:hAnsi="Times New Roman"/>
                <w:lang w:eastAsia="ru-RU"/>
              </w:rPr>
              <w:t>(35.7%)</w:t>
            </w:r>
          </w:p>
        </w:tc>
        <w:tc>
          <w:tcPr>
            <w:tcW w:w="1323" w:type="dxa"/>
            <w:tcMar>
              <w:top w:w="0" w:type="dxa"/>
              <w:left w:w="96" w:type="dxa"/>
              <w:bottom w:w="0" w:type="dxa"/>
              <w:right w:w="96" w:type="dxa"/>
            </w:tcMar>
            <w:vAlign w:val="center"/>
            <w:hideMark/>
          </w:tcPr>
          <w:p w14:paraId="35474993" w14:textId="77777777" w:rsidR="00DA09BF" w:rsidRPr="00EE6C86" w:rsidRDefault="00DA09BF" w:rsidP="00EE6C86">
            <w:pPr>
              <w:spacing w:after="0" w:line="240" w:lineRule="auto"/>
              <w:ind w:left="-89" w:right="-91"/>
              <w:jc w:val="center"/>
              <w:rPr>
                <w:rFonts w:ascii="Times New Roman" w:eastAsia="Times New Roman" w:hAnsi="Times New Roman"/>
                <w:lang w:eastAsia="ru-RU"/>
              </w:rPr>
            </w:pPr>
            <w:r w:rsidRPr="00EE6C86">
              <w:rPr>
                <w:rFonts w:ascii="Times New Roman" w:eastAsia="Times New Roman" w:hAnsi="Times New Roman"/>
                <w:lang w:eastAsia="ru-RU"/>
              </w:rPr>
              <w:t>49 (22.6%)</w:t>
            </w:r>
          </w:p>
        </w:tc>
        <w:tc>
          <w:tcPr>
            <w:tcW w:w="0" w:type="auto"/>
            <w:tcMar>
              <w:top w:w="0" w:type="dxa"/>
              <w:left w:w="96" w:type="dxa"/>
              <w:bottom w:w="0" w:type="dxa"/>
              <w:right w:w="96" w:type="dxa"/>
            </w:tcMar>
            <w:vAlign w:val="center"/>
            <w:hideMark/>
          </w:tcPr>
          <w:p w14:paraId="42F95FA1" w14:textId="77777777" w:rsidR="00EE6C86" w:rsidRDefault="00DA09BF" w:rsidP="00EE6C86">
            <w:pPr>
              <w:spacing w:after="0" w:line="240" w:lineRule="auto"/>
              <w:ind w:left="-89" w:right="-91"/>
              <w:jc w:val="center"/>
              <w:rPr>
                <w:rFonts w:ascii="Times New Roman" w:eastAsia="Times New Roman" w:hAnsi="Times New Roman"/>
                <w:lang w:val="kk-KZ" w:eastAsia="ru-RU"/>
              </w:rPr>
            </w:pPr>
            <w:r w:rsidRPr="00EE6C86">
              <w:rPr>
                <w:rFonts w:ascii="Times New Roman" w:eastAsia="Times New Roman" w:hAnsi="Times New Roman"/>
                <w:lang w:eastAsia="ru-RU"/>
              </w:rPr>
              <w:t>13</w:t>
            </w:r>
          </w:p>
          <w:p w14:paraId="0ADE4E91" w14:textId="73D66A71" w:rsidR="00DA09BF" w:rsidRPr="00EE6C86" w:rsidRDefault="00DA09BF" w:rsidP="00EE6C86">
            <w:pPr>
              <w:spacing w:after="0" w:line="240" w:lineRule="auto"/>
              <w:ind w:left="-89" w:right="-91"/>
              <w:jc w:val="center"/>
              <w:rPr>
                <w:rFonts w:ascii="Times New Roman" w:eastAsia="Times New Roman" w:hAnsi="Times New Roman"/>
                <w:lang w:eastAsia="ru-RU"/>
              </w:rPr>
            </w:pPr>
            <w:r w:rsidRPr="00EE6C86">
              <w:rPr>
                <w:rFonts w:ascii="Times New Roman" w:eastAsia="Times New Roman" w:hAnsi="Times New Roman"/>
                <w:lang w:eastAsia="ru-RU"/>
              </w:rPr>
              <w:t>(65.0%)</w:t>
            </w:r>
          </w:p>
        </w:tc>
        <w:tc>
          <w:tcPr>
            <w:tcW w:w="0" w:type="auto"/>
            <w:tcMar>
              <w:top w:w="0" w:type="dxa"/>
              <w:left w:w="96" w:type="dxa"/>
              <w:bottom w:w="0" w:type="dxa"/>
              <w:right w:w="96" w:type="dxa"/>
            </w:tcMar>
            <w:vAlign w:val="center"/>
            <w:hideMark/>
          </w:tcPr>
          <w:p w14:paraId="0D78D311" w14:textId="77777777" w:rsidR="00DA09BF" w:rsidRPr="00EE6C86" w:rsidRDefault="00DA09BF" w:rsidP="00EE6C86">
            <w:pPr>
              <w:spacing w:after="0" w:line="240" w:lineRule="auto"/>
              <w:ind w:left="-89" w:right="-91"/>
              <w:jc w:val="center"/>
              <w:rPr>
                <w:rFonts w:ascii="Times New Roman" w:eastAsia="Times New Roman" w:hAnsi="Times New Roman"/>
                <w:lang w:eastAsia="ru-RU"/>
              </w:rPr>
            </w:pPr>
            <w:r w:rsidRPr="00EE6C86">
              <w:rPr>
                <w:rFonts w:ascii="Times New Roman" w:eastAsia="Times New Roman" w:hAnsi="Times New Roman"/>
                <w:lang w:eastAsia="ru-RU"/>
              </w:rPr>
              <w:t>199 (52.5%)</w:t>
            </w:r>
          </w:p>
        </w:tc>
        <w:tc>
          <w:tcPr>
            <w:tcW w:w="0" w:type="auto"/>
            <w:tcMar>
              <w:top w:w="0" w:type="dxa"/>
              <w:left w:w="96" w:type="dxa"/>
              <w:bottom w:w="0" w:type="dxa"/>
              <w:right w:w="96" w:type="dxa"/>
            </w:tcMar>
            <w:vAlign w:val="center"/>
            <w:hideMark/>
          </w:tcPr>
          <w:p w14:paraId="6F45E41A" w14:textId="77777777" w:rsidR="00DA09BF" w:rsidRPr="00EE6C86" w:rsidRDefault="00DA09BF" w:rsidP="00EE6C86">
            <w:pPr>
              <w:spacing w:after="0" w:line="240" w:lineRule="auto"/>
              <w:ind w:left="-89" w:right="-91"/>
              <w:jc w:val="center"/>
              <w:rPr>
                <w:rFonts w:ascii="Times New Roman" w:eastAsia="Times New Roman" w:hAnsi="Times New Roman"/>
                <w:lang w:eastAsia="ru-RU"/>
              </w:rPr>
            </w:pPr>
            <w:r w:rsidRPr="00EE6C86">
              <w:rPr>
                <w:rFonts w:ascii="Times New Roman" w:eastAsia="Times New Roman" w:hAnsi="Times New Roman"/>
                <w:lang w:eastAsia="ru-RU"/>
              </w:rPr>
              <w:t>10 (35.7%)</w:t>
            </w:r>
          </w:p>
        </w:tc>
        <w:tc>
          <w:tcPr>
            <w:tcW w:w="0" w:type="auto"/>
            <w:tcMar>
              <w:top w:w="0" w:type="dxa"/>
              <w:left w:w="96" w:type="dxa"/>
              <w:bottom w:w="0" w:type="dxa"/>
              <w:right w:w="96" w:type="dxa"/>
            </w:tcMar>
            <w:vAlign w:val="center"/>
            <w:hideMark/>
          </w:tcPr>
          <w:p w14:paraId="674CAABC" w14:textId="77777777" w:rsidR="00DA09BF" w:rsidRPr="00EE6C86" w:rsidRDefault="00DA09BF" w:rsidP="00EE6C86">
            <w:pPr>
              <w:spacing w:after="0" w:line="240" w:lineRule="auto"/>
              <w:ind w:left="-89" w:right="-91"/>
              <w:jc w:val="center"/>
              <w:rPr>
                <w:rFonts w:ascii="Times New Roman" w:eastAsia="Times New Roman" w:hAnsi="Times New Roman"/>
                <w:lang w:eastAsia="ru-RU"/>
              </w:rPr>
            </w:pPr>
            <w:r w:rsidRPr="00EE6C86">
              <w:rPr>
                <w:rFonts w:ascii="Times New Roman" w:eastAsia="Times New Roman" w:hAnsi="Times New Roman"/>
                <w:lang w:eastAsia="ru-RU"/>
              </w:rPr>
              <w:t>114 (47.3%)</w:t>
            </w:r>
          </w:p>
        </w:tc>
        <w:tc>
          <w:tcPr>
            <w:tcW w:w="0" w:type="auto"/>
            <w:tcMar>
              <w:top w:w="0" w:type="dxa"/>
              <w:left w:w="96" w:type="dxa"/>
              <w:bottom w:w="0" w:type="dxa"/>
              <w:right w:w="96" w:type="dxa"/>
            </w:tcMar>
            <w:vAlign w:val="center"/>
            <w:hideMark/>
          </w:tcPr>
          <w:p w14:paraId="033EE0B7" w14:textId="5DEC90D6" w:rsidR="00DA09BF" w:rsidRPr="00EE6C86" w:rsidRDefault="00DA09BF" w:rsidP="00EE6C86">
            <w:pPr>
              <w:spacing w:after="0" w:line="240" w:lineRule="auto"/>
              <w:ind w:left="-89" w:right="-91"/>
              <w:jc w:val="center"/>
              <w:rPr>
                <w:rFonts w:ascii="Times New Roman" w:eastAsia="Times New Roman" w:hAnsi="Times New Roman"/>
                <w:lang w:eastAsia="ru-RU"/>
              </w:rPr>
            </w:pPr>
            <w:r w:rsidRPr="00EE6C86">
              <w:rPr>
                <w:rFonts w:ascii="Times New Roman" w:eastAsia="Times New Roman" w:hAnsi="Times New Roman"/>
                <w:lang w:eastAsia="ru-RU"/>
              </w:rPr>
              <w:t>389(43.4%)</w:t>
            </w:r>
          </w:p>
        </w:tc>
        <w:tc>
          <w:tcPr>
            <w:tcW w:w="0" w:type="auto"/>
            <w:tcMar>
              <w:top w:w="0" w:type="dxa"/>
              <w:left w:w="96" w:type="dxa"/>
              <w:bottom w:w="0" w:type="dxa"/>
              <w:right w:w="96" w:type="dxa"/>
            </w:tcMar>
            <w:vAlign w:val="center"/>
            <w:hideMark/>
          </w:tcPr>
          <w:p w14:paraId="1E3F8DF8" w14:textId="77777777" w:rsidR="00DA09BF" w:rsidRPr="00EE6C86" w:rsidRDefault="00DA09BF" w:rsidP="00C14C5D">
            <w:pPr>
              <w:spacing w:after="0" w:line="240" w:lineRule="auto"/>
              <w:jc w:val="center"/>
              <w:rPr>
                <w:rFonts w:ascii="Times New Roman" w:eastAsia="Times New Roman" w:hAnsi="Times New Roman"/>
                <w:lang w:eastAsia="ru-RU"/>
              </w:rPr>
            </w:pPr>
            <w:r w:rsidRPr="00EE6C86">
              <w:rPr>
                <w:rFonts w:ascii="Times New Roman" w:eastAsia="Times New Roman" w:hAnsi="Times New Roman"/>
                <w:lang w:eastAsia="ru-RU"/>
              </w:rPr>
              <w:t>0.43</w:t>
            </w:r>
          </w:p>
        </w:tc>
      </w:tr>
      <w:tr w:rsidR="00DB6FFB" w:rsidRPr="00467EE5" w14:paraId="65071E3E" w14:textId="77777777" w:rsidTr="00DB6FFB">
        <w:trPr>
          <w:jc w:val="center"/>
        </w:trPr>
        <w:tc>
          <w:tcPr>
            <w:tcW w:w="1685" w:type="dxa"/>
            <w:tcMar>
              <w:top w:w="0" w:type="dxa"/>
              <w:left w:w="96" w:type="dxa"/>
              <w:bottom w:w="0" w:type="dxa"/>
              <w:right w:w="96" w:type="dxa"/>
            </w:tcMar>
            <w:vAlign w:val="center"/>
          </w:tcPr>
          <w:p w14:paraId="6C2DC9AC" w14:textId="5C6252DF" w:rsidR="00EE6C86" w:rsidRPr="00EE6C86" w:rsidRDefault="00EE6C86" w:rsidP="00EE6C86">
            <w:pPr>
              <w:spacing w:after="0" w:line="240" w:lineRule="auto"/>
              <w:rPr>
                <w:rFonts w:ascii="Times New Roman" w:eastAsia="Times New Roman" w:hAnsi="Times New Roman"/>
                <w:lang w:eastAsia="ru-RU"/>
              </w:rPr>
            </w:pPr>
            <w:r w:rsidRPr="00EE6C86">
              <w:rPr>
                <w:rFonts w:ascii="Times New Roman" w:eastAsia="Times New Roman" w:hAnsi="Times New Roman"/>
                <w:lang w:eastAsia="ru-RU"/>
              </w:rPr>
              <w:t>Әлеуметтік қызметкер</w:t>
            </w:r>
          </w:p>
        </w:tc>
        <w:tc>
          <w:tcPr>
            <w:tcW w:w="834" w:type="dxa"/>
            <w:tcMar>
              <w:top w:w="0" w:type="dxa"/>
              <w:left w:w="96" w:type="dxa"/>
              <w:bottom w:w="0" w:type="dxa"/>
              <w:right w:w="96" w:type="dxa"/>
            </w:tcMar>
            <w:vAlign w:val="center"/>
          </w:tcPr>
          <w:p w14:paraId="339EAFD0" w14:textId="43122721" w:rsidR="00EE6C86" w:rsidRPr="00EE6C86" w:rsidRDefault="00EE6C86" w:rsidP="00EE6C86">
            <w:pPr>
              <w:spacing w:after="0" w:line="240" w:lineRule="auto"/>
              <w:ind w:left="-79" w:right="-113"/>
              <w:jc w:val="center"/>
              <w:rPr>
                <w:rFonts w:ascii="Times New Roman" w:eastAsia="Times New Roman" w:hAnsi="Times New Roman"/>
                <w:lang w:eastAsia="ru-RU"/>
              </w:rPr>
            </w:pPr>
            <w:r w:rsidRPr="00EE6C86">
              <w:rPr>
                <w:rFonts w:ascii="Times New Roman" w:eastAsia="Times New Roman" w:hAnsi="Times New Roman"/>
                <w:lang w:eastAsia="ru-RU"/>
              </w:rPr>
              <w:t>2</w:t>
            </w:r>
            <w:r>
              <w:rPr>
                <w:rFonts w:ascii="Times New Roman" w:eastAsia="Times New Roman" w:hAnsi="Times New Roman"/>
                <w:lang w:val="kk-KZ" w:eastAsia="ru-RU"/>
              </w:rPr>
              <w:t xml:space="preserve"> </w:t>
            </w:r>
            <w:r w:rsidRPr="00EE6C86">
              <w:rPr>
                <w:rFonts w:ascii="Times New Roman" w:eastAsia="Times New Roman" w:hAnsi="Times New Roman"/>
                <w:lang w:eastAsia="ru-RU"/>
              </w:rPr>
              <w:t>(14.3%)</w:t>
            </w:r>
          </w:p>
        </w:tc>
        <w:tc>
          <w:tcPr>
            <w:tcW w:w="1323" w:type="dxa"/>
            <w:tcMar>
              <w:top w:w="0" w:type="dxa"/>
              <w:left w:w="96" w:type="dxa"/>
              <w:bottom w:w="0" w:type="dxa"/>
              <w:right w:w="96" w:type="dxa"/>
            </w:tcMar>
            <w:vAlign w:val="center"/>
          </w:tcPr>
          <w:p w14:paraId="69CBA0CB" w14:textId="2A73E8F8" w:rsidR="00EE6C86" w:rsidRPr="00EE6C86" w:rsidRDefault="00EE6C86" w:rsidP="00EE6C86">
            <w:pPr>
              <w:spacing w:after="0" w:line="240" w:lineRule="auto"/>
              <w:ind w:left="-79" w:right="-113"/>
              <w:jc w:val="center"/>
              <w:rPr>
                <w:rFonts w:ascii="Times New Roman" w:eastAsia="Times New Roman" w:hAnsi="Times New Roman"/>
                <w:lang w:eastAsia="ru-RU"/>
              </w:rPr>
            </w:pPr>
            <w:r w:rsidRPr="00EE6C86">
              <w:rPr>
                <w:rFonts w:ascii="Times New Roman" w:eastAsia="Times New Roman" w:hAnsi="Times New Roman"/>
                <w:lang w:eastAsia="ru-RU"/>
              </w:rPr>
              <w:t>71(32.6%)</w:t>
            </w:r>
          </w:p>
        </w:tc>
        <w:tc>
          <w:tcPr>
            <w:tcW w:w="0" w:type="auto"/>
            <w:tcMar>
              <w:top w:w="0" w:type="dxa"/>
              <w:left w:w="96" w:type="dxa"/>
              <w:bottom w:w="0" w:type="dxa"/>
              <w:right w:w="96" w:type="dxa"/>
            </w:tcMar>
            <w:vAlign w:val="center"/>
          </w:tcPr>
          <w:p w14:paraId="43E46A9B" w14:textId="3BBD2C9D" w:rsidR="00EE6C86" w:rsidRPr="00EE6C86" w:rsidRDefault="00EE6C86" w:rsidP="00EE6C86">
            <w:pPr>
              <w:spacing w:after="0" w:line="240" w:lineRule="auto"/>
              <w:ind w:left="-79" w:right="-113"/>
              <w:jc w:val="center"/>
              <w:rPr>
                <w:rFonts w:ascii="Times New Roman" w:eastAsia="Times New Roman" w:hAnsi="Times New Roman"/>
                <w:lang w:eastAsia="ru-RU"/>
              </w:rPr>
            </w:pPr>
            <w:r w:rsidRPr="00EE6C86">
              <w:rPr>
                <w:rFonts w:ascii="Times New Roman" w:eastAsia="Times New Roman" w:hAnsi="Times New Roman"/>
                <w:lang w:eastAsia="ru-RU"/>
              </w:rPr>
              <w:t>8(40.0%)</w:t>
            </w:r>
          </w:p>
        </w:tc>
        <w:tc>
          <w:tcPr>
            <w:tcW w:w="0" w:type="auto"/>
            <w:tcMar>
              <w:top w:w="0" w:type="dxa"/>
              <w:left w:w="96" w:type="dxa"/>
              <w:bottom w:w="0" w:type="dxa"/>
              <w:right w:w="96" w:type="dxa"/>
            </w:tcMar>
            <w:vAlign w:val="center"/>
          </w:tcPr>
          <w:p w14:paraId="2CDA9480" w14:textId="6365578D" w:rsidR="00EE6C86" w:rsidRPr="00EE6C86" w:rsidRDefault="00EE6C86" w:rsidP="00EE6C86">
            <w:pPr>
              <w:spacing w:after="0" w:line="240" w:lineRule="auto"/>
              <w:ind w:left="-79" w:right="-113"/>
              <w:jc w:val="center"/>
              <w:rPr>
                <w:rFonts w:ascii="Times New Roman" w:eastAsia="Times New Roman" w:hAnsi="Times New Roman"/>
                <w:lang w:eastAsia="ru-RU"/>
              </w:rPr>
            </w:pPr>
            <w:r w:rsidRPr="00EE6C86">
              <w:rPr>
                <w:rFonts w:ascii="Times New Roman" w:eastAsia="Times New Roman" w:hAnsi="Times New Roman"/>
                <w:lang w:eastAsia="ru-RU"/>
              </w:rPr>
              <w:t>167 (4.0.2%)</w:t>
            </w:r>
          </w:p>
        </w:tc>
        <w:tc>
          <w:tcPr>
            <w:tcW w:w="0" w:type="auto"/>
            <w:tcMar>
              <w:top w:w="0" w:type="dxa"/>
              <w:left w:w="96" w:type="dxa"/>
              <w:bottom w:w="0" w:type="dxa"/>
              <w:right w:w="96" w:type="dxa"/>
            </w:tcMar>
            <w:vAlign w:val="center"/>
          </w:tcPr>
          <w:p w14:paraId="587FC452" w14:textId="41DCB83B" w:rsidR="00EE6C86" w:rsidRPr="00EE6C86" w:rsidRDefault="00EE6C86" w:rsidP="00EE6C86">
            <w:pPr>
              <w:spacing w:after="0" w:line="240" w:lineRule="auto"/>
              <w:ind w:left="-79" w:right="-113"/>
              <w:jc w:val="center"/>
              <w:rPr>
                <w:rFonts w:ascii="Times New Roman" w:eastAsia="Times New Roman" w:hAnsi="Times New Roman"/>
                <w:lang w:eastAsia="ru-RU"/>
              </w:rPr>
            </w:pPr>
            <w:r w:rsidRPr="00EE6C86">
              <w:rPr>
                <w:rFonts w:ascii="Times New Roman" w:eastAsia="Times New Roman" w:hAnsi="Times New Roman"/>
                <w:lang w:eastAsia="ru-RU"/>
              </w:rPr>
              <w:t>6</w:t>
            </w:r>
            <w:r w:rsidRPr="00EE6C86">
              <w:rPr>
                <w:rFonts w:ascii="Times New Roman" w:eastAsia="Times New Roman" w:hAnsi="Times New Roman"/>
                <w:lang w:eastAsia="ru-RU"/>
              </w:rPr>
              <w:br/>
              <w:t>(20.7%)</w:t>
            </w:r>
          </w:p>
        </w:tc>
        <w:tc>
          <w:tcPr>
            <w:tcW w:w="0" w:type="auto"/>
            <w:tcMar>
              <w:top w:w="0" w:type="dxa"/>
              <w:left w:w="96" w:type="dxa"/>
              <w:bottom w:w="0" w:type="dxa"/>
              <w:right w:w="96" w:type="dxa"/>
            </w:tcMar>
            <w:vAlign w:val="center"/>
          </w:tcPr>
          <w:p w14:paraId="389B651E" w14:textId="4B947A83" w:rsidR="00EE6C86" w:rsidRPr="00EE6C86" w:rsidRDefault="00EE6C86" w:rsidP="00EE6C86">
            <w:pPr>
              <w:spacing w:after="0" w:line="240" w:lineRule="auto"/>
              <w:ind w:left="-79" w:right="-113"/>
              <w:jc w:val="center"/>
              <w:rPr>
                <w:rFonts w:ascii="Times New Roman" w:eastAsia="Times New Roman" w:hAnsi="Times New Roman"/>
                <w:lang w:eastAsia="ru-RU"/>
              </w:rPr>
            </w:pPr>
            <w:r w:rsidRPr="00EE6C86">
              <w:rPr>
                <w:rFonts w:ascii="Times New Roman" w:eastAsia="Times New Roman" w:hAnsi="Times New Roman"/>
                <w:lang w:eastAsia="ru-RU"/>
              </w:rPr>
              <w:t>126 (52.1%)</w:t>
            </w:r>
          </w:p>
        </w:tc>
        <w:tc>
          <w:tcPr>
            <w:tcW w:w="0" w:type="auto"/>
            <w:tcMar>
              <w:top w:w="0" w:type="dxa"/>
              <w:left w:w="96" w:type="dxa"/>
              <w:bottom w:w="0" w:type="dxa"/>
              <w:right w:w="96" w:type="dxa"/>
            </w:tcMar>
            <w:vAlign w:val="center"/>
          </w:tcPr>
          <w:p w14:paraId="3C82F5E2" w14:textId="1A2CCD95" w:rsidR="00EE6C86" w:rsidRPr="00EE6C86" w:rsidRDefault="00EE6C86" w:rsidP="00EE6C86">
            <w:pPr>
              <w:spacing w:after="0" w:line="240" w:lineRule="auto"/>
              <w:ind w:left="-79" w:right="-113"/>
              <w:jc w:val="center"/>
              <w:rPr>
                <w:rFonts w:ascii="Times New Roman" w:eastAsia="Times New Roman" w:hAnsi="Times New Roman"/>
                <w:lang w:eastAsia="ru-RU"/>
              </w:rPr>
            </w:pPr>
            <w:r w:rsidRPr="00EE6C86">
              <w:rPr>
                <w:rFonts w:ascii="Times New Roman" w:eastAsia="Times New Roman" w:hAnsi="Times New Roman"/>
                <w:lang w:eastAsia="ru-RU"/>
              </w:rPr>
              <w:t>380</w:t>
            </w:r>
            <w:r w:rsidRPr="00EE6C86">
              <w:rPr>
                <w:rFonts w:ascii="Times New Roman" w:eastAsia="Times New Roman" w:hAnsi="Times New Roman"/>
                <w:lang w:eastAsia="ru-RU"/>
              </w:rPr>
              <w:br/>
              <w:t>(42.2%)</w:t>
            </w:r>
          </w:p>
        </w:tc>
        <w:tc>
          <w:tcPr>
            <w:tcW w:w="0" w:type="auto"/>
            <w:tcMar>
              <w:top w:w="0" w:type="dxa"/>
              <w:left w:w="96" w:type="dxa"/>
              <w:bottom w:w="0" w:type="dxa"/>
              <w:right w:w="96" w:type="dxa"/>
            </w:tcMar>
            <w:vAlign w:val="center"/>
          </w:tcPr>
          <w:p w14:paraId="071FAB9B" w14:textId="43D78660" w:rsidR="00EE6C86" w:rsidRPr="00EE6C86" w:rsidRDefault="00EE6C86" w:rsidP="00C14C5D">
            <w:pPr>
              <w:spacing w:after="0" w:line="240" w:lineRule="auto"/>
              <w:jc w:val="center"/>
              <w:rPr>
                <w:rFonts w:ascii="Times New Roman" w:eastAsia="Times New Roman" w:hAnsi="Times New Roman"/>
                <w:lang w:eastAsia="ru-RU"/>
              </w:rPr>
            </w:pPr>
            <w:r w:rsidRPr="00EE6C86">
              <w:rPr>
                <w:rFonts w:ascii="Times New Roman" w:eastAsia="Times New Roman" w:hAnsi="Times New Roman"/>
                <w:lang w:eastAsia="ru-RU"/>
              </w:rPr>
              <w:t>0.20</w:t>
            </w:r>
          </w:p>
        </w:tc>
      </w:tr>
      <w:tr w:rsidR="00DB6FFB" w:rsidRPr="00467EE5" w14:paraId="12F87086" w14:textId="77777777" w:rsidTr="00DB6FFB">
        <w:trPr>
          <w:jc w:val="center"/>
        </w:trPr>
        <w:tc>
          <w:tcPr>
            <w:tcW w:w="1685" w:type="dxa"/>
            <w:tcMar>
              <w:top w:w="0" w:type="dxa"/>
              <w:left w:w="96" w:type="dxa"/>
              <w:bottom w:w="0" w:type="dxa"/>
              <w:right w:w="96" w:type="dxa"/>
            </w:tcMar>
            <w:vAlign w:val="center"/>
          </w:tcPr>
          <w:p w14:paraId="55B84B0D" w14:textId="3E4AE206" w:rsidR="00EE6C86" w:rsidRPr="00EE6C86" w:rsidRDefault="00EE6C86" w:rsidP="00EE6C86">
            <w:pPr>
              <w:spacing w:after="0" w:line="240" w:lineRule="auto"/>
              <w:rPr>
                <w:rFonts w:ascii="Times New Roman" w:eastAsia="Times New Roman" w:hAnsi="Times New Roman"/>
                <w:lang w:eastAsia="ru-RU"/>
              </w:rPr>
            </w:pPr>
            <w:r w:rsidRPr="00EE6C86">
              <w:rPr>
                <w:rFonts w:ascii="Times New Roman" w:eastAsia="Times New Roman" w:hAnsi="Times New Roman"/>
                <w:lang w:eastAsia="ru-RU"/>
              </w:rPr>
              <w:t>Фармацевт</w:t>
            </w:r>
          </w:p>
        </w:tc>
        <w:tc>
          <w:tcPr>
            <w:tcW w:w="834" w:type="dxa"/>
            <w:tcMar>
              <w:top w:w="0" w:type="dxa"/>
              <w:left w:w="96" w:type="dxa"/>
              <w:bottom w:w="0" w:type="dxa"/>
              <w:right w:w="96" w:type="dxa"/>
            </w:tcMar>
            <w:vAlign w:val="center"/>
          </w:tcPr>
          <w:p w14:paraId="708CF02E" w14:textId="77777777" w:rsidR="00EE6C86" w:rsidRDefault="00EE6C86" w:rsidP="00EE6C86">
            <w:pPr>
              <w:spacing w:after="0" w:line="240" w:lineRule="auto"/>
              <w:ind w:left="-79" w:right="-113"/>
              <w:jc w:val="center"/>
              <w:rPr>
                <w:rFonts w:ascii="Times New Roman" w:eastAsia="Times New Roman" w:hAnsi="Times New Roman"/>
                <w:lang w:val="kk-KZ" w:eastAsia="ru-RU"/>
              </w:rPr>
            </w:pPr>
            <w:r w:rsidRPr="00EE6C86">
              <w:rPr>
                <w:rFonts w:ascii="Times New Roman" w:eastAsia="Times New Roman" w:hAnsi="Times New Roman"/>
                <w:lang w:eastAsia="ru-RU"/>
              </w:rPr>
              <w:t>1</w:t>
            </w:r>
            <w:r>
              <w:rPr>
                <w:rFonts w:ascii="Times New Roman" w:eastAsia="Times New Roman" w:hAnsi="Times New Roman"/>
                <w:lang w:val="kk-KZ" w:eastAsia="ru-RU"/>
              </w:rPr>
              <w:t xml:space="preserve"> </w:t>
            </w:r>
          </w:p>
          <w:p w14:paraId="1A240259" w14:textId="5FC41611" w:rsidR="00EE6C86" w:rsidRPr="00EE6C86" w:rsidRDefault="00EE6C86" w:rsidP="00EE6C86">
            <w:pPr>
              <w:spacing w:after="0" w:line="240" w:lineRule="auto"/>
              <w:ind w:left="-79" w:right="-113"/>
              <w:jc w:val="center"/>
              <w:rPr>
                <w:rFonts w:ascii="Times New Roman" w:eastAsia="Times New Roman" w:hAnsi="Times New Roman"/>
                <w:lang w:eastAsia="ru-RU"/>
              </w:rPr>
            </w:pPr>
            <w:r w:rsidRPr="00EE6C86">
              <w:rPr>
                <w:rFonts w:ascii="Times New Roman" w:eastAsia="Times New Roman" w:hAnsi="Times New Roman"/>
                <w:lang w:eastAsia="ru-RU"/>
              </w:rPr>
              <w:t>(7.1%)‖</w:t>
            </w:r>
          </w:p>
        </w:tc>
        <w:tc>
          <w:tcPr>
            <w:tcW w:w="1323" w:type="dxa"/>
            <w:tcMar>
              <w:top w:w="0" w:type="dxa"/>
              <w:left w:w="96" w:type="dxa"/>
              <w:bottom w:w="0" w:type="dxa"/>
              <w:right w:w="96" w:type="dxa"/>
            </w:tcMar>
            <w:vAlign w:val="center"/>
          </w:tcPr>
          <w:p w14:paraId="727AD4E3" w14:textId="4790F63E" w:rsidR="00EE6C86" w:rsidRPr="00EE6C86" w:rsidRDefault="00EE6C86" w:rsidP="00EE6C86">
            <w:pPr>
              <w:spacing w:after="0" w:line="240" w:lineRule="auto"/>
              <w:ind w:left="-79" w:right="-113"/>
              <w:jc w:val="center"/>
              <w:rPr>
                <w:rFonts w:ascii="Times New Roman" w:eastAsia="Times New Roman" w:hAnsi="Times New Roman"/>
                <w:lang w:eastAsia="ru-RU"/>
              </w:rPr>
            </w:pPr>
            <w:r w:rsidRPr="00EE6C86">
              <w:rPr>
                <w:rFonts w:ascii="Times New Roman" w:eastAsia="Times New Roman" w:hAnsi="Times New Roman"/>
                <w:lang w:eastAsia="ru-RU"/>
              </w:rPr>
              <w:t>55</w:t>
            </w:r>
            <w:r w:rsidRPr="00EE6C86">
              <w:rPr>
                <w:rFonts w:ascii="Times New Roman" w:eastAsia="Times New Roman" w:hAnsi="Times New Roman"/>
                <w:lang w:eastAsia="ru-RU"/>
              </w:rPr>
              <w:br/>
              <w:t>(25.7%)</w:t>
            </w:r>
          </w:p>
        </w:tc>
        <w:tc>
          <w:tcPr>
            <w:tcW w:w="0" w:type="auto"/>
            <w:tcMar>
              <w:top w:w="0" w:type="dxa"/>
              <w:left w:w="96" w:type="dxa"/>
              <w:bottom w:w="0" w:type="dxa"/>
              <w:right w:w="96" w:type="dxa"/>
            </w:tcMar>
            <w:vAlign w:val="center"/>
          </w:tcPr>
          <w:p w14:paraId="6D461062" w14:textId="1F4371A8" w:rsidR="00EE6C86" w:rsidRPr="00EE6C86" w:rsidRDefault="00EE6C86" w:rsidP="00EE6C86">
            <w:pPr>
              <w:spacing w:after="0" w:line="240" w:lineRule="auto"/>
              <w:ind w:left="-79" w:right="-113"/>
              <w:jc w:val="center"/>
              <w:rPr>
                <w:rFonts w:ascii="Times New Roman" w:eastAsia="Times New Roman" w:hAnsi="Times New Roman"/>
                <w:lang w:eastAsia="ru-RU"/>
              </w:rPr>
            </w:pPr>
            <w:r w:rsidRPr="00EE6C86">
              <w:rPr>
                <w:rFonts w:ascii="Times New Roman" w:eastAsia="Times New Roman" w:hAnsi="Times New Roman"/>
                <w:lang w:eastAsia="ru-RU"/>
              </w:rPr>
              <w:t>4</w:t>
            </w:r>
            <w:r w:rsidRPr="00EE6C86">
              <w:rPr>
                <w:rFonts w:ascii="Times New Roman" w:eastAsia="Times New Roman" w:hAnsi="Times New Roman"/>
                <w:lang w:eastAsia="ru-RU"/>
              </w:rPr>
              <w:br/>
              <w:t>(20.0%)</w:t>
            </w:r>
          </w:p>
        </w:tc>
        <w:tc>
          <w:tcPr>
            <w:tcW w:w="0" w:type="auto"/>
            <w:tcMar>
              <w:top w:w="0" w:type="dxa"/>
              <w:left w:w="96" w:type="dxa"/>
              <w:bottom w:w="0" w:type="dxa"/>
              <w:right w:w="96" w:type="dxa"/>
            </w:tcMar>
            <w:vAlign w:val="center"/>
          </w:tcPr>
          <w:p w14:paraId="008F819E" w14:textId="77777777" w:rsidR="00EE6C86" w:rsidRDefault="00EE6C86" w:rsidP="00EE6C86">
            <w:pPr>
              <w:spacing w:after="0" w:line="240" w:lineRule="auto"/>
              <w:ind w:left="-79" w:right="-113"/>
              <w:jc w:val="center"/>
              <w:rPr>
                <w:rFonts w:ascii="Times New Roman" w:eastAsia="Times New Roman" w:hAnsi="Times New Roman"/>
                <w:lang w:val="kk-KZ" w:eastAsia="ru-RU"/>
              </w:rPr>
            </w:pPr>
            <w:r w:rsidRPr="00EE6C86">
              <w:rPr>
                <w:rFonts w:ascii="Times New Roman" w:eastAsia="Times New Roman" w:hAnsi="Times New Roman"/>
                <w:lang w:eastAsia="ru-RU"/>
              </w:rPr>
              <w:t xml:space="preserve">119 </w:t>
            </w:r>
          </w:p>
          <w:p w14:paraId="33EF6C79" w14:textId="7CE26AD3" w:rsidR="00EE6C86" w:rsidRPr="00EE6C86" w:rsidRDefault="00EE6C86" w:rsidP="00EE6C86">
            <w:pPr>
              <w:spacing w:after="0" w:line="240" w:lineRule="auto"/>
              <w:ind w:left="-79" w:right="-113"/>
              <w:jc w:val="center"/>
              <w:rPr>
                <w:rFonts w:ascii="Times New Roman" w:eastAsia="Times New Roman" w:hAnsi="Times New Roman"/>
                <w:lang w:eastAsia="ru-RU"/>
              </w:rPr>
            </w:pPr>
            <w:r w:rsidRPr="00EE6C86">
              <w:rPr>
                <w:rFonts w:ascii="Times New Roman" w:eastAsia="Times New Roman" w:hAnsi="Times New Roman"/>
                <w:lang w:eastAsia="ru-RU"/>
              </w:rPr>
              <w:t>(31.7%)‖</w:t>
            </w:r>
          </w:p>
        </w:tc>
        <w:tc>
          <w:tcPr>
            <w:tcW w:w="0" w:type="auto"/>
            <w:tcMar>
              <w:top w:w="0" w:type="dxa"/>
              <w:left w:w="96" w:type="dxa"/>
              <w:bottom w:w="0" w:type="dxa"/>
              <w:right w:w="96" w:type="dxa"/>
            </w:tcMar>
            <w:vAlign w:val="center"/>
          </w:tcPr>
          <w:p w14:paraId="032134F4" w14:textId="3E215347" w:rsidR="00EE6C86" w:rsidRPr="00EE6C86" w:rsidRDefault="00EE6C86" w:rsidP="00EE6C86">
            <w:pPr>
              <w:spacing w:after="0" w:line="240" w:lineRule="auto"/>
              <w:ind w:left="-79" w:right="-113"/>
              <w:jc w:val="center"/>
              <w:rPr>
                <w:rFonts w:ascii="Times New Roman" w:eastAsia="Times New Roman" w:hAnsi="Times New Roman"/>
                <w:lang w:eastAsia="ru-RU"/>
              </w:rPr>
            </w:pPr>
            <w:r w:rsidRPr="00EE6C86">
              <w:rPr>
                <w:rFonts w:ascii="Times New Roman" w:eastAsia="Times New Roman" w:hAnsi="Times New Roman"/>
                <w:lang w:eastAsia="ru-RU"/>
              </w:rPr>
              <w:t>8</w:t>
            </w:r>
            <w:r w:rsidRPr="00EE6C86">
              <w:rPr>
                <w:rFonts w:ascii="Times New Roman" w:eastAsia="Times New Roman" w:hAnsi="Times New Roman"/>
                <w:lang w:eastAsia="ru-RU"/>
              </w:rPr>
              <w:br/>
              <w:t>(28.6%)</w:t>
            </w:r>
          </w:p>
        </w:tc>
        <w:tc>
          <w:tcPr>
            <w:tcW w:w="0" w:type="auto"/>
            <w:tcMar>
              <w:top w:w="0" w:type="dxa"/>
              <w:left w:w="96" w:type="dxa"/>
              <w:bottom w:w="0" w:type="dxa"/>
              <w:right w:w="96" w:type="dxa"/>
            </w:tcMar>
            <w:vAlign w:val="center"/>
          </w:tcPr>
          <w:p w14:paraId="2BF923B2" w14:textId="1F849234" w:rsidR="00EE6C86" w:rsidRPr="00EE6C86" w:rsidRDefault="00EE6C86" w:rsidP="00EE6C86">
            <w:pPr>
              <w:spacing w:after="0" w:line="240" w:lineRule="auto"/>
              <w:ind w:left="-79" w:right="-113"/>
              <w:jc w:val="center"/>
              <w:rPr>
                <w:rFonts w:ascii="Times New Roman" w:eastAsia="Times New Roman" w:hAnsi="Times New Roman"/>
                <w:lang w:eastAsia="ru-RU"/>
              </w:rPr>
            </w:pPr>
            <w:r w:rsidRPr="00EE6C86">
              <w:rPr>
                <w:rFonts w:ascii="Times New Roman" w:eastAsia="Times New Roman" w:hAnsi="Times New Roman"/>
                <w:lang w:eastAsia="ru-RU"/>
              </w:rPr>
              <w:t>179 (74.0%) ¶¶¶</w:t>
            </w:r>
          </w:p>
        </w:tc>
        <w:tc>
          <w:tcPr>
            <w:tcW w:w="0" w:type="auto"/>
            <w:tcMar>
              <w:top w:w="0" w:type="dxa"/>
              <w:left w:w="96" w:type="dxa"/>
              <w:bottom w:w="0" w:type="dxa"/>
              <w:right w:w="96" w:type="dxa"/>
            </w:tcMar>
            <w:vAlign w:val="center"/>
          </w:tcPr>
          <w:p w14:paraId="0FDB4035" w14:textId="3BE98C57" w:rsidR="00EE6C86" w:rsidRPr="00EE6C86" w:rsidRDefault="00EE6C86" w:rsidP="00EE6C86">
            <w:pPr>
              <w:spacing w:after="0" w:line="240" w:lineRule="auto"/>
              <w:ind w:left="-79" w:right="-113"/>
              <w:jc w:val="center"/>
              <w:rPr>
                <w:rFonts w:ascii="Times New Roman" w:eastAsia="Times New Roman" w:hAnsi="Times New Roman"/>
                <w:lang w:eastAsia="ru-RU"/>
              </w:rPr>
            </w:pPr>
            <w:r w:rsidRPr="00EE6C86">
              <w:rPr>
                <w:rFonts w:ascii="Times New Roman" w:eastAsia="Times New Roman" w:hAnsi="Times New Roman"/>
                <w:lang w:eastAsia="ru-RU"/>
              </w:rPr>
              <w:t>366</w:t>
            </w:r>
            <w:r w:rsidRPr="00EE6C86">
              <w:rPr>
                <w:rFonts w:ascii="Times New Roman" w:eastAsia="Times New Roman" w:hAnsi="Times New Roman"/>
                <w:lang w:eastAsia="ru-RU"/>
              </w:rPr>
              <w:br/>
              <w:t>(41.0%)</w:t>
            </w:r>
          </w:p>
        </w:tc>
        <w:tc>
          <w:tcPr>
            <w:tcW w:w="0" w:type="auto"/>
            <w:tcMar>
              <w:top w:w="0" w:type="dxa"/>
              <w:left w:w="96" w:type="dxa"/>
              <w:bottom w:w="0" w:type="dxa"/>
              <w:right w:w="96" w:type="dxa"/>
            </w:tcMar>
            <w:vAlign w:val="center"/>
          </w:tcPr>
          <w:p w14:paraId="693AE1E1" w14:textId="09B9A8F8" w:rsidR="00EE6C86" w:rsidRPr="00EE6C86" w:rsidRDefault="00EE6C86" w:rsidP="00EE6C86">
            <w:pPr>
              <w:spacing w:after="0" w:line="240" w:lineRule="auto"/>
              <w:ind w:left="-79" w:right="-113"/>
              <w:jc w:val="center"/>
              <w:rPr>
                <w:rFonts w:ascii="Times New Roman" w:eastAsia="Times New Roman" w:hAnsi="Times New Roman"/>
                <w:lang w:eastAsia="ru-RU"/>
              </w:rPr>
            </w:pPr>
            <w:r w:rsidRPr="00EE6C86">
              <w:rPr>
                <w:rFonts w:ascii="Times New Roman" w:eastAsia="Times New Roman" w:hAnsi="Times New Roman"/>
                <w:lang w:eastAsia="ru-RU"/>
              </w:rPr>
              <w:t>0.001</w:t>
            </w:r>
          </w:p>
        </w:tc>
      </w:tr>
      <w:tr w:rsidR="00DB6FFB" w:rsidRPr="00467EE5" w14:paraId="41EB557A" w14:textId="77777777" w:rsidTr="00DB6FFB">
        <w:trPr>
          <w:jc w:val="center"/>
        </w:trPr>
        <w:tc>
          <w:tcPr>
            <w:tcW w:w="1685" w:type="dxa"/>
            <w:tcMar>
              <w:top w:w="0" w:type="dxa"/>
              <w:left w:w="96" w:type="dxa"/>
              <w:bottom w:w="0" w:type="dxa"/>
              <w:right w:w="96" w:type="dxa"/>
            </w:tcMar>
            <w:vAlign w:val="center"/>
          </w:tcPr>
          <w:p w14:paraId="03632C01" w14:textId="4D99ECA3" w:rsidR="00EE6C86" w:rsidRPr="00EE6C86" w:rsidRDefault="00EE6C86" w:rsidP="00EE6C86">
            <w:pPr>
              <w:spacing w:after="0" w:line="240" w:lineRule="auto"/>
              <w:rPr>
                <w:rFonts w:ascii="Times New Roman" w:eastAsia="Times New Roman" w:hAnsi="Times New Roman"/>
                <w:lang w:eastAsia="ru-RU"/>
              </w:rPr>
            </w:pPr>
            <w:r w:rsidRPr="00EE6C86">
              <w:rPr>
                <w:rFonts w:ascii="Times New Roman" w:eastAsia="Times New Roman" w:hAnsi="Times New Roman"/>
                <w:lang w:eastAsia="ru-RU"/>
              </w:rPr>
              <w:t>Психиатр</w:t>
            </w:r>
          </w:p>
        </w:tc>
        <w:tc>
          <w:tcPr>
            <w:tcW w:w="834" w:type="dxa"/>
            <w:tcMar>
              <w:top w:w="0" w:type="dxa"/>
              <w:left w:w="96" w:type="dxa"/>
              <w:bottom w:w="0" w:type="dxa"/>
              <w:right w:w="96" w:type="dxa"/>
            </w:tcMar>
            <w:vAlign w:val="center"/>
          </w:tcPr>
          <w:p w14:paraId="36D769BC" w14:textId="77777777" w:rsidR="00EE6C86" w:rsidRDefault="00EE6C86" w:rsidP="00EE6C86">
            <w:pPr>
              <w:spacing w:after="0" w:line="240" w:lineRule="auto"/>
              <w:ind w:left="-79" w:right="-113"/>
              <w:jc w:val="center"/>
              <w:rPr>
                <w:rFonts w:ascii="Times New Roman" w:eastAsia="Times New Roman" w:hAnsi="Times New Roman"/>
                <w:lang w:val="kk-KZ" w:eastAsia="ru-RU"/>
              </w:rPr>
            </w:pPr>
            <w:r w:rsidRPr="00EE6C86">
              <w:rPr>
                <w:rFonts w:ascii="Times New Roman" w:eastAsia="Times New Roman" w:hAnsi="Times New Roman"/>
                <w:lang w:eastAsia="ru-RU"/>
              </w:rPr>
              <w:t>3</w:t>
            </w:r>
          </w:p>
          <w:p w14:paraId="0E9BC6B5" w14:textId="01001676" w:rsidR="00EE6C86" w:rsidRPr="00EE6C86" w:rsidRDefault="00EE6C86" w:rsidP="00EE6C86">
            <w:pPr>
              <w:spacing w:after="0" w:line="240" w:lineRule="auto"/>
              <w:ind w:left="-79" w:right="-113"/>
              <w:jc w:val="center"/>
              <w:rPr>
                <w:rFonts w:ascii="Times New Roman" w:eastAsia="Times New Roman" w:hAnsi="Times New Roman"/>
                <w:lang w:eastAsia="ru-RU"/>
              </w:rPr>
            </w:pPr>
            <w:r w:rsidRPr="00EE6C86">
              <w:rPr>
                <w:rFonts w:ascii="Times New Roman" w:eastAsia="Times New Roman" w:hAnsi="Times New Roman"/>
                <w:lang w:eastAsia="ru-RU"/>
              </w:rPr>
              <w:t>(21.4%)</w:t>
            </w:r>
          </w:p>
        </w:tc>
        <w:tc>
          <w:tcPr>
            <w:tcW w:w="1323" w:type="dxa"/>
            <w:tcMar>
              <w:top w:w="0" w:type="dxa"/>
              <w:left w:w="96" w:type="dxa"/>
              <w:bottom w:w="0" w:type="dxa"/>
              <w:right w:w="96" w:type="dxa"/>
            </w:tcMar>
            <w:vAlign w:val="center"/>
          </w:tcPr>
          <w:p w14:paraId="39021888" w14:textId="77777777" w:rsidR="00EE6C86" w:rsidRDefault="00EE6C86" w:rsidP="00EE6C86">
            <w:pPr>
              <w:spacing w:after="0" w:line="240" w:lineRule="auto"/>
              <w:ind w:left="-79" w:right="-113"/>
              <w:jc w:val="center"/>
              <w:rPr>
                <w:rFonts w:ascii="Times New Roman" w:eastAsia="Times New Roman" w:hAnsi="Times New Roman"/>
                <w:lang w:val="kk-KZ" w:eastAsia="ru-RU"/>
              </w:rPr>
            </w:pPr>
            <w:r w:rsidRPr="00EE6C86">
              <w:rPr>
                <w:rFonts w:ascii="Times New Roman" w:eastAsia="Times New Roman" w:hAnsi="Times New Roman"/>
                <w:lang w:eastAsia="ru-RU"/>
              </w:rPr>
              <w:t>31</w:t>
            </w:r>
          </w:p>
          <w:p w14:paraId="0922C4E8" w14:textId="2073FEC9" w:rsidR="00EE6C86" w:rsidRPr="00EE6C86" w:rsidRDefault="00EE6C86" w:rsidP="00EE6C86">
            <w:pPr>
              <w:spacing w:after="0" w:line="240" w:lineRule="auto"/>
              <w:ind w:left="-79" w:right="-113"/>
              <w:jc w:val="center"/>
              <w:rPr>
                <w:rFonts w:ascii="Times New Roman" w:eastAsia="Times New Roman" w:hAnsi="Times New Roman"/>
                <w:lang w:eastAsia="ru-RU"/>
              </w:rPr>
            </w:pPr>
            <w:r w:rsidRPr="00EE6C86">
              <w:rPr>
                <w:rFonts w:ascii="Times New Roman" w:eastAsia="Times New Roman" w:hAnsi="Times New Roman"/>
                <w:lang w:eastAsia="ru-RU"/>
              </w:rPr>
              <w:t>(14.4%)</w:t>
            </w:r>
          </w:p>
        </w:tc>
        <w:tc>
          <w:tcPr>
            <w:tcW w:w="0" w:type="auto"/>
            <w:tcMar>
              <w:top w:w="0" w:type="dxa"/>
              <w:left w:w="96" w:type="dxa"/>
              <w:bottom w:w="0" w:type="dxa"/>
              <w:right w:w="96" w:type="dxa"/>
            </w:tcMar>
            <w:vAlign w:val="center"/>
          </w:tcPr>
          <w:p w14:paraId="78D0BF7F" w14:textId="77777777" w:rsidR="00EE6C86" w:rsidRDefault="00EE6C86" w:rsidP="00EE6C86">
            <w:pPr>
              <w:spacing w:after="0" w:line="240" w:lineRule="auto"/>
              <w:ind w:left="-79" w:right="-113"/>
              <w:jc w:val="center"/>
              <w:rPr>
                <w:rFonts w:ascii="Times New Roman" w:eastAsia="Times New Roman" w:hAnsi="Times New Roman"/>
                <w:lang w:val="kk-KZ" w:eastAsia="ru-RU"/>
              </w:rPr>
            </w:pPr>
            <w:r w:rsidRPr="00EE6C86">
              <w:rPr>
                <w:rFonts w:ascii="Times New Roman" w:eastAsia="Times New Roman" w:hAnsi="Times New Roman"/>
                <w:lang w:eastAsia="ru-RU"/>
              </w:rPr>
              <w:t>11</w:t>
            </w:r>
          </w:p>
          <w:p w14:paraId="15E89FC5" w14:textId="7B4F730E" w:rsidR="00EE6C86" w:rsidRPr="00EE6C86" w:rsidRDefault="00EE6C86" w:rsidP="00EE6C86">
            <w:pPr>
              <w:spacing w:after="0" w:line="240" w:lineRule="auto"/>
              <w:ind w:left="-79" w:right="-113"/>
              <w:jc w:val="center"/>
              <w:rPr>
                <w:rFonts w:ascii="Times New Roman" w:eastAsia="Times New Roman" w:hAnsi="Times New Roman"/>
                <w:lang w:eastAsia="ru-RU"/>
              </w:rPr>
            </w:pPr>
            <w:r w:rsidRPr="00EE6C86">
              <w:rPr>
                <w:rFonts w:ascii="Times New Roman" w:eastAsia="Times New Roman" w:hAnsi="Times New Roman"/>
                <w:lang w:eastAsia="ru-RU"/>
              </w:rPr>
              <w:t>(55.0%)</w:t>
            </w:r>
          </w:p>
        </w:tc>
        <w:tc>
          <w:tcPr>
            <w:tcW w:w="0" w:type="auto"/>
            <w:tcMar>
              <w:top w:w="0" w:type="dxa"/>
              <w:left w:w="96" w:type="dxa"/>
              <w:bottom w:w="0" w:type="dxa"/>
              <w:right w:w="96" w:type="dxa"/>
            </w:tcMar>
            <w:vAlign w:val="center"/>
          </w:tcPr>
          <w:p w14:paraId="70ACA9FE" w14:textId="77777777" w:rsidR="00EE6C86" w:rsidRDefault="00EE6C86" w:rsidP="00EE6C86">
            <w:pPr>
              <w:spacing w:after="0" w:line="240" w:lineRule="auto"/>
              <w:ind w:left="-79" w:right="-113"/>
              <w:jc w:val="center"/>
              <w:rPr>
                <w:rFonts w:ascii="Times New Roman" w:eastAsia="Times New Roman" w:hAnsi="Times New Roman"/>
                <w:lang w:val="kk-KZ" w:eastAsia="ru-RU"/>
              </w:rPr>
            </w:pPr>
            <w:r w:rsidRPr="00EE6C86">
              <w:rPr>
                <w:rFonts w:ascii="Times New Roman" w:eastAsia="Times New Roman" w:hAnsi="Times New Roman"/>
                <w:lang w:eastAsia="ru-RU"/>
              </w:rPr>
              <w:t>95</w:t>
            </w:r>
          </w:p>
          <w:p w14:paraId="184617D8" w14:textId="2B02710E" w:rsidR="00EE6C86" w:rsidRPr="00EE6C86" w:rsidRDefault="00EE6C86" w:rsidP="00EE6C86">
            <w:pPr>
              <w:spacing w:after="0" w:line="240" w:lineRule="auto"/>
              <w:ind w:left="-79" w:right="-113"/>
              <w:jc w:val="center"/>
              <w:rPr>
                <w:rFonts w:ascii="Times New Roman" w:eastAsia="Times New Roman" w:hAnsi="Times New Roman"/>
                <w:lang w:eastAsia="ru-RU"/>
              </w:rPr>
            </w:pPr>
            <w:r w:rsidRPr="00EE6C86">
              <w:rPr>
                <w:rFonts w:ascii="Times New Roman" w:eastAsia="Times New Roman" w:hAnsi="Times New Roman"/>
                <w:lang w:eastAsia="ru-RU"/>
              </w:rPr>
              <w:t>(25.5%)</w:t>
            </w:r>
          </w:p>
        </w:tc>
        <w:tc>
          <w:tcPr>
            <w:tcW w:w="0" w:type="auto"/>
            <w:tcMar>
              <w:top w:w="0" w:type="dxa"/>
              <w:left w:w="96" w:type="dxa"/>
              <w:bottom w:w="0" w:type="dxa"/>
              <w:right w:w="96" w:type="dxa"/>
            </w:tcMar>
            <w:vAlign w:val="center"/>
          </w:tcPr>
          <w:p w14:paraId="0949741E" w14:textId="77777777" w:rsidR="00EE6C86" w:rsidRDefault="00EE6C86" w:rsidP="00EE6C86">
            <w:pPr>
              <w:spacing w:after="0" w:line="240" w:lineRule="auto"/>
              <w:ind w:left="-79" w:right="-113"/>
              <w:jc w:val="center"/>
              <w:rPr>
                <w:rFonts w:ascii="Times New Roman" w:eastAsia="Times New Roman" w:hAnsi="Times New Roman"/>
                <w:lang w:val="kk-KZ" w:eastAsia="ru-RU"/>
              </w:rPr>
            </w:pPr>
            <w:r w:rsidRPr="00EE6C86">
              <w:rPr>
                <w:rFonts w:ascii="Times New Roman" w:eastAsia="Times New Roman" w:hAnsi="Times New Roman"/>
                <w:lang w:eastAsia="ru-RU"/>
              </w:rPr>
              <w:t>11</w:t>
            </w:r>
          </w:p>
          <w:p w14:paraId="540D73B0" w14:textId="61F85B05" w:rsidR="00EE6C86" w:rsidRPr="00EE6C86" w:rsidRDefault="00EE6C86" w:rsidP="00EE6C86">
            <w:pPr>
              <w:spacing w:after="0" w:line="240" w:lineRule="auto"/>
              <w:ind w:left="-79" w:right="-113"/>
              <w:jc w:val="center"/>
              <w:rPr>
                <w:rFonts w:ascii="Times New Roman" w:eastAsia="Times New Roman" w:hAnsi="Times New Roman"/>
                <w:lang w:eastAsia="ru-RU"/>
              </w:rPr>
            </w:pPr>
            <w:r w:rsidRPr="00EE6C86">
              <w:rPr>
                <w:rFonts w:ascii="Times New Roman" w:eastAsia="Times New Roman" w:hAnsi="Times New Roman"/>
                <w:lang w:eastAsia="ru-RU"/>
              </w:rPr>
              <w:t>(40.7%)</w:t>
            </w:r>
          </w:p>
        </w:tc>
        <w:tc>
          <w:tcPr>
            <w:tcW w:w="0" w:type="auto"/>
            <w:tcMar>
              <w:top w:w="0" w:type="dxa"/>
              <w:left w:w="96" w:type="dxa"/>
              <w:bottom w:w="0" w:type="dxa"/>
              <w:right w:w="96" w:type="dxa"/>
            </w:tcMar>
            <w:vAlign w:val="center"/>
          </w:tcPr>
          <w:p w14:paraId="2042E379" w14:textId="77777777" w:rsidR="00EE6C86" w:rsidRDefault="00EE6C86" w:rsidP="00EE6C86">
            <w:pPr>
              <w:spacing w:after="0" w:line="240" w:lineRule="auto"/>
              <w:ind w:left="-79" w:right="-113"/>
              <w:jc w:val="center"/>
              <w:rPr>
                <w:rFonts w:ascii="Times New Roman" w:eastAsia="Times New Roman" w:hAnsi="Times New Roman"/>
                <w:lang w:val="kk-KZ" w:eastAsia="ru-RU"/>
              </w:rPr>
            </w:pPr>
            <w:r w:rsidRPr="00EE6C86">
              <w:rPr>
                <w:rFonts w:ascii="Times New Roman" w:eastAsia="Times New Roman" w:hAnsi="Times New Roman"/>
                <w:lang w:eastAsia="ru-RU"/>
              </w:rPr>
              <w:t>57</w:t>
            </w:r>
          </w:p>
          <w:p w14:paraId="231C05F3" w14:textId="411D580C" w:rsidR="00EE6C86" w:rsidRPr="00EE6C86" w:rsidRDefault="00EE6C86" w:rsidP="00EE6C86">
            <w:pPr>
              <w:spacing w:after="0" w:line="240" w:lineRule="auto"/>
              <w:ind w:left="-79" w:right="-113"/>
              <w:jc w:val="center"/>
              <w:rPr>
                <w:rFonts w:ascii="Times New Roman" w:eastAsia="Times New Roman" w:hAnsi="Times New Roman"/>
                <w:lang w:eastAsia="ru-RU"/>
              </w:rPr>
            </w:pPr>
            <w:r w:rsidRPr="00EE6C86">
              <w:rPr>
                <w:rFonts w:ascii="Times New Roman" w:eastAsia="Times New Roman" w:hAnsi="Times New Roman"/>
                <w:lang w:eastAsia="ru-RU"/>
              </w:rPr>
              <w:t>(24.2%)</w:t>
            </w:r>
          </w:p>
        </w:tc>
        <w:tc>
          <w:tcPr>
            <w:tcW w:w="0" w:type="auto"/>
            <w:tcMar>
              <w:top w:w="0" w:type="dxa"/>
              <w:left w:w="96" w:type="dxa"/>
              <w:bottom w:w="0" w:type="dxa"/>
              <w:right w:w="96" w:type="dxa"/>
            </w:tcMar>
            <w:vAlign w:val="center"/>
          </w:tcPr>
          <w:p w14:paraId="0DB6A015" w14:textId="77777777" w:rsidR="00EE6C86" w:rsidRDefault="00EE6C86" w:rsidP="00EE6C86">
            <w:pPr>
              <w:spacing w:after="0" w:line="240" w:lineRule="auto"/>
              <w:ind w:left="-79" w:right="-113"/>
              <w:jc w:val="center"/>
              <w:rPr>
                <w:rFonts w:ascii="Times New Roman" w:eastAsia="Times New Roman" w:hAnsi="Times New Roman"/>
                <w:lang w:val="kk-KZ" w:eastAsia="ru-RU"/>
              </w:rPr>
            </w:pPr>
            <w:r w:rsidRPr="00EE6C86">
              <w:rPr>
                <w:rFonts w:ascii="Times New Roman" w:eastAsia="Times New Roman" w:hAnsi="Times New Roman"/>
                <w:lang w:eastAsia="ru-RU"/>
              </w:rPr>
              <w:t>208</w:t>
            </w:r>
          </w:p>
          <w:p w14:paraId="051CFB0C" w14:textId="32280133" w:rsidR="00EE6C86" w:rsidRPr="00EE6C86" w:rsidRDefault="00EE6C86" w:rsidP="00EE6C86">
            <w:pPr>
              <w:spacing w:after="0" w:line="240" w:lineRule="auto"/>
              <w:ind w:left="-79" w:right="-113"/>
              <w:jc w:val="center"/>
              <w:rPr>
                <w:rFonts w:ascii="Times New Roman" w:eastAsia="Times New Roman" w:hAnsi="Times New Roman"/>
                <w:lang w:eastAsia="ru-RU"/>
              </w:rPr>
            </w:pPr>
            <w:r w:rsidRPr="00EE6C86">
              <w:rPr>
                <w:rFonts w:ascii="Times New Roman" w:eastAsia="Times New Roman" w:hAnsi="Times New Roman"/>
                <w:lang w:eastAsia="ru-RU"/>
              </w:rPr>
              <w:t>(23.5%)</w:t>
            </w:r>
          </w:p>
        </w:tc>
        <w:tc>
          <w:tcPr>
            <w:tcW w:w="0" w:type="auto"/>
            <w:tcMar>
              <w:top w:w="0" w:type="dxa"/>
              <w:left w:w="96" w:type="dxa"/>
              <w:bottom w:w="0" w:type="dxa"/>
              <w:right w:w="96" w:type="dxa"/>
            </w:tcMar>
            <w:vAlign w:val="center"/>
          </w:tcPr>
          <w:p w14:paraId="43D79E93" w14:textId="3285E204" w:rsidR="00EE6C86" w:rsidRPr="00EE6C86" w:rsidRDefault="00EE6C86" w:rsidP="00EE6C86">
            <w:pPr>
              <w:spacing w:after="0" w:line="240" w:lineRule="auto"/>
              <w:ind w:left="-79" w:right="-113"/>
              <w:jc w:val="center"/>
              <w:rPr>
                <w:rFonts w:ascii="Times New Roman" w:eastAsia="Times New Roman" w:hAnsi="Times New Roman"/>
                <w:lang w:eastAsia="ru-RU"/>
              </w:rPr>
            </w:pPr>
            <w:r w:rsidRPr="00EE6C86">
              <w:rPr>
                <w:rFonts w:ascii="Times New Roman" w:eastAsia="Times New Roman" w:hAnsi="Times New Roman"/>
                <w:lang w:eastAsia="ru-RU"/>
              </w:rPr>
              <w:t>0.10</w:t>
            </w:r>
          </w:p>
        </w:tc>
      </w:tr>
      <w:tr w:rsidR="00DB6FFB" w:rsidRPr="00467EE5" w14:paraId="502D15F9" w14:textId="77777777" w:rsidTr="00DB6FFB">
        <w:trPr>
          <w:jc w:val="center"/>
        </w:trPr>
        <w:tc>
          <w:tcPr>
            <w:tcW w:w="1685" w:type="dxa"/>
            <w:tcMar>
              <w:top w:w="0" w:type="dxa"/>
              <w:left w:w="96" w:type="dxa"/>
              <w:bottom w:w="0" w:type="dxa"/>
              <w:right w:w="96" w:type="dxa"/>
            </w:tcMar>
            <w:vAlign w:val="center"/>
          </w:tcPr>
          <w:p w14:paraId="37BFC64E" w14:textId="553C82BA" w:rsidR="00EE6C86" w:rsidRPr="00EE6C86" w:rsidRDefault="00EE6C86" w:rsidP="00EE6C86">
            <w:pPr>
              <w:spacing w:after="0" w:line="240" w:lineRule="auto"/>
              <w:rPr>
                <w:rFonts w:ascii="Times New Roman" w:eastAsia="Times New Roman" w:hAnsi="Times New Roman"/>
                <w:lang w:eastAsia="ru-RU"/>
              </w:rPr>
            </w:pPr>
            <w:r w:rsidRPr="00EE6C86">
              <w:rPr>
                <w:rFonts w:ascii="Times New Roman" w:eastAsia="Times New Roman" w:hAnsi="Times New Roman"/>
                <w:lang w:eastAsia="ru-RU"/>
              </w:rPr>
              <w:t>Спорттық медицина дәрігері</w:t>
            </w:r>
          </w:p>
        </w:tc>
        <w:tc>
          <w:tcPr>
            <w:tcW w:w="834" w:type="dxa"/>
            <w:tcMar>
              <w:top w:w="0" w:type="dxa"/>
              <w:left w:w="96" w:type="dxa"/>
              <w:bottom w:w="0" w:type="dxa"/>
              <w:right w:w="96" w:type="dxa"/>
            </w:tcMar>
            <w:vAlign w:val="center"/>
          </w:tcPr>
          <w:p w14:paraId="21F9BE44" w14:textId="77777777" w:rsidR="00EE6C86" w:rsidRDefault="00EE6C86" w:rsidP="00EE6C86">
            <w:pPr>
              <w:spacing w:after="0" w:line="240" w:lineRule="auto"/>
              <w:ind w:left="-79" w:right="-113"/>
              <w:jc w:val="center"/>
              <w:rPr>
                <w:rFonts w:ascii="Times New Roman" w:eastAsia="Times New Roman" w:hAnsi="Times New Roman"/>
                <w:lang w:val="kk-KZ" w:eastAsia="ru-RU"/>
              </w:rPr>
            </w:pPr>
            <w:r w:rsidRPr="00EE6C86">
              <w:rPr>
                <w:rFonts w:ascii="Times New Roman" w:eastAsia="Times New Roman" w:hAnsi="Times New Roman"/>
                <w:lang w:eastAsia="ru-RU"/>
              </w:rPr>
              <w:t>9</w:t>
            </w:r>
          </w:p>
          <w:p w14:paraId="53276F8F" w14:textId="05050708" w:rsidR="00EE6C86" w:rsidRPr="00EE6C86" w:rsidRDefault="00EE6C86" w:rsidP="00EE6C86">
            <w:pPr>
              <w:spacing w:after="0" w:line="240" w:lineRule="auto"/>
              <w:ind w:left="-79" w:right="-113"/>
              <w:jc w:val="center"/>
              <w:rPr>
                <w:rFonts w:ascii="Times New Roman" w:eastAsia="Times New Roman" w:hAnsi="Times New Roman"/>
                <w:lang w:eastAsia="ru-RU"/>
              </w:rPr>
            </w:pPr>
            <w:r w:rsidRPr="00EE6C86">
              <w:rPr>
                <w:rFonts w:ascii="Times New Roman" w:eastAsia="Times New Roman" w:hAnsi="Times New Roman"/>
                <w:lang w:eastAsia="ru-RU"/>
              </w:rPr>
              <w:t>(56.3%)</w:t>
            </w:r>
          </w:p>
        </w:tc>
        <w:tc>
          <w:tcPr>
            <w:tcW w:w="1323" w:type="dxa"/>
            <w:tcMar>
              <w:top w:w="0" w:type="dxa"/>
              <w:left w:w="96" w:type="dxa"/>
              <w:bottom w:w="0" w:type="dxa"/>
              <w:right w:w="96" w:type="dxa"/>
            </w:tcMar>
            <w:vAlign w:val="center"/>
          </w:tcPr>
          <w:p w14:paraId="2AEF96E5" w14:textId="1BDC892E" w:rsidR="00EE6C86" w:rsidRPr="00EE6C86" w:rsidRDefault="00EE6C86" w:rsidP="00EE6C86">
            <w:pPr>
              <w:spacing w:after="0" w:line="240" w:lineRule="auto"/>
              <w:ind w:left="-79" w:right="-113"/>
              <w:jc w:val="center"/>
              <w:rPr>
                <w:rFonts w:ascii="Times New Roman" w:eastAsia="Times New Roman" w:hAnsi="Times New Roman"/>
                <w:lang w:eastAsia="ru-RU"/>
              </w:rPr>
            </w:pPr>
            <w:r w:rsidRPr="00EE6C86">
              <w:rPr>
                <w:rFonts w:ascii="Times New Roman" w:eastAsia="Times New Roman" w:hAnsi="Times New Roman"/>
                <w:lang w:eastAsia="ru-RU"/>
              </w:rPr>
              <w:t>37 (17.0%)</w:t>
            </w:r>
          </w:p>
        </w:tc>
        <w:tc>
          <w:tcPr>
            <w:tcW w:w="0" w:type="auto"/>
            <w:tcMar>
              <w:top w:w="0" w:type="dxa"/>
              <w:left w:w="96" w:type="dxa"/>
              <w:bottom w:w="0" w:type="dxa"/>
              <w:right w:w="96" w:type="dxa"/>
            </w:tcMar>
            <w:vAlign w:val="center"/>
          </w:tcPr>
          <w:p w14:paraId="447C8FC8" w14:textId="76876979" w:rsidR="00EE6C86" w:rsidRPr="00EE6C86" w:rsidRDefault="00EE6C86" w:rsidP="00EE6C86">
            <w:pPr>
              <w:spacing w:after="0" w:line="240" w:lineRule="auto"/>
              <w:ind w:left="-79" w:right="-113"/>
              <w:jc w:val="center"/>
              <w:rPr>
                <w:rFonts w:ascii="Times New Roman" w:eastAsia="Times New Roman" w:hAnsi="Times New Roman"/>
                <w:lang w:eastAsia="ru-RU"/>
              </w:rPr>
            </w:pPr>
            <w:r w:rsidRPr="00EE6C86">
              <w:rPr>
                <w:rFonts w:ascii="Times New Roman" w:eastAsia="Times New Roman" w:hAnsi="Times New Roman"/>
                <w:lang w:eastAsia="ru-RU"/>
              </w:rPr>
              <w:t>12 (57.1%)</w:t>
            </w:r>
          </w:p>
        </w:tc>
        <w:tc>
          <w:tcPr>
            <w:tcW w:w="0" w:type="auto"/>
            <w:tcMar>
              <w:top w:w="0" w:type="dxa"/>
              <w:left w:w="96" w:type="dxa"/>
              <w:bottom w:w="0" w:type="dxa"/>
              <w:right w:w="96" w:type="dxa"/>
            </w:tcMar>
            <w:vAlign w:val="center"/>
          </w:tcPr>
          <w:p w14:paraId="79A4B528" w14:textId="43E636E6" w:rsidR="00EE6C86" w:rsidRPr="00EE6C86" w:rsidRDefault="00EE6C86" w:rsidP="00EE6C86">
            <w:pPr>
              <w:spacing w:after="0" w:line="240" w:lineRule="auto"/>
              <w:ind w:left="-79" w:right="-113"/>
              <w:jc w:val="center"/>
              <w:rPr>
                <w:rFonts w:ascii="Times New Roman" w:eastAsia="Times New Roman" w:hAnsi="Times New Roman"/>
                <w:lang w:eastAsia="ru-RU"/>
              </w:rPr>
            </w:pPr>
            <w:r w:rsidRPr="00EE6C86">
              <w:rPr>
                <w:rFonts w:ascii="Times New Roman" w:eastAsia="Times New Roman" w:hAnsi="Times New Roman"/>
                <w:lang w:eastAsia="ru-RU"/>
              </w:rPr>
              <w:t>71 (19.2%)</w:t>
            </w:r>
          </w:p>
        </w:tc>
        <w:tc>
          <w:tcPr>
            <w:tcW w:w="0" w:type="auto"/>
            <w:tcMar>
              <w:top w:w="0" w:type="dxa"/>
              <w:left w:w="96" w:type="dxa"/>
              <w:bottom w:w="0" w:type="dxa"/>
              <w:right w:w="96" w:type="dxa"/>
            </w:tcMar>
            <w:vAlign w:val="center"/>
          </w:tcPr>
          <w:p w14:paraId="3EC6C701" w14:textId="71D4FDA1" w:rsidR="00EE6C86" w:rsidRPr="00EE6C86" w:rsidRDefault="00EE6C86" w:rsidP="00EE6C86">
            <w:pPr>
              <w:spacing w:after="0" w:line="240" w:lineRule="auto"/>
              <w:ind w:left="-79" w:right="-113"/>
              <w:jc w:val="center"/>
              <w:rPr>
                <w:rFonts w:ascii="Times New Roman" w:eastAsia="Times New Roman" w:hAnsi="Times New Roman"/>
                <w:lang w:eastAsia="ru-RU"/>
              </w:rPr>
            </w:pPr>
            <w:r w:rsidRPr="00EE6C86">
              <w:rPr>
                <w:rFonts w:ascii="Times New Roman" w:eastAsia="Times New Roman" w:hAnsi="Times New Roman"/>
                <w:lang w:eastAsia="ru-RU"/>
              </w:rPr>
              <w:t>3</w:t>
            </w:r>
            <w:r w:rsidRPr="00EE6C86">
              <w:rPr>
                <w:rFonts w:ascii="Times New Roman" w:eastAsia="Times New Roman" w:hAnsi="Times New Roman"/>
                <w:lang w:eastAsia="ru-RU"/>
              </w:rPr>
              <w:br/>
              <w:t>(10.7%)</w:t>
            </w:r>
          </w:p>
        </w:tc>
        <w:tc>
          <w:tcPr>
            <w:tcW w:w="0" w:type="auto"/>
            <w:tcMar>
              <w:top w:w="0" w:type="dxa"/>
              <w:left w:w="96" w:type="dxa"/>
              <w:bottom w:w="0" w:type="dxa"/>
              <w:right w:w="96" w:type="dxa"/>
            </w:tcMar>
            <w:vAlign w:val="center"/>
          </w:tcPr>
          <w:p w14:paraId="6ACD346C" w14:textId="1312EECB" w:rsidR="00EE6C86" w:rsidRPr="00EE6C86" w:rsidRDefault="00EE6C86" w:rsidP="00EE6C86">
            <w:pPr>
              <w:spacing w:after="0" w:line="240" w:lineRule="auto"/>
              <w:ind w:left="-79" w:right="-113"/>
              <w:jc w:val="center"/>
              <w:rPr>
                <w:rFonts w:ascii="Times New Roman" w:eastAsia="Times New Roman" w:hAnsi="Times New Roman"/>
                <w:lang w:eastAsia="ru-RU"/>
              </w:rPr>
            </w:pPr>
            <w:r w:rsidRPr="00EE6C86">
              <w:rPr>
                <w:rFonts w:ascii="Times New Roman" w:eastAsia="Times New Roman" w:hAnsi="Times New Roman"/>
                <w:lang w:eastAsia="ru-RU"/>
              </w:rPr>
              <w:t>51</w:t>
            </w:r>
            <w:r w:rsidRPr="00EE6C86">
              <w:rPr>
                <w:rFonts w:ascii="Times New Roman" w:eastAsia="Times New Roman" w:hAnsi="Times New Roman"/>
                <w:lang w:eastAsia="ru-RU"/>
              </w:rPr>
              <w:br/>
              <w:t>(21.4%)</w:t>
            </w:r>
          </w:p>
        </w:tc>
        <w:tc>
          <w:tcPr>
            <w:tcW w:w="0" w:type="auto"/>
            <w:tcMar>
              <w:top w:w="0" w:type="dxa"/>
              <w:left w:w="96" w:type="dxa"/>
              <w:bottom w:w="0" w:type="dxa"/>
              <w:right w:w="96" w:type="dxa"/>
            </w:tcMar>
            <w:vAlign w:val="center"/>
          </w:tcPr>
          <w:p w14:paraId="5D6102E0" w14:textId="585FAB66" w:rsidR="00EE6C86" w:rsidRPr="00EE6C86" w:rsidRDefault="00EE6C86" w:rsidP="00EE6C86">
            <w:pPr>
              <w:spacing w:after="0" w:line="240" w:lineRule="auto"/>
              <w:ind w:left="-79" w:right="-113"/>
              <w:jc w:val="center"/>
              <w:rPr>
                <w:rFonts w:ascii="Times New Roman" w:eastAsia="Times New Roman" w:hAnsi="Times New Roman"/>
                <w:lang w:eastAsia="ru-RU"/>
              </w:rPr>
            </w:pPr>
            <w:r w:rsidRPr="00EE6C86">
              <w:rPr>
                <w:rFonts w:ascii="Times New Roman" w:eastAsia="Times New Roman" w:hAnsi="Times New Roman"/>
                <w:lang w:eastAsia="ru-RU"/>
              </w:rPr>
              <w:t>183</w:t>
            </w:r>
            <w:r w:rsidRPr="00EE6C86">
              <w:rPr>
                <w:rFonts w:ascii="Times New Roman" w:eastAsia="Times New Roman" w:hAnsi="Times New Roman"/>
                <w:lang w:eastAsia="ru-RU"/>
              </w:rPr>
              <w:br/>
              <w:t>(20.5%)</w:t>
            </w:r>
          </w:p>
        </w:tc>
        <w:tc>
          <w:tcPr>
            <w:tcW w:w="0" w:type="auto"/>
            <w:tcMar>
              <w:top w:w="0" w:type="dxa"/>
              <w:left w:w="96" w:type="dxa"/>
              <w:bottom w:w="0" w:type="dxa"/>
              <w:right w:w="96" w:type="dxa"/>
            </w:tcMar>
            <w:vAlign w:val="center"/>
          </w:tcPr>
          <w:p w14:paraId="6DB83DF0" w14:textId="693F5719" w:rsidR="00EE6C86" w:rsidRPr="00EE6C86" w:rsidRDefault="00EE6C86" w:rsidP="00EE6C86">
            <w:pPr>
              <w:spacing w:after="0" w:line="240" w:lineRule="auto"/>
              <w:ind w:left="-79" w:right="-113"/>
              <w:jc w:val="center"/>
              <w:rPr>
                <w:rFonts w:ascii="Times New Roman" w:eastAsia="Times New Roman" w:hAnsi="Times New Roman"/>
                <w:lang w:eastAsia="ru-RU"/>
              </w:rPr>
            </w:pPr>
            <w:r w:rsidRPr="00EE6C86">
              <w:rPr>
                <w:rFonts w:ascii="Times New Roman" w:eastAsia="Times New Roman" w:hAnsi="Times New Roman"/>
                <w:lang w:eastAsia="ru-RU"/>
              </w:rPr>
              <w:t>0.21</w:t>
            </w:r>
          </w:p>
        </w:tc>
      </w:tr>
      <w:tr w:rsidR="00DB6FFB" w:rsidRPr="00467EE5" w14:paraId="3F671166" w14:textId="77777777" w:rsidTr="00DB6FFB">
        <w:trPr>
          <w:jc w:val="center"/>
        </w:trPr>
        <w:tc>
          <w:tcPr>
            <w:tcW w:w="1685" w:type="dxa"/>
            <w:tcMar>
              <w:top w:w="0" w:type="dxa"/>
              <w:left w:w="96" w:type="dxa"/>
              <w:bottom w:w="0" w:type="dxa"/>
              <w:right w:w="96" w:type="dxa"/>
            </w:tcMar>
            <w:vAlign w:val="center"/>
          </w:tcPr>
          <w:p w14:paraId="71BE56B5" w14:textId="27AD55E0" w:rsidR="00EE6C86" w:rsidRPr="00EE6C86" w:rsidRDefault="00EE6C86" w:rsidP="00EE6C86">
            <w:pPr>
              <w:spacing w:after="0" w:line="240" w:lineRule="auto"/>
              <w:rPr>
                <w:rFonts w:ascii="Times New Roman" w:eastAsia="Times New Roman" w:hAnsi="Times New Roman"/>
                <w:lang w:eastAsia="ru-RU"/>
              </w:rPr>
            </w:pPr>
            <w:r w:rsidRPr="00EE6C86">
              <w:rPr>
                <w:rFonts w:ascii="Times New Roman" w:eastAsia="Times New Roman" w:hAnsi="Times New Roman"/>
                <w:lang w:eastAsia="ru-RU"/>
              </w:rPr>
              <w:t>Қоғамдық медицина қызметкері</w:t>
            </w:r>
          </w:p>
        </w:tc>
        <w:tc>
          <w:tcPr>
            <w:tcW w:w="834" w:type="dxa"/>
            <w:tcMar>
              <w:top w:w="0" w:type="dxa"/>
              <w:left w:w="96" w:type="dxa"/>
              <w:bottom w:w="0" w:type="dxa"/>
              <w:right w:w="96" w:type="dxa"/>
            </w:tcMar>
            <w:vAlign w:val="center"/>
          </w:tcPr>
          <w:p w14:paraId="2E114A54" w14:textId="3FC43F54" w:rsidR="00EE6C86" w:rsidRPr="00EE6C86" w:rsidRDefault="00EE6C86" w:rsidP="00EE6C86">
            <w:pPr>
              <w:spacing w:after="0" w:line="240" w:lineRule="auto"/>
              <w:ind w:left="-89" w:right="-71"/>
              <w:jc w:val="center"/>
              <w:rPr>
                <w:rFonts w:ascii="Times New Roman" w:eastAsia="Times New Roman" w:hAnsi="Times New Roman"/>
                <w:lang w:eastAsia="ru-RU"/>
              </w:rPr>
            </w:pPr>
            <w:r w:rsidRPr="00EE6C86">
              <w:rPr>
                <w:rFonts w:ascii="Times New Roman" w:eastAsia="Times New Roman" w:hAnsi="Times New Roman"/>
                <w:lang w:eastAsia="ru-RU"/>
              </w:rPr>
              <w:t>1</w:t>
            </w:r>
            <w:r w:rsidRPr="00EE6C86">
              <w:rPr>
                <w:rFonts w:ascii="Times New Roman" w:eastAsia="Times New Roman" w:hAnsi="Times New Roman"/>
                <w:lang w:eastAsia="ru-RU"/>
              </w:rPr>
              <w:br/>
              <w:t>(7.1%)</w:t>
            </w:r>
          </w:p>
        </w:tc>
        <w:tc>
          <w:tcPr>
            <w:tcW w:w="1323" w:type="dxa"/>
            <w:tcMar>
              <w:top w:w="0" w:type="dxa"/>
              <w:left w:w="96" w:type="dxa"/>
              <w:bottom w:w="0" w:type="dxa"/>
              <w:right w:w="96" w:type="dxa"/>
            </w:tcMar>
            <w:vAlign w:val="center"/>
          </w:tcPr>
          <w:p w14:paraId="685D33A2" w14:textId="66BE41E5" w:rsidR="00EE6C86" w:rsidRPr="00EE6C86" w:rsidRDefault="00EE6C86" w:rsidP="00EE6C86">
            <w:pPr>
              <w:spacing w:after="0" w:line="240" w:lineRule="auto"/>
              <w:ind w:left="-89" w:right="-71"/>
              <w:jc w:val="center"/>
              <w:rPr>
                <w:rFonts w:ascii="Times New Roman" w:eastAsia="Times New Roman" w:hAnsi="Times New Roman"/>
                <w:lang w:eastAsia="ru-RU"/>
              </w:rPr>
            </w:pPr>
            <w:r w:rsidRPr="00EE6C86">
              <w:rPr>
                <w:rFonts w:ascii="Times New Roman" w:eastAsia="Times New Roman" w:hAnsi="Times New Roman"/>
                <w:lang w:eastAsia="ru-RU"/>
              </w:rPr>
              <w:t>17 (7.9%)</w:t>
            </w:r>
          </w:p>
        </w:tc>
        <w:tc>
          <w:tcPr>
            <w:tcW w:w="0" w:type="auto"/>
            <w:tcMar>
              <w:top w:w="0" w:type="dxa"/>
              <w:left w:w="96" w:type="dxa"/>
              <w:bottom w:w="0" w:type="dxa"/>
              <w:right w:w="96" w:type="dxa"/>
            </w:tcMar>
            <w:vAlign w:val="center"/>
          </w:tcPr>
          <w:p w14:paraId="5A92B3C1" w14:textId="2BF2D9DD" w:rsidR="00EE6C86" w:rsidRPr="00EE6C86" w:rsidRDefault="00EE6C86" w:rsidP="00EE6C86">
            <w:pPr>
              <w:spacing w:after="0" w:line="240" w:lineRule="auto"/>
              <w:ind w:left="-89" w:right="-71"/>
              <w:jc w:val="center"/>
              <w:rPr>
                <w:rFonts w:ascii="Times New Roman" w:eastAsia="Times New Roman" w:hAnsi="Times New Roman"/>
                <w:lang w:eastAsia="ru-RU"/>
              </w:rPr>
            </w:pPr>
            <w:r w:rsidRPr="00EE6C86">
              <w:rPr>
                <w:rFonts w:ascii="Times New Roman" w:eastAsia="Times New Roman" w:hAnsi="Times New Roman"/>
                <w:lang w:eastAsia="ru-RU"/>
              </w:rPr>
              <w:t>3</w:t>
            </w:r>
            <w:r w:rsidRPr="00EE6C86">
              <w:rPr>
                <w:rFonts w:ascii="Times New Roman" w:eastAsia="Times New Roman" w:hAnsi="Times New Roman"/>
                <w:lang w:eastAsia="ru-RU"/>
              </w:rPr>
              <w:br/>
              <w:t>(14.3%)</w:t>
            </w:r>
          </w:p>
        </w:tc>
        <w:tc>
          <w:tcPr>
            <w:tcW w:w="0" w:type="auto"/>
            <w:tcMar>
              <w:top w:w="0" w:type="dxa"/>
              <w:left w:w="96" w:type="dxa"/>
              <w:bottom w:w="0" w:type="dxa"/>
              <w:right w:w="96" w:type="dxa"/>
            </w:tcMar>
            <w:vAlign w:val="center"/>
          </w:tcPr>
          <w:p w14:paraId="4906CE27" w14:textId="1E9CCDCD" w:rsidR="00EE6C86" w:rsidRPr="00EE6C86" w:rsidRDefault="00EE6C86" w:rsidP="00EE6C86">
            <w:pPr>
              <w:spacing w:after="0" w:line="240" w:lineRule="auto"/>
              <w:ind w:left="-89" w:right="-71"/>
              <w:jc w:val="center"/>
              <w:rPr>
                <w:rFonts w:ascii="Times New Roman" w:eastAsia="Times New Roman" w:hAnsi="Times New Roman"/>
                <w:lang w:eastAsia="ru-RU"/>
              </w:rPr>
            </w:pPr>
            <w:r w:rsidRPr="00EE6C86">
              <w:rPr>
                <w:rFonts w:ascii="Times New Roman" w:eastAsia="Times New Roman" w:hAnsi="Times New Roman"/>
                <w:lang w:eastAsia="ru-RU"/>
              </w:rPr>
              <w:t>69</w:t>
            </w:r>
            <w:r w:rsidRPr="00EE6C86">
              <w:rPr>
                <w:rFonts w:ascii="Times New Roman" w:eastAsia="Times New Roman" w:hAnsi="Times New Roman"/>
                <w:lang w:eastAsia="ru-RU"/>
              </w:rPr>
              <w:br/>
              <w:t>(18.5%)</w:t>
            </w:r>
          </w:p>
        </w:tc>
        <w:tc>
          <w:tcPr>
            <w:tcW w:w="0" w:type="auto"/>
            <w:tcMar>
              <w:top w:w="0" w:type="dxa"/>
              <w:left w:w="96" w:type="dxa"/>
              <w:bottom w:w="0" w:type="dxa"/>
              <w:right w:w="96" w:type="dxa"/>
            </w:tcMar>
            <w:vAlign w:val="center"/>
          </w:tcPr>
          <w:p w14:paraId="251F7C3F" w14:textId="008FF523" w:rsidR="00EE6C86" w:rsidRPr="00EE6C86" w:rsidRDefault="00EE6C86" w:rsidP="00EE6C86">
            <w:pPr>
              <w:spacing w:after="0" w:line="240" w:lineRule="auto"/>
              <w:ind w:left="-89" w:right="-71"/>
              <w:jc w:val="center"/>
              <w:rPr>
                <w:rFonts w:ascii="Times New Roman" w:eastAsia="Times New Roman" w:hAnsi="Times New Roman"/>
                <w:lang w:eastAsia="ru-RU"/>
              </w:rPr>
            </w:pPr>
            <w:r w:rsidRPr="00EE6C86">
              <w:rPr>
                <w:rFonts w:ascii="Times New Roman" w:eastAsia="Times New Roman" w:hAnsi="Times New Roman"/>
                <w:lang w:eastAsia="ru-RU"/>
              </w:rPr>
              <w:t>3</w:t>
            </w:r>
            <w:r w:rsidRPr="00EE6C86">
              <w:rPr>
                <w:rFonts w:ascii="Times New Roman" w:eastAsia="Times New Roman" w:hAnsi="Times New Roman"/>
                <w:lang w:eastAsia="ru-RU"/>
              </w:rPr>
              <w:br/>
              <w:t>(15.4%)</w:t>
            </w:r>
          </w:p>
        </w:tc>
        <w:tc>
          <w:tcPr>
            <w:tcW w:w="0" w:type="auto"/>
            <w:tcMar>
              <w:top w:w="0" w:type="dxa"/>
              <w:left w:w="96" w:type="dxa"/>
              <w:bottom w:w="0" w:type="dxa"/>
              <w:right w:w="96" w:type="dxa"/>
            </w:tcMar>
            <w:vAlign w:val="center"/>
          </w:tcPr>
          <w:p w14:paraId="43EE3AB4" w14:textId="2DBBF404" w:rsidR="00EE6C86" w:rsidRPr="00EE6C86" w:rsidRDefault="00EE6C86" w:rsidP="00EE6C86">
            <w:pPr>
              <w:spacing w:after="0" w:line="240" w:lineRule="auto"/>
              <w:ind w:left="-89" w:right="-71"/>
              <w:jc w:val="center"/>
              <w:rPr>
                <w:rFonts w:ascii="Times New Roman" w:eastAsia="Times New Roman" w:hAnsi="Times New Roman"/>
                <w:lang w:eastAsia="ru-RU"/>
              </w:rPr>
            </w:pPr>
            <w:r w:rsidRPr="00EE6C86">
              <w:rPr>
                <w:rFonts w:ascii="Times New Roman" w:eastAsia="Times New Roman" w:hAnsi="Times New Roman"/>
                <w:lang w:eastAsia="ru-RU"/>
              </w:rPr>
              <w:t>72</w:t>
            </w:r>
            <w:r w:rsidRPr="00EE6C86">
              <w:rPr>
                <w:rFonts w:ascii="Times New Roman" w:eastAsia="Times New Roman" w:hAnsi="Times New Roman"/>
                <w:lang w:eastAsia="ru-RU"/>
              </w:rPr>
              <w:br/>
              <w:t>(30.3%)</w:t>
            </w:r>
          </w:p>
        </w:tc>
        <w:tc>
          <w:tcPr>
            <w:tcW w:w="0" w:type="auto"/>
            <w:tcMar>
              <w:top w:w="0" w:type="dxa"/>
              <w:left w:w="96" w:type="dxa"/>
              <w:bottom w:w="0" w:type="dxa"/>
              <w:right w:w="96" w:type="dxa"/>
            </w:tcMar>
            <w:vAlign w:val="center"/>
          </w:tcPr>
          <w:p w14:paraId="254EDF9D" w14:textId="1E8D0F0E" w:rsidR="00EE6C86" w:rsidRPr="00EE6C86" w:rsidRDefault="00EE6C86" w:rsidP="00EE6C86">
            <w:pPr>
              <w:spacing w:after="0" w:line="240" w:lineRule="auto"/>
              <w:ind w:left="-89" w:right="-71"/>
              <w:jc w:val="center"/>
              <w:rPr>
                <w:rFonts w:ascii="Times New Roman" w:eastAsia="Times New Roman" w:hAnsi="Times New Roman"/>
                <w:lang w:eastAsia="ru-RU"/>
              </w:rPr>
            </w:pPr>
            <w:r w:rsidRPr="00EE6C86">
              <w:rPr>
                <w:rFonts w:ascii="Times New Roman" w:eastAsia="Times New Roman" w:hAnsi="Times New Roman"/>
                <w:lang w:eastAsia="ru-RU"/>
              </w:rPr>
              <w:t>166</w:t>
            </w:r>
            <w:r w:rsidRPr="00EE6C86">
              <w:rPr>
                <w:rFonts w:ascii="Times New Roman" w:eastAsia="Times New Roman" w:hAnsi="Times New Roman"/>
                <w:lang w:eastAsia="ru-RU"/>
              </w:rPr>
              <w:br/>
              <w:t>(18.7%)</w:t>
            </w:r>
          </w:p>
        </w:tc>
        <w:tc>
          <w:tcPr>
            <w:tcW w:w="0" w:type="auto"/>
            <w:tcMar>
              <w:top w:w="0" w:type="dxa"/>
              <w:left w:w="96" w:type="dxa"/>
              <w:bottom w:w="0" w:type="dxa"/>
              <w:right w:w="96" w:type="dxa"/>
            </w:tcMar>
            <w:vAlign w:val="center"/>
          </w:tcPr>
          <w:p w14:paraId="5DE543CE" w14:textId="248743A6" w:rsidR="00EE6C86" w:rsidRPr="00EE6C86" w:rsidRDefault="00EE6C86" w:rsidP="00EE6C86">
            <w:pPr>
              <w:spacing w:after="0" w:line="240" w:lineRule="auto"/>
              <w:ind w:left="-89" w:right="-71"/>
              <w:jc w:val="center"/>
              <w:rPr>
                <w:rFonts w:ascii="Times New Roman" w:eastAsia="Times New Roman" w:hAnsi="Times New Roman"/>
                <w:lang w:eastAsia="ru-RU"/>
              </w:rPr>
            </w:pPr>
            <w:r w:rsidRPr="00EE6C86">
              <w:rPr>
                <w:rFonts w:ascii="Times New Roman" w:eastAsia="Times New Roman" w:hAnsi="Times New Roman"/>
                <w:lang w:eastAsia="ru-RU"/>
              </w:rPr>
              <w:t>0.43</w:t>
            </w:r>
          </w:p>
        </w:tc>
      </w:tr>
      <w:tr w:rsidR="00EE6C86" w:rsidRPr="00467EE5" w14:paraId="2C4364BB" w14:textId="77777777" w:rsidTr="00DB6FFB">
        <w:trPr>
          <w:jc w:val="center"/>
        </w:trPr>
        <w:tc>
          <w:tcPr>
            <w:tcW w:w="1685" w:type="dxa"/>
            <w:tcBorders>
              <w:bottom w:val="nil"/>
            </w:tcBorders>
            <w:tcMar>
              <w:top w:w="0" w:type="dxa"/>
              <w:left w:w="96" w:type="dxa"/>
              <w:bottom w:w="0" w:type="dxa"/>
              <w:right w:w="96" w:type="dxa"/>
            </w:tcMar>
            <w:vAlign w:val="center"/>
          </w:tcPr>
          <w:p w14:paraId="28BA629D" w14:textId="743AF1EF" w:rsidR="00EE6C86" w:rsidRPr="00EE6C86" w:rsidRDefault="00EE6C86" w:rsidP="00EE6C86">
            <w:pPr>
              <w:spacing w:after="0" w:line="240" w:lineRule="auto"/>
              <w:rPr>
                <w:rFonts w:ascii="Times New Roman" w:eastAsia="Times New Roman" w:hAnsi="Times New Roman"/>
                <w:lang w:eastAsia="ru-RU"/>
              </w:rPr>
            </w:pPr>
            <w:r w:rsidRPr="00EE6C86">
              <w:rPr>
                <w:rFonts w:ascii="Times New Roman" w:eastAsia="Times New Roman" w:hAnsi="Times New Roman"/>
                <w:lang w:eastAsia="ru-RU"/>
              </w:rPr>
              <w:t>Басқа дәрігер</w:t>
            </w:r>
          </w:p>
        </w:tc>
        <w:tc>
          <w:tcPr>
            <w:tcW w:w="834" w:type="dxa"/>
            <w:tcBorders>
              <w:bottom w:val="nil"/>
            </w:tcBorders>
            <w:tcMar>
              <w:top w:w="0" w:type="dxa"/>
              <w:left w:w="96" w:type="dxa"/>
              <w:bottom w:w="0" w:type="dxa"/>
              <w:right w:w="96" w:type="dxa"/>
            </w:tcMar>
            <w:vAlign w:val="center"/>
          </w:tcPr>
          <w:p w14:paraId="1165F2EF" w14:textId="14604FFB" w:rsidR="00EE6C86" w:rsidRPr="00EE6C86" w:rsidRDefault="00EE6C86" w:rsidP="00EE6C86">
            <w:pPr>
              <w:spacing w:after="0" w:line="240" w:lineRule="auto"/>
              <w:ind w:left="-89" w:right="-71"/>
              <w:jc w:val="center"/>
              <w:rPr>
                <w:rFonts w:ascii="Times New Roman" w:eastAsia="Times New Roman" w:hAnsi="Times New Roman"/>
                <w:lang w:eastAsia="ru-RU"/>
              </w:rPr>
            </w:pPr>
            <w:r w:rsidRPr="00EE6C86">
              <w:rPr>
                <w:rFonts w:ascii="Times New Roman" w:eastAsia="Times New Roman" w:hAnsi="Times New Roman"/>
                <w:lang w:eastAsia="ru-RU"/>
              </w:rPr>
              <w:t>3</w:t>
            </w:r>
            <w:r w:rsidRPr="00EE6C86">
              <w:rPr>
                <w:rFonts w:ascii="Times New Roman" w:eastAsia="Times New Roman" w:hAnsi="Times New Roman"/>
                <w:lang w:eastAsia="ru-RU"/>
              </w:rPr>
              <w:br/>
              <w:t>(21.4%)</w:t>
            </w:r>
          </w:p>
        </w:tc>
        <w:tc>
          <w:tcPr>
            <w:tcW w:w="1323" w:type="dxa"/>
            <w:tcBorders>
              <w:bottom w:val="nil"/>
            </w:tcBorders>
            <w:tcMar>
              <w:top w:w="0" w:type="dxa"/>
              <w:left w:w="96" w:type="dxa"/>
              <w:bottom w:w="0" w:type="dxa"/>
              <w:right w:w="96" w:type="dxa"/>
            </w:tcMar>
            <w:vAlign w:val="center"/>
          </w:tcPr>
          <w:p w14:paraId="0F2582C2" w14:textId="4DE90C80" w:rsidR="00EE6C86" w:rsidRPr="00EE6C86" w:rsidRDefault="00EE6C86" w:rsidP="00EE6C86">
            <w:pPr>
              <w:spacing w:after="0" w:line="240" w:lineRule="auto"/>
              <w:ind w:left="-89" w:right="-71"/>
              <w:jc w:val="center"/>
              <w:rPr>
                <w:rFonts w:ascii="Times New Roman" w:eastAsia="Times New Roman" w:hAnsi="Times New Roman"/>
                <w:lang w:eastAsia="ru-RU"/>
              </w:rPr>
            </w:pPr>
            <w:r w:rsidRPr="00EE6C86">
              <w:rPr>
                <w:rFonts w:ascii="Times New Roman" w:eastAsia="Times New Roman" w:hAnsi="Times New Roman"/>
                <w:lang w:eastAsia="ru-RU"/>
              </w:rPr>
              <w:t>88 (41.3%)</w:t>
            </w:r>
          </w:p>
        </w:tc>
        <w:tc>
          <w:tcPr>
            <w:tcW w:w="0" w:type="auto"/>
            <w:tcBorders>
              <w:bottom w:val="nil"/>
            </w:tcBorders>
            <w:tcMar>
              <w:top w:w="0" w:type="dxa"/>
              <w:left w:w="96" w:type="dxa"/>
              <w:bottom w:w="0" w:type="dxa"/>
              <w:right w:w="96" w:type="dxa"/>
            </w:tcMar>
            <w:vAlign w:val="center"/>
          </w:tcPr>
          <w:p w14:paraId="2D160E57" w14:textId="00916CCF" w:rsidR="00EE6C86" w:rsidRPr="00EE6C86" w:rsidRDefault="00EE6C86" w:rsidP="00EE6C86">
            <w:pPr>
              <w:spacing w:after="0" w:line="240" w:lineRule="auto"/>
              <w:ind w:left="-89" w:right="-71"/>
              <w:jc w:val="center"/>
              <w:rPr>
                <w:rFonts w:ascii="Times New Roman" w:eastAsia="Times New Roman" w:hAnsi="Times New Roman"/>
                <w:lang w:eastAsia="ru-RU"/>
              </w:rPr>
            </w:pPr>
            <w:r w:rsidRPr="00EE6C86">
              <w:rPr>
                <w:rFonts w:ascii="Times New Roman" w:eastAsia="Times New Roman" w:hAnsi="Times New Roman"/>
                <w:lang w:eastAsia="ru-RU"/>
              </w:rPr>
              <w:t>10</w:t>
            </w:r>
            <w:r w:rsidRPr="00EE6C86">
              <w:rPr>
                <w:rFonts w:ascii="Times New Roman" w:eastAsia="Times New Roman" w:hAnsi="Times New Roman"/>
                <w:lang w:eastAsia="ru-RU"/>
              </w:rPr>
              <w:br/>
              <w:t>(50.0%)</w:t>
            </w:r>
          </w:p>
        </w:tc>
        <w:tc>
          <w:tcPr>
            <w:tcW w:w="0" w:type="auto"/>
            <w:tcBorders>
              <w:bottom w:val="nil"/>
            </w:tcBorders>
            <w:tcMar>
              <w:top w:w="0" w:type="dxa"/>
              <w:left w:w="96" w:type="dxa"/>
              <w:bottom w:w="0" w:type="dxa"/>
              <w:right w:w="96" w:type="dxa"/>
            </w:tcMar>
            <w:vAlign w:val="center"/>
          </w:tcPr>
          <w:p w14:paraId="4230EC7B" w14:textId="660800A9" w:rsidR="00EE6C86" w:rsidRPr="00EE6C86" w:rsidRDefault="00EE6C86" w:rsidP="00EE6C86">
            <w:pPr>
              <w:spacing w:after="0" w:line="240" w:lineRule="auto"/>
              <w:ind w:left="-89" w:right="-71"/>
              <w:jc w:val="center"/>
              <w:rPr>
                <w:rFonts w:ascii="Times New Roman" w:eastAsia="Times New Roman" w:hAnsi="Times New Roman"/>
                <w:lang w:eastAsia="ru-RU"/>
              </w:rPr>
            </w:pPr>
            <w:r w:rsidRPr="00EE6C86">
              <w:rPr>
                <w:rFonts w:ascii="Times New Roman" w:eastAsia="Times New Roman" w:hAnsi="Times New Roman"/>
                <w:lang w:eastAsia="ru-RU"/>
              </w:rPr>
              <w:t>156 (42.2%)</w:t>
            </w:r>
          </w:p>
        </w:tc>
        <w:tc>
          <w:tcPr>
            <w:tcW w:w="0" w:type="auto"/>
            <w:tcBorders>
              <w:bottom w:val="nil"/>
            </w:tcBorders>
            <w:tcMar>
              <w:top w:w="0" w:type="dxa"/>
              <w:left w:w="96" w:type="dxa"/>
              <w:bottom w:w="0" w:type="dxa"/>
              <w:right w:w="96" w:type="dxa"/>
            </w:tcMar>
            <w:vAlign w:val="center"/>
          </w:tcPr>
          <w:p w14:paraId="69ED1275" w14:textId="5C0E4DD4" w:rsidR="00EE6C86" w:rsidRPr="00EE6C86" w:rsidRDefault="00EE6C86" w:rsidP="00EE6C86">
            <w:pPr>
              <w:spacing w:after="0" w:line="240" w:lineRule="auto"/>
              <w:ind w:left="-89" w:right="-71"/>
              <w:jc w:val="center"/>
              <w:rPr>
                <w:rFonts w:ascii="Times New Roman" w:eastAsia="Times New Roman" w:hAnsi="Times New Roman"/>
                <w:lang w:eastAsia="ru-RU"/>
              </w:rPr>
            </w:pPr>
            <w:r w:rsidRPr="00EE6C86">
              <w:rPr>
                <w:rFonts w:ascii="Times New Roman" w:eastAsia="Times New Roman" w:hAnsi="Times New Roman"/>
                <w:lang w:eastAsia="ru-RU"/>
              </w:rPr>
              <w:t>17 (58.6%)</w:t>
            </w:r>
          </w:p>
        </w:tc>
        <w:tc>
          <w:tcPr>
            <w:tcW w:w="0" w:type="auto"/>
            <w:tcBorders>
              <w:bottom w:val="nil"/>
            </w:tcBorders>
            <w:tcMar>
              <w:top w:w="0" w:type="dxa"/>
              <w:left w:w="96" w:type="dxa"/>
              <w:bottom w:w="0" w:type="dxa"/>
              <w:right w:w="96" w:type="dxa"/>
            </w:tcMar>
            <w:vAlign w:val="center"/>
          </w:tcPr>
          <w:p w14:paraId="46EA024C" w14:textId="2BCC9BAD" w:rsidR="00EE6C86" w:rsidRPr="00EE6C86" w:rsidRDefault="00EE6C86" w:rsidP="00EE6C86">
            <w:pPr>
              <w:spacing w:after="0" w:line="240" w:lineRule="auto"/>
              <w:ind w:left="-89" w:right="-71"/>
              <w:jc w:val="center"/>
              <w:rPr>
                <w:rFonts w:ascii="Times New Roman" w:eastAsia="Times New Roman" w:hAnsi="Times New Roman"/>
                <w:lang w:eastAsia="ru-RU"/>
              </w:rPr>
            </w:pPr>
            <w:r w:rsidRPr="00EE6C86">
              <w:rPr>
                <w:rFonts w:ascii="Times New Roman" w:eastAsia="Times New Roman" w:hAnsi="Times New Roman"/>
                <w:lang w:eastAsia="ru-RU"/>
              </w:rPr>
              <w:t>60</w:t>
            </w:r>
            <w:r w:rsidRPr="00EE6C86">
              <w:rPr>
                <w:rFonts w:ascii="Times New Roman" w:eastAsia="Times New Roman" w:hAnsi="Times New Roman"/>
                <w:lang w:eastAsia="ru-RU"/>
              </w:rPr>
              <w:br/>
              <w:t>(26.3%)</w:t>
            </w:r>
          </w:p>
        </w:tc>
        <w:tc>
          <w:tcPr>
            <w:tcW w:w="0" w:type="auto"/>
            <w:tcBorders>
              <w:bottom w:val="nil"/>
            </w:tcBorders>
            <w:tcMar>
              <w:top w:w="0" w:type="dxa"/>
              <w:left w:w="96" w:type="dxa"/>
              <w:bottom w:w="0" w:type="dxa"/>
              <w:right w:w="96" w:type="dxa"/>
            </w:tcMar>
            <w:vAlign w:val="center"/>
          </w:tcPr>
          <w:p w14:paraId="1A66F7C0" w14:textId="637D17A2" w:rsidR="00EE6C86" w:rsidRPr="00EE6C86" w:rsidRDefault="00EE6C86" w:rsidP="00EE6C86">
            <w:pPr>
              <w:spacing w:after="0" w:line="240" w:lineRule="auto"/>
              <w:ind w:left="-89" w:right="-71"/>
              <w:jc w:val="center"/>
              <w:rPr>
                <w:rFonts w:ascii="Times New Roman" w:eastAsia="Times New Roman" w:hAnsi="Times New Roman"/>
                <w:lang w:eastAsia="ru-RU"/>
              </w:rPr>
            </w:pPr>
            <w:r w:rsidRPr="00EE6C86">
              <w:rPr>
                <w:rFonts w:ascii="Times New Roman" w:eastAsia="Times New Roman" w:hAnsi="Times New Roman"/>
                <w:lang w:eastAsia="ru-RU"/>
              </w:rPr>
              <w:t>334</w:t>
            </w:r>
            <w:r w:rsidRPr="00EE6C86">
              <w:rPr>
                <w:rFonts w:ascii="Times New Roman" w:eastAsia="Times New Roman" w:hAnsi="Times New Roman"/>
                <w:lang w:eastAsia="ru-RU"/>
              </w:rPr>
              <w:br/>
              <w:t>(38.2%)</w:t>
            </w:r>
          </w:p>
        </w:tc>
        <w:tc>
          <w:tcPr>
            <w:tcW w:w="0" w:type="auto"/>
            <w:tcBorders>
              <w:bottom w:val="nil"/>
            </w:tcBorders>
            <w:tcMar>
              <w:top w:w="0" w:type="dxa"/>
              <w:left w:w="96" w:type="dxa"/>
              <w:bottom w:w="0" w:type="dxa"/>
              <w:right w:w="96" w:type="dxa"/>
            </w:tcMar>
            <w:vAlign w:val="center"/>
          </w:tcPr>
          <w:p w14:paraId="7B3B47EE" w14:textId="51008F3F" w:rsidR="00EE6C86" w:rsidRPr="00EE6C86" w:rsidRDefault="00EE6C86" w:rsidP="00EE6C86">
            <w:pPr>
              <w:spacing w:after="0" w:line="240" w:lineRule="auto"/>
              <w:ind w:left="-89" w:right="-71"/>
              <w:jc w:val="center"/>
              <w:rPr>
                <w:rFonts w:ascii="Times New Roman" w:eastAsia="Times New Roman" w:hAnsi="Times New Roman"/>
                <w:lang w:eastAsia="ru-RU"/>
              </w:rPr>
            </w:pPr>
            <w:r w:rsidRPr="00EE6C86">
              <w:rPr>
                <w:rFonts w:ascii="Times New Roman" w:eastAsia="Times New Roman" w:hAnsi="Times New Roman"/>
                <w:lang w:eastAsia="ru-RU"/>
              </w:rPr>
              <w:t>0.43</w:t>
            </w:r>
          </w:p>
        </w:tc>
      </w:tr>
      <w:tr w:rsidR="00EE6C86" w:rsidRPr="00467EE5" w14:paraId="76103DCC" w14:textId="77777777" w:rsidTr="00EE6C86">
        <w:trPr>
          <w:jc w:val="center"/>
        </w:trPr>
        <w:tc>
          <w:tcPr>
            <w:tcW w:w="9518" w:type="dxa"/>
            <w:gridSpan w:val="9"/>
            <w:tcBorders>
              <w:top w:val="nil"/>
              <w:left w:val="nil"/>
              <w:right w:val="nil"/>
            </w:tcBorders>
            <w:tcMar>
              <w:top w:w="0" w:type="dxa"/>
              <w:left w:w="96" w:type="dxa"/>
              <w:bottom w:w="0" w:type="dxa"/>
              <w:right w:w="96" w:type="dxa"/>
            </w:tcMar>
            <w:vAlign w:val="center"/>
          </w:tcPr>
          <w:p w14:paraId="6408E65A" w14:textId="4479F505" w:rsidR="00EE6C86" w:rsidRPr="00EE6C86" w:rsidRDefault="00EE6C86" w:rsidP="00EE6C86">
            <w:pPr>
              <w:spacing w:after="0" w:line="240" w:lineRule="auto"/>
              <w:ind w:left="-87" w:right="-113"/>
              <w:jc w:val="both"/>
              <w:rPr>
                <w:rFonts w:ascii="Times New Roman" w:eastAsia="Times New Roman" w:hAnsi="Times New Roman"/>
                <w:sz w:val="28"/>
                <w:szCs w:val="28"/>
                <w:lang w:val="kk-KZ" w:eastAsia="ru-RU"/>
              </w:rPr>
            </w:pPr>
            <w:r w:rsidRPr="00EE6C86">
              <w:rPr>
                <w:rFonts w:ascii="Times New Roman" w:eastAsia="Times New Roman" w:hAnsi="Times New Roman"/>
                <w:sz w:val="28"/>
                <w:szCs w:val="28"/>
                <w:lang w:val="kk-KZ" w:eastAsia="ru-RU"/>
              </w:rPr>
              <w:t>2-кестенің жалғасы</w:t>
            </w:r>
          </w:p>
          <w:p w14:paraId="564A28E8" w14:textId="77777777" w:rsidR="00EE6C86" w:rsidRPr="00EE6C86" w:rsidRDefault="00EE6C86" w:rsidP="00EE6C86">
            <w:pPr>
              <w:spacing w:after="0" w:line="240" w:lineRule="auto"/>
              <w:ind w:left="-87" w:right="-113"/>
              <w:jc w:val="both"/>
              <w:rPr>
                <w:rFonts w:ascii="Times New Roman" w:eastAsia="Times New Roman" w:hAnsi="Times New Roman"/>
                <w:sz w:val="16"/>
                <w:szCs w:val="16"/>
                <w:lang w:val="kk-KZ" w:eastAsia="ru-RU"/>
              </w:rPr>
            </w:pPr>
          </w:p>
        </w:tc>
      </w:tr>
      <w:tr w:rsidR="00EE6C86" w:rsidRPr="00467EE5" w14:paraId="72C14970" w14:textId="77777777" w:rsidTr="00DB6FFB">
        <w:trPr>
          <w:jc w:val="center"/>
        </w:trPr>
        <w:tc>
          <w:tcPr>
            <w:tcW w:w="1685" w:type="dxa"/>
            <w:tcMar>
              <w:top w:w="0" w:type="dxa"/>
              <w:left w:w="96" w:type="dxa"/>
              <w:bottom w:w="0" w:type="dxa"/>
              <w:right w:w="96" w:type="dxa"/>
            </w:tcMar>
            <w:vAlign w:val="center"/>
          </w:tcPr>
          <w:p w14:paraId="52F65307" w14:textId="7C2B37DC" w:rsidR="00EE6C86" w:rsidRPr="00EE6C86" w:rsidRDefault="00EE6C86" w:rsidP="00EE6C86">
            <w:pPr>
              <w:spacing w:after="0" w:line="240" w:lineRule="auto"/>
              <w:jc w:val="center"/>
              <w:rPr>
                <w:rFonts w:ascii="Times New Roman" w:eastAsia="Times New Roman" w:hAnsi="Times New Roman"/>
                <w:lang w:val="kk-KZ" w:eastAsia="ru-RU"/>
              </w:rPr>
            </w:pPr>
            <w:r>
              <w:rPr>
                <w:rFonts w:ascii="Times New Roman" w:eastAsia="Times New Roman" w:hAnsi="Times New Roman"/>
                <w:lang w:val="kk-KZ" w:eastAsia="ru-RU"/>
              </w:rPr>
              <w:t>1</w:t>
            </w:r>
          </w:p>
        </w:tc>
        <w:tc>
          <w:tcPr>
            <w:tcW w:w="834" w:type="dxa"/>
            <w:tcMar>
              <w:top w:w="0" w:type="dxa"/>
              <w:left w:w="96" w:type="dxa"/>
              <w:bottom w:w="0" w:type="dxa"/>
              <w:right w:w="96" w:type="dxa"/>
            </w:tcMar>
            <w:vAlign w:val="center"/>
          </w:tcPr>
          <w:p w14:paraId="4EDC1181" w14:textId="210ADB99" w:rsidR="00EE6C86" w:rsidRPr="00EE6C86" w:rsidRDefault="00EE6C86" w:rsidP="00EE6C86">
            <w:pPr>
              <w:spacing w:after="0" w:line="240" w:lineRule="auto"/>
              <w:ind w:left="-87" w:right="-113"/>
              <w:jc w:val="center"/>
              <w:rPr>
                <w:rFonts w:ascii="Times New Roman" w:eastAsia="Times New Roman" w:hAnsi="Times New Roman"/>
                <w:lang w:val="kk-KZ" w:eastAsia="ru-RU"/>
              </w:rPr>
            </w:pPr>
            <w:r>
              <w:rPr>
                <w:rFonts w:ascii="Times New Roman" w:eastAsia="Times New Roman" w:hAnsi="Times New Roman"/>
                <w:lang w:val="kk-KZ" w:eastAsia="ru-RU"/>
              </w:rPr>
              <w:t>2</w:t>
            </w:r>
          </w:p>
        </w:tc>
        <w:tc>
          <w:tcPr>
            <w:tcW w:w="1323" w:type="dxa"/>
            <w:tcMar>
              <w:top w:w="0" w:type="dxa"/>
              <w:left w:w="96" w:type="dxa"/>
              <w:bottom w:w="0" w:type="dxa"/>
              <w:right w:w="96" w:type="dxa"/>
            </w:tcMar>
            <w:vAlign w:val="center"/>
          </w:tcPr>
          <w:p w14:paraId="6B985328" w14:textId="38974CFB" w:rsidR="00EE6C86" w:rsidRPr="00EE6C86" w:rsidRDefault="00EE6C86" w:rsidP="00EE6C86">
            <w:pPr>
              <w:spacing w:after="0" w:line="240" w:lineRule="auto"/>
              <w:ind w:left="-87" w:right="-113"/>
              <w:jc w:val="center"/>
              <w:rPr>
                <w:rFonts w:ascii="Times New Roman" w:eastAsia="Times New Roman" w:hAnsi="Times New Roman"/>
                <w:lang w:val="kk-KZ" w:eastAsia="ru-RU"/>
              </w:rPr>
            </w:pPr>
            <w:r>
              <w:rPr>
                <w:rFonts w:ascii="Times New Roman" w:eastAsia="Times New Roman" w:hAnsi="Times New Roman"/>
                <w:lang w:val="kk-KZ" w:eastAsia="ru-RU"/>
              </w:rPr>
              <w:t>3</w:t>
            </w:r>
          </w:p>
        </w:tc>
        <w:tc>
          <w:tcPr>
            <w:tcW w:w="0" w:type="auto"/>
            <w:tcMar>
              <w:top w:w="0" w:type="dxa"/>
              <w:left w:w="96" w:type="dxa"/>
              <w:bottom w:w="0" w:type="dxa"/>
              <w:right w:w="96" w:type="dxa"/>
            </w:tcMar>
            <w:vAlign w:val="center"/>
          </w:tcPr>
          <w:p w14:paraId="4DBB28CE" w14:textId="1F710F34" w:rsidR="00EE6C86" w:rsidRPr="00EE6C86" w:rsidRDefault="00EE6C86" w:rsidP="00EE6C86">
            <w:pPr>
              <w:spacing w:after="0" w:line="240" w:lineRule="auto"/>
              <w:ind w:left="-87" w:right="-113"/>
              <w:jc w:val="center"/>
              <w:rPr>
                <w:rFonts w:ascii="Times New Roman" w:eastAsia="Times New Roman" w:hAnsi="Times New Roman"/>
                <w:lang w:val="kk-KZ" w:eastAsia="ru-RU"/>
              </w:rPr>
            </w:pPr>
            <w:r>
              <w:rPr>
                <w:rFonts w:ascii="Times New Roman" w:eastAsia="Times New Roman" w:hAnsi="Times New Roman"/>
                <w:lang w:val="kk-KZ" w:eastAsia="ru-RU"/>
              </w:rPr>
              <w:t>4</w:t>
            </w:r>
          </w:p>
        </w:tc>
        <w:tc>
          <w:tcPr>
            <w:tcW w:w="0" w:type="auto"/>
            <w:tcMar>
              <w:top w:w="0" w:type="dxa"/>
              <w:left w:w="96" w:type="dxa"/>
              <w:bottom w:w="0" w:type="dxa"/>
              <w:right w:w="96" w:type="dxa"/>
            </w:tcMar>
            <w:vAlign w:val="center"/>
          </w:tcPr>
          <w:p w14:paraId="201949AB" w14:textId="4F610572" w:rsidR="00EE6C86" w:rsidRPr="00EE6C86" w:rsidRDefault="00EE6C86" w:rsidP="00EE6C86">
            <w:pPr>
              <w:spacing w:after="0" w:line="240" w:lineRule="auto"/>
              <w:ind w:left="-87" w:right="-113"/>
              <w:jc w:val="center"/>
              <w:rPr>
                <w:rFonts w:ascii="Times New Roman" w:eastAsia="Times New Roman" w:hAnsi="Times New Roman"/>
                <w:lang w:val="kk-KZ" w:eastAsia="ru-RU"/>
              </w:rPr>
            </w:pPr>
            <w:r>
              <w:rPr>
                <w:rFonts w:ascii="Times New Roman" w:eastAsia="Times New Roman" w:hAnsi="Times New Roman"/>
                <w:lang w:val="kk-KZ" w:eastAsia="ru-RU"/>
              </w:rPr>
              <w:t>5</w:t>
            </w:r>
          </w:p>
        </w:tc>
        <w:tc>
          <w:tcPr>
            <w:tcW w:w="0" w:type="auto"/>
            <w:tcMar>
              <w:top w:w="0" w:type="dxa"/>
              <w:left w:w="96" w:type="dxa"/>
              <w:bottom w:w="0" w:type="dxa"/>
              <w:right w:w="96" w:type="dxa"/>
            </w:tcMar>
            <w:vAlign w:val="center"/>
          </w:tcPr>
          <w:p w14:paraId="052BEF01" w14:textId="581AD229" w:rsidR="00EE6C86" w:rsidRPr="00EE6C86" w:rsidRDefault="00EE6C86" w:rsidP="00EE6C86">
            <w:pPr>
              <w:spacing w:after="0" w:line="240" w:lineRule="auto"/>
              <w:ind w:left="-87" w:right="-113"/>
              <w:jc w:val="center"/>
              <w:rPr>
                <w:rFonts w:ascii="Times New Roman" w:eastAsia="Times New Roman" w:hAnsi="Times New Roman"/>
                <w:lang w:val="kk-KZ" w:eastAsia="ru-RU"/>
              </w:rPr>
            </w:pPr>
            <w:r>
              <w:rPr>
                <w:rFonts w:ascii="Times New Roman" w:eastAsia="Times New Roman" w:hAnsi="Times New Roman"/>
                <w:lang w:val="kk-KZ" w:eastAsia="ru-RU"/>
              </w:rPr>
              <w:t>6</w:t>
            </w:r>
          </w:p>
        </w:tc>
        <w:tc>
          <w:tcPr>
            <w:tcW w:w="0" w:type="auto"/>
            <w:tcMar>
              <w:top w:w="0" w:type="dxa"/>
              <w:left w:w="96" w:type="dxa"/>
              <w:bottom w:w="0" w:type="dxa"/>
              <w:right w:w="96" w:type="dxa"/>
            </w:tcMar>
            <w:vAlign w:val="center"/>
          </w:tcPr>
          <w:p w14:paraId="017CB097" w14:textId="17FD5061" w:rsidR="00EE6C86" w:rsidRPr="00EE6C86" w:rsidRDefault="00EE6C86" w:rsidP="00EE6C86">
            <w:pPr>
              <w:spacing w:after="0" w:line="240" w:lineRule="auto"/>
              <w:ind w:left="-87" w:right="-113"/>
              <w:jc w:val="center"/>
              <w:rPr>
                <w:rFonts w:ascii="Times New Roman" w:eastAsia="Times New Roman" w:hAnsi="Times New Roman"/>
                <w:lang w:val="kk-KZ" w:eastAsia="ru-RU"/>
              </w:rPr>
            </w:pPr>
            <w:r>
              <w:rPr>
                <w:rFonts w:ascii="Times New Roman" w:eastAsia="Times New Roman" w:hAnsi="Times New Roman"/>
                <w:lang w:val="kk-KZ" w:eastAsia="ru-RU"/>
              </w:rPr>
              <w:t>7</w:t>
            </w:r>
          </w:p>
        </w:tc>
        <w:tc>
          <w:tcPr>
            <w:tcW w:w="0" w:type="auto"/>
            <w:tcMar>
              <w:top w:w="0" w:type="dxa"/>
              <w:left w:w="96" w:type="dxa"/>
              <w:bottom w:w="0" w:type="dxa"/>
              <w:right w:w="96" w:type="dxa"/>
            </w:tcMar>
            <w:vAlign w:val="center"/>
          </w:tcPr>
          <w:p w14:paraId="278F3F50" w14:textId="6C0158C6" w:rsidR="00EE6C86" w:rsidRPr="00EE6C86" w:rsidRDefault="00EE6C86" w:rsidP="00EE6C86">
            <w:pPr>
              <w:spacing w:after="0" w:line="240" w:lineRule="auto"/>
              <w:ind w:left="-87" w:right="-113"/>
              <w:jc w:val="center"/>
              <w:rPr>
                <w:rFonts w:ascii="Times New Roman" w:eastAsia="Times New Roman" w:hAnsi="Times New Roman"/>
                <w:lang w:val="kk-KZ" w:eastAsia="ru-RU"/>
              </w:rPr>
            </w:pPr>
            <w:r>
              <w:rPr>
                <w:rFonts w:ascii="Times New Roman" w:eastAsia="Times New Roman" w:hAnsi="Times New Roman"/>
                <w:lang w:val="kk-KZ" w:eastAsia="ru-RU"/>
              </w:rPr>
              <w:t>8</w:t>
            </w:r>
          </w:p>
        </w:tc>
        <w:tc>
          <w:tcPr>
            <w:tcW w:w="0" w:type="auto"/>
            <w:tcMar>
              <w:top w:w="0" w:type="dxa"/>
              <w:left w:w="96" w:type="dxa"/>
              <w:bottom w:w="0" w:type="dxa"/>
              <w:right w:w="96" w:type="dxa"/>
            </w:tcMar>
            <w:vAlign w:val="center"/>
          </w:tcPr>
          <w:p w14:paraId="3D7CAB38" w14:textId="0AB7A556" w:rsidR="00EE6C86" w:rsidRPr="00EE6C86" w:rsidRDefault="00EE6C86" w:rsidP="00EE6C86">
            <w:pPr>
              <w:spacing w:after="0" w:line="240" w:lineRule="auto"/>
              <w:ind w:left="-87" w:right="-113"/>
              <w:jc w:val="center"/>
              <w:rPr>
                <w:rFonts w:ascii="Times New Roman" w:eastAsia="Times New Roman" w:hAnsi="Times New Roman"/>
                <w:lang w:val="kk-KZ" w:eastAsia="ru-RU"/>
              </w:rPr>
            </w:pPr>
            <w:r>
              <w:rPr>
                <w:rFonts w:ascii="Times New Roman" w:eastAsia="Times New Roman" w:hAnsi="Times New Roman"/>
                <w:lang w:val="kk-KZ" w:eastAsia="ru-RU"/>
              </w:rPr>
              <w:t>9</w:t>
            </w:r>
          </w:p>
        </w:tc>
      </w:tr>
      <w:tr w:rsidR="00EE6C86" w:rsidRPr="00467EE5" w14:paraId="0FAD0378" w14:textId="77777777" w:rsidTr="00DB6FFB">
        <w:trPr>
          <w:jc w:val="center"/>
        </w:trPr>
        <w:tc>
          <w:tcPr>
            <w:tcW w:w="1685" w:type="dxa"/>
            <w:tcMar>
              <w:top w:w="0" w:type="dxa"/>
              <w:left w:w="96" w:type="dxa"/>
              <w:bottom w:w="0" w:type="dxa"/>
              <w:right w:w="96" w:type="dxa"/>
            </w:tcMar>
            <w:vAlign w:val="center"/>
          </w:tcPr>
          <w:p w14:paraId="6E9A3CF2" w14:textId="2EF479A1" w:rsidR="00EE6C86" w:rsidRPr="00EE6C86" w:rsidRDefault="00EE6C86" w:rsidP="00EE6C86">
            <w:pPr>
              <w:spacing w:after="0" w:line="240" w:lineRule="auto"/>
              <w:rPr>
                <w:rFonts w:ascii="Times New Roman" w:eastAsia="Times New Roman" w:hAnsi="Times New Roman"/>
                <w:lang w:eastAsia="ru-RU"/>
              </w:rPr>
            </w:pPr>
            <w:r w:rsidRPr="00EE6C86">
              <w:rPr>
                <w:rFonts w:ascii="Times New Roman" w:eastAsia="Times New Roman" w:hAnsi="Times New Roman"/>
                <w:lang w:eastAsia="ru-RU"/>
              </w:rPr>
              <w:t>Басқа медици</w:t>
            </w:r>
            <w:r>
              <w:rPr>
                <w:rFonts w:ascii="Times New Roman" w:eastAsia="Times New Roman" w:hAnsi="Times New Roman"/>
                <w:lang w:val="kk-KZ" w:eastAsia="ru-RU"/>
              </w:rPr>
              <w:t xml:space="preserve"> </w:t>
            </w:r>
            <w:r w:rsidRPr="00EE6C86">
              <w:rPr>
                <w:rFonts w:ascii="Times New Roman" w:eastAsia="Times New Roman" w:hAnsi="Times New Roman"/>
                <w:lang w:eastAsia="ru-RU"/>
              </w:rPr>
              <w:t>налық емес тұлғалар</w:t>
            </w:r>
          </w:p>
        </w:tc>
        <w:tc>
          <w:tcPr>
            <w:tcW w:w="834" w:type="dxa"/>
            <w:tcMar>
              <w:top w:w="0" w:type="dxa"/>
              <w:left w:w="96" w:type="dxa"/>
              <w:bottom w:w="0" w:type="dxa"/>
              <w:right w:w="96" w:type="dxa"/>
            </w:tcMar>
            <w:vAlign w:val="center"/>
          </w:tcPr>
          <w:p w14:paraId="2E20F2BF" w14:textId="73EAE343" w:rsidR="00EE6C86" w:rsidRPr="00EE6C86" w:rsidRDefault="00EE6C86" w:rsidP="00EE6C86">
            <w:pPr>
              <w:spacing w:after="0" w:line="240" w:lineRule="auto"/>
              <w:ind w:left="-87" w:right="-113"/>
              <w:jc w:val="center"/>
              <w:rPr>
                <w:rFonts w:ascii="Times New Roman" w:eastAsia="Times New Roman" w:hAnsi="Times New Roman"/>
                <w:lang w:eastAsia="ru-RU"/>
              </w:rPr>
            </w:pPr>
            <w:r w:rsidRPr="00EE6C86">
              <w:rPr>
                <w:rFonts w:ascii="Times New Roman" w:eastAsia="Times New Roman" w:hAnsi="Times New Roman"/>
                <w:lang w:eastAsia="ru-RU"/>
              </w:rPr>
              <w:t>3</w:t>
            </w:r>
            <w:r w:rsidRPr="00EE6C86">
              <w:rPr>
                <w:rFonts w:ascii="Times New Roman" w:eastAsia="Times New Roman" w:hAnsi="Times New Roman"/>
                <w:lang w:eastAsia="ru-RU"/>
              </w:rPr>
              <w:br/>
              <w:t>(30.0%)</w:t>
            </w:r>
          </w:p>
        </w:tc>
        <w:tc>
          <w:tcPr>
            <w:tcW w:w="1323" w:type="dxa"/>
            <w:tcMar>
              <w:top w:w="0" w:type="dxa"/>
              <w:left w:w="96" w:type="dxa"/>
              <w:bottom w:w="0" w:type="dxa"/>
              <w:right w:w="96" w:type="dxa"/>
            </w:tcMar>
            <w:vAlign w:val="center"/>
          </w:tcPr>
          <w:p w14:paraId="410D5357" w14:textId="151D7003" w:rsidR="00EE6C86" w:rsidRPr="00EE6C86" w:rsidRDefault="00EE6C86" w:rsidP="00EE6C86">
            <w:pPr>
              <w:spacing w:after="0" w:line="240" w:lineRule="auto"/>
              <w:ind w:left="-87" w:right="-113"/>
              <w:jc w:val="center"/>
              <w:rPr>
                <w:rFonts w:ascii="Times New Roman" w:eastAsia="Times New Roman" w:hAnsi="Times New Roman"/>
                <w:lang w:eastAsia="ru-RU"/>
              </w:rPr>
            </w:pPr>
            <w:r w:rsidRPr="00EE6C86">
              <w:rPr>
                <w:rFonts w:ascii="Times New Roman" w:eastAsia="Times New Roman" w:hAnsi="Times New Roman"/>
                <w:lang w:eastAsia="ru-RU"/>
              </w:rPr>
              <w:t>43</w:t>
            </w:r>
            <w:r w:rsidRPr="00EE6C86">
              <w:rPr>
                <w:rFonts w:ascii="Times New Roman" w:eastAsia="Times New Roman" w:hAnsi="Times New Roman"/>
                <w:lang w:eastAsia="ru-RU"/>
              </w:rPr>
              <w:br/>
              <w:t>(37.4%)</w:t>
            </w:r>
          </w:p>
        </w:tc>
        <w:tc>
          <w:tcPr>
            <w:tcW w:w="0" w:type="auto"/>
            <w:tcMar>
              <w:top w:w="0" w:type="dxa"/>
              <w:left w:w="96" w:type="dxa"/>
              <w:bottom w:w="0" w:type="dxa"/>
              <w:right w:w="96" w:type="dxa"/>
            </w:tcMar>
            <w:vAlign w:val="center"/>
          </w:tcPr>
          <w:p w14:paraId="37431529" w14:textId="255EE182" w:rsidR="00EE6C86" w:rsidRPr="00EE6C86" w:rsidRDefault="00EE6C86" w:rsidP="00EE6C86">
            <w:pPr>
              <w:spacing w:after="0" w:line="240" w:lineRule="auto"/>
              <w:ind w:left="-87" w:right="-113"/>
              <w:jc w:val="center"/>
              <w:rPr>
                <w:rFonts w:ascii="Times New Roman" w:eastAsia="Times New Roman" w:hAnsi="Times New Roman"/>
                <w:lang w:eastAsia="ru-RU"/>
              </w:rPr>
            </w:pPr>
            <w:r w:rsidRPr="00EE6C86">
              <w:rPr>
                <w:rFonts w:ascii="Times New Roman" w:eastAsia="Times New Roman" w:hAnsi="Times New Roman"/>
                <w:lang w:eastAsia="ru-RU"/>
              </w:rPr>
              <w:t>3</w:t>
            </w:r>
            <w:r w:rsidRPr="00EE6C86">
              <w:rPr>
                <w:rFonts w:ascii="Times New Roman" w:eastAsia="Times New Roman" w:hAnsi="Times New Roman"/>
                <w:lang w:eastAsia="ru-RU"/>
              </w:rPr>
              <w:br/>
              <w:t>(27.3%)</w:t>
            </w:r>
          </w:p>
        </w:tc>
        <w:tc>
          <w:tcPr>
            <w:tcW w:w="0" w:type="auto"/>
            <w:tcMar>
              <w:top w:w="0" w:type="dxa"/>
              <w:left w:w="96" w:type="dxa"/>
              <w:bottom w:w="0" w:type="dxa"/>
              <w:right w:w="96" w:type="dxa"/>
            </w:tcMar>
            <w:vAlign w:val="center"/>
          </w:tcPr>
          <w:p w14:paraId="238F9698" w14:textId="43FDF777" w:rsidR="00EE6C86" w:rsidRPr="00EE6C86" w:rsidRDefault="00EE6C86" w:rsidP="00EE6C86">
            <w:pPr>
              <w:spacing w:after="0" w:line="240" w:lineRule="auto"/>
              <w:ind w:left="-87" w:right="-113"/>
              <w:jc w:val="center"/>
              <w:rPr>
                <w:rFonts w:ascii="Times New Roman" w:eastAsia="Times New Roman" w:hAnsi="Times New Roman"/>
                <w:lang w:eastAsia="ru-RU"/>
              </w:rPr>
            </w:pPr>
            <w:r w:rsidRPr="00EE6C86">
              <w:rPr>
                <w:rFonts w:ascii="Times New Roman" w:eastAsia="Times New Roman" w:hAnsi="Times New Roman"/>
                <w:lang w:eastAsia="ru-RU"/>
              </w:rPr>
              <w:t>65 (33.5%)</w:t>
            </w:r>
          </w:p>
        </w:tc>
        <w:tc>
          <w:tcPr>
            <w:tcW w:w="0" w:type="auto"/>
            <w:tcMar>
              <w:top w:w="0" w:type="dxa"/>
              <w:left w:w="96" w:type="dxa"/>
              <w:bottom w:w="0" w:type="dxa"/>
              <w:right w:w="96" w:type="dxa"/>
            </w:tcMar>
            <w:vAlign w:val="center"/>
          </w:tcPr>
          <w:p w14:paraId="569110BF" w14:textId="010B75C3" w:rsidR="00EE6C86" w:rsidRPr="00EE6C86" w:rsidRDefault="00EE6C86" w:rsidP="00EE6C86">
            <w:pPr>
              <w:spacing w:after="0" w:line="240" w:lineRule="auto"/>
              <w:ind w:left="-87" w:right="-113"/>
              <w:jc w:val="center"/>
              <w:rPr>
                <w:rFonts w:ascii="Times New Roman" w:eastAsia="Times New Roman" w:hAnsi="Times New Roman"/>
                <w:lang w:eastAsia="ru-RU"/>
              </w:rPr>
            </w:pPr>
            <w:r w:rsidRPr="00EE6C86">
              <w:rPr>
                <w:rFonts w:ascii="Times New Roman" w:eastAsia="Times New Roman" w:hAnsi="Times New Roman"/>
                <w:lang w:eastAsia="ru-RU"/>
              </w:rPr>
              <w:t>8</w:t>
            </w:r>
            <w:r w:rsidRPr="00EE6C86">
              <w:rPr>
                <w:rFonts w:ascii="Times New Roman" w:eastAsia="Times New Roman" w:hAnsi="Times New Roman"/>
                <w:lang w:eastAsia="ru-RU"/>
              </w:rPr>
              <w:br/>
              <w:t>(57.1%)</w:t>
            </w:r>
          </w:p>
        </w:tc>
        <w:tc>
          <w:tcPr>
            <w:tcW w:w="0" w:type="auto"/>
            <w:tcMar>
              <w:top w:w="0" w:type="dxa"/>
              <w:left w:w="96" w:type="dxa"/>
              <w:bottom w:w="0" w:type="dxa"/>
              <w:right w:w="96" w:type="dxa"/>
            </w:tcMar>
            <w:vAlign w:val="center"/>
          </w:tcPr>
          <w:p w14:paraId="163C4CD3" w14:textId="2FB1720A" w:rsidR="00EE6C86" w:rsidRPr="00EE6C86" w:rsidRDefault="00EE6C86" w:rsidP="00EE6C86">
            <w:pPr>
              <w:spacing w:after="0" w:line="240" w:lineRule="auto"/>
              <w:ind w:left="-87" w:right="-113"/>
              <w:jc w:val="center"/>
              <w:rPr>
                <w:rFonts w:ascii="Times New Roman" w:eastAsia="Times New Roman" w:hAnsi="Times New Roman"/>
                <w:lang w:eastAsia="ru-RU"/>
              </w:rPr>
            </w:pPr>
            <w:r w:rsidRPr="00EE6C86">
              <w:rPr>
                <w:rFonts w:ascii="Times New Roman" w:eastAsia="Times New Roman" w:hAnsi="Times New Roman"/>
                <w:lang w:eastAsia="ru-RU"/>
              </w:rPr>
              <w:t>49 (29.7%)</w:t>
            </w:r>
          </w:p>
        </w:tc>
        <w:tc>
          <w:tcPr>
            <w:tcW w:w="0" w:type="auto"/>
            <w:tcMar>
              <w:top w:w="0" w:type="dxa"/>
              <w:left w:w="96" w:type="dxa"/>
              <w:bottom w:w="0" w:type="dxa"/>
              <w:right w:w="96" w:type="dxa"/>
            </w:tcMar>
            <w:vAlign w:val="center"/>
          </w:tcPr>
          <w:p w14:paraId="225C0189" w14:textId="4570A5F4" w:rsidR="00EE6C86" w:rsidRPr="00EE6C86" w:rsidRDefault="00EE6C86" w:rsidP="00EE6C86">
            <w:pPr>
              <w:spacing w:after="0" w:line="240" w:lineRule="auto"/>
              <w:ind w:left="-87" w:right="-113"/>
              <w:jc w:val="center"/>
              <w:rPr>
                <w:rFonts w:ascii="Times New Roman" w:eastAsia="Times New Roman" w:hAnsi="Times New Roman"/>
                <w:lang w:eastAsia="ru-RU"/>
              </w:rPr>
            </w:pPr>
            <w:r w:rsidRPr="00EE6C86">
              <w:rPr>
                <w:rFonts w:ascii="Times New Roman" w:eastAsia="Times New Roman" w:hAnsi="Times New Roman"/>
                <w:lang w:eastAsia="ru-RU"/>
              </w:rPr>
              <w:t>171</w:t>
            </w:r>
            <w:r w:rsidRPr="00EE6C86">
              <w:rPr>
                <w:rFonts w:ascii="Times New Roman" w:eastAsia="Times New Roman" w:hAnsi="Times New Roman"/>
                <w:lang w:eastAsia="ru-RU"/>
              </w:rPr>
              <w:br/>
              <w:t>(33.6%)</w:t>
            </w:r>
          </w:p>
        </w:tc>
        <w:tc>
          <w:tcPr>
            <w:tcW w:w="0" w:type="auto"/>
            <w:tcMar>
              <w:top w:w="0" w:type="dxa"/>
              <w:left w:w="96" w:type="dxa"/>
              <w:bottom w:w="0" w:type="dxa"/>
              <w:right w:w="96" w:type="dxa"/>
            </w:tcMar>
            <w:vAlign w:val="center"/>
          </w:tcPr>
          <w:p w14:paraId="3EB3B82A" w14:textId="0D9B4917" w:rsidR="00EE6C86" w:rsidRPr="00EE6C86" w:rsidRDefault="00EE6C86" w:rsidP="00EE6C86">
            <w:pPr>
              <w:spacing w:after="0" w:line="240" w:lineRule="auto"/>
              <w:ind w:left="-87" w:right="-113"/>
              <w:jc w:val="center"/>
              <w:rPr>
                <w:rFonts w:ascii="Times New Roman" w:eastAsia="Times New Roman" w:hAnsi="Times New Roman"/>
                <w:lang w:eastAsia="ru-RU"/>
              </w:rPr>
            </w:pPr>
            <w:r w:rsidRPr="00EE6C86">
              <w:rPr>
                <w:rFonts w:ascii="Times New Roman" w:eastAsia="Times New Roman" w:hAnsi="Times New Roman"/>
                <w:lang w:eastAsia="ru-RU"/>
              </w:rPr>
              <w:t>0.66</w:t>
            </w:r>
          </w:p>
        </w:tc>
      </w:tr>
      <w:tr w:rsidR="00EE6C86" w:rsidRPr="00467EE5" w14:paraId="27CB1DF0" w14:textId="77777777" w:rsidTr="00DB6FFB">
        <w:trPr>
          <w:jc w:val="center"/>
        </w:trPr>
        <w:tc>
          <w:tcPr>
            <w:tcW w:w="1685" w:type="dxa"/>
            <w:tcMar>
              <w:top w:w="0" w:type="dxa"/>
              <w:left w:w="96" w:type="dxa"/>
              <w:bottom w:w="0" w:type="dxa"/>
              <w:right w:w="96" w:type="dxa"/>
            </w:tcMar>
            <w:vAlign w:val="center"/>
          </w:tcPr>
          <w:p w14:paraId="7779DD11" w14:textId="3C94859D" w:rsidR="00EE6C86" w:rsidRPr="00EE6C86" w:rsidRDefault="00EE6C86" w:rsidP="00EE6C86">
            <w:pPr>
              <w:spacing w:after="0" w:line="240" w:lineRule="auto"/>
              <w:rPr>
                <w:rFonts w:ascii="Times New Roman" w:eastAsia="Times New Roman" w:hAnsi="Times New Roman"/>
                <w:lang w:eastAsia="ru-RU"/>
              </w:rPr>
            </w:pPr>
            <w:r w:rsidRPr="00EE6C86">
              <w:rPr>
                <w:rFonts w:ascii="Times New Roman" w:eastAsia="Times New Roman" w:hAnsi="Times New Roman"/>
                <w:lang w:eastAsia="ru-RU"/>
              </w:rPr>
              <w:t>Бағдарлама қыз</w:t>
            </w:r>
            <w:r w:rsidR="00DB6FFB">
              <w:rPr>
                <w:rFonts w:ascii="Times New Roman" w:eastAsia="Times New Roman" w:hAnsi="Times New Roman"/>
                <w:lang w:val="kk-KZ" w:eastAsia="ru-RU"/>
              </w:rPr>
              <w:t xml:space="preserve"> </w:t>
            </w:r>
            <w:r w:rsidRPr="00EE6C86">
              <w:rPr>
                <w:rFonts w:ascii="Times New Roman" w:eastAsia="Times New Roman" w:hAnsi="Times New Roman"/>
                <w:lang w:eastAsia="ru-RU"/>
              </w:rPr>
              <w:t>мет</w:t>
            </w:r>
            <w:r>
              <w:rPr>
                <w:rFonts w:ascii="Times New Roman" w:eastAsia="Times New Roman" w:hAnsi="Times New Roman"/>
                <w:lang w:val="kk-KZ" w:eastAsia="ru-RU"/>
              </w:rPr>
              <w:t xml:space="preserve"> </w:t>
            </w:r>
            <w:r w:rsidRPr="00EE6C86">
              <w:rPr>
                <w:rFonts w:ascii="Times New Roman" w:eastAsia="Times New Roman" w:hAnsi="Times New Roman"/>
                <w:lang w:eastAsia="ru-RU"/>
              </w:rPr>
              <w:t>керлерінің жалпы саны</w:t>
            </w:r>
          </w:p>
        </w:tc>
        <w:tc>
          <w:tcPr>
            <w:tcW w:w="834" w:type="dxa"/>
            <w:tcMar>
              <w:top w:w="0" w:type="dxa"/>
              <w:left w:w="96" w:type="dxa"/>
              <w:bottom w:w="0" w:type="dxa"/>
              <w:right w:w="96" w:type="dxa"/>
            </w:tcMar>
            <w:vAlign w:val="center"/>
          </w:tcPr>
          <w:p w14:paraId="61699C84" w14:textId="77777777" w:rsidR="00EE6C86" w:rsidRDefault="00EE6C86" w:rsidP="00EE6C86">
            <w:pPr>
              <w:spacing w:after="0" w:line="240" w:lineRule="auto"/>
              <w:ind w:left="-87" w:right="-113"/>
              <w:jc w:val="center"/>
              <w:rPr>
                <w:rFonts w:ascii="Times New Roman" w:eastAsia="Times New Roman" w:hAnsi="Times New Roman"/>
                <w:lang w:val="kk-KZ" w:eastAsia="ru-RU"/>
              </w:rPr>
            </w:pPr>
            <w:r w:rsidRPr="00EE6C86">
              <w:rPr>
                <w:rFonts w:ascii="Times New Roman" w:eastAsia="Times New Roman" w:hAnsi="Times New Roman"/>
                <w:lang w:eastAsia="ru-RU"/>
              </w:rPr>
              <w:t>4.7 ± </w:t>
            </w:r>
          </w:p>
          <w:p w14:paraId="1922C126" w14:textId="2BA64E3E" w:rsidR="00EE6C86" w:rsidRPr="00EE6C86" w:rsidRDefault="00EE6C86" w:rsidP="00EE6C86">
            <w:pPr>
              <w:spacing w:after="0" w:line="240" w:lineRule="auto"/>
              <w:ind w:left="-87" w:right="-113"/>
              <w:jc w:val="center"/>
              <w:rPr>
                <w:rFonts w:ascii="Times New Roman" w:eastAsia="Times New Roman" w:hAnsi="Times New Roman"/>
                <w:lang w:eastAsia="ru-RU"/>
              </w:rPr>
            </w:pPr>
            <w:r w:rsidRPr="00EE6C86">
              <w:rPr>
                <w:rFonts w:ascii="Times New Roman" w:eastAsia="Times New Roman" w:hAnsi="Times New Roman"/>
                <w:lang w:eastAsia="ru-RU"/>
              </w:rPr>
              <w:t>2.6</w:t>
            </w:r>
          </w:p>
        </w:tc>
        <w:tc>
          <w:tcPr>
            <w:tcW w:w="1323" w:type="dxa"/>
            <w:tcMar>
              <w:top w:w="0" w:type="dxa"/>
              <w:left w:w="96" w:type="dxa"/>
              <w:bottom w:w="0" w:type="dxa"/>
              <w:right w:w="96" w:type="dxa"/>
            </w:tcMar>
            <w:vAlign w:val="center"/>
          </w:tcPr>
          <w:p w14:paraId="65589EE7" w14:textId="7183682A" w:rsidR="00EE6C86" w:rsidRPr="00EE6C86" w:rsidRDefault="00EE6C86" w:rsidP="00EE6C86">
            <w:pPr>
              <w:spacing w:after="0" w:line="240" w:lineRule="auto"/>
              <w:ind w:left="-87" w:right="-113"/>
              <w:jc w:val="center"/>
              <w:rPr>
                <w:rFonts w:ascii="Times New Roman" w:eastAsia="Times New Roman" w:hAnsi="Times New Roman"/>
                <w:lang w:eastAsia="ru-RU"/>
              </w:rPr>
            </w:pPr>
            <w:r w:rsidRPr="00EE6C86">
              <w:rPr>
                <w:rFonts w:ascii="Times New Roman" w:eastAsia="Times New Roman" w:hAnsi="Times New Roman"/>
                <w:lang w:eastAsia="ru-RU"/>
              </w:rPr>
              <w:t>5.2 ± 2.2</w:t>
            </w:r>
          </w:p>
        </w:tc>
        <w:tc>
          <w:tcPr>
            <w:tcW w:w="0" w:type="auto"/>
            <w:tcMar>
              <w:top w:w="0" w:type="dxa"/>
              <w:left w:w="96" w:type="dxa"/>
              <w:bottom w:w="0" w:type="dxa"/>
              <w:right w:w="96" w:type="dxa"/>
            </w:tcMar>
            <w:vAlign w:val="center"/>
          </w:tcPr>
          <w:p w14:paraId="13D4E46E" w14:textId="59401A21" w:rsidR="00EE6C86" w:rsidRPr="00EE6C86" w:rsidRDefault="00EE6C86" w:rsidP="00EE6C86">
            <w:pPr>
              <w:spacing w:after="0" w:line="240" w:lineRule="auto"/>
              <w:ind w:left="-87" w:right="-113"/>
              <w:jc w:val="center"/>
              <w:rPr>
                <w:rFonts w:ascii="Times New Roman" w:eastAsia="Times New Roman" w:hAnsi="Times New Roman"/>
                <w:lang w:eastAsia="ru-RU"/>
              </w:rPr>
            </w:pPr>
            <w:r w:rsidRPr="00EE6C86">
              <w:rPr>
                <w:rFonts w:ascii="Times New Roman" w:eastAsia="Times New Roman" w:hAnsi="Times New Roman"/>
                <w:lang w:eastAsia="ru-RU"/>
              </w:rPr>
              <w:t>6.4 ± 2.2</w:t>
            </w:r>
          </w:p>
        </w:tc>
        <w:tc>
          <w:tcPr>
            <w:tcW w:w="0" w:type="auto"/>
            <w:tcMar>
              <w:top w:w="0" w:type="dxa"/>
              <w:left w:w="96" w:type="dxa"/>
              <w:bottom w:w="0" w:type="dxa"/>
              <w:right w:w="96" w:type="dxa"/>
            </w:tcMar>
            <w:vAlign w:val="center"/>
          </w:tcPr>
          <w:p w14:paraId="694C01A3" w14:textId="0B373C08" w:rsidR="00EE6C86" w:rsidRPr="00EE6C86" w:rsidRDefault="00EE6C86" w:rsidP="00EE6C86">
            <w:pPr>
              <w:spacing w:after="0" w:line="240" w:lineRule="auto"/>
              <w:ind w:left="-87" w:right="-113"/>
              <w:jc w:val="center"/>
              <w:rPr>
                <w:rFonts w:ascii="Times New Roman" w:eastAsia="Times New Roman" w:hAnsi="Times New Roman"/>
                <w:lang w:eastAsia="ru-RU"/>
              </w:rPr>
            </w:pPr>
            <w:r w:rsidRPr="00EE6C86">
              <w:rPr>
                <w:rFonts w:ascii="Times New Roman" w:eastAsia="Times New Roman" w:hAnsi="Times New Roman"/>
                <w:lang w:eastAsia="ru-RU"/>
              </w:rPr>
              <w:t>6.5 ± 3.1</w:t>
            </w:r>
          </w:p>
        </w:tc>
        <w:tc>
          <w:tcPr>
            <w:tcW w:w="0" w:type="auto"/>
            <w:tcMar>
              <w:top w:w="0" w:type="dxa"/>
              <w:left w:w="96" w:type="dxa"/>
              <w:bottom w:w="0" w:type="dxa"/>
              <w:right w:w="96" w:type="dxa"/>
            </w:tcMar>
            <w:vAlign w:val="center"/>
          </w:tcPr>
          <w:p w14:paraId="23E7B477" w14:textId="6106C2CA" w:rsidR="00EE6C86" w:rsidRPr="00EE6C86" w:rsidRDefault="00EE6C86" w:rsidP="00EE6C86">
            <w:pPr>
              <w:spacing w:after="0" w:line="240" w:lineRule="auto"/>
              <w:ind w:left="-87" w:right="-113"/>
              <w:jc w:val="center"/>
              <w:rPr>
                <w:rFonts w:ascii="Times New Roman" w:eastAsia="Times New Roman" w:hAnsi="Times New Roman"/>
                <w:lang w:eastAsia="ru-RU"/>
              </w:rPr>
            </w:pPr>
            <w:r w:rsidRPr="00EE6C86">
              <w:rPr>
                <w:rFonts w:ascii="Times New Roman" w:eastAsia="Times New Roman" w:hAnsi="Times New Roman"/>
                <w:lang w:eastAsia="ru-RU"/>
              </w:rPr>
              <w:t>5.5 ± 3.0</w:t>
            </w:r>
          </w:p>
        </w:tc>
        <w:tc>
          <w:tcPr>
            <w:tcW w:w="0" w:type="auto"/>
            <w:tcMar>
              <w:top w:w="0" w:type="dxa"/>
              <w:left w:w="96" w:type="dxa"/>
              <w:bottom w:w="0" w:type="dxa"/>
              <w:right w:w="96" w:type="dxa"/>
            </w:tcMar>
            <w:vAlign w:val="center"/>
          </w:tcPr>
          <w:p w14:paraId="0B030270" w14:textId="5B6BAEF3" w:rsidR="00EE6C86" w:rsidRPr="00EE6C86" w:rsidRDefault="00EE6C86" w:rsidP="00EE6C86">
            <w:pPr>
              <w:spacing w:after="0" w:line="240" w:lineRule="auto"/>
              <w:ind w:left="-87" w:right="-113"/>
              <w:jc w:val="center"/>
              <w:rPr>
                <w:rFonts w:ascii="Times New Roman" w:eastAsia="Times New Roman" w:hAnsi="Times New Roman"/>
                <w:lang w:eastAsia="ru-RU"/>
              </w:rPr>
            </w:pPr>
            <w:r w:rsidRPr="00EE6C86">
              <w:rPr>
                <w:rFonts w:ascii="Times New Roman" w:eastAsia="Times New Roman" w:hAnsi="Times New Roman"/>
                <w:lang w:eastAsia="ru-RU"/>
              </w:rPr>
              <w:t>5.5 ± 2.7</w:t>
            </w:r>
          </w:p>
        </w:tc>
        <w:tc>
          <w:tcPr>
            <w:tcW w:w="0" w:type="auto"/>
            <w:tcMar>
              <w:top w:w="0" w:type="dxa"/>
              <w:left w:w="96" w:type="dxa"/>
              <w:bottom w:w="0" w:type="dxa"/>
              <w:right w:w="96" w:type="dxa"/>
            </w:tcMar>
            <w:vAlign w:val="center"/>
          </w:tcPr>
          <w:p w14:paraId="0D8147ED" w14:textId="4D238BE0" w:rsidR="00EE6C86" w:rsidRPr="00EE6C86" w:rsidRDefault="00EE6C86" w:rsidP="00EE6C86">
            <w:pPr>
              <w:spacing w:after="0" w:line="240" w:lineRule="auto"/>
              <w:ind w:left="-87" w:right="-113"/>
              <w:jc w:val="center"/>
              <w:rPr>
                <w:rFonts w:ascii="Times New Roman" w:eastAsia="Times New Roman" w:hAnsi="Times New Roman"/>
                <w:lang w:eastAsia="ru-RU"/>
              </w:rPr>
            </w:pPr>
            <w:r w:rsidRPr="00EE6C86">
              <w:rPr>
                <w:rFonts w:ascii="Times New Roman" w:eastAsia="Times New Roman" w:hAnsi="Times New Roman"/>
                <w:lang w:eastAsia="ru-RU"/>
              </w:rPr>
              <w:t>5.9 ± 2.8</w:t>
            </w:r>
          </w:p>
        </w:tc>
        <w:tc>
          <w:tcPr>
            <w:tcW w:w="0" w:type="auto"/>
            <w:tcMar>
              <w:top w:w="0" w:type="dxa"/>
              <w:left w:w="96" w:type="dxa"/>
              <w:bottom w:w="0" w:type="dxa"/>
              <w:right w:w="96" w:type="dxa"/>
            </w:tcMar>
            <w:vAlign w:val="center"/>
          </w:tcPr>
          <w:p w14:paraId="33B0FC48" w14:textId="67B9E3EB" w:rsidR="00EE6C86" w:rsidRPr="00EE6C86" w:rsidRDefault="00EE6C86" w:rsidP="00EE6C86">
            <w:pPr>
              <w:spacing w:after="0" w:line="240" w:lineRule="auto"/>
              <w:ind w:left="-87" w:right="-113"/>
              <w:jc w:val="center"/>
              <w:rPr>
                <w:rFonts w:ascii="Times New Roman" w:eastAsia="Times New Roman" w:hAnsi="Times New Roman"/>
                <w:lang w:eastAsia="ru-RU"/>
              </w:rPr>
            </w:pPr>
            <w:r w:rsidRPr="00EE6C86">
              <w:rPr>
                <w:rFonts w:ascii="Times New Roman" w:eastAsia="Times New Roman" w:hAnsi="Times New Roman"/>
                <w:lang w:eastAsia="ru-RU"/>
              </w:rPr>
              <w:t>0.08</w:t>
            </w:r>
          </w:p>
        </w:tc>
      </w:tr>
      <w:tr w:rsidR="00DB6FFB" w:rsidRPr="00467EE5" w14:paraId="086A266E" w14:textId="77777777" w:rsidTr="00DB6FFB">
        <w:trPr>
          <w:jc w:val="center"/>
        </w:trPr>
        <w:tc>
          <w:tcPr>
            <w:tcW w:w="9518" w:type="dxa"/>
            <w:gridSpan w:val="9"/>
            <w:tcMar>
              <w:top w:w="0" w:type="dxa"/>
              <w:left w:w="96" w:type="dxa"/>
              <w:bottom w:w="0" w:type="dxa"/>
              <w:right w:w="96" w:type="dxa"/>
            </w:tcMar>
            <w:vAlign w:val="center"/>
          </w:tcPr>
          <w:p w14:paraId="1BAAF448" w14:textId="5B7B0F66" w:rsidR="00DB6FFB" w:rsidRPr="00EE6C86" w:rsidRDefault="00DB6FFB" w:rsidP="00DB6FFB">
            <w:pPr>
              <w:spacing w:after="0" w:line="240" w:lineRule="auto"/>
              <w:jc w:val="both"/>
              <w:rPr>
                <w:rFonts w:ascii="Times New Roman" w:eastAsia="Times New Roman" w:hAnsi="Times New Roman"/>
                <w:lang w:eastAsia="ru-RU"/>
              </w:rPr>
            </w:pPr>
            <w:r w:rsidRPr="00EE6C86">
              <w:rPr>
                <w:rFonts w:ascii="Times New Roman" w:eastAsia="Times New Roman" w:hAnsi="Times New Roman"/>
                <w:lang w:eastAsia="ru-RU"/>
              </w:rPr>
              <w:t xml:space="preserve">Оқу-жаттығу кезінде қатысатын </w:t>
            </w:r>
            <w:r w:rsidRPr="00EE6C86">
              <w:rPr>
                <w:rFonts w:ascii="Times New Roman" w:eastAsia="Times New Roman" w:hAnsi="Times New Roman"/>
                <w:lang w:val="kk-KZ" w:eastAsia="ru-RU"/>
              </w:rPr>
              <w:t>ЖО</w:t>
            </w:r>
            <w:r w:rsidRPr="00EE6C86">
              <w:rPr>
                <w:rFonts w:ascii="Times New Roman" w:eastAsia="Times New Roman" w:hAnsi="Times New Roman"/>
                <w:lang w:eastAsia="ru-RU"/>
              </w:rPr>
              <w:t xml:space="preserve"> қызметкерлері</w:t>
            </w:r>
          </w:p>
        </w:tc>
      </w:tr>
      <w:tr w:rsidR="00DB6FFB" w:rsidRPr="00467EE5" w14:paraId="2EB72604" w14:textId="77777777" w:rsidTr="00DB6FFB">
        <w:trPr>
          <w:jc w:val="center"/>
        </w:trPr>
        <w:tc>
          <w:tcPr>
            <w:tcW w:w="1685" w:type="dxa"/>
            <w:tcMar>
              <w:top w:w="0" w:type="dxa"/>
              <w:left w:w="96" w:type="dxa"/>
              <w:bottom w:w="0" w:type="dxa"/>
              <w:right w:w="96" w:type="dxa"/>
            </w:tcMar>
            <w:vAlign w:val="center"/>
          </w:tcPr>
          <w:p w14:paraId="34F36F84" w14:textId="6D113B58" w:rsidR="00DB6FFB" w:rsidRPr="00EE6C86" w:rsidRDefault="00DB6FFB" w:rsidP="00EE6C86">
            <w:pPr>
              <w:spacing w:after="0" w:line="240" w:lineRule="auto"/>
              <w:rPr>
                <w:rFonts w:ascii="Times New Roman" w:eastAsia="Times New Roman" w:hAnsi="Times New Roman"/>
                <w:lang w:eastAsia="ru-RU"/>
              </w:rPr>
            </w:pPr>
            <w:r w:rsidRPr="00EE6C86">
              <w:rPr>
                <w:rFonts w:ascii="Times New Roman" w:eastAsia="Times New Roman" w:hAnsi="Times New Roman"/>
                <w:lang w:eastAsia="ru-RU"/>
              </w:rPr>
              <w:t>Физиотерапевт</w:t>
            </w:r>
          </w:p>
        </w:tc>
        <w:tc>
          <w:tcPr>
            <w:tcW w:w="834" w:type="dxa"/>
            <w:tcMar>
              <w:top w:w="0" w:type="dxa"/>
              <w:left w:w="96" w:type="dxa"/>
              <w:bottom w:w="0" w:type="dxa"/>
              <w:right w:w="96" w:type="dxa"/>
            </w:tcMar>
            <w:vAlign w:val="center"/>
          </w:tcPr>
          <w:p w14:paraId="7A09E9B3" w14:textId="4CD00134" w:rsidR="00DB6FFB" w:rsidRPr="00EE6C86" w:rsidRDefault="00DB6FFB" w:rsidP="00DB6FFB">
            <w:pPr>
              <w:spacing w:after="0" w:line="240" w:lineRule="auto"/>
              <w:ind w:left="-63"/>
              <w:jc w:val="center"/>
              <w:rPr>
                <w:rFonts w:ascii="Times New Roman" w:eastAsia="Times New Roman" w:hAnsi="Times New Roman"/>
                <w:lang w:eastAsia="ru-RU"/>
              </w:rPr>
            </w:pPr>
            <w:r w:rsidRPr="00EE6C86">
              <w:rPr>
                <w:rFonts w:ascii="Times New Roman" w:eastAsia="Times New Roman" w:hAnsi="Times New Roman"/>
                <w:lang w:eastAsia="ru-RU"/>
              </w:rPr>
              <w:t>8(80.0%)</w:t>
            </w:r>
          </w:p>
        </w:tc>
        <w:tc>
          <w:tcPr>
            <w:tcW w:w="1323" w:type="dxa"/>
            <w:tcMar>
              <w:top w:w="0" w:type="dxa"/>
              <w:left w:w="96" w:type="dxa"/>
              <w:bottom w:w="0" w:type="dxa"/>
              <w:right w:w="96" w:type="dxa"/>
            </w:tcMar>
            <w:vAlign w:val="center"/>
          </w:tcPr>
          <w:p w14:paraId="6957748E" w14:textId="322FC1CF" w:rsidR="00DB6FFB" w:rsidRPr="00EE6C86" w:rsidRDefault="00DB6FFB" w:rsidP="00DB6FFB">
            <w:pPr>
              <w:spacing w:after="0" w:line="240" w:lineRule="auto"/>
              <w:ind w:left="-63"/>
              <w:jc w:val="center"/>
              <w:rPr>
                <w:rFonts w:ascii="Times New Roman" w:eastAsia="Times New Roman" w:hAnsi="Times New Roman"/>
                <w:lang w:eastAsia="ru-RU"/>
              </w:rPr>
            </w:pPr>
            <w:r w:rsidRPr="00EE6C86">
              <w:rPr>
                <w:rFonts w:ascii="Times New Roman" w:eastAsia="Times New Roman" w:hAnsi="Times New Roman"/>
                <w:lang w:eastAsia="ru-RU"/>
              </w:rPr>
              <w:t>120 (57.1%)</w:t>
            </w:r>
          </w:p>
        </w:tc>
        <w:tc>
          <w:tcPr>
            <w:tcW w:w="0" w:type="auto"/>
            <w:tcMar>
              <w:top w:w="0" w:type="dxa"/>
              <w:left w:w="96" w:type="dxa"/>
              <w:bottom w:w="0" w:type="dxa"/>
              <w:right w:w="96" w:type="dxa"/>
            </w:tcMar>
            <w:vAlign w:val="center"/>
          </w:tcPr>
          <w:p w14:paraId="5B1F6771" w14:textId="6D2B015B" w:rsidR="00DB6FFB" w:rsidRPr="00EE6C86" w:rsidRDefault="00DB6FFB" w:rsidP="00DB6FFB">
            <w:pPr>
              <w:spacing w:after="0" w:line="240" w:lineRule="auto"/>
              <w:ind w:left="-63"/>
              <w:jc w:val="center"/>
              <w:rPr>
                <w:rFonts w:ascii="Times New Roman" w:eastAsia="Times New Roman" w:hAnsi="Times New Roman"/>
                <w:lang w:eastAsia="ru-RU"/>
              </w:rPr>
            </w:pPr>
            <w:r w:rsidRPr="00EE6C86">
              <w:rPr>
                <w:rFonts w:ascii="Times New Roman" w:eastAsia="Times New Roman" w:hAnsi="Times New Roman"/>
                <w:lang w:eastAsia="ru-RU"/>
              </w:rPr>
              <w:t>11 (68.8%)</w:t>
            </w:r>
          </w:p>
        </w:tc>
        <w:tc>
          <w:tcPr>
            <w:tcW w:w="0" w:type="auto"/>
            <w:tcMar>
              <w:top w:w="0" w:type="dxa"/>
              <w:left w:w="96" w:type="dxa"/>
              <w:bottom w:w="0" w:type="dxa"/>
              <w:right w:w="96" w:type="dxa"/>
            </w:tcMar>
            <w:vAlign w:val="center"/>
          </w:tcPr>
          <w:p w14:paraId="5ED03D8E" w14:textId="25DFF420" w:rsidR="00DB6FFB" w:rsidRPr="00EE6C86" w:rsidRDefault="00DB6FFB" w:rsidP="00DB6FFB">
            <w:pPr>
              <w:spacing w:after="0" w:line="240" w:lineRule="auto"/>
              <w:ind w:left="-63"/>
              <w:jc w:val="center"/>
              <w:rPr>
                <w:rFonts w:ascii="Times New Roman" w:eastAsia="Times New Roman" w:hAnsi="Times New Roman"/>
                <w:lang w:eastAsia="ru-RU"/>
              </w:rPr>
            </w:pPr>
            <w:r w:rsidRPr="00EE6C86">
              <w:rPr>
                <w:rFonts w:ascii="Times New Roman" w:eastAsia="Times New Roman" w:hAnsi="Times New Roman"/>
                <w:lang w:eastAsia="ru-RU"/>
              </w:rPr>
              <w:t>261 (81.1%)</w:t>
            </w:r>
          </w:p>
        </w:tc>
        <w:tc>
          <w:tcPr>
            <w:tcW w:w="0" w:type="auto"/>
            <w:tcMar>
              <w:top w:w="0" w:type="dxa"/>
              <w:left w:w="96" w:type="dxa"/>
              <w:bottom w:w="0" w:type="dxa"/>
              <w:right w:w="96" w:type="dxa"/>
            </w:tcMar>
            <w:vAlign w:val="center"/>
          </w:tcPr>
          <w:p w14:paraId="75D652D0" w14:textId="1BA5310A" w:rsidR="00DB6FFB" w:rsidRPr="00EE6C86" w:rsidRDefault="00DB6FFB" w:rsidP="00DB6FFB">
            <w:pPr>
              <w:spacing w:after="0" w:line="240" w:lineRule="auto"/>
              <w:ind w:left="-63"/>
              <w:jc w:val="center"/>
              <w:rPr>
                <w:rFonts w:ascii="Times New Roman" w:eastAsia="Times New Roman" w:hAnsi="Times New Roman"/>
                <w:lang w:eastAsia="ru-RU"/>
              </w:rPr>
            </w:pPr>
            <w:r w:rsidRPr="00EE6C86">
              <w:rPr>
                <w:rFonts w:ascii="Times New Roman" w:eastAsia="Times New Roman" w:hAnsi="Times New Roman"/>
                <w:lang w:eastAsia="ru-RU"/>
              </w:rPr>
              <w:t>20 (83.3%)</w:t>
            </w:r>
          </w:p>
        </w:tc>
        <w:tc>
          <w:tcPr>
            <w:tcW w:w="0" w:type="auto"/>
            <w:tcMar>
              <w:top w:w="0" w:type="dxa"/>
              <w:left w:w="96" w:type="dxa"/>
              <w:bottom w:w="0" w:type="dxa"/>
              <w:right w:w="96" w:type="dxa"/>
            </w:tcMar>
            <w:vAlign w:val="center"/>
          </w:tcPr>
          <w:p w14:paraId="3A33FAC9" w14:textId="2B571610" w:rsidR="00DB6FFB" w:rsidRPr="00EE6C86" w:rsidRDefault="00DB6FFB" w:rsidP="00DB6FFB">
            <w:pPr>
              <w:spacing w:after="0" w:line="240" w:lineRule="auto"/>
              <w:ind w:left="-63"/>
              <w:jc w:val="center"/>
              <w:rPr>
                <w:rFonts w:ascii="Times New Roman" w:eastAsia="Times New Roman" w:hAnsi="Times New Roman"/>
                <w:lang w:eastAsia="ru-RU"/>
              </w:rPr>
            </w:pPr>
            <w:r w:rsidRPr="00EE6C86">
              <w:rPr>
                <w:rFonts w:ascii="Times New Roman" w:eastAsia="Times New Roman" w:hAnsi="Times New Roman"/>
                <w:lang w:eastAsia="ru-RU"/>
              </w:rPr>
              <w:t>157 (74.8%)</w:t>
            </w:r>
          </w:p>
        </w:tc>
        <w:tc>
          <w:tcPr>
            <w:tcW w:w="0" w:type="auto"/>
            <w:tcMar>
              <w:top w:w="0" w:type="dxa"/>
              <w:left w:w="96" w:type="dxa"/>
              <w:bottom w:w="0" w:type="dxa"/>
              <w:right w:w="96" w:type="dxa"/>
            </w:tcMar>
            <w:vAlign w:val="center"/>
          </w:tcPr>
          <w:p w14:paraId="7728C935" w14:textId="46F63DF3" w:rsidR="00DB6FFB" w:rsidRPr="00EE6C86" w:rsidRDefault="00DB6FFB" w:rsidP="00DB6FFB">
            <w:pPr>
              <w:spacing w:after="0" w:line="240" w:lineRule="auto"/>
              <w:ind w:left="-63"/>
              <w:jc w:val="center"/>
              <w:rPr>
                <w:rFonts w:ascii="Times New Roman" w:eastAsia="Times New Roman" w:hAnsi="Times New Roman"/>
                <w:lang w:eastAsia="ru-RU"/>
              </w:rPr>
            </w:pPr>
            <w:r w:rsidRPr="00EE6C86">
              <w:rPr>
                <w:rFonts w:ascii="Times New Roman" w:eastAsia="Times New Roman" w:hAnsi="Times New Roman"/>
                <w:lang w:eastAsia="ru-RU"/>
              </w:rPr>
              <w:t>577</w:t>
            </w:r>
            <w:r w:rsidRPr="00EE6C86">
              <w:rPr>
                <w:rFonts w:ascii="Times New Roman" w:eastAsia="Times New Roman" w:hAnsi="Times New Roman"/>
                <w:lang w:eastAsia="ru-RU"/>
              </w:rPr>
              <w:br/>
              <w:t>(72.9%)</w:t>
            </w:r>
          </w:p>
        </w:tc>
        <w:tc>
          <w:tcPr>
            <w:tcW w:w="0" w:type="auto"/>
            <w:tcMar>
              <w:top w:w="0" w:type="dxa"/>
              <w:left w:w="96" w:type="dxa"/>
              <w:bottom w:w="0" w:type="dxa"/>
              <w:right w:w="96" w:type="dxa"/>
            </w:tcMar>
            <w:vAlign w:val="center"/>
          </w:tcPr>
          <w:p w14:paraId="72BBEE70" w14:textId="6FB380D2" w:rsidR="00DB6FFB" w:rsidRPr="00EE6C86" w:rsidRDefault="00DB6FFB" w:rsidP="00C14C5D">
            <w:pPr>
              <w:spacing w:after="0" w:line="240" w:lineRule="auto"/>
              <w:jc w:val="center"/>
              <w:rPr>
                <w:rFonts w:ascii="Times New Roman" w:eastAsia="Times New Roman" w:hAnsi="Times New Roman"/>
                <w:lang w:eastAsia="ru-RU"/>
              </w:rPr>
            </w:pPr>
            <w:r w:rsidRPr="00EE6C86">
              <w:rPr>
                <w:rFonts w:ascii="Times New Roman" w:eastAsia="Times New Roman" w:hAnsi="Times New Roman"/>
                <w:lang w:eastAsia="ru-RU"/>
              </w:rPr>
              <w:t>0.29</w:t>
            </w:r>
          </w:p>
        </w:tc>
      </w:tr>
      <w:tr w:rsidR="00DB6FFB" w:rsidRPr="00467EE5" w14:paraId="649288E9" w14:textId="77777777" w:rsidTr="00DB6FFB">
        <w:trPr>
          <w:jc w:val="center"/>
        </w:trPr>
        <w:tc>
          <w:tcPr>
            <w:tcW w:w="1685" w:type="dxa"/>
            <w:tcMar>
              <w:top w:w="0" w:type="dxa"/>
              <w:left w:w="96" w:type="dxa"/>
              <w:bottom w:w="0" w:type="dxa"/>
              <w:right w:w="96" w:type="dxa"/>
            </w:tcMar>
            <w:vAlign w:val="center"/>
          </w:tcPr>
          <w:p w14:paraId="5A63D4A8" w14:textId="5461E78F" w:rsidR="00DB6FFB" w:rsidRPr="00EE6C86" w:rsidRDefault="00DB6FFB" w:rsidP="00EE6C86">
            <w:pPr>
              <w:spacing w:after="0" w:line="240" w:lineRule="auto"/>
              <w:rPr>
                <w:rFonts w:ascii="Times New Roman" w:eastAsia="Times New Roman" w:hAnsi="Times New Roman"/>
                <w:lang w:eastAsia="ru-RU"/>
              </w:rPr>
            </w:pPr>
            <w:r w:rsidRPr="00EE6C86">
              <w:rPr>
                <w:rFonts w:ascii="Times New Roman" w:eastAsia="Times New Roman" w:hAnsi="Times New Roman"/>
                <w:lang w:eastAsia="ru-RU"/>
              </w:rPr>
              <w:t>Медбике</w:t>
            </w:r>
          </w:p>
        </w:tc>
        <w:tc>
          <w:tcPr>
            <w:tcW w:w="834" w:type="dxa"/>
            <w:tcMar>
              <w:top w:w="0" w:type="dxa"/>
              <w:left w:w="96" w:type="dxa"/>
              <w:bottom w:w="0" w:type="dxa"/>
              <w:right w:w="96" w:type="dxa"/>
            </w:tcMar>
            <w:vAlign w:val="center"/>
          </w:tcPr>
          <w:p w14:paraId="42E21403" w14:textId="4AFD28BF" w:rsidR="00DB6FFB" w:rsidRPr="00EE6C86" w:rsidRDefault="00DB6FFB" w:rsidP="00DB6FFB">
            <w:pPr>
              <w:spacing w:after="0" w:line="240" w:lineRule="auto"/>
              <w:ind w:left="-63"/>
              <w:jc w:val="center"/>
              <w:rPr>
                <w:rFonts w:ascii="Times New Roman" w:eastAsia="Times New Roman" w:hAnsi="Times New Roman"/>
                <w:lang w:eastAsia="ru-RU"/>
              </w:rPr>
            </w:pPr>
            <w:r w:rsidRPr="00EE6C86">
              <w:rPr>
                <w:rFonts w:ascii="Times New Roman" w:eastAsia="Times New Roman" w:hAnsi="Times New Roman"/>
                <w:lang w:eastAsia="ru-RU"/>
              </w:rPr>
              <w:t>1</w:t>
            </w:r>
            <w:r w:rsidRPr="00EE6C86">
              <w:rPr>
                <w:rFonts w:ascii="Times New Roman" w:eastAsia="Times New Roman" w:hAnsi="Times New Roman"/>
                <w:lang w:eastAsia="ru-RU"/>
              </w:rPr>
              <w:br/>
              <w:t>(10.0%)</w:t>
            </w:r>
          </w:p>
        </w:tc>
        <w:tc>
          <w:tcPr>
            <w:tcW w:w="1323" w:type="dxa"/>
            <w:tcMar>
              <w:top w:w="0" w:type="dxa"/>
              <w:left w:w="96" w:type="dxa"/>
              <w:bottom w:w="0" w:type="dxa"/>
              <w:right w:w="96" w:type="dxa"/>
            </w:tcMar>
            <w:vAlign w:val="center"/>
          </w:tcPr>
          <w:p w14:paraId="76268EE7" w14:textId="6D111262" w:rsidR="00DB6FFB" w:rsidRPr="00EE6C86" w:rsidRDefault="00DB6FFB" w:rsidP="00DB6FFB">
            <w:pPr>
              <w:spacing w:after="0" w:line="240" w:lineRule="auto"/>
              <w:ind w:left="-63"/>
              <w:jc w:val="center"/>
              <w:rPr>
                <w:rFonts w:ascii="Times New Roman" w:eastAsia="Times New Roman" w:hAnsi="Times New Roman"/>
                <w:lang w:eastAsia="ru-RU"/>
              </w:rPr>
            </w:pPr>
            <w:r w:rsidRPr="00EE6C86">
              <w:rPr>
                <w:rFonts w:ascii="Times New Roman" w:eastAsia="Times New Roman" w:hAnsi="Times New Roman"/>
                <w:lang w:eastAsia="ru-RU"/>
              </w:rPr>
              <w:t>138</w:t>
            </w:r>
            <w:r w:rsidRPr="00EE6C86">
              <w:rPr>
                <w:rFonts w:ascii="Times New Roman" w:eastAsia="Times New Roman" w:hAnsi="Times New Roman"/>
                <w:lang w:eastAsia="ru-RU"/>
              </w:rPr>
              <w:br/>
              <w:t>(65.4%)</w:t>
            </w:r>
          </w:p>
        </w:tc>
        <w:tc>
          <w:tcPr>
            <w:tcW w:w="0" w:type="auto"/>
            <w:tcMar>
              <w:top w:w="0" w:type="dxa"/>
              <w:left w:w="96" w:type="dxa"/>
              <w:bottom w:w="0" w:type="dxa"/>
              <w:right w:w="96" w:type="dxa"/>
            </w:tcMar>
            <w:vAlign w:val="center"/>
          </w:tcPr>
          <w:p w14:paraId="40452FA0" w14:textId="42FB2220" w:rsidR="00DB6FFB" w:rsidRPr="00EE6C86" w:rsidRDefault="00DB6FFB" w:rsidP="00DB6FFB">
            <w:pPr>
              <w:spacing w:after="0" w:line="240" w:lineRule="auto"/>
              <w:ind w:left="-63"/>
              <w:jc w:val="center"/>
              <w:rPr>
                <w:rFonts w:ascii="Times New Roman" w:eastAsia="Times New Roman" w:hAnsi="Times New Roman"/>
                <w:lang w:eastAsia="ru-RU"/>
              </w:rPr>
            </w:pPr>
            <w:r w:rsidRPr="00EE6C86">
              <w:rPr>
                <w:rFonts w:ascii="Times New Roman" w:eastAsia="Times New Roman" w:hAnsi="Times New Roman"/>
                <w:lang w:eastAsia="ru-RU"/>
              </w:rPr>
              <w:t>16 (94.1%)</w:t>
            </w:r>
          </w:p>
        </w:tc>
        <w:tc>
          <w:tcPr>
            <w:tcW w:w="0" w:type="auto"/>
            <w:tcMar>
              <w:top w:w="0" w:type="dxa"/>
              <w:left w:w="96" w:type="dxa"/>
              <w:bottom w:w="0" w:type="dxa"/>
              <w:right w:w="96" w:type="dxa"/>
            </w:tcMar>
            <w:vAlign w:val="center"/>
          </w:tcPr>
          <w:p w14:paraId="3940E2C5" w14:textId="37590E73" w:rsidR="00DB6FFB" w:rsidRPr="00EE6C86" w:rsidRDefault="00DB6FFB" w:rsidP="00DB6FFB">
            <w:pPr>
              <w:spacing w:after="0" w:line="240" w:lineRule="auto"/>
              <w:ind w:left="-63"/>
              <w:jc w:val="center"/>
              <w:rPr>
                <w:rFonts w:ascii="Times New Roman" w:eastAsia="Times New Roman" w:hAnsi="Times New Roman"/>
                <w:lang w:eastAsia="ru-RU"/>
              </w:rPr>
            </w:pPr>
            <w:r w:rsidRPr="00EE6C86">
              <w:rPr>
                <w:rFonts w:ascii="Times New Roman" w:eastAsia="Times New Roman" w:hAnsi="Times New Roman"/>
                <w:lang w:eastAsia="ru-RU"/>
              </w:rPr>
              <w:t>223 (69.7%)</w:t>
            </w:r>
          </w:p>
        </w:tc>
        <w:tc>
          <w:tcPr>
            <w:tcW w:w="0" w:type="auto"/>
            <w:tcMar>
              <w:top w:w="0" w:type="dxa"/>
              <w:left w:w="96" w:type="dxa"/>
              <w:bottom w:w="0" w:type="dxa"/>
              <w:right w:w="96" w:type="dxa"/>
            </w:tcMar>
            <w:vAlign w:val="center"/>
          </w:tcPr>
          <w:p w14:paraId="09486AA6" w14:textId="6E8C3009" w:rsidR="00DB6FFB" w:rsidRPr="00EE6C86" w:rsidRDefault="00DB6FFB" w:rsidP="00DB6FFB">
            <w:pPr>
              <w:spacing w:after="0" w:line="240" w:lineRule="auto"/>
              <w:ind w:left="-63"/>
              <w:jc w:val="center"/>
              <w:rPr>
                <w:rFonts w:ascii="Times New Roman" w:eastAsia="Times New Roman" w:hAnsi="Times New Roman"/>
                <w:lang w:eastAsia="ru-RU"/>
              </w:rPr>
            </w:pPr>
            <w:r w:rsidRPr="00EE6C86">
              <w:rPr>
                <w:rFonts w:ascii="Times New Roman" w:eastAsia="Times New Roman" w:hAnsi="Times New Roman"/>
                <w:lang w:eastAsia="ru-RU"/>
              </w:rPr>
              <w:t>16 (66.7%)</w:t>
            </w:r>
          </w:p>
        </w:tc>
        <w:tc>
          <w:tcPr>
            <w:tcW w:w="0" w:type="auto"/>
            <w:tcMar>
              <w:top w:w="0" w:type="dxa"/>
              <w:left w:w="96" w:type="dxa"/>
              <w:bottom w:w="0" w:type="dxa"/>
              <w:right w:w="96" w:type="dxa"/>
            </w:tcMar>
            <w:vAlign w:val="center"/>
          </w:tcPr>
          <w:p w14:paraId="3A3015EE" w14:textId="131BB671" w:rsidR="00DB6FFB" w:rsidRPr="00EE6C86" w:rsidRDefault="00DB6FFB" w:rsidP="00DB6FFB">
            <w:pPr>
              <w:spacing w:after="0" w:line="240" w:lineRule="auto"/>
              <w:ind w:left="-63"/>
              <w:jc w:val="center"/>
              <w:rPr>
                <w:rFonts w:ascii="Times New Roman" w:eastAsia="Times New Roman" w:hAnsi="Times New Roman"/>
                <w:lang w:eastAsia="ru-RU"/>
              </w:rPr>
            </w:pPr>
            <w:r w:rsidRPr="00EE6C86">
              <w:rPr>
                <w:rFonts w:ascii="Times New Roman" w:eastAsia="Times New Roman" w:hAnsi="Times New Roman"/>
                <w:lang w:eastAsia="ru-RU"/>
              </w:rPr>
              <w:t>181 (84.6%)</w:t>
            </w:r>
          </w:p>
        </w:tc>
        <w:tc>
          <w:tcPr>
            <w:tcW w:w="0" w:type="auto"/>
            <w:tcMar>
              <w:top w:w="0" w:type="dxa"/>
              <w:left w:w="96" w:type="dxa"/>
              <w:bottom w:w="0" w:type="dxa"/>
              <w:right w:w="96" w:type="dxa"/>
            </w:tcMar>
            <w:vAlign w:val="center"/>
          </w:tcPr>
          <w:p w14:paraId="61C62B11" w14:textId="2932D98E" w:rsidR="00DB6FFB" w:rsidRPr="00EE6C86" w:rsidRDefault="00DB6FFB" w:rsidP="00DB6FFB">
            <w:pPr>
              <w:spacing w:after="0" w:line="240" w:lineRule="auto"/>
              <w:ind w:left="-63"/>
              <w:jc w:val="center"/>
              <w:rPr>
                <w:rFonts w:ascii="Times New Roman" w:eastAsia="Times New Roman" w:hAnsi="Times New Roman"/>
                <w:lang w:eastAsia="ru-RU"/>
              </w:rPr>
            </w:pPr>
            <w:r w:rsidRPr="00EE6C86">
              <w:rPr>
                <w:rFonts w:ascii="Times New Roman" w:eastAsia="Times New Roman" w:hAnsi="Times New Roman"/>
                <w:lang w:eastAsia="ru-RU"/>
              </w:rPr>
              <w:t>575</w:t>
            </w:r>
            <w:r w:rsidRPr="00EE6C86">
              <w:rPr>
                <w:rFonts w:ascii="Times New Roman" w:eastAsia="Times New Roman" w:hAnsi="Times New Roman"/>
                <w:lang w:eastAsia="ru-RU"/>
              </w:rPr>
              <w:br/>
              <w:t>(72.2%)</w:t>
            </w:r>
          </w:p>
        </w:tc>
        <w:tc>
          <w:tcPr>
            <w:tcW w:w="0" w:type="auto"/>
            <w:tcMar>
              <w:top w:w="0" w:type="dxa"/>
              <w:left w:w="96" w:type="dxa"/>
              <w:bottom w:w="0" w:type="dxa"/>
              <w:right w:w="96" w:type="dxa"/>
            </w:tcMar>
            <w:vAlign w:val="center"/>
          </w:tcPr>
          <w:p w14:paraId="0A6F22B1" w14:textId="1ED0E186" w:rsidR="00DB6FFB" w:rsidRPr="00EE6C86" w:rsidRDefault="00DB6FFB" w:rsidP="00C14C5D">
            <w:pPr>
              <w:spacing w:after="0" w:line="240" w:lineRule="auto"/>
              <w:jc w:val="center"/>
              <w:rPr>
                <w:rFonts w:ascii="Times New Roman" w:eastAsia="Times New Roman" w:hAnsi="Times New Roman"/>
                <w:lang w:eastAsia="ru-RU"/>
              </w:rPr>
            </w:pPr>
            <w:r w:rsidRPr="00EE6C86">
              <w:rPr>
                <w:rFonts w:ascii="Times New Roman" w:eastAsia="Times New Roman" w:hAnsi="Times New Roman"/>
                <w:lang w:eastAsia="ru-RU"/>
              </w:rPr>
              <w:t>0.08</w:t>
            </w:r>
          </w:p>
        </w:tc>
      </w:tr>
      <w:tr w:rsidR="00DB6FFB" w:rsidRPr="00467EE5" w14:paraId="3D0C5EFD" w14:textId="77777777" w:rsidTr="00DB6FFB">
        <w:trPr>
          <w:jc w:val="center"/>
        </w:trPr>
        <w:tc>
          <w:tcPr>
            <w:tcW w:w="1685" w:type="dxa"/>
            <w:tcMar>
              <w:top w:w="0" w:type="dxa"/>
              <w:left w:w="96" w:type="dxa"/>
              <w:bottom w:w="0" w:type="dxa"/>
              <w:right w:w="96" w:type="dxa"/>
            </w:tcMar>
            <w:vAlign w:val="center"/>
          </w:tcPr>
          <w:p w14:paraId="762CA39A" w14:textId="4E68895A" w:rsidR="00DB6FFB" w:rsidRPr="00EE6C86" w:rsidRDefault="00DB6FFB" w:rsidP="00EE6C86">
            <w:pPr>
              <w:spacing w:after="0" w:line="240" w:lineRule="auto"/>
              <w:rPr>
                <w:rFonts w:ascii="Times New Roman" w:eastAsia="Times New Roman" w:hAnsi="Times New Roman"/>
                <w:lang w:eastAsia="ru-RU"/>
              </w:rPr>
            </w:pPr>
            <w:r w:rsidRPr="00EE6C86">
              <w:rPr>
                <w:rFonts w:ascii="Times New Roman" w:eastAsia="Times New Roman" w:hAnsi="Times New Roman"/>
                <w:lang w:eastAsia="ru-RU"/>
              </w:rPr>
              <w:t>Кинезиолог / жаттығу маманы</w:t>
            </w:r>
          </w:p>
        </w:tc>
        <w:tc>
          <w:tcPr>
            <w:tcW w:w="834" w:type="dxa"/>
            <w:tcMar>
              <w:top w:w="0" w:type="dxa"/>
              <w:left w:w="96" w:type="dxa"/>
              <w:bottom w:w="0" w:type="dxa"/>
              <w:right w:w="96" w:type="dxa"/>
            </w:tcMar>
            <w:vAlign w:val="center"/>
          </w:tcPr>
          <w:p w14:paraId="298D39FE" w14:textId="1B6A19F7" w:rsidR="00DB6FFB" w:rsidRPr="00EE6C86" w:rsidRDefault="00DB6FFB" w:rsidP="00DB6FFB">
            <w:pPr>
              <w:spacing w:after="0" w:line="240" w:lineRule="auto"/>
              <w:ind w:left="-63"/>
              <w:jc w:val="center"/>
              <w:rPr>
                <w:rFonts w:ascii="Times New Roman" w:eastAsia="Times New Roman" w:hAnsi="Times New Roman"/>
                <w:lang w:eastAsia="ru-RU"/>
              </w:rPr>
            </w:pPr>
            <w:r w:rsidRPr="00EE6C86">
              <w:rPr>
                <w:rFonts w:ascii="Times New Roman" w:eastAsia="Times New Roman" w:hAnsi="Times New Roman"/>
                <w:lang w:eastAsia="ru-RU"/>
              </w:rPr>
              <w:t>11 (78.6%)</w:t>
            </w:r>
          </w:p>
        </w:tc>
        <w:tc>
          <w:tcPr>
            <w:tcW w:w="1323" w:type="dxa"/>
            <w:tcMar>
              <w:top w:w="0" w:type="dxa"/>
              <w:left w:w="96" w:type="dxa"/>
              <w:bottom w:w="0" w:type="dxa"/>
              <w:right w:w="96" w:type="dxa"/>
            </w:tcMar>
            <w:vAlign w:val="center"/>
          </w:tcPr>
          <w:p w14:paraId="29F68018" w14:textId="5072CB28" w:rsidR="00DB6FFB" w:rsidRPr="00EE6C86" w:rsidRDefault="00DB6FFB" w:rsidP="00DB6FFB">
            <w:pPr>
              <w:spacing w:after="0" w:line="240" w:lineRule="auto"/>
              <w:ind w:left="-63"/>
              <w:jc w:val="center"/>
              <w:rPr>
                <w:rFonts w:ascii="Times New Roman" w:eastAsia="Times New Roman" w:hAnsi="Times New Roman"/>
                <w:lang w:eastAsia="ru-RU"/>
              </w:rPr>
            </w:pPr>
            <w:r w:rsidRPr="00EE6C86">
              <w:rPr>
                <w:rFonts w:ascii="Times New Roman" w:eastAsia="Times New Roman" w:hAnsi="Times New Roman"/>
                <w:lang w:eastAsia="ru-RU"/>
              </w:rPr>
              <w:t>116 (57.1%)</w:t>
            </w:r>
          </w:p>
        </w:tc>
        <w:tc>
          <w:tcPr>
            <w:tcW w:w="0" w:type="auto"/>
            <w:tcMar>
              <w:top w:w="0" w:type="dxa"/>
              <w:left w:w="96" w:type="dxa"/>
              <w:bottom w:w="0" w:type="dxa"/>
              <w:right w:w="96" w:type="dxa"/>
            </w:tcMar>
            <w:vAlign w:val="center"/>
          </w:tcPr>
          <w:p w14:paraId="709CE2BF" w14:textId="5EE8A0BC" w:rsidR="00DB6FFB" w:rsidRPr="00EE6C86" w:rsidRDefault="00DB6FFB" w:rsidP="00DB6FFB">
            <w:pPr>
              <w:spacing w:after="0" w:line="240" w:lineRule="auto"/>
              <w:ind w:left="-63"/>
              <w:jc w:val="center"/>
              <w:rPr>
                <w:rFonts w:ascii="Times New Roman" w:eastAsia="Times New Roman" w:hAnsi="Times New Roman"/>
                <w:lang w:eastAsia="ru-RU"/>
              </w:rPr>
            </w:pPr>
            <w:r w:rsidRPr="00EE6C86">
              <w:rPr>
                <w:rFonts w:ascii="Times New Roman" w:eastAsia="Times New Roman" w:hAnsi="Times New Roman"/>
                <w:lang w:eastAsia="ru-RU"/>
              </w:rPr>
              <w:t>6</w:t>
            </w:r>
            <w:r w:rsidRPr="00EE6C86">
              <w:rPr>
                <w:rFonts w:ascii="Times New Roman" w:eastAsia="Times New Roman" w:hAnsi="Times New Roman"/>
                <w:lang w:eastAsia="ru-RU"/>
              </w:rPr>
              <w:br/>
              <w:t>(40.0%)</w:t>
            </w:r>
          </w:p>
        </w:tc>
        <w:tc>
          <w:tcPr>
            <w:tcW w:w="0" w:type="auto"/>
            <w:tcMar>
              <w:top w:w="0" w:type="dxa"/>
              <w:left w:w="96" w:type="dxa"/>
              <w:bottom w:w="0" w:type="dxa"/>
              <w:right w:w="96" w:type="dxa"/>
            </w:tcMar>
            <w:vAlign w:val="center"/>
          </w:tcPr>
          <w:p w14:paraId="4DB3A4E9" w14:textId="1D6B3905" w:rsidR="00DB6FFB" w:rsidRPr="00EE6C86" w:rsidRDefault="00DB6FFB" w:rsidP="00DB6FFB">
            <w:pPr>
              <w:spacing w:after="0" w:line="240" w:lineRule="auto"/>
              <w:ind w:left="-63"/>
              <w:jc w:val="center"/>
              <w:rPr>
                <w:rFonts w:ascii="Times New Roman" w:eastAsia="Times New Roman" w:hAnsi="Times New Roman"/>
                <w:lang w:eastAsia="ru-RU"/>
              </w:rPr>
            </w:pPr>
            <w:r w:rsidRPr="00EE6C86">
              <w:rPr>
                <w:rFonts w:ascii="Times New Roman" w:eastAsia="Times New Roman" w:hAnsi="Times New Roman"/>
                <w:lang w:eastAsia="ru-RU"/>
              </w:rPr>
              <w:t>123 (42.0%)</w:t>
            </w:r>
          </w:p>
        </w:tc>
        <w:tc>
          <w:tcPr>
            <w:tcW w:w="0" w:type="auto"/>
            <w:tcMar>
              <w:top w:w="0" w:type="dxa"/>
              <w:left w:w="96" w:type="dxa"/>
              <w:bottom w:w="0" w:type="dxa"/>
              <w:right w:w="96" w:type="dxa"/>
            </w:tcMar>
            <w:vAlign w:val="center"/>
          </w:tcPr>
          <w:p w14:paraId="7FCA4B4B" w14:textId="35773DCC" w:rsidR="00DB6FFB" w:rsidRPr="00EE6C86" w:rsidRDefault="00DB6FFB" w:rsidP="00DB6FFB">
            <w:pPr>
              <w:spacing w:after="0" w:line="240" w:lineRule="auto"/>
              <w:ind w:left="-63"/>
              <w:jc w:val="center"/>
              <w:rPr>
                <w:rFonts w:ascii="Times New Roman" w:eastAsia="Times New Roman" w:hAnsi="Times New Roman"/>
                <w:lang w:eastAsia="ru-RU"/>
              </w:rPr>
            </w:pPr>
            <w:r w:rsidRPr="00EE6C86">
              <w:rPr>
                <w:rFonts w:ascii="Times New Roman" w:eastAsia="Times New Roman" w:hAnsi="Times New Roman"/>
                <w:lang w:eastAsia="ru-RU"/>
              </w:rPr>
              <w:t>6</w:t>
            </w:r>
            <w:r w:rsidRPr="00EE6C86">
              <w:rPr>
                <w:rFonts w:ascii="Times New Roman" w:eastAsia="Times New Roman" w:hAnsi="Times New Roman"/>
                <w:lang w:eastAsia="ru-RU"/>
              </w:rPr>
              <w:br/>
              <w:t>(26.1%)</w:t>
            </w:r>
          </w:p>
        </w:tc>
        <w:tc>
          <w:tcPr>
            <w:tcW w:w="0" w:type="auto"/>
            <w:tcMar>
              <w:top w:w="0" w:type="dxa"/>
              <w:left w:w="96" w:type="dxa"/>
              <w:bottom w:w="0" w:type="dxa"/>
              <w:right w:w="96" w:type="dxa"/>
            </w:tcMar>
            <w:vAlign w:val="center"/>
          </w:tcPr>
          <w:p w14:paraId="0EB7757C" w14:textId="3A8A91CD" w:rsidR="00DB6FFB" w:rsidRPr="00EE6C86" w:rsidRDefault="00DB6FFB" w:rsidP="00DB6FFB">
            <w:pPr>
              <w:spacing w:after="0" w:line="240" w:lineRule="auto"/>
              <w:ind w:left="-63"/>
              <w:jc w:val="center"/>
              <w:rPr>
                <w:rFonts w:ascii="Times New Roman" w:eastAsia="Times New Roman" w:hAnsi="Times New Roman"/>
                <w:lang w:eastAsia="ru-RU"/>
              </w:rPr>
            </w:pPr>
            <w:r w:rsidRPr="00EE6C86">
              <w:rPr>
                <w:rFonts w:ascii="Times New Roman" w:eastAsia="Times New Roman" w:hAnsi="Times New Roman"/>
                <w:lang w:eastAsia="ru-RU"/>
              </w:rPr>
              <w:t>59 (30.1%)</w:t>
            </w:r>
          </w:p>
        </w:tc>
        <w:tc>
          <w:tcPr>
            <w:tcW w:w="0" w:type="auto"/>
            <w:tcMar>
              <w:top w:w="0" w:type="dxa"/>
              <w:left w:w="96" w:type="dxa"/>
              <w:bottom w:w="0" w:type="dxa"/>
              <w:right w:w="96" w:type="dxa"/>
            </w:tcMar>
            <w:vAlign w:val="center"/>
          </w:tcPr>
          <w:p w14:paraId="2F22C57A" w14:textId="71084561" w:rsidR="00DB6FFB" w:rsidRPr="00EE6C86" w:rsidRDefault="00DB6FFB" w:rsidP="00DB6FFB">
            <w:pPr>
              <w:spacing w:after="0" w:line="240" w:lineRule="auto"/>
              <w:ind w:left="-63"/>
              <w:jc w:val="center"/>
              <w:rPr>
                <w:rFonts w:ascii="Times New Roman" w:eastAsia="Times New Roman" w:hAnsi="Times New Roman"/>
                <w:lang w:eastAsia="ru-RU"/>
              </w:rPr>
            </w:pPr>
            <w:r w:rsidRPr="00EE6C86">
              <w:rPr>
                <w:rFonts w:ascii="Times New Roman" w:eastAsia="Times New Roman" w:hAnsi="Times New Roman"/>
                <w:lang w:eastAsia="ru-RU"/>
              </w:rPr>
              <w:t>321</w:t>
            </w:r>
            <w:r w:rsidRPr="00EE6C86">
              <w:rPr>
                <w:rFonts w:ascii="Times New Roman" w:eastAsia="Times New Roman" w:hAnsi="Times New Roman"/>
                <w:lang w:eastAsia="ru-RU"/>
              </w:rPr>
              <w:br/>
              <w:t>(43.1%)</w:t>
            </w:r>
          </w:p>
        </w:tc>
        <w:tc>
          <w:tcPr>
            <w:tcW w:w="0" w:type="auto"/>
            <w:tcMar>
              <w:top w:w="0" w:type="dxa"/>
              <w:left w:w="96" w:type="dxa"/>
              <w:bottom w:w="0" w:type="dxa"/>
              <w:right w:w="96" w:type="dxa"/>
            </w:tcMar>
            <w:vAlign w:val="center"/>
          </w:tcPr>
          <w:p w14:paraId="63FEB255" w14:textId="655A8742" w:rsidR="00DB6FFB" w:rsidRPr="00EE6C86" w:rsidRDefault="00DB6FFB" w:rsidP="00C14C5D">
            <w:pPr>
              <w:spacing w:after="0" w:line="240" w:lineRule="auto"/>
              <w:jc w:val="center"/>
              <w:rPr>
                <w:rFonts w:ascii="Times New Roman" w:eastAsia="Times New Roman" w:hAnsi="Times New Roman"/>
                <w:lang w:eastAsia="ru-RU"/>
              </w:rPr>
            </w:pPr>
            <w:r w:rsidRPr="00EE6C86">
              <w:rPr>
                <w:rFonts w:ascii="Times New Roman" w:eastAsia="Times New Roman" w:hAnsi="Times New Roman"/>
                <w:lang w:eastAsia="ru-RU"/>
              </w:rPr>
              <w:t>0.06</w:t>
            </w:r>
          </w:p>
        </w:tc>
      </w:tr>
      <w:tr w:rsidR="00DB6FFB" w:rsidRPr="00467EE5" w14:paraId="634FB4B3" w14:textId="77777777" w:rsidTr="00DB6FFB">
        <w:trPr>
          <w:jc w:val="center"/>
        </w:trPr>
        <w:tc>
          <w:tcPr>
            <w:tcW w:w="1685" w:type="dxa"/>
            <w:tcMar>
              <w:top w:w="0" w:type="dxa"/>
              <w:left w:w="96" w:type="dxa"/>
              <w:bottom w:w="0" w:type="dxa"/>
              <w:right w:w="96" w:type="dxa"/>
            </w:tcMar>
            <w:vAlign w:val="center"/>
          </w:tcPr>
          <w:p w14:paraId="5515713E" w14:textId="570A7A48" w:rsidR="00DB6FFB" w:rsidRPr="00EE6C86" w:rsidRDefault="00DB6FFB" w:rsidP="00EE6C86">
            <w:pPr>
              <w:spacing w:after="0" w:line="240" w:lineRule="auto"/>
              <w:rPr>
                <w:rFonts w:ascii="Times New Roman" w:eastAsia="Times New Roman" w:hAnsi="Times New Roman"/>
                <w:lang w:eastAsia="ru-RU"/>
              </w:rPr>
            </w:pPr>
            <w:r w:rsidRPr="00EE6C86">
              <w:rPr>
                <w:rFonts w:ascii="Times New Roman" w:eastAsia="Times New Roman" w:hAnsi="Times New Roman"/>
                <w:lang w:eastAsia="ru-RU"/>
              </w:rPr>
              <w:t>Кардиолог</w:t>
            </w:r>
          </w:p>
        </w:tc>
        <w:tc>
          <w:tcPr>
            <w:tcW w:w="834" w:type="dxa"/>
            <w:tcMar>
              <w:top w:w="0" w:type="dxa"/>
              <w:left w:w="96" w:type="dxa"/>
              <w:bottom w:w="0" w:type="dxa"/>
              <w:right w:w="96" w:type="dxa"/>
            </w:tcMar>
            <w:vAlign w:val="center"/>
          </w:tcPr>
          <w:p w14:paraId="32A62D64" w14:textId="4801EEBA" w:rsidR="00DB6FFB" w:rsidRPr="00EE6C86" w:rsidRDefault="00DB6FFB" w:rsidP="00DB6FFB">
            <w:pPr>
              <w:spacing w:after="0" w:line="240" w:lineRule="auto"/>
              <w:ind w:left="-89" w:right="-85"/>
              <w:jc w:val="center"/>
              <w:rPr>
                <w:rFonts w:ascii="Times New Roman" w:eastAsia="Times New Roman" w:hAnsi="Times New Roman"/>
                <w:lang w:eastAsia="ru-RU"/>
              </w:rPr>
            </w:pPr>
            <w:r w:rsidRPr="00EE6C86">
              <w:rPr>
                <w:rFonts w:ascii="Times New Roman" w:eastAsia="Times New Roman" w:hAnsi="Times New Roman"/>
                <w:lang w:eastAsia="ru-RU"/>
              </w:rPr>
              <w:t>0</w:t>
            </w:r>
            <w:r w:rsidRPr="00EE6C86">
              <w:rPr>
                <w:rFonts w:ascii="Times New Roman" w:eastAsia="Times New Roman" w:hAnsi="Times New Roman"/>
                <w:lang w:eastAsia="ru-RU"/>
              </w:rPr>
              <w:br/>
              <w:t>(0.0%)</w:t>
            </w:r>
          </w:p>
        </w:tc>
        <w:tc>
          <w:tcPr>
            <w:tcW w:w="1323" w:type="dxa"/>
            <w:tcMar>
              <w:top w:w="0" w:type="dxa"/>
              <w:left w:w="96" w:type="dxa"/>
              <w:bottom w:w="0" w:type="dxa"/>
              <w:right w:w="96" w:type="dxa"/>
            </w:tcMar>
            <w:vAlign w:val="center"/>
          </w:tcPr>
          <w:p w14:paraId="2C283550" w14:textId="0D3035DB" w:rsidR="00DB6FFB" w:rsidRPr="00EE6C86" w:rsidRDefault="00DB6FFB" w:rsidP="00DB6FFB">
            <w:pPr>
              <w:spacing w:after="0" w:line="240" w:lineRule="auto"/>
              <w:ind w:left="-89" w:right="-85"/>
              <w:jc w:val="center"/>
              <w:rPr>
                <w:rFonts w:ascii="Times New Roman" w:eastAsia="Times New Roman" w:hAnsi="Times New Roman"/>
                <w:lang w:eastAsia="ru-RU"/>
              </w:rPr>
            </w:pPr>
            <w:r w:rsidRPr="00EE6C86">
              <w:rPr>
                <w:rFonts w:ascii="Times New Roman" w:eastAsia="Times New Roman" w:hAnsi="Times New Roman"/>
                <w:lang w:eastAsia="ru-RU"/>
              </w:rPr>
              <w:t>57 (28.2%)</w:t>
            </w:r>
          </w:p>
        </w:tc>
        <w:tc>
          <w:tcPr>
            <w:tcW w:w="0" w:type="auto"/>
            <w:tcMar>
              <w:top w:w="0" w:type="dxa"/>
              <w:left w:w="96" w:type="dxa"/>
              <w:bottom w:w="0" w:type="dxa"/>
              <w:right w:w="96" w:type="dxa"/>
            </w:tcMar>
            <w:vAlign w:val="center"/>
          </w:tcPr>
          <w:p w14:paraId="1D920BB1" w14:textId="0D8ED5B3" w:rsidR="00DB6FFB" w:rsidRPr="00EE6C86" w:rsidRDefault="00DB6FFB" w:rsidP="00DB6FFB">
            <w:pPr>
              <w:spacing w:after="0" w:line="240" w:lineRule="auto"/>
              <w:ind w:left="-89" w:right="-85"/>
              <w:jc w:val="center"/>
              <w:rPr>
                <w:rFonts w:ascii="Times New Roman" w:eastAsia="Times New Roman" w:hAnsi="Times New Roman"/>
                <w:lang w:eastAsia="ru-RU"/>
              </w:rPr>
            </w:pPr>
            <w:r w:rsidRPr="00EE6C86">
              <w:rPr>
                <w:rFonts w:ascii="Times New Roman" w:eastAsia="Times New Roman" w:hAnsi="Times New Roman"/>
                <w:lang w:eastAsia="ru-RU"/>
              </w:rPr>
              <w:t>3</w:t>
            </w:r>
            <w:r w:rsidRPr="00EE6C86">
              <w:rPr>
                <w:rFonts w:ascii="Times New Roman" w:eastAsia="Times New Roman" w:hAnsi="Times New Roman"/>
                <w:lang w:eastAsia="ru-RU"/>
              </w:rPr>
              <w:br/>
              <w:t>(20.0%)</w:t>
            </w:r>
          </w:p>
        </w:tc>
        <w:tc>
          <w:tcPr>
            <w:tcW w:w="0" w:type="auto"/>
            <w:tcMar>
              <w:top w:w="0" w:type="dxa"/>
              <w:left w:w="96" w:type="dxa"/>
              <w:bottom w:w="0" w:type="dxa"/>
              <w:right w:w="96" w:type="dxa"/>
            </w:tcMar>
            <w:vAlign w:val="center"/>
          </w:tcPr>
          <w:p w14:paraId="06D73FAC" w14:textId="3BA8DDEA" w:rsidR="00DB6FFB" w:rsidRPr="00EE6C86" w:rsidRDefault="00DB6FFB" w:rsidP="00DB6FFB">
            <w:pPr>
              <w:spacing w:after="0" w:line="240" w:lineRule="auto"/>
              <w:ind w:left="-89" w:right="-85"/>
              <w:jc w:val="center"/>
              <w:rPr>
                <w:rFonts w:ascii="Times New Roman" w:eastAsia="Times New Roman" w:hAnsi="Times New Roman"/>
                <w:lang w:eastAsia="ru-RU"/>
              </w:rPr>
            </w:pPr>
            <w:r w:rsidRPr="00EE6C86">
              <w:rPr>
                <w:rFonts w:ascii="Times New Roman" w:eastAsia="Times New Roman" w:hAnsi="Times New Roman"/>
                <w:lang w:eastAsia="ru-RU"/>
              </w:rPr>
              <w:t>98 (3.0.9%)</w:t>
            </w:r>
          </w:p>
        </w:tc>
        <w:tc>
          <w:tcPr>
            <w:tcW w:w="0" w:type="auto"/>
            <w:tcMar>
              <w:top w:w="0" w:type="dxa"/>
              <w:left w:w="96" w:type="dxa"/>
              <w:bottom w:w="0" w:type="dxa"/>
              <w:right w:w="96" w:type="dxa"/>
            </w:tcMar>
            <w:vAlign w:val="center"/>
          </w:tcPr>
          <w:p w14:paraId="0AB27012" w14:textId="58562216" w:rsidR="00DB6FFB" w:rsidRPr="00EE6C86" w:rsidRDefault="00DB6FFB" w:rsidP="00DB6FFB">
            <w:pPr>
              <w:spacing w:after="0" w:line="240" w:lineRule="auto"/>
              <w:ind w:left="-89" w:right="-85"/>
              <w:jc w:val="center"/>
              <w:rPr>
                <w:rFonts w:ascii="Times New Roman" w:eastAsia="Times New Roman" w:hAnsi="Times New Roman"/>
                <w:lang w:eastAsia="ru-RU"/>
              </w:rPr>
            </w:pPr>
            <w:r w:rsidRPr="00EE6C86">
              <w:rPr>
                <w:rFonts w:ascii="Times New Roman" w:eastAsia="Times New Roman" w:hAnsi="Times New Roman"/>
                <w:lang w:eastAsia="ru-RU"/>
              </w:rPr>
              <w:t>12 (48.0%)</w:t>
            </w:r>
          </w:p>
        </w:tc>
        <w:tc>
          <w:tcPr>
            <w:tcW w:w="0" w:type="auto"/>
            <w:tcMar>
              <w:top w:w="0" w:type="dxa"/>
              <w:left w:w="96" w:type="dxa"/>
              <w:bottom w:w="0" w:type="dxa"/>
              <w:right w:w="96" w:type="dxa"/>
            </w:tcMar>
            <w:vAlign w:val="center"/>
          </w:tcPr>
          <w:p w14:paraId="7A821A0F" w14:textId="7B669C27" w:rsidR="00DB6FFB" w:rsidRPr="00EE6C86" w:rsidRDefault="00DB6FFB" w:rsidP="00DB6FFB">
            <w:pPr>
              <w:spacing w:after="0" w:line="240" w:lineRule="auto"/>
              <w:ind w:left="-89" w:right="-85"/>
              <w:jc w:val="center"/>
              <w:rPr>
                <w:rFonts w:ascii="Times New Roman" w:eastAsia="Times New Roman" w:hAnsi="Times New Roman"/>
                <w:lang w:eastAsia="ru-RU"/>
              </w:rPr>
            </w:pPr>
            <w:r w:rsidRPr="00EE6C86">
              <w:rPr>
                <w:rFonts w:ascii="Times New Roman" w:eastAsia="Times New Roman" w:hAnsi="Times New Roman"/>
                <w:lang w:eastAsia="ru-RU"/>
              </w:rPr>
              <w:t>76 (38.6%)</w:t>
            </w:r>
          </w:p>
        </w:tc>
        <w:tc>
          <w:tcPr>
            <w:tcW w:w="0" w:type="auto"/>
            <w:tcMar>
              <w:top w:w="0" w:type="dxa"/>
              <w:left w:w="96" w:type="dxa"/>
              <w:bottom w:w="0" w:type="dxa"/>
              <w:right w:w="96" w:type="dxa"/>
            </w:tcMar>
            <w:vAlign w:val="center"/>
          </w:tcPr>
          <w:p w14:paraId="6C2EA224" w14:textId="2A816F2B" w:rsidR="00DB6FFB" w:rsidRPr="00EE6C86" w:rsidRDefault="00DB6FFB" w:rsidP="00DB6FFB">
            <w:pPr>
              <w:spacing w:after="0" w:line="240" w:lineRule="auto"/>
              <w:ind w:left="-89" w:right="-85"/>
              <w:jc w:val="center"/>
              <w:rPr>
                <w:rFonts w:ascii="Times New Roman" w:eastAsia="Times New Roman" w:hAnsi="Times New Roman"/>
                <w:lang w:eastAsia="ru-RU"/>
              </w:rPr>
            </w:pPr>
            <w:r w:rsidRPr="00EE6C86">
              <w:rPr>
                <w:rFonts w:ascii="Times New Roman" w:eastAsia="Times New Roman" w:hAnsi="Times New Roman"/>
                <w:lang w:eastAsia="ru-RU"/>
              </w:rPr>
              <w:t>246</w:t>
            </w:r>
            <w:r w:rsidRPr="00EE6C86">
              <w:rPr>
                <w:rFonts w:ascii="Times New Roman" w:eastAsia="Times New Roman" w:hAnsi="Times New Roman"/>
                <w:lang w:eastAsia="ru-RU"/>
              </w:rPr>
              <w:br/>
              <w:t>(32.6%)</w:t>
            </w:r>
          </w:p>
        </w:tc>
        <w:tc>
          <w:tcPr>
            <w:tcW w:w="0" w:type="auto"/>
            <w:tcMar>
              <w:top w:w="0" w:type="dxa"/>
              <w:left w:w="96" w:type="dxa"/>
              <w:bottom w:w="0" w:type="dxa"/>
              <w:right w:w="96" w:type="dxa"/>
            </w:tcMar>
            <w:vAlign w:val="center"/>
          </w:tcPr>
          <w:p w14:paraId="540F201C" w14:textId="429286C8" w:rsidR="00DB6FFB" w:rsidRPr="00EE6C86" w:rsidRDefault="00DB6FFB" w:rsidP="00DB6FFB">
            <w:pPr>
              <w:spacing w:after="0" w:line="240" w:lineRule="auto"/>
              <w:ind w:left="-89" w:right="-85"/>
              <w:jc w:val="center"/>
              <w:rPr>
                <w:rFonts w:ascii="Times New Roman" w:eastAsia="Times New Roman" w:hAnsi="Times New Roman"/>
                <w:lang w:eastAsia="ru-RU"/>
              </w:rPr>
            </w:pPr>
            <w:r w:rsidRPr="00EE6C86">
              <w:rPr>
                <w:rFonts w:ascii="Times New Roman" w:eastAsia="Times New Roman" w:hAnsi="Times New Roman"/>
                <w:lang w:eastAsia="ru-RU"/>
              </w:rPr>
              <w:t>0.64</w:t>
            </w:r>
          </w:p>
        </w:tc>
      </w:tr>
      <w:tr w:rsidR="00DB6FFB" w:rsidRPr="00467EE5" w14:paraId="45B9EB59" w14:textId="77777777" w:rsidTr="00DB6FFB">
        <w:trPr>
          <w:jc w:val="center"/>
        </w:trPr>
        <w:tc>
          <w:tcPr>
            <w:tcW w:w="1685" w:type="dxa"/>
            <w:tcMar>
              <w:top w:w="0" w:type="dxa"/>
              <w:left w:w="96" w:type="dxa"/>
              <w:bottom w:w="0" w:type="dxa"/>
              <w:right w:w="96" w:type="dxa"/>
            </w:tcMar>
            <w:vAlign w:val="center"/>
          </w:tcPr>
          <w:p w14:paraId="33482AC1" w14:textId="0A498F69" w:rsidR="00DB6FFB" w:rsidRPr="00EE6C86" w:rsidRDefault="00DB6FFB" w:rsidP="00EE6C86">
            <w:pPr>
              <w:spacing w:after="0" w:line="240" w:lineRule="auto"/>
              <w:rPr>
                <w:rFonts w:ascii="Times New Roman" w:eastAsia="Times New Roman" w:hAnsi="Times New Roman"/>
                <w:lang w:eastAsia="ru-RU"/>
              </w:rPr>
            </w:pPr>
            <w:r w:rsidRPr="00EE6C86">
              <w:rPr>
                <w:rFonts w:ascii="Times New Roman" w:eastAsia="Times New Roman" w:hAnsi="Times New Roman"/>
                <w:lang w:eastAsia="ru-RU"/>
              </w:rPr>
              <w:t xml:space="preserve">Физиотерапевт </w:t>
            </w:r>
          </w:p>
        </w:tc>
        <w:tc>
          <w:tcPr>
            <w:tcW w:w="834" w:type="dxa"/>
            <w:tcMar>
              <w:top w:w="0" w:type="dxa"/>
              <w:left w:w="96" w:type="dxa"/>
              <w:bottom w:w="0" w:type="dxa"/>
              <w:right w:w="96" w:type="dxa"/>
            </w:tcMar>
            <w:vAlign w:val="center"/>
          </w:tcPr>
          <w:p w14:paraId="729D058D" w14:textId="430F6013" w:rsidR="00DB6FFB" w:rsidRPr="00EE6C86" w:rsidRDefault="00DB6FFB" w:rsidP="00DB6FFB">
            <w:pPr>
              <w:spacing w:after="0" w:line="240" w:lineRule="auto"/>
              <w:ind w:left="-89" w:right="-85"/>
              <w:jc w:val="center"/>
              <w:rPr>
                <w:rFonts w:ascii="Times New Roman" w:eastAsia="Times New Roman" w:hAnsi="Times New Roman"/>
                <w:lang w:eastAsia="ru-RU"/>
              </w:rPr>
            </w:pPr>
            <w:r w:rsidRPr="00EE6C86">
              <w:rPr>
                <w:rFonts w:ascii="Times New Roman" w:eastAsia="Times New Roman" w:hAnsi="Times New Roman"/>
                <w:lang w:eastAsia="ru-RU"/>
              </w:rPr>
              <w:t>1</w:t>
            </w:r>
            <w:r w:rsidRPr="00EE6C86">
              <w:rPr>
                <w:rFonts w:ascii="Times New Roman" w:eastAsia="Times New Roman" w:hAnsi="Times New Roman"/>
                <w:lang w:eastAsia="ru-RU"/>
              </w:rPr>
              <w:br/>
              <w:t>(11.1%)</w:t>
            </w:r>
          </w:p>
        </w:tc>
        <w:tc>
          <w:tcPr>
            <w:tcW w:w="1323" w:type="dxa"/>
            <w:tcMar>
              <w:top w:w="0" w:type="dxa"/>
              <w:left w:w="96" w:type="dxa"/>
              <w:bottom w:w="0" w:type="dxa"/>
              <w:right w:w="96" w:type="dxa"/>
            </w:tcMar>
            <w:vAlign w:val="center"/>
          </w:tcPr>
          <w:p w14:paraId="0CEAF174" w14:textId="3FE583D5" w:rsidR="00DB6FFB" w:rsidRPr="00EE6C86" w:rsidRDefault="00DB6FFB" w:rsidP="00DB6FFB">
            <w:pPr>
              <w:spacing w:after="0" w:line="240" w:lineRule="auto"/>
              <w:ind w:left="-89" w:right="-85"/>
              <w:jc w:val="center"/>
              <w:rPr>
                <w:rFonts w:ascii="Times New Roman" w:eastAsia="Times New Roman" w:hAnsi="Times New Roman"/>
                <w:lang w:eastAsia="ru-RU"/>
              </w:rPr>
            </w:pPr>
            <w:r w:rsidRPr="00EE6C86">
              <w:rPr>
                <w:rFonts w:ascii="Times New Roman" w:eastAsia="Times New Roman" w:hAnsi="Times New Roman"/>
                <w:lang w:eastAsia="ru-RU"/>
              </w:rPr>
              <w:t>33 (17.1%)</w:t>
            </w:r>
          </w:p>
        </w:tc>
        <w:tc>
          <w:tcPr>
            <w:tcW w:w="0" w:type="auto"/>
            <w:tcMar>
              <w:top w:w="0" w:type="dxa"/>
              <w:left w:w="96" w:type="dxa"/>
              <w:bottom w:w="0" w:type="dxa"/>
              <w:right w:w="96" w:type="dxa"/>
            </w:tcMar>
            <w:vAlign w:val="center"/>
          </w:tcPr>
          <w:p w14:paraId="2C3DB2F4" w14:textId="62FF4E6E" w:rsidR="00DB6FFB" w:rsidRPr="00EE6C86" w:rsidRDefault="00DB6FFB" w:rsidP="00DB6FFB">
            <w:pPr>
              <w:spacing w:after="0" w:line="240" w:lineRule="auto"/>
              <w:ind w:left="-89" w:right="-85"/>
              <w:jc w:val="center"/>
              <w:rPr>
                <w:rFonts w:ascii="Times New Roman" w:eastAsia="Times New Roman" w:hAnsi="Times New Roman"/>
                <w:lang w:eastAsia="ru-RU"/>
              </w:rPr>
            </w:pPr>
            <w:r w:rsidRPr="00EE6C86">
              <w:rPr>
                <w:rFonts w:ascii="Times New Roman" w:eastAsia="Times New Roman" w:hAnsi="Times New Roman"/>
                <w:lang w:eastAsia="ru-RU"/>
              </w:rPr>
              <w:t>6</w:t>
            </w:r>
            <w:r w:rsidRPr="00EE6C86">
              <w:rPr>
                <w:rFonts w:ascii="Times New Roman" w:eastAsia="Times New Roman" w:hAnsi="Times New Roman"/>
                <w:lang w:eastAsia="ru-RU"/>
              </w:rPr>
              <w:br/>
              <w:t>(42.9%)</w:t>
            </w:r>
          </w:p>
        </w:tc>
        <w:tc>
          <w:tcPr>
            <w:tcW w:w="0" w:type="auto"/>
            <w:tcMar>
              <w:top w:w="0" w:type="dxa"/>
              <w:left w:w="96" w:type="dxa"/>
              <w:bottom w:w="0" w:type="dxa"/>
              <w:right w:w="96" w:type="dxa"/>
            </w:tcMar>
            <w:vAlign w:val="center"/>
          </w:tcPr>
          <w:p w14:paraId="5606FCE0" w14:textId="7770B9CF" w:rsidR="00DB6FFB" w:rsidRPr="00EE6C86" w:rsidRDefault="00DB6FFB" w:rsidP="00DB6FFB">
            <w:pPr>
              <w:spacing w:after="0" w:line="240" w:lineRule="auto"/>
              <w:ind w:left="-89" w:right="-85"/>
              <w:jc w:val="center"/>
              <w:rPr>
                <w:rFonts w:ascii="Times New Roman" w:eastAsia="Times New Roman" w:hAnsi="Times New Roman"/>
                <w:lang w:eastAsia="ru-RU"/>
              </w:rPr>
            </w:pPr>
            <w:r w:rsidRPr="00EE6C86">
              <w:rPr>
                <w:rFonts w:ascii="Times New Roman" w:eastAsia="Times New Roman" w:hAnsi="Times New Roman"/>
                <w:lang w:eastAsia="ru-RU"/>
              </w:rPr>
              <w:t>63 (21.9%)</w:t>
            </w:r>
          </w:p>
        </w:tc>
        <w:tc>
          <w:tcPr>
            <w:tcW w:w="0" w:type="auto"/>
            <w:tcMar>
              <w:top w:w="0" w:type="dxa"/>
              <w:left w:w="96" w:type="dxa"/>
              <w:bottom w:w="0" w:type="dxa"/>
              <w:right w:w="96" w:type="dxa"/>
            </w:tcMar>
            <w:vAlign w:val="center"/>
          </w:tcPr>
          <w:p w14:paraId="65200D17" w14:textId="3A9530F6" w:rsidR="00DB6FFB" w:rsidRPr="00EE6C86" w:rsidRDefault="00DB6FFB" w:rsidP="00DB6FFB">
            <w:pPr>
              <w:spacing w:after="0" w:line="240" w:lineRule="auto"/>
              <w:ind w:left="-89" w:right="-85"/>
              <w:jc w:val="center"/>
              <w:rPr>
                <w:rFonts w:ascii="Times New Roman" w:eastAsia="Times New Roman" w:hAnsi="Times New Roman"/>
                <w:lang w:eastAsia="ru-RU"/>
              </w:rPr>
            </w:pPr>
            <w:r w:rsidRPr="00EE6C86">
              <w:rPr>
                <w:rFonts w:ascii="Times New Roman" w:eastAsia="Times New Roman" w:hAnsi="Times New Roman"/>
                <w:lang w:eastAsia="ru-RU"/>
              </w:rPr>
              <w:t>3</w:t>
            </w:r>
            <w:r w:rsidRPr="00EE6C86">
              <w:rPr>
                <w:rFonts w:ascii="Times New Roman" w:eastAsia="Times New Roman" w:hAnsi="Times New Roman"/>
                <w:lang w:eastAsia="ru-RU"/>
              </w:rPr>
              <w:br/>
              <w:t>(13.0%)</w:t>
            </w:r>
          </w:p>
        </w:tc>
        <w:tc>
          <w:tcPr>
            <w:tcW w:w="0" w:type="auto"/>
            <w:tcMar>
              <w:top w:w="0" w:type="dxa"/>
              <w:left w:w="96" w:type="dxa"/>
              <w:bottom w:w="0" w:type="dxa"/>
              <w:right w:w="96" w:type="dxa"/>
            </w:tcMar>
            <w:vAlign w:val="center"/>
          </w:tcPr>
          <w:p w14:paraId="19A324E4" w14:textId="08842377" w:rsidR="00DB6FFB" w:rsidRPr="00EE6C86" w:rsidRDefault="00DB6FFB" w:rsidP="00DB6FFB">
            <w:pPr>
              <w:spacing w:after="0" w:line="240" w:lineRule="auto"/>
              <w:ind w:left="-89" w:right="-85"/>
              <w:jc w:val="center"/>
              <w:rPr>
                <w:rFonts w:ascii="Times New Roman" w:eastAsia="Times New Roman" w:hAnsi="Times New Roman"/>
                <w:lang w:eastAsia="ru-RU"/>
              </w:rPr>
            </w:pPr>
            <w:r w:rsidRPr="00EE6C86">
              <w:rPr>
                <w:rFonts w:ascii="Times New Roman" w:eastAsia="Times New Roman" w:hAnsi="Times New Roman"/>
                <w:lang w:eastAsia="ru-RU"/>
              </w:rPr>
              <w:t>66 (33.7%)</w:t>
            </w:r>
          </w:p>
        </w:tc>
        <w:tc>
          <w:tcPr>
            <w:tcW w:w="0" w:type="auto"/>
            <w:tcMar>
              <w:top w:w="0" w:type="dxa"/>
              <w:left w:w="96" w:type="dxa"/>
              <w:bottom w:w="0" w:type="dxa"/>
              <w:right w:w="96" w:type="dxa"/>
            </w:tcMar>
            <w:vAlign w:val="center"/>
          </w:tcPr>
          <w:p w14:paraId="22CB0A22" w14:textId="50513464" w:rsidR="00DB6FFB" w:rsidRPr="00EE6C86" w:rsidRDefault="00DB6FFB" w:rsidP="00DB6FFB">
            <w:pPr>
              <w:spacing w:after="0" w:line="240" w:lineRule="auto"/>
              <w:ind w:left="-89" w:right="-85"/>
              <w:jc w:val="center"/>
              <w:rPr>
                <w:rFonts w:ascii="Times New Roman" w:eastAsia="Times New Roman" w:hAnsi="Times New Roman"/>
                <w:lang w:eastAsia="ru-RU"/>
              </w:rPr>
            </w:pPr>
            <w:r w:rsidRPr="00EE6C86">
              <w:rPr>
                <w:rFonts w:ascii="Times New Roman" w:eastAsia="Times New Roman" w:hAnsi="Times New Roman"/>
                <w:lang w:eastAsia="ru-RU"/>
              </w:rPr>
              <w:t>172</w:t>
            </w:r>
            <w:r w:rsidRPr="00EE6C86">
              <w:rPr>
                <w:rFonts w:ascii="Times New Roman" w:eastAsia="Times New Roman" w:hAnsi="Times New Roman"/>
                <w:lang w:eastAsia="ru-RU"/>
              </w:rPr>
              <w:br/>
              <w:t>(23.8%)</w:t>
            </w:r>
          </w:p>
        </w:tc>
        <w:tc>
          <w:tcPr>
            <w:tcW w:w="0" w:type="auto"/>
            <w:tcMar>
              <w:top w:w="0" w:type="dxa"/>
              <w:left w:w="96" w:type="dxa"/>
              <w:bottom w:w="0" w:type="dxa"/>
              <w:right w:w="96" w:type="dxa"/>
            </w:tcMar>
            <w:vAlign w:val="center"/>
          </w:tcPr>
          <w:p w14:paraId="625082E1" w14:textId="5653C7F4" w:rsidR="00DB6FFB" w:rsidRPr="00EE6C86" w:rsidRDefault="00DB6FFB" w:rsidP="00DB6FFB">
            <w:pPr>
              <w:spacing w:after="0" w:line="240" w:lineRule="auto"/>
              <w:ind w:left="-89" w:right="-85"/>
              <w:jc w:val="center"/>
              <w:rPr>
                <w:rFonts w:ascii="Times New Roman" w:eastAsia="Times New Roman" w:hAnsi="Times New Roman"/>
                <w:lang w:eastAsia="ru-RU"/>
              </w:rPr>
            </w:pPr>
            <w:r w:rsidRPr="00EE6C86">
              <w:rPr>
                <w:rFonts w:ascii="Times New Roman" w:eastAsia="Times New Roman" w:hAnsi="Times New Roman"/>
                <w:lang w:eastAsia="ru-RU"/>
              </w:rPr>
              <w:t>0.98</w:t>
            </w:r>
          </w:p>
        </w:tc>
      </w:tr>
      <w:tr w:rsidR="00DB6FFB" w:rsidRPr="00467EE5" w14:paraId="06348A38" w14:textId="77777777" w:rsidTr="00DB6FFB">
        <w:trPr>
          <w:jc w:val="center"/>
        </w:trPr>
        <w:tc>
          <w:tcPr>
            <w:tcW w:w="1685" w:type="dxa"/>
            <w:tcMar>
              <w:top w:w="0" w:type="dxa"/>
              <w:left w:w="96" w:type="dxa"/>
              <w:bottom w:w="0" w:type="dxa"/>
              <w:right w:w="96" w:type="dxa"/>
            </w:tcMar>
            <w:vAlign w:val="center"/>
          </w:tcPr>
          <w:p w14:paraId="0B0A48B0" w14:textId="672ABD7F" w:rsidR="00DB6FFB" w:rsidRPr="00EE6C86" w:rsidRDefault="00DB6FFB" w:rsidP="00EE6C86">
            <w:pPr>
              <w:spacing w:after="0" w:line="240" w:lineRule="auto"/>
              <w:rPr>
                <w:rFonts w:ascii="Times New Roman" w:eastAsia="Times New Roman" w:hAnsi="Times New Roman"/>
                <w:lang w:eastAsia="ru-RU"/>
              </w:rPr>
            </w:pPr>
            <w:r w:rsidRPr="00EE6C86">
              <w:rPr>
                <w:rFonts w:ascii="Times New Roman" w:eastAsia="Times New Roman" w:hAnsi="Times New Roman"/>
                <w:lang w:eastAsia="ru-RU"/>
              </w:rPr>
              <w:t>Диетолог</w:t>
            </w:r>
          </w:p>
        </w:tc>
        <w:tc>
          <w:tcPr>
            <w:tcW w:w="834" w:type="dxa"/>
            <w:tcMar>
              <w:top w:w="0" w:type="dxa"/>
              <w:left w:w="96" w:type="dxa"/>
              <w:bottom w:w="0" w:type="dxa"/>
              <w:right w:w="96" w:type="dxa"/>
            </w:tcMar>
            <w:vAlign w:val="center"/>
          </w:tcPr>
          <w:p w14:paraId="249351BE" w14:textId="6DB49384" w:rsidR="00DB6FFB" w:rsidRPr="00EE6C86" w:rsidRDefault="00DB6FFB" w:rsidP="00DB6FFB">
            <w:pPr>
              <w:spacing w:after="0" w:line="240" w:lineRule="auto"/>
              <w:ind w:left="-89" w:right="-85"/>
              <w:jc w:val="center"/>
              <w:rPr>
                <w:rFonts w:ascii="Times New Roman" w:eastAsia="Times New Roman" w:hAnsi="Times New Roman"/>
                <w:lang w:eastAsia="ru-RU"/>
              </w:rPr>
            </w:pPr>
            <w:r w:rsidRPr="00EE6C86">
              <w:rPr>
                <w:rFonts w:ascii="Times New Roman" w:eastAsia="Times New Roman" w:hAnsi="Times New Roman"/>
                <w:lang w:eastAsia="ru-RU"/>
              </w:rPr>
              <w:t>2</w:t>
            </w:r>
            <w:r w:rsidRPr="00EE6C86">
              <w:rPr>
                <w:rFonts w:ascii="Times New Roman" w:eastAsia="Times New Roman" w:hAnsi="Times New Roman"/>
                <w:lang w:eastAsia="ru-RU"/>
              </w:rPr>
              <w:br/>
              <w:t>(22.2%)</w:t>
            </w:r>
          </w:p>
        </w:tc>
        <w:tc>
          <w:tcPr>
            <w:tcW w:w="1323" w:type="dxa"/>
            <w:tcMar>
              <w:top w:w="0" w:type="dxa"/>
              <w:left w:w="96" w:type="dxa"/>
              <w:bottom w:w="0" w:type="dxa"/>
              <w:right w:w="96" w:type="dxa"/>
            </w:tcMar>
            <w:vAlign w:val="center"/>
          </w:tcPr>
          <w:p w14:paraId="42B3BCA4" w14:textId="438C1BC0" w:rsidR="00DB6FFB" w:rsidRPr="00EE6C86" w:rsidRDefault="00DB6FFB" w:rsidP="00DB6FFB">
            <w:pPr>
              <w:spacing w:after="0" w:line="240" w:lineRule="auto"/>
              <w:ind w:left="-89" w:right="-85"/>
              <w:jc w:val="center"/>
              <w:rPr>
                <w:rFonts w:ascii="Times New Roman" w:eastAsia="Times New Roman" w:hAnsi="Times New Roman"/>
                <w:lang w:eastAsia="ru-RU"/>
              </w:rPr>
            </w:pPr>
            <w:r w:rsidRPr="00EE6C86">
              <w:rPr>
                <w:rFonts w:ascii="Times New Roman" w:eastAsia="Times New Roman" w:hAnsi="Times New Roman"/>
                <w:lang w:eastAsia="ru-RU"/>
              </w:rPr>
              <w:t>24 (13.0%)</w:t>
            </w:r>
            <w:r w:rsidRPr="00EE6C86">
              <w:rPr>
                <w:rFonts w:ascii="Times New Roman" w:eastAsia="Times New Roman" w:hAnsi="Times New Roman"/>
                <w:lang w:eastAsia="ru-RU"/>
              </w:rPr>
              <w:br/>
              <w:t>***</w:t>
            </w:r>
          </w:p>
        </w:tc>
        <w:tc>
          <w:tcPr>
            <w:tcW w:w="0" w:type="auto"/>
            <w:tcMar>
              <w:top w:w="0" w:type="dxa"/>
              <w:left w:w="96" w:type="dxa"/>
              <w:bottom w:w="0" w:type="dxa"/>
              <w:right w:w="96" w:type="dxa"/>
            </w:tcMar>
            <w:vAlign w:val="center"/>
          </w:tcPr>
          <w:p w14:paraId="0458B886" w14:textId="0A09D77C" w:rsidR="00DB6FFB" w:rsidRPr="00EE6C86" w:rsidRDefault="00DB6FFB" w:rsidP="00DB6FFB">
            <w:pPr>
              <w:spacing w:after="0" w:line="240" w:lineRule="auto"/>
              <w:ind w:left="-89" w:right="-85"/>
              <w:jc w:val="center"/>
              <w:rPr>
                <w:rFonts w:ascii="Times New Roman" w:eastAsia="Times New Roman" w:hAnsi="Times New Roman"/>
                <w:lang w:eastAsia="ru-RU"/>
              </w:rPr>
            </w:pPr>
            <w:r w:rsidRPr="00EE6C86">
              <w:rPr>
                <w:rFonts w:ascii="Times New Roman" w:eastAsia="Times New Roman" w:hAnsi="Times New Roman"/>
                <w:lang w:eastAsia="ru-RU"/>
              </w:rPr>
              <w:t>10 (66.7%)</w:t>
            </w:r>
            <w:r w:rsidRPr="00EE6C86">
              <w:rPr>
                <w:rFonts w:ascii="Times New Roman" w:eastAsia="Times New Roman" w:hAnsi="Times New Roman"/>
                <w:lang w:eastAsia="ru-RU"/>
              </w:rPr>
              <w:br/>
              <w:t>***</w:t>
            </w:r>
            <w:r>
              <w:rPr>
                <w:rFonts w:ascii="Times New Roman" w:eastAsia="Times New Roman" w:hAnsi="Times New Roman"/>
                <w:lang w:val="kk-KZ" w:eastAsia="ru-RU"/>
              </w:rPr>
              <w:t xml:space="preserve"> </w:t>
            </w:r>
            <w:r w:rsidRPr="00EE6C86">
              <w:rPr>
                <w:rFonts w:ascii="Times New Roman" w:eastAsia="Times New Roman" w:hAnsi="Times New Roman"/>
                <w:lang w:eastAsia="ru-RU"/>
              </w:rPr>
              <w:t>‖‖‖</w:t>
            </w:r>
            <w:r>
              <w:rPr>
                <w:rFonts w:ascii="Times New Roman" w:eastAsia="Times New Roman" w:hAnsi="Times New Roman"/>
                <w:lang w:val="kk-KZ" w:eastAsia="ru-RU"/>
              </w:rPr>
              <w:t xml:space="preserve"> </w:t>
            </w:r>
            <w:r w:rsidRPr="00EE6C86">
              <w:rPr>
                <w:rFonts w:ascii="Times New Roman" w:eastAsia="Times New Roman" w:hAnsi="Times New Roman"/>
                <w:lang w:eastAsia="ru-RU"/>
              </w:rPr>
              <w:t>†††</w:t>
            </w:r>
            <w:r>
              <w:rPr>
                <w:rFonts w:ascii="Times New Roman" w:eastAsia="Times New Roman" w:hAnsi="Times New Roman"/>
                <w:lang w:val="kk-KZ" w:eastAsia="ru-RU"/>
              </w:rPr>
              <w:t xml:space="preserve"> </w:t>
            </w:r>
            <w:r w:rsidRPr="00EE6C86">
              <w:rPr>
                <w:rFonts w:ascii="Times New Roman" w:eastAsia="Times New Roman" w:hAnsi="Times New Roman"/>
                <w:lang w:eastAsia="ru-RU"/>
              </w:rPr>
              <w:t>◊◊</w:t>
            </w:r>
          </w:p>
        </w:tc>
        <w:tc>
          <w:tcPr>
            <w:tcW w:w="0" w:type="auto"/>
            <w:tcMar>
              <w:top w:w="0" w:type="dxa"/>
              <w:left w:w="96" w:type="dxa"/>
              <w:bottom w:w="0" w:type="dxa"/>
              <w:right w:w="96" w:type="dxa"/>
            </w:tcMar>
            <w:vAlign w:val="center"/>
          </w:tcPr>
          <w:p w14:paraId="5AAB9118" w14:textId="4350F999" w:rsidR="00DB6FFB" w:rsidRPr="00EE6C86" w:rsidRDefault="00DB6FFB" w:rsidP="00DB6FFB">
            <w:pPr>
              <w:spacing w:after="0" w:line="240" w:lineRule="auto"/>
              <w:ind w:left="-89" w:right="-85"/>
              <w:jc w:val="center"/>
              <w:rPr>
                <w:rFonts w:ascii="Times New Roman" w:eastAsia="Times New Roman" w:hAnsi="Times New Roman"/>
                <w:lang w:eastAsia="ru-RU"/>
              </w:rPr>
            </w:pPr>
            <w:r w:rsidRPr="00EE6C86">
              <w:rPr>
                <w:rFonts w:ascii="Times New Roman" w:eastAsia="Times New Roman" w:hAnsi="Times New Roman"/>
                <w:lang w:eastAsia="ru-RU"/>
              </w:rPr>
              <w:t>27 (10.1%)</w:t>
            </w:r>
            <w:r w:rsidRPr="00EE6C86">
              <w:rPr>
                <w:rFonts w:ascii="Times New Roman" w:eastAsia="Times New Roman" w:hAnsi="Times New Roman"/>
                <w:lang w:eastAsia="ru-RU"/>
              </w:rPr>
              <w:br/>
              <w:t>‖‖‖</w:t>
            </w:r>
          </w:p>
        </w:tc>
        <w:tc>
          <w:tcPr>
            <w:tcW w:w="0" w:type="auto"/>
            <w:tcMar>
              <w:top w:w="0" w:type="dxa"/>
              <w:left w:w="96" w:type="dxa"/>
              <w:bottom w:w="0" w:type="dxa"/>
              <w:right w:w="96" w:type="dxa"/>
            </w:tcMar>
            <w:vAlign w:val="center"/>
          </w:tcPr>
          <w:p w14:paraId="02EA2A34" w14:textId="148442DE" w:rsidR="00DB6FFB" w:rsidRPr="00EE6C86" w:rsidRDefault="00DB6FFB" w:rsidP="00DB6FFB">
            <w:pPr>
              <w:spacing w:after="0" w:line="240" w:lineRule="auto"/>
              <w:ind w:left="-89" w:right="-85"/>
              <w:jc w:val="center"/>
              <w:rPr>
                <w:rFonts w:ascii="Times New Roman" w:eastAsia="Times New Roman" w:hAnsi="Times New Roman"/>
                <w:lang w:eastAsia="ru-RU"/>
              </w:rPr>
            </w:pPr>
            <w:r w:rsidRPr="00EE6C86">
              <w:rPr>
                <w:rFonts w:ascii="Times New Roman" w:eastAsia="Times New Roman" w:hAnsi="Times New Roman"/>
                <w:lang w:eastAsia="ru-RU"/>
              </w:rPr>
              <w:t>4</w:t>
            </w:r>
            <w:r w:rsidRPr="00EE6C86">
              <w:rPr>
                <w:rFonts w:ascii="Times New Roman" w:eastAsia="Times New Roman" w:hAnsi="Times New Roman"/>
                <w:lang w:eastAsia="ru-RU"/>
              </w:rPr>
              <w:br/>
              <w:t>(17.4%)</w:t>
            </w:r>
            <w:r w:rsidRPr="00EE6C86">
              <w:rPr>
                <w:rFonts w:ascii="Times New Roman" w:eastAsia="Times New Roman" w:hAnsi="Times New Roman"/>
                <w:lang w:eastAsia="ru-RU"/>
              </w:rPr>
              <w:br/>
              <w:t>◊◊</w:t>
            </w:r>
          </w:p>
        </w:tc>
        <w:tc>
          <w:tcPr>
            <w:tcW w:w="0" w:type="auto"/>
            <w:tcMar>
              <w:top w:w="0" w:type="dxa"/>
              <w:left w:w="96" w:type="dxa"/>
              <w:bottom w:w="0" w:type="dxa"/>
              <w:right w:w="96" w:type="dxa"/>
            </w:tcMar>
            <w:vAlign w:val="center"/>
          </w:tcPr>
          <w:p w14:paraId="6C61B041" w14:textId="310601C9" w:rsidR="00DB6FFB" w:rsidRPr="00EE6C86" w:rsidRDefault="00DB6FFB" w:rsidP="00DB6FFB">
            <w:pPr>
              <w:spacing w:after="0" w:line="240" w:lineRule="auto"/>
              <w:ind w:left="-89" w:right="-85"/>
              <w:jc w:val="center"/>
              <w:rPr>
                <w:rFonts w:ascii="Times New Roman" w:eastAsia="Times New Roman" w:hAnsi="Times New Roman"/>
                <w:lang w:eastAsia="ru-RU"/>
              </w:rPr>
            </w:pPr>
            <w:r w:rsidRPr="00EE6C86">
              <w:rPr>
                <w:rFonts w:ascii="Times New Roman" w:eastAsia="Times New Roman" w:hAnsi="Times New Roman"/>
                <w:lang w:eastAsia="ru-RU"/>
              </w:rPr>
              <w:t>18</w:t>
            </w:r>
            <w:r w:rsidRPr="00EE6C86">
              <w:rPr>
                <w:rFonts w:ascii="Times New Roman" w:eastAsia="Times New Roman" w:hAnsi="Times New Roman"/>
                <w:lang w:eastAsia="ru-RU"/>
              </w:rPr>
              <w:br/>
              <w:t>(9.3%)</w:t>
            </w:r>
            <w:r w:rsidRPr="00EE6C86">
              <w:rPr>
                <w:rFonts w:ascii="Times New Roman" w:eastAsia="Times New Roman" w:hAnsi="Times New Roman"/>
                <w:lang w:eastAsia="ru-RU"/>
              </w:rPr>
              <w:br/>
              <w:t>†††</w:t>
            </w:r>
          </w:p>
        </w:tc>
        <w:tc>
          <w:tcPr>
            <w:tcW w:w="0" w:type="auto"/>
            <w:tcMar>
              <w:top w:w="0" w:type="dxa"/>
              <w:left w:w="96" w:type="dxa"/>
              <w:bottom w:w="0" w:type="dxa"/>
              <w:right w:w="96" w:type="dxa"/>
            </w:tcMar>
            <w:vAlign w:val="center"/>
          </w:tcPr>
          <w:p w14:paraId="7AB3A3A0" w14:textId="4E7F4C44" w:rsidR="00DB6FFB" w:rsidRPr="00EE6C86" w:rsidRDefault="00DB6FFB" w:rsidP="00DB6FFB">
            <w:pPr>
              <w:spacing w:after="0" w:line="240" w:lineRule="auto"/>
              <w:ind w:left="-89" w:right="-85"/>
              <w:jc w:val="center"/>
              <w:rPr>
                <w:rFonts w:ascii="Times New Roman" w:eastAsia="Times New Roman" w:hAnsi="Times New Roman"/>
                <w:lang w:eastAsia="ru-RU"/>
              </w:rPr>
            </w:pPr>
            <w:r w:rsidRPr="00EE6C86">
              <w:rPr>
                <w:rFonts w:ascii="Times New Roman" w:eastAsia="Times New Roman" w:hAnsi="Times New Roman"/>
                <w:lang w:eastAsia="ru-RU"/>
              </w:rPr>
              <w:t>85</w:t>
            </w:r>
            <w:r w:rsidRPr="00EE6C86">
              <w:rPr>
                <w:rFonts w:ascii="Times New Roman" w:eastAsia="Times New Roman" w:hAnsi="Times New Roman"/>
                <w:lang w:eastAsia="ru-RU"/>
              </w:rPr>
              <w:br/>
              <w:t>(12.3%)</w:t>
            </w:r>
          </w:p>
        </w:tc>
        <w:tc>
          <w:tcPr>
            <w:tcW w:w="0" w:type="auto"/>
            <w:tcMar>
              <w:top w:w="0" w:type="dxa"/>
              <w:left w:w="96" w:type="dxa"/>
              <w:bottom w:w="0" w:type="dxa"/>
              <w:right w:w="96" w:type="dxa"/>
            </w:tcMar>
            <w:vAlign w:val="center"/>
          </w:tcPr>
          <w:p w14:paraId="58992530" w14:textId="049DBB27" w:rsidR="00DB6FFB" w:rsidRPr="00EE6C86" w:rsidRDefault="00DB6FFB" w:rsidP="00DB6FFB">
            <w:pPr>
              <w:spacing w:after="0" w:line="240" w:lineRule="auto"/>
              <w:ind w:left="-89" w:right="-85"/>
              <w:jc w:val="center"/>
              <w:rPr>
                <w:rFonts w:ascii="Times New Roman" w:eastAsia="Times New Roman" w:hAnsi="Times New Roman"/>
                <w:lang w:eastAsia="ru-RU"/>
              </w:rPr>
            </w:pPr>
            <w:r w:rsidRPr="00EE6C86">
              <w:rPr>
                <w:rFonts w:ascii="Times New Roman" w:eastAsia="Times New Roman" w:hAnsi="Times New Roman"/>
                <w:lang w:eastAsia="ru-RU"/>
              </w:rPr>
              <w:t>0.001</w:t>
            </w:r>
          </w:p>
        </w:tc>
      </w:tr>
      <w:tr w:rsidR="00DB6FFB" w:rsidRPr="00467EE5" w14:paraId="20C31197" w14:textId="77777777" w:rsidTr="00DB6FFB">
        <w:trPr>
          <w:jc w:val="center"/>
        </w:trPr>
        <w:tc>
          <w:tcPr>
            <w:tcW w:w="1685" w:type="dxa"/>
            <w:tcMar>
              <w:top w:w="0" w:type="dxa"/>
              <w:left w:w="96" w:type="dxa"/>
              <w:bottom w:w="0" w:type="dxa"/>
              <w:right w:w="96" w:type="dxa"/>
            </w:tcMar>
            <w:vAlign w:val="center"/>
          </w:tcPr>
          <w:p w14:paraId="4098541A" w14:textId="3EC46360" w:rsidR="00DB6FFB" w:rsidRPr="00EE6C86" w:rsidRDefault="00DB6FFB" w:rsidP="00EE6C86">
            <w:pPr>
              <w:spacing w:after="0" w:line="240" w:lineRule="auto"/>
              <w:rPr>
                <w:rFonts w:ascii="Times New Roman" w:eastAsia="Times New Roman" w:hAnsi="Times New Roman"/>
                <w:lang w:eastAsia="ru-RU"/>
              </w:rPr>
            </w:pPr>
            <w:r w:rsidRPr="00EE6C86">
              <w:rPr>
                <w:rFonts w:ascii="Times New Roman" w:eastAsia="Times New Roman" w:hAnsi="Times New Roman"/>
                <w:lang w:eastAsia="ru-RU"/>
              </w:rPr>
              <w:t>Спорттық медицина дәрігері</w:t>
            </w:r>
          </w:p>
        </w:tc>
        <w:tc>
          <w:tcPr>
            <w:tcW w:w="834" w:type="dxa"/>
            <w:tcMar>
              <w:top w:w="0" w:type="dxa"/>
              <w:left w:w="96" w:type="dxa"/>
              <w:bottom w:w="0" w:type="dxa"/>
              <w:right w:w="96" w:type="dxa"/>
            </w:tcMar>
            <w:vAlign w:val="center"/>
          </w:tcPr>
          <w:p w14:paraId="2EDF33A0" w14:textId="0F253272" w:rsidR="00DB6FFB" w:rsidRPr="00EE6C86" w:rsidRDefault="00DB6FFB" w:rsidP="00DB6FFB">
            <w:pPr>
              <w:spacing w:after="0" w:line="240" w:lineRule="auto"/>
              <w:ind w:left="-89" w:right="-99"/>
              <w:jc w:val="center"/>
              <w:rPr>
                <w:rFonts w:ascii="Times New Roman" w:eastAsia="Times New Roman" w:hAnsi="Times New Roman"/>
                <w:lang w:eastAsia="ru-RU"/>
              </w:rPr>
            </w:pPr>
            <w:r w:rsidRPr="00EE6C86">
              <w:rPr>
                <w:rFonts w:ascii="Times New Roman" w:eastAsia="Times New Roman" w:hAnsi="Times New Roman"/>
                <w:lang w:eastAsia="ru-RU"/>
              </w:rPr>
              <w:t>8</w:t>
            </w:r>
            <w:r w:rsidRPr="00EE6C86">
              <w:rPr>
                <w:rFonts w:ascii="Times New Roman" w:eastAsia="Times New Roman" w:hAnsi="Times New Roman"/>
                <w:lang w:eastAsia="ru-RU"/>
              </w:rPr>
              <w:br/>
              <w:t>(57.1%)</w:t>
            </w:r>
          </w:p>
        </w:tc>
        <w:tc>
          <w:tcPr>
            <w:tcW w:w="1323" w:type="dxa"/>
            <w:tcMar>
              <w:top w:w="0" w:type="dxa"/>
              <w:left w:w="96" w:type="dxa"/>
              <w:bottom w:w="0" w:type="dxa"/>
              <w:right w:w="96" w:type="dxa"/>
            </w:tcMar>
            <w:vAlign w:val="center"/>
          </w:tcPr>
          <w:p w14:paraId="43CC5438" w14:textId="210CE75A" w:rsidR="00DB6FFB" w:rsidRPr="00EE6C86" w:rsidRDefault="00DB6FFB" w:rsidP="00DB6FFB">
            <w:pPr>
              <w:spacing w:after="0" w:line="240" w:lineRule="auto"/>
              <w:ind w:left="-89" w:right="-99"/>
              <w:jc w:val="center"/>
              <w:rPr>
                <w:rFonts w:ascii="Times New Roman" w:eastAsia="Times New Roman" w:hAnsi="Times New Roman"/>
                <w:lang w:eastAsia="ru-RU"/>
              </w:rPr>
            </w:pPr>
            <w:r w:rsidRPr="00EE6C86">
              <w:rPr>
                <w:rFonts w:ascii="Times New Roman" w:eastAsia="Times New Roman" w:hAnsi="Times New Roman"/>
                <w:lang w:eastAsia="ru-RU"/>
              </w:rPr>
              <w:t>15</w:t>
            </w:r>
            <w:r w:rsidRPr="00EE6C86">
              <w:rPr>
                <w:rFonts w:ascii="Times New Roman" w:eastAsia="Times New Roman" w:hAnsi="Times New Roman"/>
                <w:lang w:eastAsia="ru-RU"/>
              </w:rPr>
              <w:br/>
              <w:t>(8.2%)</w:t>
            </w:r>
          </w:p>
        </w:tc>
        <w:tc>
          <w:tcPr>
            <w:tcW w:w="0" w:type="auto"/>
            <w:tcMar>
              <w:top w:w="0" w:type="dxa"/>
              <w:left w:w="96" w:type="dxa"/>
              <w:bottom w:w="0" w:type="dxa"/>
              <w:right w:w="96" w:type="dxa"/>
            </w:tcMar>
            <w:vAlign w:val="center"/>
          </w:tcPr>
          <w:p w14:paraId="10C7D30B" w14:textId="07143A6C" w:rsidR="00DB6FFB" w:rsidRPr="00EE6C86" w:rsidRDefault="00DB6FFB" w:rsidP="00DB6FFB">
            <w:pPr>
              <w:spacing w:after="0" w:line="240" w:lineRule="auto"/>
              <w:ind w:left="-89" w:right="-99"/>
              <w:jc w:val="center"/>
              <w:rPr>
                <w:rFonts w:ascii="Times New Roman" w:eastAsia="Times New Roman" w:hAnsi="Times New Roman"/>
                <w:lang w:eastAsia="ru-RU"/>
              </w:rPr>
            </w:pPr>
            <w:r w:rsidRPr="00EE6C86">
              <w:rPr>
                <w:rFonts w:ascii="Times New Roman" w:eastAsia="Times New Roman" w:hAnsi="Times New Roman"/>
                <w:lang w:eastAsia="ru-RU"/>
              </w:rPr>
              <w:t>8</w:t>
            </w:r>
            <w:r w:rsidRPr="00EE6C86">
              <w:rPr>
                <w:rFonts w:ascii="Times New Roman" w:eastAsia="Times New Roman" w:hAnsi="Times New Roman"/>
                <w:lang w:eastAsia="ru-RU"/>
              </w:rPr>
              <w:br/>
              <w:t>(47.1%)</w:t>
            </w:r>
          </w:p>
        </w:tc>
        <w:tc>
          <w:tcPr>
            <w:tcW w:w="0" w:type="auto"/>
            <w:tcMar>
              <w:top w:w="0" w:type="dxa"/>
              <w:left w:w="96" w:type="dxa"/>
              <w:bottom w:w="0" w:type="dxa"/>
              <w:right w:w="96" w:type="dxa"/>
            </w:tcMar>
            <w:vAlign w:val="center"/>
          </w:tcPr>
          <w:p w14:paraId="5CF819A5" w14:textId="2E11E2BB" w:rsidR="00DB6FFB" w:rsidRPr="00EE6C86" w:rsidRDefault="00DB6FFB" w:rsidP="00DB6FFB">
            <w:pPr>
              <w:spacing w:after="0" w:line="240" w:lineRule="auto"/>
              <w:ind w:left="-89" w:right="-99"/>
              <w:jc w:val="center"/>
              <w:rPr>
                <w:rFonts w:ascii="Times New Roman" w:eastAsia="Times New Roman" w:hAnsi="Times New Roman"/>
                <w:lang w:eastAsia="ru-RU"/>
              </w:rPr>
            </w:pPr>
            <w:r w:rsidRPr="00EE6C86">
              <w:rPr>
                <w:rFonts w:ascii="Times New Roman" w:eastAsia="Times New Roman" w:hAnsi="Times New Roman"/>
                <w:lang w:eastAsia="ru-RU"/>
              </w:rPr>
              <w:t>27</w:t>
            </w:r>
            <w:r w:rsidRPr="00EE6C86">
              <w:rPr>
                <w:rFonts w:ascii="Times New Roman" w:eastAsia="Times New Roman" w:hAnsi="Times New Roman"/>
                <w:lang w:eastAsia="ru-RU"/>
              </w:rPr>
              <w:br/>
              <w:t>(9.8%)</w:t>
            </w:r>
          </w:p>
        </w:tc>
        <w:tc>
          <w:tcPr>
            <w:tcW w:w="0" w:type="auto"/>
            <w:tcMar>
              <w:top w:w="0" w:type="dxa"/>
              <w:left w:w="96" w:type="dxa"/>
              <w:bottom w:w="0" w:type="dxa"/>
              <w:right w:w="96" w:type="dxa"/>
            </w:tcMar>
            <w:vAlign w:val="center"/>
          </w:tcPr>
          <w:p w14:paraId="34FCC82D" w14:textId="7F33DAD3" w:rsidR="00DB6FFB" w:rsidRPr="00EE6C86" w:rsidRDefault="00DB6FFB" w:rsidP="00DB6FFB">
            <w:pPr>
              <w:spacing w:after="0" w:line="240" w:lineRule="auto"/>
              <w:ind w:left="-89" w:right="-99"/>
              <w:jc w:val="center"/>
              <w:rPr>
                <w:rFonts w:ascii="Times New Roman" w:eastAsia="Times New Roman" w:hAnsi="Times New Roman"/>
                <w:lang w:eastAsia="ru-RU"/>
              </w:rPr>
            </w:pPr>
            <w:r w:rsidRPr="00EE6C86">
              <w:rPr>
                <w:rFonts w:ascii="Times New Roman" w:eastAsia="Times New Roman" w:hAnsi="Times New Roman"/>
                <w:lang w:eastAsia="ru-RU"/>
              </w:rPr>
              <w:t>0</w:t>
            </w:r>
            <w:r w:rsidRPr="00EE6C86">
              <w:rPr>
                <w:rFonts w:ascii="Times New Roman" w:eastAsia="Times New Roman" w:hAnsi="Times New Roman"/>
                <w:lang w:eastAsia="ru-RU"/>
              </w:rPr>
              <w:br/>
              <w:t>(0.0%)</w:t>
            </w:r>
          </w:p>
        </w:tc>
        <w:tc>
          <w:tcPr>
            <w:tcW w:w="0" w:type="auto"/>
            <w:tcMar>
              <w:top w:w="0" w:type="dxa"/>
              <w:left w:w="96" w:type="dxa"/>
              <w:bottom w:w="0" w:type="dxa"/>
              <w:right w:w="96" w:type="dxa"/>
            </w:tcMar>
            <w:vAlign w:val="center"/>
          </w:tcPr>
          <w:p w14:paraId="60983C24" w14:textId="035EC804" w:rsidR="00DB6FFB" w:rsidRPr="00EE6C86" w:rsidRDefault="00DB6FFB" w:rsidP="00C14C5D">
            <w:pPr>
              <w:spacing w:after="0" w:line="240" w:lineRule="auto"/>
              <w:jc w:val="center"/>
              <w:rPr>
                <w:rFonts w:ascii="Times New Roman" w:eastAsia="Times New Roman" w:hAnsi="Times New Roman"/>
                <w:lang w:eastAsia="ru-RU"/>
              </w:rPr>
            </w:pPr>
            <w:r w:rsidRPr="00EE6C86">
              <w:rPr>
                <w:rFonts w:ascii="Times New Roman" w:eastAsia="Times New Roman" w:hAnsi="Times New Roman"/>
                <w:lang w:eastAsia="ru-RU"/>
              </w:rPr>
              <w:t>21 (11.0%)</w:t>
            </w:r>
          </w:p>
        </w:tc>
        <w:tc>
          <w:tcPr>
            <w:tcW w:w="0" w:type="auto"/>
            <w:tcMar>
              <w:top w:w="0" w:type="dxa"/>
              <w:left w:w="96" w:type="dxa"/>
              <w:bottom w:w="0" w:type="dxa"/>
              <w:right w:w="96" w:type="dxa"/>
            </w:tcMar>
            <w:vAlign w:val="center"/>
          </w:tcPr>
          <w:p w14:paraId="4B480A18" w14:textId="662C0290" w:rsidR="00DB6FFB" w:rsidRPr="00EE6C86" w:rsidRDefault="00DB6FFB" w:rsidP="00EE6C86">
            <w:pPr>
              <w:spacing w:after="0" w:line="240" w:lineRule="auto"/>
              <w:jc w:val="center"/>
              <w:rPr>
                <w:rFonts w:ascii="Times New Roman" w:eastAsia="Times New Roman" w:hAnsi="Times New Roman"/>
                <w:lang w:eastAsia="ru-RU"/>
              </w:rPr>
            </w:pPr>
            <w:r w:rsidRPr="00EE6C86">
              <w:rPr>
                <w:rFonts w:ascii="Times New Roman" w:eastAsia="Times New Roman" w:hAnsi="Times New Roman"/>
                <w:lang w:eastAsia="ru-RU"/>
              </w:rPr>
              <w:t>79</w:t>
            </w:r>
            <w:r w:rsidRPr="00EE6C86">
              <w:rPr>
                <w:rFonts w:ascii="Times New Roman" w:eastAsia="Times New Roman" w:hAnsi="Times New Roman"/>
                <w:lang w:eastAsia="ru-RU"/>
              </w:rPr>
              <w:br/>
              <w:t>(11.2%)</w:t>
            </w:r>
          </w:p>
        </w:tc>
        <w:tc>
          <w:tcPr>
            <w:tcW w:w="0" w:type="auto"/>
            <w:tcMar>
              <w:top w:w="0" w:type="dxa"/>
              <w:left w:w="96" w:type="dxa"/>
              <w:bottom w:w="0" w:type="dxa"/>
              <w:right w:w="96" w:type="dxa"/>
            </w:tcMar>
            <w:vAlign w:val="center"/>
          </w:tcPr>
          <w:p w14:paraId="25B80C78" w14:textId="416B4899" w:rsidR="00DB6FFB" w:rsidRPr="00EE6C86" w:rsidRDefault="00DB6FFB" w:rsidP="00C14C5D">
            <w:pPr>
              <w:spacing w:after="0" w:line="240" w:lineRule="auto"/>
              <w:jc w:val="center"/>
              <w:rPr>
                <w:rFonts w:ascii="Times New Roman" w:eastAsia="Times New Roman" w:hAnsi="Times New Roman"/>
                <w:lang w:eastAsia="ru-RU"/>
              </w:rPr>
            </w:pPr>
            <w:r w:rsidRPr="00EE6C86">
              <w:rPr>
                <w:rFonts w:ascii="Times New Roman" w:eastAsia="Times New Roman" w:hAnsi="Times New Roman"/>
                <w:lang w:eastAsia="ru-RU"/>
              </w:rPr>
              <w:t>0.29</w:t>
            </w:r>
          </w:p>
        </w:tc>
      </w:tr>
      <w:tr w:rsidR="00DB6FFB" w:rsidRPr="00467EE5" w14:paraId="3527B32C" w14:textId="77777777" w:rsidTr="00DB6FFB">
        <w:trPr>
          <w:jc w:val="center"/>
        </w:trPr>
        <w:tc>
          <w:tcPr>
            <w:tcW w:w="1685" w:type="dxa"/>
            <w:tcMar>
              <w:top w:w="0" w:type="dxa"/>
              <w:left w:w="96" w:type="dxa"/>
              <w:bottom w:w="0" w:type="dxa"/>
              <w:right w:w="96" w:type="dxa"/>
            </w:tcMar>
            <w:vAlign w:val="center"/>
          </w:tcPr>
          <w:p w14:paraId="7A38FA18" w14:textId="4BCCD9D7" w:rsidR="00DB6FFB" w:rsidRPr="00EE6C86" w:rsidRDefault="00DB6FFB" w:rsidP="00EE6C86">
            <w:pPr>
              <w:spacing w:after="0" w:line="240" w:lineRule="auto"/>
              <w:rPr>
                <w:rFonts w:ascii="Times New Roman" w:eastAsia="Times New Roman" w:hAnsi="Times New Roman"/>
                <w:lang w:eastAsia="ru-RU"/>
              </w:rPr>
            </w:pPr>
            <w:r w:rsidRPr="00EE6C86">
              <w:rPr>
                <w:rFonts w:ascii="Times New Roman" w:eastAsia="Times New Roman" w:hAnsi="Times New Roman"/>
                <w:lang w:eastAsia="ru-RU"/>
              </w:rPr>
              <w:t>Басқа дәрігер</w:t>
            </w:r>
          </w:p>
        </w:tc>
        <w:tc>
          <w:tcPr>
            <w:tcW w:w="834" w:type="dxa"/>
            <w:tcMar>
              <w:top w:w="0" w:type="dxa"/>
              <w:left w:w="96" w:type="dxa"/>
              <w:bottom w:w="0" w:type="dxa"/>
              <w:right w:w="96" w:type="dxa"/>
            </w:tcMar>
            <w:vAlign w:val="center"/>
          </w:tcPr>
          <w:p w14:paraId="76DF6FA3" w14:textId="0CCDF928" w:rsidR="00DB6FFB" w:rsidRPr="00EE6C86" w:rsidRDefault="00DB6FFB" w:rsidP="00DB6FFB">
            <w:pPr>
              <w:spacing w:after="0" w:line="240" w:lineRule="auto"/>
              <w:ind w:left="-89" w:right="-99"/>
              <w:jc w:val="center"/>
              <w:rPr>
                <w:rFonts w:ascii="Times New Roman" w:eastAsia="Times New Roman" w:hAnsi="Times New Roman"/>
                <w:lang w:eastAsia="ru-RU"/>
              </w:rPr>
            </w:pPr>
            <w:r w:rsidRPr="00EE6C86">
              <w:rPr>
                <w:rFonts w:ascii="Times New Roman" w:eastAsia="Times New Roman" w:hAnsi="Times New Roman"/>
                <w:lang w:eastAsia="ru-RU"/>
              </w:rPr>
              <w:t>1</w:t>
            </w:r>
            <w:r w:rsidRPr="00EE6C86">
              <w:rPr>
                <w:rFonts w:ascii="Times New Roman" w:eastAsia="Times New Roman" w:hAnsi="Times New Roman"/>
                <w:lang w:eastAsia="ru-RU"/>
              </w:rPr>
              <w:br/>
              <w:t>(11.1%)</w:t>
            </w:r>
          </w:p>
        </w:tc>
        <w:tc>
          <w:tcPr>
            <w:tcW w:w="1323" w:type="dxa"/>
            <w:tcMar>
              <w:top w:w="0" w:type="dxa"/>
              <w:left w:w="96" w:type="dxa"/>
              <w:bottom w:w="0" w:type="dxa"/>
              <w:right w:w="96" w:type="dxa"/>
            </w:tcMar>
            <w:vAlign w:val="center"/>
          </w:tcPr>
          <w:p w14:paraId="74CAC941" w14:textId="54DC2429" w:rsidR="00DB6FFB" w:rsidRPr="00EE6C86" w:rsidRDefault="00DB6FFB" w:rsidP="00DB6FFB">
            <w:pPr>
              <w:spacing w:after="0" w:line="240" w:lineRule="auto"/>
              <w:ind w:left="-89" w:right="-99"/>
              <w:jc w:val="center"/>
              <w:rPr>
                <w:rFonts w:ascii="Times New Roman" w:eastAsia="Times New Roman" w:hAnsi="Times New Roman"/>
                <w:lang w:eastAsia="ru-RU"/>
              </w:rPr>
            </w:pPr>
            <w:r w:rsidRPr="00EE6C86">
              <w:rPr>
                <w:rFonts w:ascii="Times New Roman" w:eastAsia="Times New Roman" w:hAnsi="Times New Roman"/>
                <w:lang w:eastAsia="ru-RU"/>
              </w:rPr>
              <w:t>25 (13.3%)</w:t>
            </w:r>
          </w:p>
        </w:tc>
        <w:tc>
          <w:tcPr>
            <w:tcW w:w="0" w:type="auto"/>
            <w:tcMar>
              <w:top w:w="0" w:type="dxa"/>
              <w:left w:w="96" w:type="dxa"/>
              <w:bottom w:w="0" w:type="dxa"/>
              <w:right w:w="96" w:type="dxa"/>
            </w:tcMar>
            <w:vAlign w:val="center"/>
          </w:tcPr>
          <w:p w14:paraId="2297CB5C" w14:textId="1C640E51" w:rsidR="00DB6FFB" w:rsidRPr="00EE6C86" w:rsidRDefault="00DB6FFB" w:rsidP="00DB6FFB">
            <w:pPr>
              <w:spacing w:after="0" w:line="240" w:lineRule="auto"/>
              <w:ind w:left="-89" w:right="-99"/>
              <w:jc w:val="center"/>
              <w:rPr>
                <w:rFonts w:ascii="Times New Roman" w:eastAsia="Times New Roman" w:hAnsi="Times New Roman"/>
                <w:lang w:eastAsia="ru-RU"/>
              </w:rPr>
            </w:pPr>
            <w:r w:rsidRPr="00EE6C86">
              <w:rPr>
                <w:rFonts w:ascii="Times New Roman" w:eastAsia="Times New Roman" w:hAnsi="Times New Roman"/>
                <w:lang w:eastAsia="ru-RU"/>
              </w:rPr>
              <w:t>5</w:t>
            </w:r>
            <w:r w:rsidRPr="00EE6C86">
              <w:rPr>
                <w:rFonts w:ascii="Times New Roman" w:eastAsia="Times New Roman" w:hAnsi="Times New Roman"/>
                <w:lang w:eastAsia="ru-RU"/>
              </w:rPr>
              <w:br/>
              <w:t>(38.5%)</w:t>
            </w:r>
          </w:p>
        </w:tc>
        <w:tc>
          <w:tcPr>
            <w:tcW w:w="0" w:type="auto"/>
            <w:tcMar>
              <w:top w:w="0" w:type="dxa"/>
              <w:left w:w="96" w:type="dxa"/>
              <w:bottom w:w="0" w:type="dxa"/>
              <w:right w:w="96" w:type="dxa"/>
            </w:tcMar>
            <w:vAlign w:val="center"/>
          </w:tcPr>
          <w:p w14:paraId="34614EEE" w14:textId="4585EF99" w:rsidR="00DB6FFB" w:rsidRPr="00EE6C86" w:rsidRDefault="00DB6FFB" w:rsidP="00DB6FFB">
            <w:pPr>
              <w:spacing w:after="0" w:line="240" w:lineRule="auto"/>
              <w:ind w:left="-89" w:right="-99"/>
              <w:jc w:val="center"/>
              <w:rPr>
                <w:rFonts w:ascii="Times New Roman" w:eastAsia="Times New Roman" w:hAnsi="Times New Roman"/>
                <w:lang w:eastAsia="ru-RU"/>
              </w:rPr>
            </w:pPr>
            <w:r w:rsidRPr="00EE6C86">
              <w:rPr>
                <w:rFonts w:ascii="Times New Roman" w:eastAsia="Times New Roman" w:hAnsi="Times New Roman"/>
                <w:lang w:eastAsia="ru-RU"/>
              </w:rPr>
              <w:t>25</w:t>
            </w:r>
            <w:r w:rsidRPr="00EE6C86">
              <w:rPr>
                <w:rFonts w:ascii="Times New Roman" w:eastAsia="Times New Roman" w:hAnsi="Times New Roman"/>
                <w:lang w:eastAsia="ru-RU"/>
              </w:rPr>
              <w:br/>
              <w:t>(9.1%)</w:t>
            </w:r>
          </w:p>
        </w:tc>
        <w:tc>
          <w:tcPr>
            <w:tcW w:w="0" w:type="auto"/>
            <w:tcMar>
              <w:top w:w="0" w:type="dxa"/>
              <w:left w:w="96" w:type="dxa"/>
              <w:bottom w:w="0" w:type="dxa"/>
              <w:right w:w="96" w:type="dxa"/>
            </w:tcMar>
            <w:vAlign w:val="center"/>
          </w:tcPr>
          <w:p w14:paraId="141DD761" w14:textId="3E45A6EF" w:rsidR="00DB6FFB" w:rsidRPr="00EE6C86" w:rsidRDefault="00DB6FFB" w:rsidP="00DB6FFB">
            <w:pPr>
              <w:spacing w:after="0" w:line="240" w:lineRule="auto"/>
              <w:ind w:left="-89" w:right="-99"/>
              <w:jc w:val="center"/>
              <w:rPr>
                <w:rFonts w:ascii="Times New Roman" w:eastAsia="Times New Roman" w:hAnsi="Times New Roman"/>
                <w:lang w:eastAsia="ru-RU"/>
              </w:rPr>
            </w:pPr>
            <w:r w:rsidRPr="00EE6C86">
              <w:rPr>
                <w:rFonts w:ascii="Times New Roman" w:eastAsia="Times New Roman" w:hAnsi="Times New Roman"/>
                <w:lang w:eastAsia="ru-RU"/>
              </w:rPr>
              <w:t>6</w:t>
            </w:r>
            <w:r w:rsidRPr="00EE6C86">
              <w:rPr>
                <w:rFonts w:ascii="Times New Roman" w:eastAsia="Times New Roman" w:hAnsi="Times New Roman"/>
                <w:lang w:eastAsia="ru-RU"/>
              </w:rPr>
              <w:br/>
              <w:t>(24.0%)</w:t>
            </w:r>
          </w:p>
        </w:tc>
        <w:tc>
          <w:tcPr>
            <w:tcW w:w="0" w:type="auto"/>
            <w:tcMar>
              <w:top w:w="0" w:type="dxa"/>
              <w:left w:w="96" w:type="dxa"/>
              <w:bottom w:w="0" w:type="dxa"/>
              <w:right w:w="96" w:type="dxa"/>
            </w:tcMar>
            <w:vAlign w:val="center"/>
          </w:tcPr>
          <w:p w14:paraId="57DC72B0" w14:textId="1121FD50" w:rsidR="00DB6FFB" w:rsidRPr="00EE6C86" w:rsidRDefault="00DB6FFB" w:rsidP="00C14C5D">
            <w:pPr>
              <w:spacing w:after="0" w:line="240" w:lineRule="auto"/>
              <w:jc w:val="center"/>
              <w:rPr>
                <w:rFonts w:ascii="Times New Roman" w:eastAsia="Times New Roman" w:hAnsi="Times New Roman"/>
                <w:lang w:eastAsia="ru-RU"/>
              </w:rPr>
            </w:pPr>
            <w:r w:rsidRPr="00EE6C86">
              <w:rPr>
                <w:rFonts w:ascii="Times New Roman" w:eastAsia="Times New Roman" w:hAnsi="Times New Roman"/>
                <w:lang w:eastAsia="ru-RU"/>
              </w:rPr>
              <w:t>16</w:t>
            </w:r>
            <w:r w:rsidRPr="00EE6C86">
              <w:rPr>
                <w:rFonts w:ascii="Times New Roman" w:eastAsia="Times New Roman" w:hAnsi="Times New Roman"/>
                <w:lang w:eastAsia="ru-RU"/>
              </w:rPr>
              <w:br/>
              <w:t>(8.6%)</w:t>
            </w:r>
          </w:p>
        </w:tc>
        <w:tc>
          <w:tcPr>
            <w:tcW w:w="0" w:type="auto"/>
            <w:tcMar>
              <w:top w:w="0" w:type="dxa"/>
              <w:left w:w="96" w:type="dxa"/>
              <w:bottom w:w="0" w:type="dxa"/>
              <w:right w:w="96" w:type="dxa"/>
            </w:tcMar>
            <w:vAlign w:val="center"/>
          </w:tcPr>
          <w:p w14:paraId="3F28AA98" w14:textId="5FFF9B69" w:rsidR="00DB6FFB" w:rsidRPr="00EE6C86" w:rsidRDefault="00DB6FFB" w:rsidP="00EE6C86">
            <w:pPr>
              <w:spacing w:after="0" w:line="240" w:lineRule="auto"/>
              <w:jc w:val="center"/>
              <w:rPr>
                <w:rFonts w:ascii="Times New Roman" w:eastAsia="Times New Roman" w:hAnsi="Times New Roman"/>
                <w:lang w:eastAsia="ru-RU"/>
              </w:rPr>
            </w:pPr>
            <w:r w:rsidRPr="00EE6C86">
              <w:rPr>
                <w:rFonts w:ascii="Times New Roman" w:eastAsia="Times New Roman" w:hAnsi="Times New Roman"/>
                <w:lang w:eastAsia="ru-RU"/>
              </w:rPr>
              <w:t>78</w:t>
            </w:r>
            <w:r w:rsidRPr="00EE6C86">
              <w:rPr>
                <w:rFonts w:ascii="Times New Roman" w:eastAsia="Times New Roman" w:hAnsi="Times New Roman"/>
                <w:lang w:eastAsia="ru-RU"/>
              </w:rPr>
              <w:br/>
              <w:t>(11.2%)</w:t>
            </w:r>
          </w:p>
        </w:tc>
        <w:tc>
          <w:tcPr>
            <w:tcW w:w="0" w:type="auto"/>
            <w:tcMar>
              <w:top w:w="0" w:type="dxa"/>
              <w:left w:w="96" w:type="dxa"/>
              <w:bottom w:w="0" w:type="dxa"/>
              <w:right w:w="96" w:type="dxa"/>
            </w:tcMar>
            <w:vAlign w:val="center"/>
          </w:tcPr>
          <w:p w14:paraId="16256F33" w14:textId="6BF9F192" w:rsidR="00DB6FFB" w:rsidRPr="00EE6C86" w:rsidRDefault="00DB6FFB" w:rsidP="00C14C5D">
            <w:pPr>
              <w:spacing w:after="0" w:line="240" w:lineRule="auto"/>
              <w:jc w:val="center"/>
              <w:rPr>
                <w:rFonts w:ascii="Times New Roman" w:eastAsia="Times New Roman" w:hAnsi="Times New Roman"/>
                <w:lang w:eastAsia="ru-RU"/>
              </w:rPr>
            </w:pPr>
            <w:r w:rsidRPr="00EE6C86">
              <w:rPr>
                <w:rFonts w:ascii="Times New Roman" w:eastAsia="Times New Roman" w:hAnsi="Times New Roman"/>
                <w:lang w:eastAsia="ru-RU"/>
              </w:rPr>
              <w:t>0.08</w:t>
            </w:r>
          </w:p>
        </w:tc>
      </w:tr>
      <w:tr w:rsidR="00DB6FFB" w:rsidRPr="00467EE5" w14:paraId="77767F41" w14:textId="77777777" w:rsidTr="00DB6FFB">
        <w:trPr>
          <w:jc w:val="center"/>
        </w:trPr>
        <w:tc>
          <w:tcPr>
            <w:tcW w:w="1685" w:type="dxa"/>
            <w:tcMar>
              <w:top w:w="0" w:type="dxa"/>
              <w:left w:w="96" w:type="dxa"/>
              <w:bottom w:w="0" w:type="dxa"/>
              <w:right w:w="96" w:type="dxa"/>
            </w:tcMar>
            <w:vAlign w:val="center"/>
          </w:tcPr>
          <w:p w14:paraId="76E1CC4E" w14:textId="3535AE80" w:rsidR="00DB6FFB" w:rsidRPr="00EE6C86" w:rsidRDefault="00DB6FFB" w:rsidP="00EE6C86">
            <w:pPr>
              <w:spacing w:after="0" w:line="240" w:lineRule="auto"/>
              <w:rPr>
                <w:rFonts w:ascii="Times New Roman" w:eastAsia="Times New Roman" w:hAnsi="Times New Roman"/>
                <w:lang w:eastAsia="ru-RU"/>
              </w:rPr>
            </w:pPr>
            <w:r w:rsidRPr="00EE6C86">
              <w:rPr>
                <w:rFonts w:ascii="Times New Roman" w:eastAsia="Times New Roman" w:hAnsi="Times New Roman"/>
                <w:lang w:eastAsia="ru-RU"/>
              </w:rPr>
              <w:t>Қоғамдық медицина қызметкері</w:t>
            </w:r>
          </w:p>
        </w:tc>
        <w:tc>
          <w:tcPr>
            <w:tcW w:w="834" w:type="dxa"/>
            <w:tcMar>
              <w:top w:w="0" w:type="dxa"/>
              <w:left w:w="96" w:type="dxa"/>
              <w:bottom w:w="0" w:type="dxa"/>
              <w:right w:w="96" w:type="dxa"/>
            </w:tcMar>
            <w:vAlign w:val="center"/>
          </w:tcPr>
          <w:p w14:paraId="4F67B3A9" w14:textId="67743AE4" w:rsidR="00DB6FFB" w:rsidRPr="00EE6C86" w:rsidRDefault="00DB6FFB" w:rsidP="00DB6FFB">
            <w:pPr>
              <w:spacing w:after="0" w:line="240" w:lineRule="auto"/>
              <w:ind w:left="-99" w:right="-94"/>
              <w:jc w:val="center"/>
              <w:rPr>
                <w:rFonts w:ascii="Times New Roman" w:eastAsia="Times New Roman" w:hAnsi="Times New Roman"/>
                <w:lang w:eastAsia="ru-RU"/>
              </w:rPr>
            </w:pPr>
            <w:r w:rsidRPr="00EE6C86">
              <w:rPr>
                <w:rFonts w:ascii="Times New Roman" w:eastAsia="Times New Roman" w:hAnsi="Times New Roman"/>
                <w:lang w:eastAsia="ru-RU"/>
              </w:rPr>
              <w:t>0</w:t>
            </w:r>
            <w:r w:rsidRPr="00EE6C86">
              <w:rPr>
                <w:rFonts w:ascii="Times New Roman" w:eastAsia="Times New Roman" w:hAnsi="Times New Roman"/>
                <w:lang w:eastAsia="ru-RU"/>
              </w:rPr>
              <w:br/>
              <w:t>(0.0%)</w:t>
            </w:r>
          </w:p>
        </w:tc>
        <w:tc>
          <w:tcPr>
            <w:tcW w:w="1323" w:type="dxa"/>
            <w:tcMar>
              <w:top w:w="0" w:type="dxa"/>
              <w:left w:w="96" w:type="dxa"/>
              <w:bottom w:w="0" w:type="dxa"/>
              <w:right w:w="96" w:type="dxa"/>
            </w:tcMar>
            <w:vAlign w:val="center"/>
          </w:tcPr>
          <w:p w14:paraId="586446D1" w14:textId="71042739" w:rsidR="00DB6FFB" w:rsidRPr="00EE6C86" w:rsidRDefault="00DB6FFB" w:rsidP="00DB6FFB">
            <w:pPr>
              <w:spacing w:after="0" w:line="240" w:lineRule="auto"/>
              <w:ind w:left="-99" w:right="-94"/>
              <w:jc w:val="center"/>
              <w:rPr>
                <w:rFonts w:ascii="Times New Roman" w:eastAsia="Times New Roman" w:hAnsi="Times New Roman"/>
                <w:lang w:eastAsia="ru-RU"/>
              </w:rPr>
            </w:pPr>
            <w:r w:rsidRPr="00EE6C86">
              <w:rPr>
                <w:rFonts w:ascii="Times New Roman" w:eastAsia="Times New Roman" w:hAnsi="Times New Roman"/>
                <w:lang w:eastAsia="ru-RU"/>
              </w:rPr>
              <w:t>2</w:t>
            </w:r>
            <w:r w:rsidRPr="00EE6C86">
              <w:rPr>
                <w:rFonts w:ascii="Times New Roman" w:eastAsia="Times New Roman" w:hAnsi="Times New Roman"/>
                <w:lang w:eastAsia="ru-RU"/>
              </w:rPr>
              <w:br/>
              <w:t>(1.1%)</w:t>
            </w:r>
          </w:p>
        </w:tc>
        <w:tc>
          <w:tcPr>
            <w:tcW w:w="0" w:type="auto"/>
            <w:tcMar>
              <w:top w:w="0" w:type="dxa"/>
              <w:left w:w="96" w:type="dxa"/>
              <w:bottom w:w="0" w:type="dxa"/>
              <w:right w:w="96" w:type="dxa"/>
            </w:tcMar>
            <w:vAlign w:val="center"/>
          </w:tcPr>
          <w:p w14:paraId="19FD9366" w14:textId="4761B336" w:rsidR="00DB6FFB" w:rsidRPr="00EE6C86" w:rsidRDefault="00DB6FFB" w:rsidP="00DB6FFB">
            <w:pPr>
              <w:spacing w:after="0" w:line="240" w:lineRule="auto"/>
              <w:ind w:left="-99" w:right="-94"/>
              <w:jc w:val="center"/>
              <w:rPr>
                <w:rFonts w:ascii="Times New Roman" w:eastAsia="Times New Roman" w:hAnsi="Times New Roman"/>
                <w:lang w:eastAsia="ru-RU"/>
              </w:rPr>
            </w:pPr>
            <w:r w:rsidRPr="00EE6C86">
              <w:rPr>
                <w:rFonts w:ascii="Times New Roman" w:eastAsia="Times New Roman" w:hAnsi="Times New Roman"/>
                <w:lang w:eastAsia="ru-RU"/>
              </w:rPr>
              <w:t>1</w:t>
            </w:r>
            <w:r w:rsidRPr="00EE6C86">
              <w:rPr>
                <w:rFonts w:ascii="Times New Roman" w:eastAsia="Times New Roman" w:hAnsi="Times New Roman"/>
                <w:lang w:eastAsia="ru-RU"/>
              </w:rPr>
              <w:br/>
              <w:t>(7.1%)</w:t>
            </w:r>
          </w:p>
        </w:tc>
        <w:tc>
          <w:tcPr>
            <w:tcW w:w="0" w:type="auto"/>
            <w:tcMar>
              <w:top w:w="0" w:type="dxa"/>
              <w:left w:w="96" w:type="dxa"/>
              <w:bottom w:w="0" w:type="dxa"/>
              <w:right w:w="96" w:type="dxa"/>
            </w:tcMar>
            <w:vAlign w:val="center"/>
          </w:tcPr>
          <w:p w14:paraId="300C70DE" w14:textId="0A25020D" w:rsidR="00DB6FFB" w:rsidRPr="00EE6C86" w:rsidRDefault="00DB6FFB" w:rsidP="00DB6FFB">
            <w:pPr>
              <w:spacing w:after="0" w:line="240" w:lineRule="auto"/>
              <w:ind w:left="-99" w:right="-94"/>
              <w:jc w:val="center"/>
              <w:rPr>
                <w:rFonts w:ascii="Times New Roman" w:eastAsia="Times New Roman" w:hAnsi="Times New Roman"/>
                <w:lang w:eastAsia="ru-RU"/>
              </w:rPr>
            </w:pPr>
            <w:r w:rsidRPr="00EE6C86">
              <w:rPr>
                <w:rFonts w:ascii="Times New Roman" w:eastAsia="Times New Roman" w:hAnsi="Times New Roman"/>
                <w:lang w:eastAsia="ru-RU"/>
              </w:rPr>
              <w:t>6</w:t>
            </w:r>
            <w:r w:rsidRPr="00EE6C86">
              <w:rPr>
                <w:rFonts w:ascii="Times New Roman" w:eastAsia="Times New Roman" w:hAnsi="Times New Roman"/>
                <w:lang w:eastAsia="ru-RU"/>
              </w:rPr>
              <w:br/>
              <w:t>(2.3%)</w:t>
            </w:r>
          </w:p>
        </w:tc>
        <w:tc>
          <w:tcPr>
            <w:tcW w:w="0" w:type="auto"/>
            <w:tcMar>
              <w:top w:w="0" w:type="dxa"/>
              <w:left w:w="96" w:type="dxa"/>
              <w:bottom w:w="0" w:type="dxa"/>
              <w:right w:w="96" w:type="dxa"/>
            </w:tcMar>
            <w:vAlign w:val="center"/>
          </w:tcPr>
          <w:p w14:paraId="6852D30E" w14:textId="48CC619F" w:rsidR="00DB6FFB" w:rsidRPr="00EE6C86" w:rsidRDefault="00DB6FFB" w:rsidP="00DB6FFB">
            <w:pPr>
              <w:spacing w:after="0" w:line="240" w:lineRule="auto"/>
              <w:ind w:left="-99" w:right="-94"/>
              <w:jc w:val="center"/>
              <w:rPr>
                <w:rFonts w:ascii="Times New Roman" w:eastAsia="Times New Roman" w:hAnsi="Times New Roman"/>
                <w:lang w:eastAsia="ru-RU"/>
              </w:rPr>
            </w:pPr>
            <w:r w:rsidRPr="00EE6C86">
              <w:rPr>
                <w:rFonts w:ascii="Times New Roman" w:eastAsia="Times New Roman" w:hAnsi="Times New Roman"/>
                <w:lang w:eastAsia="ru-RU"/>
              </w:rPr>
              <w:t>0</w:t>
            </w:r>
            <w:r w:rsidRPr="00EE6C86">
              <w:rPr>
                <w:rFonts w:ascii="Times New Roman" w:eastAsia="Times New Roman" w:hAnsi="Times New Roman"/>
                <w:lang w:eastAsia="ru-RU"/>
              </w:rPr>
              <w:br/>
              <w:t>(0.0%)</w:t>
            </w:r>
          </w:p>
        </w:tc>
        <w:tc>
          <w:tcPr>
            <w:tcW w:w="0" w:type="auto"/>
            <w:tcMar>
              <w:top w:w="0" w:type="dxa"/>
              <w:left w:w="96" w:type="dxa"/>
              <w:bottom w:w="0" w:type="dxa"/>
              <w:right w:w="96" w:type="dxa"/>
            </w:tcMar>
            <w:vAlign w:val="center"/>
          </w:tcPr>
          <w:p w14:paraId="4C77BB31" w14:textId="63C9F3BD" w:rsidR="00DB6FFB" w:rsidRPr="00EE6C86" w:rsidRDefault="00DB6FFB" w:rsidP="00DB6FFB">
            <w:pPr>
              <w:spacing w:after="0" w:line="240" w:lineRule="auto"/>
              <w:ind w:left="-99" w:right="-94"/>
              <w:jc w:val="center"/>
              <w:rPr>
                <w:rFonts w:ascii="Times New Roman" w:eastAsia="Times New Roman" w:hAnsi="Times New Roman"/>
                <w:lang w:eastAsia="ru-RU"/>
              </w:rPr>
            </w:pPr>
            <w:r w:rsidRPr="00EE6C86">
              <w:rPr>
                <w:rFonts w:ascii="Times New Roman" w:eastAsia="Times New Roman" w:hAnsi="Times New Roman"/>
                <w:lang w:eastAsia="ru-RU"/>
              </w:rPr>
              <w:t>23 (12.2%)</w:t>
            </w:r>
          </w:p>
        </w:tc>
        <w:tc>
          <w:tcPr>
            <w:tcW w:w="0" w:type="auto"/>
            <w:tcMar>
              <w:top w:w="0" w:type="dxa"/>
              <w:left w:w="96" w:type="dxa"/>
              <w:bottom w:w="0" w:type="dxa"/>
              <w:right w:w="96" w:type="dxa"/>
            </w:tcMar>
            <w:vAlign w:val="center"/>
          </w:tcPr>
          <w:p w14:paraId="2855315A" w14:textId="559897D7" w:rsidR="00DB6FFB" w:rsidRPr="00EE6C86" w:rsidRDefault="00DB6FFB" w:rsidP="00DB6FFB">
            <w:pPr>
              <w:spacing w:after="0" w:line="240" w:lineRule="auto"/>
              <w:ind w:left="-99" w:right="-94"/>
              <w:jc w:val="center"/>
              <w:rPr>
                <w:rFonts w:ascii="Times New Roman" w:eastAsia="Times New Roman" w:hAnsi="Times New Roman"/>
                <w:lang w:eastAsia="ru-RU"/>
              </w:rPr>
            </w:pPr>
            <w:r w:rsidRPr="00EE6C86">
              <w:rPr>
                <w:rFonts w:ascii="Times New Roman" w:eastAsia="Times New Roman" w:hAnsi="Times New Roman"/>
                <w:lang w:eastAsia="ru-RU"/>
              </w:rPr>
              <w:t>32</w:t>
            </w:r>
            <w:r w:rsidRPr="00EE6C86">
              <w:rPr>
                <w:rFonts w:ascii="Times New Roman" w:eastAsia="Times New Roman" w:hAnsi="Times New Roman"/>
                <w:lang w:eastAsia="ru-RU"/>
              </w:rPr>
              <w:br/>
              <w:t>(4.7%)</w:t>
            </w:r>
          </w:p>
        </w:tc>
        <w:tc>
          <w:tcPr>
            <w:tcW w:w="0" w:type="auto"/>
            <w:tcMar>
              <w:top w:w="0" w:type="dxa"/>
              <w:left w:w="96" w:type="dxa"/>
              <w:bottom w:w="0" w:type="dxa"/>
              <w:right w:w="96" w:type="dxa"/>
            </w:tcMar>
            <w:vAlign w:val="center"/>
          </w:tcPr>
          <w:p w14:paraId="67530869" w14:textId="5A05E873" w:rsidR="00DB6FFB" w:rsidRPr="00EE6C86" w:rsidRDefault="00DB6FFB" w:rsidP="00C14C5D">
            <w:pPr>
              <w:spacing w:after="0" w:line="240" w:lineRule="auto"/>
              <w:jc w:val="center"/>
              <w:rPr>
                <w:rFonts w:ascii="Times New Roman" w:eastAsia="Times New Roman" w:hAnsi="Times New Roman"/>
                <w:lang w:eastAsia="ru-RU"/>
              </w:rPr>
            </w:pPr>
            <w:r w:rsidRPr="00EE6C86">
              <w:rPr>
                <w:rFonts w:ascii="Times New Roman" w:eastAsia="Times New Roman" w:hAnsi="Times New Roman"/>
                <w:lang w:eastAsia="ru-RU"/>
              </w:rPr>
              <w:t>0.25</w:t>
            </w:r>
          </w:p>
        </w:tc>
      </w:tr>
      <w:tr w:rsidR="00DB6FFB" w:rsidRPr="00467EE5" w14:paraId="68DD1F22" w14:textId="77777777" w:rsidTr="00DB6FFB">
        <w:trPr>
          <w:jc w:val="center"/>
        </w:trPr>
        <w:tc>
          <w:tcPr>
            <w:tcW w:w="1685" w:type="dxa"/>
            <w:tcMar>
              <w:top w:w="0" w:type="dxa"/>
              <w:left w:w="96" w:type="dxa"/>
              <w:bottom w:w="0" w:type="dxa"/>
              <w:right w:w="96" w:type="dxa"/>
            </w:tcMar>
            <w:vAlign w:val="center"/>
          </w:tcPr>
          <w:p w14:paraId="2B50497F" w14:textId="2FB35959" w:rsidR="00DB6FFB" w:rsidRPr="00EE6C86" w:rsidRDefault="00DB6FFB" w:rsidP="00EE6C86">
            <w:pPr>
              <w:spacing w:after="0" w:line="240" w:lineRule="auto"/>
              <w:rPr>
                <w:rFonts w:ascii="Times New Roman" w:eastAsia="Times New Roman" w:hAnsi="Times New Roman"/>
                <w:lang w:eastAsia="ru-RU"/>
              </w:rPr>
            </w:pPr>
            <w:r w:rsidRPr="00EE6C86">
              <w:rPr>
                <w:rFonts w:ascii="Times New Roman" w:eastAsia="Times New Roman" w:hAnsi="Times New Roman"/>
                <w:lang w:eastAsia="ru-RU"/>
              </w:rPr>
              <w:t>Басқа</w:t>
            </w:r>
          </w:p>
        </w:tc>
        <w:tc>
          <w:tcPr>
            <w:tcW w:w="834" w:type="dxa"/>
            <w:tcMar>
              <w:top w:w="0" w:type="dxa"/>
              <w:left w:w="96" w:type="dxa"/>
              <w:bottom w:w="0" w:type="dxa"/>
              <w:right w:w="96" w:type="dxa"/>
            </w:tcMar>
            <w:vAlign w:val="center"/>
          </w:tcPr>
          <w:p w14:paraId="422060D5" w14:textId="0E776F72" w:rsidR="00DB6FFB" w:rsidRPr="00EE6C86" w:rsidRDefault="00DB6FFB" w:rsidP="00DB6FFB">
            <w:pPr>
              <w:spacing w:after="0" w:line="240" w:lineRule="auto"/>
              <w:ind w:left="-99" w:right="-94"/>
              <w:jc w:val="center"/>
              <w:rPr>
                <w:rFonts w:ascii="Times New Roman" w:eastAsia="Times New Roman" w:hAnsi="Times New Roman"/>
                <w:lang w:eastAsia="ru-RU"/>
              </w:rPr>
            </w:pPr>
            <w:r w:rsidRPr="00EE6C86">
              <w:rPr>
                <w:rFonts w:ascii="Times New Roman" w:eastAsia="Times New Roman" w:hAnsi="Times New Roman"/>
                <w:lang w:eastAsia="ru-RU"/>
              </w:rPr>
              <w:t>2</w:t>
            </w:r>
            <w:r w:rsidRPr="00EE6C86">
              <w:rPr>
                <w:rFonts w:ascii="Times New Roman" w:eastAsia="Times New Roman" w:hAnsi="Times New Roman"/>
                <w:lang w:eastAsia="ru-RU"/>
              </w:rPr>
              <w:br/>
              <w:t>(25.0%)</w:t>
            </w:r>
          </w:p>
        </w:tc>
        <w:tc>
          <w:tcPr>
            <w:tcW w:w="1323" w:type="dxa"/>
            <w:tcMar>
              <w:top w:w="0" w:type="dxa"/>
              <w:left w:w="96" w:type="dxa"/>
              <w:bottom w:w="0" w:type="dxa"/>
              <w:right w:w="96" w:type="dxa"/>
            </w:tcMar>
            <w:vAlign w:val="center"/>
          </w:tcPr>
          <w:p w14:paraId="6F2FA118" w14:textId="16FB202A" w:rsidR="00DB6FFB" w:rsidRPr="00EE6C86" w:rsidRDefault="00DB6FFB" w:rsidP="00DB6FFB">
            <w:pPr>
              <w:spacing w:after="0" w:line="240" w:lineRule="auto"/>
              <w:ind w:left="-99" w:right="-94"/>
              <w:jc w:val="center"/>
              <w:rPr>
                <w:rFonts w:ascii="Times New Roman" w:eastAsia="Times New Roman" w:hAnsi="Times New Roman"/>
                <w:lang w:eastAsia="ru-RU"/>
              </w:rPr>
            </w:pPr>
            <w:r w:rsidRPr="00EE6C86">
              <w:rPr>
                <w:rFonts w:ascii="Times New Roman" w:eastAsia="Times New Roman" w:hAnsi="Times New Roman"/>
                <w:lang w:eastAsia="ru-RU"/>
              </w:rPr>
              <w:t>39 (29.3%)</w:t>
            </w:r>
          </w:p>
        </w:tc>
        <w:tc>
          <w:tcPr>
            <w:tcW w:w="0" w:type="auto"/>
            <w:tcMar>
              <w:top w:w="0" w:type="dxa"/>
              <w:left w:w="96" w:type="dxa"/>
              <w:bottom w:w="0" w:type="dxa"/>
              <w:right w:w="96" w:type="dxa"/>
            </w:tcMar>
            <w:vAlign w:val="center"/>
          </w:tcPr>
          <w:p w14:paraId="11440E22" w14:textId="3B0DA421" w:rsidR="00DB6FFB" w:rsidRPr="00EE6C86" w:rsidRDefault="00DB6FFB" w:rsidP="00DB6FFB">
            <w:pPr>
              <w:spacing w:after="0" w:line="240" w:lineRule="auto"/>
              <w:ind w:left="-99" w:right="-94"/>
              <w:jc w:val="center"/>
              <w:rPr>
                <w:rFonts w:ascii="Times New Roman" w:eastAsia="Times New Roman" w:hAnsi="Times New Roman"/>
                <w:lang w:eastAsia="ru-RU"/>
              </w:rPr>
            </w:pPr>
            <w:r w:rsidRPr="00EE6C86">
              <w:rPr>
                <w:rFonts w:ascii="Times New Roman" w:eastAsia="Times New Roman" w:hAnsi="Times New Roman"/>
                <w:lang w:eastAsia="ru-RU"/>
              </w:rPr>
              <w:t>1</w:t>
            </w:r>
            <w:r w:rsidRPr="00EE6C86">
              <w:rPr>
                <w:rFonts w:ascii="Times New Roman" w:eastAsia="Times New Roman" w:hAnsi="Times New Roman"/>
                <w:lang w:eastAsia="ru-RU"/>
              </w:rPr>
              <w:br/>
              <w:t>(33.3%)</w:t>
            </w:r>
          </w:p>
        </w:tc>
        <w:tc>
          <w:tcPr>
            <w:tcW w:w="0" w:type="auto"/>
            <w:tcMar>
              <w:top w:w="0" w:type="dxa"/>
              <w:left w:w="96" w:type="dxa"/>
              <w:bottom w:w="0" w:type="dxa"/>
              <w:right w:w="96" w:type="dxa"/>
            </w:tcMar>
            <w:vAlign w:val="center"/>
          </w:tcPr>
          <w:p w14:paraId="7ADEDDEE" w14:textId="155E5AA9" w:rsidR="00DB6FFB" w:rsidRPr="00EE6C86" w:rsidRDefault="00DB6FFB" w:rsidP="00DB6FFB">
            <w:pPr>
              <w:spacing w:after="0" w:line="240" w:lineRule="auto"/>
              <w:ind w:left="-99" w:right="-94"/>
              <w:jc w:val="center"/>
              <w:rPr>
                <w:rFonts w:ascii="Times New Roman" w:eastAsia="Times New Roman" w:hAnsi="Times New Roman"/>
                <w:lang w:eastAsia="ru-RU"/>
              </w:rPr>
            </w:pPr>
            <w:r w:rsidRPr="00EE6C86">
              <w:rPr>
                <w:rFonts w:ascii="Times New Roman" w:eastAsia="Times New Roman" w:hAnsi="Times New Roman"/>
                <w:lang w:eastAsia="ru-RU"/>
              </w:rPr>
              <w:t>37 (18.5%)</w:t>
            </w:r>
          </w:p>
        </w:tc>
        <w:tc>
          <w:tcPr>
            <w:tcW w:w="0" w:type="auto"/>
            <w:tcMar>
              <w:top w:w="0" w:type="dxa"/>
              <w:left w:w="96" w:type="dxa"/>
              <w:bottom w:w="0" w:type="dxa"/>
              <w:right w:w="96" w:type="dxa"/>
            </w:tcMar>
            <w:vAlign w:val="center"/>
          </w:tcPr>
          <w:p w14:paraId="52F4DA69" w14:textId="5FC8C29C" w:rsidR="00DB6FFB" w:rsidRPr="00EE6C86" w:rsidRDefault="00DB6FFB" w:rsidP="00DB6FFB">
            <w:pPr>
              <w:spacing w:after="0" w:line="240" w:lineRule="auto"/>
              <w:ind w:left="-99" w:right="-94"/>
              <w:jc w:val="center"/>
              <w:rPr>
                <w:rFonts w:ascii="Times New Roman" w:eastAsia="Times New Roman" w:hAnsi="Times New Roman"/>
                <w:lang w:eastAsia="ru-RU"/>
              </w:rPr>
            </w:pPr>
            <w:r w:rsidRPr="00EE6C86">
              <w:rPr>
                <w:rFonts w:ascii="Times New Roman" w:eastAsia="Times New Roman" w:hAnsi="Times New Roman"/>
                <w:lang w:eastAsia="ru-RU"/>
              </w:rPr>
              <w:t>2</w:t>
            </w:r>
            <w:r w:rsidRPr="00EE6C86">
              <w:rPr>
                <w:rFonts w:ascii="Times New Roman" w:eastAsia="Times New Roman" w:hAnsi="Times New Roman"/>
                <w:lang w:eastAsia="ru-RU"/>
              </w:rPr>
              <w:br/>
              <w:t>(11.8%)</w:t>
            </w:r>
          </w:p>
        </w:tc>
        <w:tc>
          <w:tcPr>
            <w:tcW w:w="0" w:type="auto"/>
            <w:tcMar>
              <w:top w:w="0" w:type="dxa"/>
              <w:left w:w="96" w:type="dxa"/>
              <w:bottom w:w="0" w:type="dxa"/>
              <w:right w:w="96" w:type="dxa"/>
            </w:tcMar>
            <w:vAlign w:val="center"/>
          </w:tcPr>
          <w:p w14:paraId="166BDE04" w14:textId="33DEC3DF" w:rsidR="00DB6FFB" w:rsidRPr="00EE6C86" w:rsidRDefault="00DB6FFB" w:rsidP="00DB6FFB">
            <w:pPr>
              <w:spacing w:after="0" w:line="240" w:lineRule="auto"/>
              <w:ind w:left="-99" w:right="-94"/>
              <w:jc w:val="center"/>
              <w:rPr>
                <w:rFonts w:ascii="Times New Roman" w:eastAsia="Times New Roman" w:hAnsi="Times New Roman"/>
                <w:lang w:eastAsia="ru-RU"/>
              </w:rPr>
            </w:pPr>
            <w:r w:rsidRPr="00EE6C86">
              <w:rPr>
                <w:rFonts w:ascii="Times New Roman" w:eastAsia="Times New Roman" w:hAnsi="Times New Roman"/>
                <w:lang w:eastAsia="ru-RU"/>
              </w:rPr>
              <w:t>35 (23.8%)</w:t>
            </w:r>
          </w:p>
        </w:tc>
        <w:tc>
          <w:tcPr>
            <w:tcW w:w="0" w:type="auto"/>
            <w:tcMar>
              <w:top w:w="0" w:type="dxa"/>
              <w:left w:w="96" w:type="dxa"/>
              <w:bottom w:w="0" w:type="dxa"/>
              <w:right w:w="96" w:type="dxa"/>
            </w:tcMar>
            <w:vAlign w:val="center"/>
          </w:tcPr>
          <w:p w14:paraId="4330FA32" w14:textId="040D1CC1" w:rsidR="00DB6FFB" w:rsidRPr="00EE6C86" w:rsidRDefault="00DB6FFB" w:rsidP="00DB6FFB">
            <w:pPr>
              <w:spacing w:after="0" w:line="240" w:lineRule="auto"/>
              <w:ind w:left="-99" w:right="-94"/>
              <w:jc w:val="center"/>
              <w:rPr>
                <w:rFonts w:ascii="Times New Roman" w:eastAsia="Times New Roman" w:hAnsi="Times New Roman"/>
                <w:lang w:eastAsia="ru-RU"/>
              </w:rPr>
            </w:pPr>
            <w:r w:rsidRPr="00EE6C86">
              <w:rPr>
                <w:rFonts w:ascii="Times New Roman" w:eastAsia="Times New Roman" w:hAnsi="Times New Roman"/>
                <w:lang w:eastAsia="ru-RU"/>
              </w:rPr>
              <w:t>116</w:t>
            </w:r>
            <w:r w:rsidRPr="00EE6C86">
              <w:rPr>
                <w:rFonts w:ascii="Times New Roman" w:eastAsia="Times New Roman" w:hAnsi="Times New Roman"/>
                <w:lang w:eastAsia="ru-RU"/>
              </w:rPr>
              <w:br/>
              <w:t>(22.8%)</w:t>
            </w:r>
          </w:p>
        </w:tc>
        <w:tc>
          <w:tcPr>
            <w:tcW w:w="0" w:type="auto"/>
            <w:tcMar>
              <w:top w:w="0" w:type="dxa"/>
              <w:left w:w="96" w:type="dxa"/>
              <w:bottom w:w="0" w:type="dxa"/>
              <w:right w:w="96" w:type="dxa"/>
            </w:tcMar>
            <w:vAlign w:val="center"/>
          </w:tcPr>
          <w:p w14:paraId="48FB3997" w14:textId="0614CA52" w:rsidR="00DB6FFB" w:rsidRPr="00EE6C86" w:rsidRDefault="00DB6FFB" w:rsidP="00C14C5D">
            <w:pPr>
              <w:spacing w:after="0" w:line="240" w:lineRule="auto"/>
              <w:jc w:val="center"/>
              <w:rPr>
                <w:rFonts w:ascii="Times New Roman" w:eastAsia="Times New Roman" w:hAnsi="Times New Roman"/>
                <w:lang w:eastAsia="ru-RU"/>
              </w:rPr>
            </w:pPr>
            <w:r w:rsidRPr="00EE6C86">
              <w:rPr>
                <w:rFonts w:ascii="Times New Roman" w:eastAsia="Times New Roman" w:hAnsi="Times New Roman"/>
                <w:lang w:eastAsia="ru-RU"/>
              </w:rPr>
              <w:t>0.50</w:t>
            </w:r>
          </w:p>
        </w:tc>
      </w:tr>
      <w:tr w:rsidR="00DB6FFB" w:rsidRPr="00467EE5" w14:paraId="1672CCF1" w14:textId="77777777" w:rsidTr="00DB6FFB">
        <w:trPr>
          <w:jc w:val="center"/>
        </w:trPr>
        <w:tc>
          <w:tcPr>
            <w:tcW w:w="1685" w:type="dxa"/>
            <w:tcMar>
              <w:top w:w="0" w:type="dxa"/>
              <w:left w:w="96" w:type="dxa"/>
              <w:bottom w:w="0" w:type="dxa"/>
              <w:right w:w="96" w:type="dxa"/>
            </w:tcMar>
            <w:vAlign w:val="center"/>
          </w:tcPr>
          <w:p w14:paraId="2FE1D0FD" w14:textId="66A253B9" w:rsidR="00DB6FFB" w:rsidRPr="00EE6C86" w:rsidRDefault="00DB6FFB" w:rsidP="00EE6C86">
            <w:pPr>
              <w:spacing w:after="0" w:line="240" w:lineRule="auto"/>
              <w:rPr>
                <w:rFonts w:ascii="Times New Roman" w:eastAsia="Times New Roman" w:hAnsi="Times New Roman"/>
                <w:lang w:eastAsia="ru-RU"/>
              </w:rPr>
            </w:pPr>
            <w:r w:rsidRPr="00EE6C86">
              <w:rPr>
                <w:rFonts w:ascii="Times New Roman" w:eastAsia="Times New Roman" w:hAnsi="Times New Roman"/>
                <w:lang w:eastAsia="ru-RU"/>
              </w:rPr>
              <w:t xml:space="preserve">Жаттығуға қатысқан бағдарлама қызметкерлерінің жалпы саны (орташа мәні ± </w:t>
            </w:r>
            <w:r w:rsidRPr="00EE6C86">
              <w:rPr>
                <w:rFonts w:ascii="Times New Roman" w:eastAsia="Times New Roman" w:hAnsi="Times New Roman"/>
                <w:lang w:val="en-US" w:eastAsia="ru-RU"/>
              </w:rPr>
              <w:t>SD</w:t>
            </w:r>
            <w:r w:rsidRPr="00EE6C86">
              <w:rPr>
                <w:rFonts w:ascii="Times New Roman" w:eastAsia="Times New Roman" w:hAnsi="Times New Roman"/>
                <w:lang w:eastAsia="ru-RU"/>
              </w:rPr>
              <w:t>)</w:t>
            </w:r>
          </w:p>
        </w:tc>
        <w:tc>
          <w:tcPr>
            <w:tcW w:w="834" w:type="dxa"/>
            <w:tcMar>
              <w:top w:w="0" w:type="dxa"/>
              <w:left w:w="96" w:type="dxa"/>
              <w:bottom w:w="0" w:type="dxa"/>
              <w:right w:w="96" w:type="dxa"/>
            </w:tcMar>
            <w:vAlign w:val="center"/>
          </w:tcPr>
          <w:p w14:paraId="051B54F4" w14:textId="7C72D94A" w:rsidR="00DB6FFB" w:rsidRPr="00EE6C86" w:rsidRDefault="00DB6FFB" w:rsidP="00DB6FFB">
            <w:pPr>
              <w:spacing w:after="0" w:line="240" w:lineRule="auto"/>
              <w:ind w:left="-99" w:right="-94"/>
              <w:jc w:val="center"/>
              <w:rPr>
                <w:rFonts w:ascii="Times New Roman" w:eastAsia="Times New Roman" w:hAnsi="Times New Roman"/>
                <w:lang w:eastAsia="ru-RU"/>
              </w:rPr>
            </w:pPr>
            <w:r w:rsidRPr="00EE6C86">
              <w:rPr>
                <w:rFonts w:ascii="Times New Roman" w:eastAsia="Times New Roman" w:hAnsi="Times New Roman"/>
                <w:lang w:eastAsia="ru-RU"/>
              </w:rPr>
              <w:t>2.6 ± 1.4</w:t>
            </w:r>
          </w:p>
        </w:tc>
        <w:tc>
          <w:tcPr>
            <w:tcW w:w="1323" w:type="dxa"/>
            <w:tcMar>
              <w:top w:w="0" w:type="dxa"/>
              <w:left w:w="96" w:type="dxa"/>
              <w:bottom w:w="0" w:type="dxa"/>
              <w:right w:w="96" w:type="dxa"/>
            </w:tcMar>
            <w:vAlign w:val="center"/>
          </w:tcPr>
          <w:p w14:paraId="0496BC5B" w14:textId="5D06DA1A" w:rsidR="00DB6FFB" w:rsidRPr="00EE6C86" w:rsidRDefault="00DB6FFB" w:rsidP="00DB6FFB">
            <w:pPr>
              <w:spacing w:after="0" w:line="240" w:lineRule="auto"/>
              <w:ind w:left="-99" w:right="-94"/>
              <w:jc w:val="center"/>
              <w:rPr>
                <w:rFonts w:ascii="Times New Roman" w:eastAsia="Times New Roman" w:hAnsi="Times New Roman"/>
                <w:lang w:eastAsia="ru-RU"/>
              </w:rPr>
            </w:pPr>
            <w:r w:rsidRPr="00EE6C86">
              <w:rPr>
                <w:rFonts w:ascii="Times New Roman" w:eastAsia="Times New Roman" w:hAnsi="Times New Roman"/>
                <w:lang w:eastAsia="ru-RU"/>
              </w:rPr>
              <w:t>2.8 ± 1.4</w:t>
            </w:r>
          </w:p>
        </w:tc>
        <w:tc>
          <w:tcPr>
            <w:tcW w:w="0" w:type="auto"/>
            <w:tcMar>
              <w:top w:w="0" w:type="dxa"/>
              <w:left w:w="96" w:type="dxa"/>
              <w:bottom w:w="0" w:type="dxa"/>
              <w:right w:w="96" w:type="dxa"/>
            </w:tcMar>
            <w:vAlign w:val="center"/>
          </w:tcPr>
          <w:p w14:paraId="25C4ACE0" w14:textId="6AE9F8C6" w:rsidR="00DB6FFB" w:rsidRPr="00EE6C86" w:rsidRDefault="00DB6FFB" w:rsidP="00DB6FFB">
            <w:pPr>
              <w:spacing w:after="0" w:line="240" w:lineRule="auto"/>
              <w:ind w:left="-99" w:right="-94"/>
              <w:jc w:val="center"/>
              <w:rPr>
                <w:rFonts w:ascii="Times New Roman" w:eastAsia="Times New Roman" w:hAnsi="Times New Roman"/>
                <w:lang w:eastAsia="ru-RU"/>
              </w:rPr>
            </w:pPr>
            <w:r w:rsidRPr="00EE6C86">
              <w:rPr>
                <w:rFonts w:ascii="Times New Roman" w:eastAsia="Times New Roman" w:hAnsi="Times New Roman"/>
                <w:lang w:eastAsia="ru-RU"/>
              </w:rPr>
              <w:t>4.5 ± 2.3</w:t>
            </w:r>
          </w:p>
        </w:tc>
        <w:tc>
          <w:tcPr>
            <w:tcW w:w="0" w:type="auto"/>
            <w:tcMar>
              <w:top w:w="0" w:type="dxa"/>
              <w:left w:w="96" w:type="dxa"/>
              <w:bottom w:w="0" w:type="dxa"/>
              <w:right w:w="96" w:type="dxa"/>
            </w:tcMar>
            <w:vAlign w:val="center"/>
          </w:tcPr>
          <w:p w14:paraId="0528E199" w14:textId="2CF9C243" w:rsidR="00DB6FFB" w:rsidRPr="00EE6C86" w:rsidRDefault="00DB6FFB" w:rsidP="00DB6FFB">
            <w:pPr>
              <w:spacing w:after="0" w:line="240" w:lineRule="auto"/>
              <w:ind w:left="-99" w:right="-94"/>
              <w:jc w:val="center"/>
              <w:rPr>
                <w:rFonts w:ascii="Times New Roman" w:eastAsia="Times New Roman" w:hAnsi="Times New Roman"/>
                <w:lang w:eastAsia="ru-RU"/>
              </w:rPr>
            </w:pPr>
            <w:r w:rsidRPr="00EE6C86">
              <w:rPr>
                <w:rFonts w:ascii="Times New Roman" w:eastAsia="Times New Roman" w:hAnsi="Times New Roman"/>
                <w:lang w:eastAsia="ru-RU"/>
              </w:rPr>
              <w:t>2.9 ± 1.8</w:t>
            </w:r>
          </w:p>
        </w:tc>
        <w:tc>
          <w:tcPr>
            <w:tcW w:w="0" w:type="auto"/>
            <w:tcMar>
              <w:top w:w="0" w:type="dxa"/>
              <w:left w:w="96" w:type="dxa"/>
              <w:bottom w:w="0" w:type="dxa"/>
              <w:right w:w="96" w:type="dxa"/>
            </w:tcMar>
            <w:vAlign w:val="center"/>
          </w:tcPr>
          <w:p w14:paraId="0C63645B" w14:textId="049E4143" w:rsidR="00DB6FFB" w:rsidRPr="00EE6C86" w:rsidRDefault="00DB6FFB" w:rsidP="00DB6FFB">
            <w:pPr>
              <w:spacing w:after="0" w:line="240" w:lineRule="auto"/>
              <w:ind w:left="-99" w:right="-94"/>
              <w:jc w:val="center"/>
              <w:rPr>
                <w:rFonts w:ascii="Times New Roman" w:eastAsia="Times New Roman" w:hAnsi="Times New Roman"/>
                <w:lang w:eastAsia="ru-RU"/>
              </w:rPr>
            </w:pPr>
            <w:r w:rsidRPr="00EE6C86">
              <w:rPr>
                <w:rFonts w:ascii="Times New Roman" w:eastAsia="Times New Roman" w:hAnsi="Times New Roman"/>
                <w:lang w:eastAsia="ru-RU"/>
              </w:rPr>
              <w:t>3.1 ± 1.4</w:t>
            </w:r>
          </w:p>
        </w:tc>
        <w:tc>
          <w:tcPr>
            <w:tcW w:w="0" w:type="auto"/>
            <w:tcMar>
              <w:top w:w="0" w:type="dxa"/>
              <w:left w:w="96" w:type="dxa"/>
              <w:bottom w:w="0" w:type="dxa"/>
              <w:right w:w="96" w:type="dxa"/>
            </w:tcMar>
            <w:vAlign w:val="center"/>
          </w:tcPr>
          <w:p w14:paraId="5C0DAC42" w14:textId="463A4E4D" w:rsidR="00DB6FFB" w:rsidRPr="00EE6C86" w:rsidRDefault="00DB6FFB" w:rsidP="00DB6FFB">
            <w:pPr>
              <w:spacing w:after="0" w:line="240" w:lineRule="auto"/>
              <w:ind w:left="-99" w:right="-94"/>
              <w:jc w:val="center"/>
              <w:rPr>
                <w:rFonts w:ascii="Times New Roman" w:eastAsia="Times New Roman" w:hAnsi="Times New Roman"/>
                <w:lang w:eastAsia="ru-RU"/>
              </w:rPr>
            </w:pPr>
            <w:r w:rsidRPr="00EE6C86">
              <w:rPr>
                <w:rFonts w:ascii="Times New Roman" w:eastAsia="Times New Roman" w:hAnsi="Times New Roman"/>
                <w:lang w:eastAsia="ru-RU"/>
              </w:rPr>
              <w:t>3.4 ± 2.1</w:t>
            </w:r>
          </w:p>
        </w:tc>
        <w:tc>
          <w:tcPr>
            <w:tcW w:w="0" w:type="auto"/>
            <w:tcMar>
              <w:top w:w="0" w:type="dxa"/>
              <w:left w:w="96" w:type="dxa"/>
              <w:bottom w:w="0" w:type="dxa"/>
              <w:right w:w="96" w:type="dxa"/>
            </w:tcMar>
            <w:vAlign w:val="center"/>
          </w:tcPr>
          <w:p w14:paraId="13963878" w14:textId="45DACB32" w:rsidR="00DB6FFB" w:rsidRPr="00EE6C86" w:rsidRDefault="00DB6FFB" w:rsidP="00DB6FFB">
            <w:pPr>
              <w:spacing w:after="0" w:line="240" w:lineRule="auto"/>
              <w:ind w:left="-99" w:right="-94"/>
              <w:jc w:val="center"/>
              <w:rPr>
                <w:rFonts w:ascii="Times New Roman" w:eastAsia="Times New Roman" w:hAnsi="Times New Roman"/>
                <w:lang w:eastAsia="ru-RU"/>
              </w:rPr>
            </w:pPr>
            <w:r w:rsidRPr="00EE6C86">
              <w:rPr>
                <w:rFonts w:ascii="Times New Roman" w:eastAsia="Times New Roman" w:hAnsi="Times New Roman"/>
                <w:lang w:eastAsia="ru-RU"/>
              </w:rPr>
              <w:t>3.1 ± 1.8</w:t>
            </w:r>
          </w:p>
        </w:tc>
        <w:tc>
          <w:tcPr>
            <w:tcW w:w="0" w:type="auto"/>
            <w:tcMar>
              <w:top w:w="0" w:type="dxa"/>
              <w:left w:w="96" w:type="dxa"/>
              <w:bottom w:w="0" w:type="dxa"/>
              <w:right w:w="96" w:type="dxa"/>
            </w:tcMar>
            <w:vAlign w:val="center"/>
          </w:tcPr>
          <w:p w14:paraId="05011AEE" w14:textId="75B2143A" w:rsidR="00DB6FFB" w:rsidRPr="00EE6C86" w:rsidRDefault="00DB6FFB" w:rsidP="00C14C5D">
            <w:pPr>
              <w:spacing w:after="0" w:line="240" w:lineRule="auto"/>
              <w:jc w:val="center"/>
              <w:rPr>
                <w:rFonts w:ascii="Times New Roman" w:eastAsia="Times New Roman" w:hAnsi="Times New Roman"/>
                <w:lang w:eastAsia="ru-RU"/>
              </w:rPr>
            </w:pPr>
            <w:r w:rsidRPr="00EE6C86">
              <w:rPr>
                <w:rFonts w:ascii="Times New Roman" w:eastAsia="Times New Roman" w:hAnsi="Times New Roman"/>
                <w:lang w:eastAsia="ru-RU"/>
              </w:rPr>
              <w:t>0.28</w:t>
            </w:r>
          </w:p>
        </w:tc>
      </w:tr>
      <w:tr w:rsidR="00DB6FFB" w:rsidRPr="00467EE5" w14:paraId="07F6D347" w14:textId="77777777" w:rsidTr="00DB6FFB">
        <w:trPr>
          <w:jc w:val="center"/>
        </w:trPr>
        <w:tc>
          <w:tcPr>
            <w:tcW w:w="1685" w:type="dxa"/>
            <w:tcMar>
              <w:top w:w="0" w:type="dxa"/>
              <w:left w:w="96" w:type="dxa"/>
              <w:bottom w:w="0" w:type="dxa"/>
              <w:right w:w="96" w:type="dxa"/>
            </w:tcMar>
            <w:vAlign w:val="center"/>
          </w:tcPr>
          <w:p w14:paraId="08895DAB" w14:textId="7C0DB5D0" w:rsidR="00DB6FFB" w:rsidRPr="00EE6C86" w:rsidRDefault="00DB6FFB" w:rsidP="00EE6C86">
            <w:pPr>
              <w:spacing w:after="0" w:line="240" w:lineRule="auto"/>
              <w:rPr>
                <w:rFonts w:ascii="Times New Roman" w:eastAsia="Times New Roman" w:hAnsi="Times New Roman"/>
                <w:lang w:eastAsia="ru-RU"/>
              </w:rPr>
            </w:pPr>
            <w:r w:rsidRPr="00EE6C86">
              <w:rPr>
                <w:rFonts w:ascii="Times New Roman" w:eastAsia="Times New Roman" w:hAnsi="Times New Roman"/>
                <w:lang w:eastAsia="ru-RU"/>
              </w:rPr>
              <w:t>Бір қызмет</w:t>
            </w:r>
            <w:r>
              <w:rPr>
                <w:rFonts w:ascii="Times New Roman" w:eastAsia="Times New Roman" w:hAnsi="Times New Roman"/>
                <w:lang w:val="kk-KZ" w:eastAsia="ru-RU"/>
              </w:rPr>
              <w:t xml:space="preserve"> </w:t>
            </w:r>
            <w:r w:rsidRPr="00EE6C86">
              <w:rPr>
                <w:rFonts w:ascii="Times New Roman" w:eastAsia="Times New Roman" w:hAnsi="Times New Roman"/>
                <w:lang w:eastAsia="ru-RU"/>
              </w:rPr>
              <w:t xml:space="preserve">керге қызмет көрсетілген </w:t>
            </w:r>
            <w:r w:rsidRPr="00EE6C86">
              <w:rPr>
                <w:rFonts w:ascii="Times New Roman" w:eastAsia="Times New Roman" w:hAnsi="Times New Roman"/>
                <w:lang w:val="kk-KZ" w:eastAsia="ru-RU"/>
              </w:rPr>
              <w:t>науқастар</w:t>
            </w:r>
            <w:r w:rsidRPr="00EE6C86">
              <w:rPr>
                <w:rFonts w:ascii="Times New Roman" w:eastAsia="Times New Roman" w:hAnsi="Times New Roman"/>
                <w:lang w:eastAsia="ru-RU"/>
              </w:rPr>
              <w:t xml:space="preserve"> саны (орташа мәні ± </w:t>
            </w:r>
            <w:r w:rsidRPr="00EE6C86">
              <w:rPr>
                <w:rFonts w:ascii="Times New Roman" w:eastAsia="Times New Roman" w:hAnsi="Times New Roman"/>
                <w:lang w:val="en-US" w:eastAsia="ru-RU"/>
              </w:rPr>
              <w:t>SD</w:t>
            </w:r>
            <w:r w:rsidRPr="00EE6C86">
              <w:rPr>
                <w:rFonts w:ascii="Times New Roman" w:eastAsia="Times New Roman" w:hAnsi="Times New Roman"/>
                <w:lang w:eastAsia="ru-RU"/>
              </w:rPr>
              <w:t>)</w:t>
            </w:r>
          </w:p>
        </w:tc>
        <w:tc>
          <w:tcPr>
            <w:tcW w:w="834" w:type="dxa"/>
            <w:tcMar>
              <w:top w:w="0" w:type="dxa"/>
              <w:left w:w="96" w:type="dxa"/>
              <w:bottom w:w="0" w:type="dxa"/>
              <w:right w:w="96" w:type="dxa"/>
            </w:tcMar>
            <w:vAlign w:val="center"/>
          </w:tcPr>
          <w:p w14:paraId="18DB3061" w14:textId="78360BC7" w:rsidR="00DB6FFB" w:rsidRPr="00EE6C86" w:rsidRDefault="00DB6FFB" w:rsidP="00DB6FFB">
            <w:pPr>
              <w:spacing w:after="0" w:line="240" w:lineRule="auto"/>
              <w:ind w:left="-99" w:right="-94"/>
              <w:jc w:val="center"/>
              <w:rPr>
                <w:rFonts w:ascii="Times New Roman" w:eastAsia="Times New Roman" w:hAnsi="Times New Roman"/>
                <w:lang w:eastAsia="ru-RU"/>
              </w:rPr>
            </w:pPr>
            <w:r w:rsidRPr="00EE6C86">
              <w:rPr>
                <w:rFonts w:ascii="Times New Roman" w:eastAsia="Times New Roman" w:hAnsi="Times New Roman"/>
                <w:lang w:eastAsia="ru-RU"/>
              </w:rPr>
              <w:t>3.2 ± 1.7</w:t>
            </w:r>
            <w:r w:rsidRPr="00EE6C86">
              <w:rPr>
                <w:rFonts w:ascii="Times New Roman" w:eastAsia="Times New Roman" w:hAnsi="Times New Roman"/>
                <w:lang w:eastAsia="ru-RU"/>
              </w:rPr>
              <w:br/>
              <w:t>*</w:t>
            </w:r>
          </w:p>
        </w:tc>
        <w:tc>
          <w:tcPr>
            <w:tcW w:w="1323" w:type="dxa"/>
            <w:tcMar>
              <w:top w:w="0" w:type="dxa"/>
              <w:left w:w="96" w:type="dxa"/>
              <w:bottom w:w="0" w:type="dxa"/>
              <w:right w:w="96" w:type="dxa"/>
            </w:tcMar>
            <w:vAlign w:val="center"/>
          </w:tcPr>
          <w:p w14:paraId="2BDBC91D" w14:textId="4C6EBEFD" w:rsidR="00DB6FFB" w:rsidRPr="00EE6C86" w:rsidRDefault="00DB6FFB" w:rsidP="00DB6FFB">
            <w:pPr>
              <w:spacing w:after="0" w:line="240" w:lineRule="auto"/>
              <w:ind w:left="-99" w:right="-94"/>
              <w:jc w:val="center"/>
              <w:rPr>
                <w:rFonts w:ascii="Times New Roman" w:eastAsia="Times New Roman" w:hAnsi="Times New Roman"/>
                <w:lang w:eastAsia="ru-RU"/>
              </w:rPr>
            </w:pPr>
            <w:r w:rsidRPr="00EE6C86">
              <w:rPr>
                <w:rFonts w:ascii="Times New Roman" w:eastAsia="Times New Roman" w:hAnsi="Times New Roman"/>
                <w:lang w:eastAsia="ru-RU"/>
              </w:rPr>
              <w:t>4.4 ± 3.1</w:t>
            </w:r>
          </w:p>
        </w:tc>
        <w:tc>
          <w:tcPr>
            <w:tcW w:w="0" w:type="auto"/>
            <w:tcMar>
              <w:top w:w="0" w:type="dxa"/>
              <w:left w:w="96" w:type="dxa"/>
              <w:bottom w:w="0" w:type="dxa"/>
              <w:right w:w="96" w:type="dxa"/>
            </w:tcMar>
            <w:vAlign w:val="center"/>
          </w:tcPr>
          <w:p w14:paraId="29BF2924" w14:textId="4FA1C6C0" w:rsidR="00DB6FFB" w:rsidRPr="00EE6C86" w:rsidRDefault="00DB6FFB" w:rsidP="00DB6FFB">
            <w:pPr>
              <w:spacing w:after="0" w:line="240" w:lineRule="auto"/>
              <w:ind w:left="-99" w:right="-94"/>
              <w:jc w:val="center"/>
              <w:rPr>
                <w:rFonts w:ascii="Times New Roman" w:eastAsia="Times New Roman" w:hAnsi="Times New Roman"/>
                <w:lang w:eastAsia="ru-RU"/>
              </w:rPr>
            </w:pPr>
            <w:r w:rsidRPr="00EE6C86">
              <w:rPr>
                <w:rFonts w:ascii="Times New Roman" w:eastAsia="Times New Roman" w:hAnsi="Times New Roman"/>
                <w:lang w:eastAsia="ru-RU"/>
              </w:rPr>
              <w:t>2.8 ± 1.3</w:t>
            </w:r>
            <w:r w:rsidRPr="00EE6C86">
              <w:rPr>
                <w:rFonts w:ascii="Times New Roman" w:eastAsia="Times New Roman" w:hAnsi="Times New Roman"/>
                <w:lang w:eastAsia="ru-RU"/>
              </w:rPr>
              <w:br/>
              <w:t>†††</w:t>
            </w:r>
          </w:p>
        </w:tc>
        <w:tc>
          <w:tcPr>
            <w:tcW w:w="0" w:type="auto"/>
            <w:tcMar>
              <w:top w:w="0" w:type="dxa"/>
              <w:left w:w="96" w:type="dxa"/>
              <w:bottom w:w="0" w:type="dxa"/>
              <w:right w:w="96" w:type="dxa"/>
            </w:tcMar>
            <w:vAlign w:val="center"/>
          </w:tcPr>
          <w:p w14:paraId="3504F54F" w14:textId="77777777" w:rsidR="00DB6FFB" w:rsidRDefault="00DB6FFB" w:rsidP="00DB6FFB">
            <w:pPr>
              <w:spacing w:after="0" w:line="240" w:lineRule="auto"/>
              <w:ind w:left="-99" w:right="-94"/>
              <w:jc w:val="center"/>
              <w:rPr>
                <w:rFonts w:ascii="Times New Roman" w:eastAsia="Times New Roman" w:hAnsi="Times New Roman"/>
                <w:lang w:val="kk-KZ" w:eastAsia="ru-RU"/>
              </w:rPr>
            </w:pPr>
            <w:r w:rsidRPr="00EE6C86">
              <w:rPr>
                <w:rFonts w:ascii="Times New Roman" w:eastAsia="Times New Roman" w:hAnsi="Times New Roman"/>
                <w:lang w:eastAsia="ru-RU"/>
              </w:rPr>
              <w:t>5.8 ± </w:t>
            </w:r>
          </w:p>
          <w:p w14:paraId="259A081F" w14:textId="740D1C6E" w:rsidR="00DB6FFB" w:rsidRPr="00EE6C86" w:rsidRDefault="00DB6FFB" w:rsidP="00DB6FFB">
            <w:pPr>
              <w:spacing w:after="0" w:line="240" w:lineRule="auto"/>
              <w:ind w:left="-99" w:right="-94"/>
              <w:jc w:val="center"/>
              <w:rPr>
                <w:rFonts w:ascii="Times New Roman" w:eastAsia="Times New Roman" w:hAnsi="Times New Roman"/>
                <w:lang w:eastAsia="ru-RU"/>
              </w:rPr>
            </w:pPr>
            <w:r w:rsidRPr="00EE6C86">
              <w:rPr>
                <w:rFonts w:ascii="Times New Roman" w:eastAsia="Times New Roman" w:hAnsi="Times New Roman"/>
                <w:lang w:eastAsia="ru-RU"/>
              </w:rPr>
              <w:t>12.1*</w:t>
            </w:r>
            <w:r w:rsidRPr="00EE6C86">
              <w:rPr>
                <w:rFonts w:ascii="Times New Roman" w:eastAsia="Times New Roman" w:hAnsi="Times New Roman"/>
                <w:lang w:eastAsia="ru-RU"/>
              </w:rPr>
              <w:br/>
              <w:t>†††‖‖</w:t>
            </w:r>
          </w:p>
        </w:tc>
        <w:tc>
          <w:tcPr>
            <w:tcW w:w="0" w:type="auto"/>
            <w:tcMar>
              <w:top w:w="0" w:type="dxa"/>
              <w:left w:w="96" w:type="dxa"/>
              <w:bottom w:w="0" w:type="dxa"/>
              <w:right w:w="96" w:type="dxa"/>
            </w:tcMar>
            <w:vAlign w:val="center"/>
          </w:tcPr>
          <w:p w14:paraId="21365006" w14:textId="590E28FF" w:rsidR="00DB6FFB" w:rsidRPr="00EE6C86" w:rsidRDefault="00DB6FFB" w:rsidP="00DB6FFB">
            <w:pPr>
              <w:spacing w:after="0" w:line="240" w:lineRule="auto"/>
              <w:ind w:left="-99" w:right="-94"/>
              <w:jc w:val="center"/>
              <w:rPr>
                <w:rFonts w:ascii="Times New Roman" w:eastAsia="Times New Roman" w:hAnsi="Times New Roman"/>
                <w:lang w:eastAsia="ru-RU"/>
              </w:rPr>
            </w:pPr>
            <w:r w:rsidRPr="00EE6C86">
              <w:rPr>
                <w:rFonts w:ascii="Times New Roman" w:eastAsia="Times New Roman" w:hAnsi="Times New Roman"/>
                <w:lang w:eastAsia="ru-RU"/>
              </w:rPr>
              <w:t>3.1 ± 1.4</w:t>
            </w:r>
          </w:p>
        </w:tc>
        <w:tc>
          <w:tcPr>
            <w:tcW w:w="0" w:type="auto"/>
            <w:tcMar>
              <w:top w:w="0" w:type="dxa"/>
              <w:left w:w="96" w:type="dxa"/>
              <w:bottom w:w="0" w:type="dxa"/>
              <w:right w:w="96" w:type="dxa"/>
            </w:tcMar>
            <w:vAlign w:val="center"/>
          </w:tcPr>
          <w:p w14:paraId="3BA8C9F3" w14:textId="0F47A43E" w:rsidR="00DB6FFB" w:rsidRPr="00EE6C86" w:rsidRDefault="00DB6FFB" w:rsidP="00DB6FFB">
            <w:pPr>
              <w:spacing w:after="0" w:line="240" w:lineRule="auto"/>
              <w:ind w:left="-99" w:right="-94"/>
              <w:jc w:val="center"/>
              <w:rPr>
                <w:rFonts w:ascii="Times New Roman" w:eastAsia="Times New Roman" w:hAnsi="Times New Roman"/>
                <w:lang w:eastAsia="ru-RU"/>
              </w:rPr>
            </w:pPr>
            <w:r w:rsidRPr="00EE6C86">
              <w:rPr>
                <w:rFonts w:ascii="Times New Roman" w:eastAsia="Times New Roman" w:hAnsi="Times New Roman"/>
                <w:lang w:eastAsia="ru-RU"/>
              </w:rPr>
              <w:t>4.2 ± 3.4</w:t>
            </w:r>
            <w:r w:rsidRPr="00EE6C86">
              <w:rPr>
                <w:rFonts w:ascii="Times New Roman" w:eastAsia="Times New Roman" w:hAnsi="Times New Roman"/>
                <w:lang w:eastAsia="ru-RU"/>
              </w:rPr>
              <w:br/>
              <w:t>‖‖</w:t>
            </w:r>
          </w:p>
        </w:tc>
        <w:tc>
          <w:tcPr>
            <w:tcW w:w="0" w:type="auto"/>
            <w:tcMar>
              <w:top w:w="0" w:type="dxa"/>
              <w:left w:w="96" w:type="dxa"/>
              <w:bottom w:w="0" w:type="dxa"/>
              <w:right w:w="96" w:type="dxa"/>
            </w:tcMar>
            <w:vAlign w:val="center"/>
          </w:tcPr>
          <w:p w14:paraId="55584BF6" w14:textId="4A749DB0" w:rsidR="00DB6FFB" w:rsidRPr="00EE6C86" w:rsidRDefault="00DB6FFB" w:rsidP="00DB6FFB">
            <w:pPr>
              <w:spacing w:after="0" w:line="240" w:lineRule="auto"/>
              <w:ind w:left="-99" w:right="-94"/>
              <w:jc w:val="center"/>
              <w:rPr>
                <w:rFonts w:ascii="Times New Roman" w:eastAsia="Times New Roman" w:hAnsi="Times New Roman"/>
                <w:lang w:eastAsia="ru-RU"/>
              </w:rPr>
            </w:pPr>
            <w:r w:rsidRPr="00EE6C86">
              <w:rPr>
                <w:rFonts w:ascii="Times New Roman" w:eastAsia="Times New Roman" w:hAnsi="Times New Roman"/>
                <w:lang w:eastAsia="ru-RU"/>
              </w:rPr>
              <w:t>4.8 ± 8.0</w:t>
            </w:r>
          </w:p>
        </w:tc>
        <w:tc>
          <w:tcPr>
            <w:tcW w:w="0" w:type="auto"/>
            <w:tcMar>
              <w:top w:w="0" w:type="dxa"/>
              <w:left w:w="96" w:type="dxa"/>
              <w:bottom w:w="0" w:type="dxa"/>
              <w:right w:w="96" w:type="dxa"/>
            </w:tcMar>
            <w:vAlign w:val="center"/>
          </w:tcPr>
          <w:p w14:paraId="376710A8" w14:textId="76D2477E" w:rsidR="00DB6FFB" w:rsidRPr="00EE6C86" w:rsidRDefault="00DB6FFB" w:rsidP="00C14C5D">
            <w:pPr>
              <w:spacing w:after="0" w:line="240" w:lineRule="auto"/>
              <w:jc w:val="center"/>
              <w:rPr>
                <w:rFonts w:ascii="Times New Roman" w:eastAsia="Times New Roman" w:hAnsi="Times New Roman"/>
                <w:lang w:eastAsia="ru-RU"/>
              </w:rPr>
            </w:pPr>
            <w:r w:rsidRPr="00EE6C86">
              <w:rPr>
                <w:rFonts w:ascii="Times New Roman" w:eastAsia="Times New Roman" w:hAnsi="Times New Roman"/>
                <w:lang w:eastAsia="ru-RU"/>
              </w:rPr>
              <w:t>&lt; 0.05</w:t>
            </w:r>
          </w:p>
        </w:tc>
      </w:tr>
      <w:tr w:rsidR="00DB6FFB" w:rsidRPr="00DB6FFB" w14:paraId="1185C386" w14:textId="77777777" w:rsidTr="00DB6FFB">
        <w:trPr>
          <w:jc w:val="center"/>
        </w:trPr>
        <w:tc>
          <w:tcPr>
            <w:tcW w:w="9518" w:type="dxa"/>
            <w:gridSpan w:val="9"/>
            <w:tcMar>
              <w:top w:w="0" w:type="dxa"/>
              <w:left w:w="96" w:type="dxa"/>
              <w:bottom w:w="0" w:type="dxa"/>
              <w:right w:w="96" w:type="dxa"/>
            </w:tcMar>
            <w:vAlign w:val="center"/>
          </w:tcPr>
          <w:p w14:paraId="1E7B0D91" w14:textId="71C4445F" w:rsidR="00DB6FFB" w:rsidRDefault="00DB6FFB" w:rsidP="00DB6FFB">
            <w:pPr>
              <w:spacing w:after="0" w:line="240" w:lineRule="auto"/>
              <w:ind w:firstLine="695"/>
              <w:jc w:val="both"/>
              <w:rPr>
                <w:rFonts w:ascii="Times New Roman" w:eastAsia="Times New Roman" w:hAnsi="Times New Roman"/>
                <w:lang w:val="kk-KZ" w:eastAsia="ru-RU"/>
              </w:rPr>
            </w:pPr>
            <w:r>
              <w:rPr>
                <w:rFonts w:ascii="Times New Roman" w:eastAsia="Times New Roman" w:hAnsi="Times New Roman"/>
                <w:lang w:val="kk-KZ" w:eastAsia="ru-RU"/>
              </w:rPr>
              <w:t>Ескертулер:</w:t>
            </w:r>
          </w:p>
          <w:p w14:paraId="7D5F0779" w14:textId="3675EBE7" w:rsidR="00DB6FFB" w:rsidRPr="00DB6FFB" w:rsidRDefault="00DB6FFB" w:rsidP="00DB6FFB">
            <w:pPr>
              <w:shd w:val="clear" w:color="auto" w:fill="FFFFFF"/>
              <w:spacing w:after="0" w:line="240" w:lineRule="auto"/>
              <w:jc w:val="both"/>
              <w:rPr>
                <w:rFonts w:ascii="Times New Roman" w:eastAsia="Times New Roman" w:hAnsi="Times New Roman"/>
                <w:color w:val="333333"/>
                <w:lang w:val="kk-KZ" w:eastAsia="ru-RU"/>
              </w:rPr>
            </w:pPr>
            <w:r w:rsidRPr="00DB6FFB">
              <w:rPr>
                <w:rFonts w:ascii="Times New Roman" w:eastAsia="Times New Roman" w:hAnsi="Times New Roman"/>
                <w:color w:val="333333"/>
                <w:lang w:val="kk-KZ" w:eastAsia="ru-RU"/>
              </w:rPr>
              <w:t>1. Жұптық салыстыру үшін*††¶¶: бір таңба = p &lt; .05; екі таңба=p&lt;.01; 3 таңба=p&lt;.001. ¶</w:t>
            </w:r>
            <w:r w:rsidRPr="00DB6FFB">
              <w:rPr>
                <w:rFonts w:ascii="Times New Roman" w:hAnsi="Times New Roman"/>
                <w:lang w:val="kk-KZ"/>
              </w:rPr>
              <w:t xml:space="preserve"> </w:t>
            </w:r>
            <w:r w:rsidRPr="00DB6FFB">
              <w:rPr>
                <w:rFonts w:ascii="Times New Roman" w:eastAsia="Times New Roman" w:hAnsi="Times New Roman"/>
                <w:color w:val="333333"/>
                <w:lang w:val="kk-KZ" w:eastAsia="ru-RU"/>
              </w:rPr>
              <w:t xml:space="preserve">Статистикалық тұрғыдан барлық аймақтардан ерекшеленеді. </w:t>
            </w:r>
          </w:p>
          <w:p w14:paraId="41AEAA3D" w14:textId="5D5DBFA3" w:rsidR="00DB6FFB" w:rsidRPr="00DB6FFB" w:rsidRDefault="00DB6FFB" w:rsidP="00DB6FFB">
            <w:pPr>
              <w:shd w:val="clear" w:color="auto" w:fill="FFFFFF"/>
              <w:spacing w:after="0" w:line="240" w:lineRule="auto"/>
              <w:jc w:val="both"/>
              <w:rPr>
                <w:rFonts w:ascii="Times New Roman" w:eastAsia="Times New Roman" w:hAnsi="Times New Roman"/>
                <w:color w:val="333333"/>
                <w:lang w:val="kk-KZ" w:eastAsia="ru-RU"/>
              </w:rPr>
            </w:pPr>
            <w:r w:rsidRPr="00DB6FFB">
              <w:rPr>
                <w:rFonts w:ascii="Times New Roman" w:eastAsia="Times New Roman" w:hAnsi="Times New Roman"/>
                <w:color w:val="333333"/>
                <w:lang w:val="kk-KZ" w:eastAsia="ru-RU"/>
              </w:rPr>
              <w:t>2. ЖО = Жүрек оңалту.</w:t>
            </w:r>
          </w:p>
          <w:p w14:paraId="64C5B49C" w14:textId="5137F864" w:rsidR="00DB6FFB" w:rsidRPr="00DB6FFB" w:rsidRDefault="00DB6FFB" w:rsidP="00DB6FFB">
            <w:pPr>
              <w:shd w:val="clear" w:color="auto" w:fill="FFFFFF"/>
              <w:spacing w:after="0" w:line="240" w:lineRule="auto"/>
              <w:jc w:val="both"/>
              <w:rPr>
                <w:rFonts w:ascii="Times New Roman" w:eastAsia="Times New Roman" w:hAnsi="Times New Roman"/>
                <w:color w:val="333333"/>
                <w:lang w:val="kk-KZ" w:eastAsia="ru-RU"/>
              </w:rPr>
            </w:pPr>
            <w:r w:rsidRPr="00DB6FFB">
              <w:rPr>
                <w:rFonts w:ascii="Times New Roman" w:eastAsia="Times New Roman" w:hAnsi="Times New Roman"/>
                <w:color w:val="333333"/>
                <w:lang w:val="kk-KZ" w:eastAsia="ru-RU"/>
              </w:rPr>
              <w:t>3. ШЖТА = Шығыс Жерорта теңізі аймағы.</w:t>
            </w:r>
          </w:p>
          <w:p w14:paraId="0FAEA555" w14:textId="32E4165B" w:rsidR="00DB6FFB" w:rsidRPr="00DB6FFB" w:rsidRDefault="00DB6FFB" w:rsidP="00DB6FFB">
            <w:pPr>
              <w:shd w:val="clear" w:color="auto" w:fill="FFFFFF"/>
              <w:spacing w:after="0" w:line="240" w:lineRule="auto"/>
              <w:jc w:val="both"/>
              <w:rPr>
                <w:rFonts w:ascii="Times New Roman" w:eastAsia="Times New Roman" w:hAnsi="Times New Roman"/>
                <w:color w:val="333333"/>
                <w:lang w:val="kk-KZ" w:eastAsia="ru-RU"/>
              </w:rPr>
            </w:pPr>
            <w:r w:rsidRPr="00DB6FFB">
              <w:rPr>
                <w:rFonts w:ascii="Times New Roman" w:eastAsia="Times New Roman" w:hAnsi="Times New Roman"/>
                <w:color w:val="333333"/>
                <w:lang w:val="kk-KZ" w:eastAsia="ru-RU"/>
              </w:rPr>
              <w:t>4. ОША = Оңтүстік-Шығыс Азия аймағы.</w:t>
            </w:r>
          </w:p>
          <w:p w14:paraId="628B3539" w14:textId="3620FBD0" w:rsidR="00DB6FFB" w:rsidRPr="00DB6FFB" w:rsidRDefault="00DB6FFB" w:rsidP="00DB6FFB">
            <w:pPr>
              <w:shd w:val="clear" w:color="auto" w:fill="FFFFFF"/>
              <w:spacing w:after="0" w:line="240" w:lineRule="auto"/>
              <w:jc w:val="both"/>
              <w:rPr>
                <w:rFonts w:ascii="Times New Roman" w:eastAsia="Times New Roman" w:hAnsi="Times New Roman"/>
                <w:color w:val="333333"/>
                <w:sz w:val="28"/>
                <w:szCs w:val="28"/>
                <w:lang w:val="kk-KZ" w:eastAsia="ru-RU"/>
              </w:rPr>
            </w:pPr>
            <w:r w:rsidRPr="00DB6FFB">
              <w:rPr>
                <w:rFonts w:ascii="Times New Roman" w:eastAsia="Times New Roman" w:hAnsi="Times New Roman"/>
                <w:color w:val="333333"/>
                <w:lang w:val="kk-KZ" w:eastAsia="ru-RU"/>
              </w:rPr>
              <w:t>5. SD = стандартты ауытқу</w:t>
            </w:r>
          </w:p>
        </w:tc>
      </w:tr>
    </w:tbl>
    <w:p w14:paraId="22F35571" w14:textId="3A321D71" w:rsidR="00BF6179" w:rsidRPr="00467EE5" w:rsidRDefault="00BF6179" w:rsidP="00DB6FFB">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Жалпы жасалып жатқан оңалту бағдарл</w:t>
      </w:r>
      <w:r w:rsidR="00DB6FFB">
        <w:rPr>
          <w:rFonts w:ascii="Times New Roman" w:hAnsi="Times New Roman"/>
          <w:sz w:val="28"/>
          <w:szCs w:val="28"/>
          <w:lang w:val="kk-KZ"/>
        </w:rPr>
        <w:t xml:space="preserve">амалары </w:t>
      </w:r>
      <w:r w:rsidRPr="00467EE5">
        <w:rPr>
          <w:rFonts w:ascii="Times New Roman" w:hAnsi="Times New Roman"/>
          <w:sz w:val="28"/>
          <w:szCs w:val="28"/>
          <w:lang w:val="kk-KZ"/>
        </w:rPr>
        <w:t xml:space="preserve">бірнеше компоненттерден құралады, әр өңірде </w:t>
      </w:r>
      <w:r w:rsidR="00AD726E" w:rsidRPr="00467EE5">
        <w:rPr>
          <w:rFonts w:ascii="Times New Roman" w:hAnsi="Times New Roman"/>
          <w:sz w:val="28"/>
          <w:szCs w:val="28"/>
          <w:lang w:val="kk-KZ"/>
        </w:rPr>
        <w:t>о</w:t>
      </w:r>
      <w:r w:rsidRPr="00467EE5">
        <w:rPr>
          <w:rFonts w:ascii="Times New Roman" w:hAnsi="Times New Roman"/>
          <w:sz w:val="28"/>
          <w:szCs w:val="28"/>
          <w:lang w:val="kk-KZ"/>
        </w:rPr>
        <w:t xml:space="preserve">ңалту компонеттері ерекшеленеді және бұл компоненттер ерекшеліктері </w:t>
      </w:r>
      <w:r w:rsidR="00DB6FFB">
        <w:rPr>
          <w:rFonts w:ascii="Times New Roman" w:hAnsi="Times New Roman"/>
          <w:sz w:val="28"/>
          <w:szCs w:val="28"/>
          <w:lang w:val="kk-KZ"/>
        </w:rPr>
        <w:t>3-</w:t>
      </w:r>
      <w:r w:rsidR="00DB6FFB" w:rsidRPr="00467EE5">
        <w:rPr>
          <w:rFonts w:ascii="Times New Roman" w:hAnsi="Times New Roman"/>
          <w:sz w:val="28"/>
          <w:szCs w:val="28"/>
          <w:lang w:val="kk-KZ"/>
        </w:rPr>
        <w:t>кесте</w:t>
      </w:r>
      <w:r w:rsidR="00DB6FFB">
        <w:rPr>
          <w:rFonts w:ascii="Times New Roman" w:hAnsi="Times New Roman"/>
          <w:sz w:val="28"/>
          <w:szCs w:val="28"/>
          <w:lang w:val="kk-KZ"/>
        </w:rPr>
        <w:t>д</w:t>
      </w:r>
      <w:r w:rsidRPr="00467EE5">
        <w:rPr>
          <w:rFonts w:ascii="Times New Roman" w:hAnsi="Times New Roman"/>
          <w:sz w:val="28"/>
          <w:szCs w:val="28"/>
          <w:lang w:val="kk-KZ"/>
        </w:rPr>
        <w:t xml:space="preserve">е көрсетілген </w:t>
      </w:r>
      <w:r w:rsidRPr="00467EE5">
        <w:rPr>
          <w:rFonts w:ascii="Times New Roman" w:eastAsia="Times New Roman" w:hAnsi="Times New Roman"/>
          <w:color w:val="333333"/>
          <w:sz w:val="28"/>
          <w:szCs w:val="28"/>
          <w:lang w:val="kk-KZ" w:eastAsia="ru-RU"/>
        </w:rPr>
        <w:t>[</w:t>
      </w:r>
      <w:r w:rsidR="004E7D24">
        <w:rPr>
          <w:rFonts w:ascii="Times New Roman" w:eastAsia="Times New Roman" w:hAnsi="Times New Roman"/>
          <w:color w:val="333333"/>
          <w:sz w:val="28"/>
          <w:szCs w:val="28"/>
          <w:lang w:val="kk-KZ" w:eastAsia="ru-RU"/>
        </w:rPr>
        <w:t>56, р. 1761-1783; 57, р. 46-55; 58, р. 135-141</w:t>
      </w:r>
      <w:r w:rsidRPr="00467EE5">
        <w:rPr>
          <w:rFonts w:ascii="Times New Roman" w:eastAsia="Times New Roman" w:hAnsi="Times New Roman"/>
          <w:color w:val="333333"/>
          <w:sz w:val="28"/>
          <w:szCs w:val="28"/>
          <w:lang w:val="kk-KZ" w:eastAsia="ru-RU"/>
        </w:rPr>
        <w:t xml:space="preserve">] </w:t>
      </w:r>
    </w:p>
    <w:p w14:paraId="1AEBD823" w14:textId="77777777" w:rsidR="00AD726E" w:rsidRPr="00467EE5" w:rsidRDefault="00AD726E" w:rsidP="00BE5E0D">
      <w:pPr>
        <w:shd w:val="clear" w:color="auto" w:fill="FFFFFF"/>
        <w:spacing w:after="0" w:line="240" w:lineRule="auto"/>
        <w:ind w:firstLine="709"/>
        <w:jc w:val="both"/>
        <w:outlineLvl w:val="0"/>
        <w:rPr>
          <w:rFonts w:ascii="Times New Roman" w:eastAsia="Times New Roman" w:hAnsi="Times New Roman"/>
          <w:color w:val="000000"/>
          <w:spacing w:val="-2"/>
          <w:kern w:val="36"/>
          <w:sz w:val="28"/>
          <w:szCs w:val="28"/>
          <w:lang w:val="kk-KZ" w:eastAsia="ru-RU"/>
        </w:rPr>
      </w:pPr>
    </w:p>
    <w:p w14:paraId="47E205CF" w14:textId="7FA031A5" w:rsidR="00BF6179" w:rsidRDefault="00BF6179" w:rsidP="00DB6FFB">
      <w:pPr>
        <w:spacing w:after="0" w:line="240" w:lineRule="auto"/>
        <w:jc w:val="both"/>
        <w:rPr>
          <w:rFonts w:ascii="Times New Roman" w:eastAsia="Times New Roman" w:hAnsi="Times New Roman"/>
          <w:color w:val="333333"/>
          <w:sz w:val="28"/>
          <w:szCs w:val="28"/>
          <w:lang w:val="kk-KZ" w:eastAsia="ru-RU"/>
        </w:rPr>
      </w:pPr>
      <w:r w:rsidRPr="00467EE5">
        <w:rPr>
          <w:rFonts w:ascii="Times New Roman" w:eastAsia="Times New Roman" w:hAnsi="Times New Roman"/>
          <w:color w:val="000000"/>
          <w:spacing w:val="-2"/>
          <w:kern w:val="36"/>
          <w:sz w:val="28"/>
          <w:szCs w:val="28"/>
          <w:lang w:val="kk-KZ" w:eastAsia="ru-RU"/>
        </w:rPr>
        <w:t xml:space="preserve">Кесте 3 – </w:t>
      </w:r>
      <w:r w:rsidR="00AD726E" w:rsidRPr="00467EE5">
        <w:rPr>
          <w:rFonts w:ascii="Times New Roman" w:eastAsia="Times New Roman" w:hAnsi="Times New Roman"/>
          <w:color w:val="333333"/>
          <w:sz w:val="28"/>
          <w:szCs w:val="28"/>
          <w:lang w:val="kk-KZ" w:eastAsia="ru-RU"/>
        </w:rPr>
        <w:t>Жүрек оңалтудың</w:t>
      </w:r>
      <w:r w:rsidRPr="00467EE5">
        <w:rPr>
          <w:rFonts w:ascii="Times New Roman" w:eastAsia="Times New Roman" w:hAnsi="Times New Roman"/>
          <w:color w:val="333333"/>
          <w:sz w:val="28"/>
          <w:szCs w:val="28"/>
          <w:lang w:val="kk-KZ" w:eastAsia="ru-RU"/>
        </w:rPr>
        <w:t xml:space="preserve"> компоненттері және аймақтарға бөлінген басқа элементтер</w:t>
      </w:r>
    </w:p>
    <w:p w14:paraId="397A7CFE" w14:textId="77777777" w:rsidR="00DB6FFB" w:rsidRPr="00DB6FFB" w:rsidRDefault="00DB6FFB" w:rsidP="00DB6FFB">
      <w:pPr>
        <w:spacing w:after="0" w:line="240" w:lineRule="auto"/>
        <w:rPr>
          <w:rFonts w:ascii="Times New Roman" w:eastAsia="Times New Roman" w:hAnsi="Times New Roman"/>
          <w:color w:val="333333"/>
          <w:sz w:val="16"/>
          <w:szCs w:val="16"/>
          <w:lang w:val="kk-KZ" w:eastAsia="ru-RU"/>
        </w:rPr>
      </w:pPr>
    </w:p>
    <w:tbl>
      <w:tblPr>
        <w:tblW w:w="0" w:type="auto"/>
        <w:tblInd w:w="1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1805"/>
        <w:gridCol w:w="1024"/>
        <w:gridCol w:w="1024"/>
        <w:gridCol w:w="1024"/>
        <w:gridCol w:w="1024"/>
        <w:gridCol w:w="1024"/>
        <w:gridCol w:w="1024"/>
        <w:gridCol w:w="1024"/>
        <w:gridCol w:w="630"/>
      </w:tblGrid>
      <w:tr w:rsidR="00BF6179" w:rsidRPr="00467EE5" w14:paraId="32DFE38B" w14:textId="77777777" w:rsidTr="00DB6FFB">
        <w:tc>
          <w:tcPr>
            <w:tcW w:w="1805" w:type="dxa"/>
            <w:tcMar>
              <w:top w:w="0" w:type="dxa"/>
              <w:left w:w="96" w:type="dxa"/>
              <w:bottom w:w="0" w:type="dxa"/>
              <w:right w:w="96" w:type="dxa"/>
            </w:tcMar>
            <w:vAlign w:val="center"/>
            <w:hideMark/>
          </w:tcPr>
          <w:p w14:paraId="4505C3E5" w14:textId="77777777" w:rsidR="00BF6179" w:rsidRPr="004E7D24" w:rsidRDefault="00BF6179" w:rsidP="00DB6FFB">
            <w:pPr>
              <w:spacing w:after="0" w:line="240" w:lineRule="auto"/>
              <w:jc w:val="center"/>
              <w:rPr>
                <w:rFonts w:ascii="Times New Roman" w:eastAsia="Times New Roman" w:hAnsi="Times New Roman"/>
                <w:bCs/>
                <w:lang w:val="kk-KZ" w:eastAsia="ru-RU"/>
              </w:rPr>
            </w:pPr>
            <w:r w:rsidRPr="004E7D24">
              <w:rPr>
                <w:rFonts w:ascii="Times New Roman" w:eastAsia="Times New Roman" w:hAnsi="Times New Roman"/>
                <w:bCs/>
                <w:lang w:val="kk-KZ" w:eastAsia="ru-RU"/>
              </w:rPr>
              <w:t>n (%)</w:t>
            </w:r>
          </w:p>
        </w:tc>
        <w:tc>
          <w:tcPr>
            <w:tcW w:w="1024" w:type="dxa"/>
            <w:tcMar>
              <w:top w:w="0" w:type="dxa"/>
              <w:left w:w="96" w:type="dxa"/>
              <w:bottom w:w="0" w:type="dxa"/>
              <w:right w:w="96" w:type="dxa"/>
            </w:tcMar>
            <w:vAlign w:val="center"/>
            <w:hideMark/>
          </w:tcPr>
          <w:p w14:paraId="0938FF09" w14:textId="77777777" w:rsidR="00BF6179" w:rsidRPr="004E7D24" w:rsidRDefault="00BF6179" w:rsidP="00DB6FFB">
            <w:pPr>
              <w:spacing w:after="0" w:line="240" w:lineRule="auto"/>
              <w:jc w:val="center"/>
              <w:rPr>
                <w:rFonts w:ascii="Times New Roman" w:eastAsia="Times New Roman" w:hAnsi="Times New Roman"/>
                <w:bCs/>
                <w:lang w:val="kk-KZ" w:eastAsia="ru-RU"/>
              </w:rPr>
            </w:pPr>
            <w:r w:rsidRPr="004E7D24">
              <w:rPr>
                <w:rFonts w:ascii="Times New Roman" w:eastAsia="Times New Roman" w:hAnsi="Times New Roman"/>
                <w:bCs/>
                <w:lang w:val="kk-KZ" w:eastAsia="ru-RU"/>
              </w:rPr>
              <w:t>Африка (n = 18)</w:t>
            </w:r>
          </w:p>
        </w:tc>
        <w:tc>
          <w:tcPr>
            <w:tcW w:w="1024" w:type="dxa"/>
            <w:tcMar>
              <w:top w:w="0" w:type="dxa"/>
              <w:left w:w="96" w:type="dxa"/>
              <w:bottom w:w="0" w:type="dxa"/>
              <w:right w:w="96" w:type="dxa"/>
            </w:tcMar>
            <w:vAlign w:val="center"/>
            <w:hideMark/>
          </w:tcPr>
          <w:p w14:paraId="6A9CC3C0" w14:textId="77777777" w:rsidR="00BF6179" w:rsidRPr="004E7D24" w:rsidRDefault="00BF6179" w:rsidP="00DB6FFB">
            <w:pPr>
              <w:spacing w:after="0" w:line="240" w:lineRule="auto"/>
              <w:ind w:left="-98"/>
              <w:jc w:val="center"/>
              <w:rPr>
                <w:rFonts w:ascii="Times New Roman" w:eastAsia="Times New Roman" w:hAnsi="Times New Roman"/>
                <w:bCs/>
                <w:lang w:val="kk-KZ" w:eastAsia="ru-RU"/>
              </w:rPr>
            </w:pPr>
            <w:r w:rsidRPr="004E7D24">
              <w:rPr>
                <w:rFonts w:ascii="Times New Roman" w:eastAsia="Times New Roman" w:hAnsi="Times New Roman"/>
                <w:bCs/>
                <w:lang w:val="kk-KZ" w:eastAsia="ru-RU"/>
              </w:rPr>
              <w:t>Америка (n = 261)</w:t>
            </w:r>
          </w:p>
        </w:tc>
        <w:tc>
          <w:tcPr>
            <w:tcW w:w="1024" w:type="dxa"/>
            <w:tcMar>
              <w:top w:w="0" w:type="dxa"/>
              <w:left w:w="96" w:type="dxa"/>
              <w:bottom w:w="0" w:type="dxa"/>
              <w:right w:w="96" w:type="dxa"/>
            </w:tcMar>
            <w:vAlign w:val="center"/>
            <w:hideMark/>
          </w:tcPr>
          <w:p w14:paraId="1B0E8188" w14:textId="2E7FB3DC" w:rsidR="00BF6179" w:rsidRPr="00DB6FFB" w:rsidRDefault="00706E68" w:rsidP="00DB6FFB">
            <w:pPr>
              <w:spacing w:after="0" w:line="240" w:lineRule="auto"/>
              <w:jc w:val="center"/>
              <w:rPr>
                <w:rFonts w:ascii="Times New Roman" w:eastAsia="Times New Roman" w:hAnsi="Times New Roman"/>
                <w:bCs/>
                <w:lang w:eastAsia="ru-RU"/>
              </w:rPr>
            </w:pPr>
            <w:r w:rsidRPr="004E7D24">
              <w:rPr>
                <w:rFonts w:ascii="Times New Roman" w:eastAsia="Times New Roman" w:hAnsi="Times New Roman"/>
                <w:bCs/>
                <w:lang w:val="kk-KZ" w:eastAsia="ru-RU"/>
              </w:rPr>
              <w:t>ШЖТ</w:t>
            </w:r>
            <w:r w:rsidRPr="00DB6FFB">
              <w:rPr>
                <w:rFonts w:ascii="Times New Roman" w:eastAsia="Times New Roman" w:hAnsi="Times New Roman"/>
                <w:bCs/>
                <w:lang w:eastAsia="ru-RU"/>
              </w:rPr>
              <w:t>А</w:t>
            </w:r>
            <w:r w:rsidR="00BF6179" w:rsidRPr="00DB6FFB">
              <w:rPr>
                <w:rFonts w:ascii="Times New Roman" w:eastAsia="Times New Roman" w:hAnsi="Times New Roman"/>
                <w:bCs/>
                <w:lang w:eastAsia="ru-RU"/>
              </w:rPr>
              <w:t xml:space="preserve"> (n = 24)</w:t>
            </w:r>
          </w:p>
        </w:tc>
        <w:tc>
          <w:tcPr>
            <w:tcW w:w="1024" w:type="dxa"/>
            <w:tcMar>
              <w:top w:w="0" w:type="dxa"/>
              <w:left w:w="96" w:type="dxa"/>
              <w:bottom w:w="0" w:type="dxa"/>
              <w:right w:w="96" w:type="dxa"/>
            </w:tcMar>
            <w:vAlign w:val="center"/>
            <w:hideMark/>
          </w:tcPr>
          <w:p w14:paraId="168BFDA6" w14:textId="75742A70" w:rsidR="00BF6179" w:rsidRPr="00DB6FFB" w:rsidRDefault="00BF6179" w:rsidP="00DB6FFB">
            <w:pPr>
              <w:spacing w:after="0" w:line="240" w:lineRule="auto"/>
              <w:jc w:val="center"/>
              <w:rPr>
                <w:rFonts w:ascii="Times New Roman" w:eastAsia="Times New Roman" w:hAnsi="Times New Roman"/>
                <w:bCs/>
                <w:lang w:eastAsia="ru-RU"/>
              </w:rPr>
            </w:pPr>
            <w:r w:rsidRPr="00DB6FFB">
              <w:rPr>
                <w:rFonts w:ascii="Times New Roman" w:eastAsia="Times New Roman" w:hAnsi="Times New Roman"/>
                <w:bCs/>
                <w:lang w:eastAsia="ru-RU"/>
              </w:rPr>
              <w:t>Еуро</w:t>
            </w:r>
            <w:r w:rsidR="00DB6FFB">
              <w:rPr>
                <w:rFonts w:ascii="Times New Roman" w:eastAsia="Times New Roman" w:hAnsi="Times New Roman"/>
                <w:bCs/>
                <w:lang w:val="kk-KZ" w:eastAsia="ru-RU"/>
              </w:rPr>
              <w:t xml:space="preserve"> </w:t>
            </w:r>
            <w:r w:rsidRPr="00DB6FFB">
              <w:rPr>
                <w:rFonts w:ascii="Times New Roman" w:eastAsia="Times New Roman" w:hAnsi="Times New Roman"/>
                <w:bCs/>
                <w:lang w:eastAsia="ru-RU"/>
              </w:rPr>
              <w:t>палық (n = 484)</w:t>
            </w:r>
          </w:p>
        </w:tc>
        <w:tc>
          <w:tcPr>
            <w:tcW w:w="1024" w:type="dxa"/>
            <w:tcMar>
              <w:top w:w="0" w:type="dxa"/>
              <w:left w:w="96" w:type="dxa"/>
              <w:bottom w:w="0" w:type="dxa"/>
              <w:right w:w="96" w:type="dxa"/>
            </w:tcMar>
            <w:vAlign w:val="center"/>
            <w:hideMark/>
          </w:tcPr>
          <w:p w14:paraId="138E8879" w14:textId="665297C1" w:rsidR="00BF6179" w:rsidRPr="00DB6FFB" w:rsidRDefault="00706E68" w:rsidP="00DB6FFB">
            <w:pPr>
              <w:spacing w:after="0" w:line="240" w:lineRule="auto"/>
              <w:jc w:val="center"/>
              <w:rPr>
                <w:rFonts w:ascii="Times New Roman" w:eastAsia="Times New Roman" w:hAnsi="Times New Roman"/>
                <w:bCs/>
                <w:lang w:eastAsia="ru-RU"/>
              </w:rPr>
            </w:pPr>
            <w:r w:rsidRPr="00DB6FFB">
              <w:rPr>
                <w:rFonts w:ascii="Times New Roman" w:eastAsia="Times New Roman" w:hAnsi="Times New Roman"/>
                <w:bCs/>
                <w:lang w:eastAsia="ru-RU"/>
              </w:rPr>
              <w:t>ОША</w:t>
            </w:r>
            <w:r w:rsidR="00BF6179" w:rsidRPr="00DB6FFB">
              <w:rPr>
                <w:rFonts w:ascii="Times New Roman" w:eastAsia="Times New Roman" w:hAnsi="Times New Roman"/>
                <w:bCs/>
                <w:lang w:eastAsia="ru-RU"/>
              </w:rPr>
              <w:t xml:space="preserve"> (n = 32)</w:t>
            </w:r>
          </w:p>
        </w:tc>
        <w:tc>
          <w:tcPr>
            <w:tcW w:w="1024" w:type="dxa"/>
            <w:tcMar>
              <w:top w:w="0" w:type="dxa"/>
              <w:left w:w="96" w:type="dxa"/>
              <w:bottom w:w="0" w:type="dxa"/>
              <w:right w:w="96" w:type="dxa"/>
            </w:tcMar>
            <w:vAlign w:val="center"/>
            <w:hideMark/>
          </w:tcPr>
          <w:p w14:paraId="048CF9CF" w14:textId="77777777" w:rsidR="00DB6FFB" w:rsidRDefault="00BF6179" w:rsidP="00DB6FFB">
            <w:pPr>
              <w:spacing w:after="0" w:line="240" w:lineRule="auto"/>
              <w:jc w:val="center"/>
              <w:rPr>
                <w:rFonts w:ascii="Times New Roman" w:eastAsia="Times New Roman" w:hAnsi="Times New Roman"/>
                <w:bCs/>
                <w:lang w:val="kk-KZ" w:eastAsia="ru-RU"/>
              </w:rPr>
            </w:pPr>
            <w:r w:rsidRPr="00DB6FFB">
              <w:rPr>
                <w:rFonts w:ascii="Times New Roman" w:eastAsia="Times New Roman" w:hAnsi="Times New Roman"/>
                <w:bCs/>
                <w:lang w:eastAsia="ru-RU"/>
              </w:rPr>
              <w:t>Тынық мұхиты</w:t>
            </w:r>
          </w:p>
          <w:p w14:paraId="5E164227" w14:textId="2F583C10" w:rsidR="00BF6179" w:rsidRPr="00DB6FFB" w:rsidRDefault="00BF6179" w:rsidP="00DB6FFB">
            <w:pPr>
              <w:spacing w:after="0" w:line="240" w:lineRule="auto"/>
              <w:jc w:val="center"/>
              <w:rPr>
                <w:rFonts w:ascii="Times New Roman" w:eastAsia="Times New Roman" w:hAnsi="Times New Roman"/>
                <w:bCs/>
                <w:lang w:eastAsia="ru-RU"/>
              </w:rPr>
            </w:pPr>
            <w:r w:rsidRPr="00DB6FFB">
              <w:rPr>
                <w:rFonts w:ascii="Times New Roman" w:eastAsia="Times New Roman" w:hAnsi="Times New Roman"/>
                <w:bCs/>
                <w:lang w:eastAsia="ru-RU"/>
              </w:rPr>
              <w:t>ның батыс бөлігі (n = 263)</w:t>
            </w:r>
          </w:p>
        </w:tc>
        <w:tc>
          <w:tcPr>
            <w:tcW w:w="1024" w:type="dxa"/>
            <w:tcMar>
              <w:top w:w="0" w:type="dxa"/>
              <w:left w:w="96" w:type="dxa"/>
              <w:bottom w:w="0" w:type="dxa"/>
              <w:right w:w="96" w:type="dxa"/>
            </w:tcMar>
            <w:vAlign w:val="center"/>
            <w:hideMark/>
          </w:tcPr>
          <w:p w14:paraId="498600D5" w14:textId="77777777" w:rsidR="00DB6FFB" w:rsidRDefault="00BF6179" w:rsidP="00DB6FFB">
            <w:pPr>
              <w:spacing w:after="0" w:line="240" w:lineRule="auto"/>
              <w:ind w:left="-42" w:right="-76"/>
              <w:jc w:val="center"/>
              <w:rPr>
                <w:rFonts w:ascii="Times New Roman" w:eastAsia="Times New Roman" w:hAnsi="Times New Roman"/>
                <w:bCs/>
                <w:lang w:val="kk-KZ" w:eastAsia="ru-RU"/>
              </w:rPr>
            </w:pPr>
            <w:r w:rsidRPr="00DB6FFB">
              <w:rPr>
                <w:rFonts w:ascii="Times New Roman" w:eastAsia="Times New Roman" w:hAnsi="Times New Roman"/>
                <w:bCs/>
                <w:lang w:eastAsia="ru-RU"/>
              </w:rPr>
              <w:t>Бүкіл (N =</w:t>
            </w:r>
          </w:p>
          <w:p w14:paraId="16F4B4DA" w14:textId="34DACF69" w:rsidR="00BF6179" w:rsidRPr="00DB6FFB" w:rsidRDefault="00BF6179" w:rsidP="00DB6FFB">
            <w:pPr>
              <w:spacing w:after="0" w:line="240" w:lineRule="auto"/>
              <w:ind w:left="-42" w:right="-76"/>
              <w:jc w:val="center"/>
              <w:rPr>
                <w:rFonts w:ascii="Times New Roman" w:eastAsia="Times New Roman" w:hAnsi="Times New Roman"/>
                <w:bCs/>
                <w:lang w:eastAsia="ru-RU"/>
              </w:rPr>
            </w:pPr>
            <w:r w:rsidRPr="00DB6FFB">
              <w:rPr>
                <w:rFonts w:ascii="Times New Roman" w:eastAsia="Times New Roman" w:hAnsi="Times New Roman"/>
                <w:bCs/>
                <w:lang w:eastAsia="ru-RU"/>
              </w:rPr>
              <w:t> 1082)</w:t>
            </w:r>
          </w:p>
        </w:tc>
        <w:tc>
          <w:tcPr>
            <w:tcW w:w="630" w:type="dxa"/>
            <w:tcMar>
              <w:top w:w="0" w:type="dxa"/>
              <w:left w:w="96" w:type="dxa"/>
              <w:bottom w:w="0" w:type="dxa"/>
              <w:right w:w="96" w:type="dxa"/>
            </w:tcMar>
            <w:vAlign w:val="center"/>
            <w:hideMark/>
          </w:tcPr>
          <w:p w14:paraId="44CACB23" w14:textId="3A4E29BE" w:rsidR="00BF6179" w:rsidRPr="00DB6FFB" w:rsidRDefault="00BF6179" w:rsidP="00DB6FFB">
            <w:pPr>
              <w:spacing w:after="0" w:line="240" w:lineRule="auto"/>
              <w:jc w:val="center"/>
              <w:rPr>
                <w:rFonts w:ascii="Times New Roman" w:eastAsia="Times New Roman" w:hAnsi="Times New Roman"/>
                <w:bCs/>
                <w:lang w:eastAsia="ru-RU"/>
              </w:rPr>
            </w:pPr>
            <w:r w:rsidRPr="00DB6FFB">
              <w:rPr>
                <w:rFonts w:ascii="Times New Roman" w:eastAsia="Times New Roman" w:hAnsi="Times New Roman"/>
                <w:bCs/>
                <w:lang w:eastAsia="ru-RU"/>
              </w:rPr>
              <w:t>p</w:t>
            </w:r>
          </w:p>
        </w:tc>
      </w:tr>
      <w:tr w:rsidR="00DB6FFB" w:rsidRPr="00467EE5" w14:paraId="631B6018" w14:textId="77777777" w:rsidTr="00DB6FFB">
        <w:tc>
          <w:tcPr>
            <w:tcW w:w="1805" w:type="dxa"/>
            <w:tcMar>
              <w:top w:w="0" w:type="dxa"/>
              <w:left w:w="96" w:type="dxa"/>
              <w:bottom w:w="0" w:type="dxa"/>
              <w:right w:w="96" w:type="dxa"/>
            </w:tcMar>
            <w:vAlign w:val="center"/>
          </w:tcPr>
          <w:p w14:paraId="28199FA4" w14:textId="2C42649E" w:rsidR="00DB6FFB" w:rsidRPr="00DB6FFB" w:rsidRDefault="00DB6FFB" w:rsidP="00DB6FFB">
            <w:pPr>
              <w:spacing w:after="0" w:line="240" w:lineRule="auto"/>
              <w:jc w:val="center"/>
              <w:rPr>
                <w:rFonts w:ascii="Times New Roman" w:eastAsia="Times New Roman" w:hAnsi="Times New Roman"/>
                <w:bCs/>
                <w:lang w:val="kk-KZ" w:eastAsia="ru-RU"/>
              </w:rPr>
            </w:pPr>
            <w:r>
              <w:rPr>
                <w:rFonts w:ascii="Times New Roman" w:eastAsia="Times New Roman" w:hAnsi="Times New Roman"/>
                <w:bCs/>
                <w:lang w:val="kk-KZ" w:eastAsia="ru-RU"/>
              </w:rPr>
              <w:t>1</w:t>
            </w:r>
          </w:p>
        </w:tc>
        <w:tc>
          <w:tcPr>
            <w:tcW w:w="1024" w:type="dxa"/>
            <w:tcMar>
              <w:top w:w="0" w:type="dxa"/>
              <w:left w:w="96" w:type="dxa"/>
              <w:bottom w:w="0" w:type="dxa"/>
              <w:right w:w="96" w:type="dxa"/>
            </w:tcMar>
            <w:vAlign w:val="center"/>
          </w:tcPr>
          <w:p w14:paraId="7A0E2F97" w14:textId="0A1ACA75" w:rsidR="00DB6FFB" w:rsidRPr="00DB6FFB" w:rsidRDefault="00DB6FFB" w:rsidP="00DB6FFB">
            <w:pPr>
              <w:spacing w:after="0" w:line="240" w:lineRule="auto"/>
              <w:jc w:val="center"/>
              <w:rPr>
                <w:rFonts w:ascii="Times New Roman" w:eastAsia="Times New Roman" w:hAnsi="Times New Roman"/>
                <w:bCs/>
                <w:lang w:val="kk-KZ" w:eastAsia="ru-RU"/>
              </w:rPr>
            </w:pPr>
            <w:r>
              <w:rPr>
                <w:rFonts w:ascii="Times New Roman" w:eastAsia="Times New Roman" w:hAnsi="Times New Roman"/>
                <w:bCs/>
                <w:lang w:val="kk-KZ" w:eastAsia="ru-RU"/>
              </w:rPr>
              <w:t>2</w:t>
            </w:r>
          </w:p>
        </w:tc>
        <w:tc>
          <w:tcPr>
            <w:tcW w:w="1024" w:type="dxa"/>
            <w:tcMar>
              <w:top w:w="0" w:type="dxa"/>
              <w:left w:w="96" w:type="dxa"/>
              <w:bottom w:w="0" w:type="dxa"/>
              <w:right w:w="96" w:type="dxa"/>
            </w:tcMar>
            <w:vAlign w:val="center"/>
          </w:tcPr>
          <w:p w14:paraId="0D44ABF8" w14:textId="40D5A1CD" w:rsidR="00DB6FFB" w:rsidRPr="00DB6FFB" w:rsidRDefault="00DB6FFB" w:rsidP="00DB6FFB">
            <w:pPr>
              <w:spacing w:after="0" w:line="240" w:lineRule="auto"/>
              <w:ind w:left="-98"/>
              <w:jc w:val="center"/>
              <w:rPr>
                <w:rFonts w:ascii="Times New Roman" w:eastAsia="Times New Roman" w:hAnsi="Times New Roman"/>
                <w:bCs/>
                <w:lang w:val="kk-KZ" w:eastAsia="ru-RU"/>
              </w:rPr>
            </w:pPr>
            <w:r>
              <w:rPr>
                <w:rFonts w:ascii="Times New Roman" w:eastAsia="Times New Roman" w:hAnsi="Times New Roman"/>
                <w:bCs/>
                <w:lang w:val="kk-KZ" w:eastAsia="ru-RU"/>
              </w:rPr>
              <w:t>3</w:t>
            </w:r>
          </w:p>
        </w:tc>
        <w:tc>
          <w:tcPr>
            <w:tcW w:w="1024" w:type="dxa"/>
            <w:tcMar>
              <w:top w:w="0" w:type="dxa"/>
              <w:left w:w="96" w:type="dxa"/>
              <w:bottom w:w="0" w:type="dxa"/>
              <w:right w:w="96" w:type="dxa"/>
            </w:tcMar>
            <w:vAlign w:val="center"/>
          </w:tcPr>
          <w:p w14:paraId="1E86032A" w14:textId="5EAD1142" w:rsidR="00DB6FFB" w:rsidRPr="00DB6FFB" w:rsidRDefault="00DB6FFB" w:rsidP="00DB6FFB">
            <w:pPr>
              <w:spacing w:after="0" w:line="240" w:lineRule="auto"/>
              <w:jc w:val="center"/>
              <w:rPr>
                <w:rFonts w:ascii="Times New Roman" w:eastAsia="Times New Roman" w:hAnsi="Times New Roman"/>
                <w:bCs/>
                <w:lang w:val="kk-KZ" w:eastAsia="ru-RU"/>
              </w:rPr>
            </w:pPr>
            <w:r>
              <w:rPr>
                <w:rFonts w:ascii="Times New Roman" w:eastAsia="Times New Roman" w:hAnsi="Times New Roman"/>
                <w:bCs/>
                <w:lang w:val="kk-KZ" w:eastAsia="ru-RU"/>
              </w:rPr>
              <w:t>4</w:t>
            </w:r>
          </w:p>
        </w:tc>
        <w:tc>
          <w:tcPr>
            <w:tcW w:w="1024" w:type="dxa"/>
            <w:tcMar>
              <w:top w:w="0" w:type="dxa"/>
              <w:left w:w="96" w:type="dxa"/>
              <w:bottom w:w="0" w:type="dxa"/>
              <w:right w:w="96" w:type="dxa"/>
            </w:tcMar>
            <w:vAlign w:val="center"/>
          </w:tcPr>
          <w:p w14:paraId="16343355" w14:textId="307BFE60" w:rsidR="00DB6FFB" w:rsidRPr="00DB6FFB" w:rsidRDefault="00DB6FFB" w:rsidP="00DB6FFB">
            <w:pPr>
              <w:spacing w:after="0" w:line="240" w:lineRule="auto"/>
              <w:jc w:val="center"/>
              <w:rPr>
                <w:rFonts w:ascii="Times New Roman" w:eastAsia="Times New Roman" w:hAnsi="Times New Roman"/>
                <w:bCs/>
                <w:lang w:val="kk-KZ" w:eastAsia="ru-RU"/>
              </w:rPr>
            </w:pPr>
            <w:r>
              <w:rPr>
                <w:rFonts w:ascii="Times New Roman" w:eastAsia="Times New Roman" w:hAnsi="Times New Roman"/>
                <w:bCs/>
                <w:lang w:val="kk-KZ" w:eastAsia="ru-RU"/>
              </w:rPr>
              <w:t>5</w:t>
            </w:r>
          </w:p>
        </w:tc>
        <w:tc>
          <w:tcPr>
            <w:tcW w:w="1024" w:type="dxa"/>
            <w:tcMar>
              <w:top w:w="0" w:type="dxa"/>
              <w:left w:w="96" w:type="dxa"/>
              <w:bottom w:w="0" w:type="dxa"/>
              <w:right w:w="96" w:type="dxa"/>
            </w:tcMar>
            <w:vAlign w:val="center"/>
          </w:tcPr>
          <w:p w14:paraId="6BA20BE2" w14:textId="1FDA63D9" w:rsidR="00DB6FFB" w:rsidRPr="00DB6FFB" w:rsidRDefault="00DB6FFB" w:rsidP="00DB6FFB">
            <w:pPr>
              <w:spacing w:after="0" w:line="240" w:lineRule="auto"/>
              <w:jc w:val="center"/>
              <w:rPr>
                <w:rFonts w:ascii="Times New Roman" w:eastAsia="Times New Roman" w:hAnsi="Times New Roman"/>
                <w:bCs/>
                <w:lang w:val="kk-KZ" w:eastAsia="ru-RU"/>
              </w:rPr>
            </w:pPr>
            <w:r>
              <w:rPr>
                <w:rFonts w:ascii="Times New Roman" w:eastAsia="Times New Roman" w:hAnsi="Times New Roman"/>
                <w:bCs/>
                <w:lang w:val="kk-KZ" w:eastAsia="ru-RU"/>
              </w:rPr>
              <w:t>6</w:t>
            </w:r>
          </w:p>
        </w:tc>
        <w:tc>
          <w:tcPr>
            <w:tcW w:w="1024" w:type="dxa"/>
            <w:tcMar>
              <w:top w:w="0" w:type="dxa"/>
              <w:left w:w="96" w:type="dxa"/>
              <w:bottom w:w="0" w:type="dxa"/>
              <w:right w:w="96" w:type="dxa"/>
            </w:tcMar>
            <w:vAlign w:val="center"/>
          </w:tcPr>
          <w:p w14:paraId="42AECC4C" w14:textId="18352D70" w:rsidR="00DB6FFB" w:rsidRPr="00DB6FFB" w:rsidRDefault="00DB6FFB" w:rsidP="00DB6FFB">
            <w:pPr>
              <w:spacing w:after="0" w:line="240" w:lineRule="auto"/>
              <w:jc w:val="center"/>
              <w:rPr>
                <w:rFonts w:ascii="Times New Roman" w:eastAsia="Times New Roman" w:hAnsi="Times New Roman"/>
                <w:bCs/>
                <w:lang w:val="kk-KZ" w:eastAsia="ru-RU"/>
              </w:rPr>
            </w:pPr>
            <w:r>
              <w:rPr>
                <w:rFonts w:ascii="Times New Roman" w:eastAsia="Times New Roman" w:hAnsi="Times New Roman"/>
                <w:bCs/>
                <w:lang w:val="kk-KZ" w:eastAsia="ru-RU"/>
              </w:rPr>
              <w:t>7</w:t>
            </w:r>
          </w:p>
        </w:tc>
        <w:tc>
          <w:tcPr>
            <w:tcW w:w="1024" w:type="dxa"/>
            <w:tcMar>
              <w:top w:w="0" w:type="dxa"/>
              <w:left w:w="96" w:type="dxa"/>
              <w:bottom w:w="0" w:type="dxa"/>
              <w:right w:w="96" w:type="dxa"/>
            </w:tcMar>
            <w:vAlign w:val="center"/>
          </w:tcPr>
          <w:p w14:paraId="46E0485D" w14:textId="4B1CDE9B" w:rsidR="00DB6FFB" w:rsidRPr="00DB6FFB" w:rsidRDefault="00DB6FFB" w:rsidP="00DB6FFB">
            <w:pPr>
              <w:spacing w:after="0" w:line="240" w:lineRule="auto"/>
              <w:ind w:left="-42" w:right="-76"/>
              <w:jc w:val="center"/>
              <w:rPr>
                <w:rFonts w:ascii="Times New Roman" w:eastAsia="Times New Roman" w:hAnsi="Times New Roman"/>
                <w:bCs/>
                <w:lang w:val="kk-KZ" w:eastAsia="ru-RU"/>
              </w:rPr>
            </w:pPr>
            <w:r>
              <w:rPr>
                <w:rFonts w:ascii="Times New Roman" w:eastAsia="Times New Roman" w:hAnsi="Times New Roman"/>
                <w:bCs/>
                <w:lang w:val="kk-KZ" w:eastAsia="ru-RU"/>
              </w:rPr>
              <w:t>8</w:t>
            </w:r>
          </w:p>
        </w:tc>
        <w:tc>
          <w:tcPr>
            <w:tcW w:w="630" w:type="dxa"/>
            <w:tcMar>
              <w:top w:w="0" w:type="dxa"/>
              <w:left w:w="96" w:type="dxa"/>
              <w:bottom w:w="0" w:type="dxa"/>
              <w:right w:w="96" w:type="dxa"/>
            </w:tcMar>
            <w:vAlign w:val="center"/>
          </w:tcPr>
          <w:p w14:paraId="2544FFF0" w14:textId="2D94ADA3" w:rsidR="00DB6FFB" w:rsidRPr="00DB6FFB" w:rsidRDefault="00DB6FFB" w:rsidP="00DB6FFB">
            <w:pPr>
              <w:spacing w:after="0" w:line="240" w:lineRule="auto"/>
              <w:jc w:val="center"/>
              <w:rPr>
                <w:rFonts w:ascii="Times New Roman" w:eastAsia="Times New Roman" w:hAnsi="Times New Roman"/>
                <w:bCs/>
                <w:lang w:val="kk-KZ" w:eastAsia="ru-RU"/>
              </w:rPr>
            </w:pPr>
            <w:r>
              <w:rPr>
                <w:rFonts w:ascii="Times New Roman" w:eastAsia="Times New Roman" w:hAnsi="Times New Roman"/>
                <w:bCs/>
                <w:lang w:val="kk-KZ" w:eastAsia="ru-RU"/>
              </w:rPr>
              <w:t>9</w:t>
            </w:r>
          </w:p>
        </w:tc>
      </w:tr>
      <w:tr w:rsidR="00BF6179" w:rsidRPr="00467EE5" w14:paraId="32761F10" w14:textId="77777777" w:rsidTr="00DB6FFB">
        <w:tc>
          <w:tcPr>
            <w:tcW w:w="1805" w:type="dxa"/>
            <w:tcMar>
              <w:top w:w="0" w:type="dxa"/>
              <w:left w:w="96" w:type="dxa"/>
              <w:bottom w:w="0" w:type="dxa"/>
              <w:right w:w="96" w:type="dxa"/>
            </w:tcMar>
            <w:vAlign w:val="center"/>
            <w:hideMark/>
          </w:tcPr>
          <w:p w14:paraId="52291F91" w14:textId="77777777" w:rsidR="00BF6179" w:rsidRPr="00DB6FFB" w:rsidRDefault="00BF6179" w:rsidP="00C14C5D">
            <w:pPr>
              <w:spacing w:after="0" w:line="240" w:lineRule="auto"/>
              <w:rPr>
                <w:rFonts w:ascii="Times New Roman" w:eastAsia="Times New Roman" w:hAnsi="Times New Roman"/>
                <w:lang w:eastAsia="ru-RU"/>
              </w:rPr>
            </w:pPr>
            <w:r w:rsidRPr="00DB6FFB">
              <w:rPr>
                <w:rFonts w:ascii="Times New Roman" w:eastAsia="Times New Roman" w:hAnsi="Times New Roman"/>
                <w:lang w:eastAsia="ru-RU"/>
              </w:rPr>
              <w:t>Бастапқы бағалау</w:t>
            </w:r>
          </w:p>
        </w:tc>
        <w:tc>
          <w:tcPr>
            <w:tcW w:w="1024" w:type="dxa"/>
            <w:tcMar>
              <w:top w:w="0" w:type="dxa"/>
              <w:left w:w="96" w:type="dxa"/>
              <w:bottom w:w="0" w:type="dxa"/>
              <w:right w:w="96" w:type="dxa"/>
            </w:tcMar>
            <w:vAlign w:val="center"/>
            <w:hideMark/>
          </w:tcPr>
          <w:p w14:paraId="0EACCFE0"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16 (100.0%)</w:t>
            </w:r>
          </w:p>
        </w:tc>
        <w:tc>
          <w:tcPr>
            <w:tcW w:w="1024" w:type="dxa"/>
            <w:tcMar>
              <w:top w:w="0" w:type="dxa"/>
              <w:left w:w="96" w:type="dxa"/>
              <w:bottom w:w="0" w:type="dxa"/>
              <w:right w:w="96" w:type="dxa"/>
            </w:tcMar>
            <w:vAlign w:val="center"/>
            <w:hideMark/>
          </w:tcPr>
          <w:p w14:paraId="16AF81D2"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236 (99.6%)</w:t>
            </w:r>
          </w:p>
        </w:tc>
        <w:tc>
          <w:tcPr>
            <w:tcW w:w="1024" w:type="dxa"/>
            <w:tcMar>
              <w:top w:w="0" w:type="dxa"/>
              <w:left w:w="96" w:type="dxa"/>
              <w:bottom w:w="0" w:type="dxa"/>
              <w:right w:w="96" w:type="dxa"/>
            </w:tcMar>
            <w:vAlign w:val="center"/>
            <w:hideMark/>
          </w:tcPr>
          <w:p w14:paraId="661406AA"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21 (100.0%)</w:t>
            </w:r>
          </w:p>
        </w:tc>
        <w:tc>
          <w:tcPr>
            <w:tcW w:w="1024" w:type="dxa"/>
            <w:tcMar>
              <w:top w:w="0" w:type="dxa"/>
              <w:left w:w="96" w:type="dxa"/>
              <w:bottom w:w="0" w:type="dxa"/>
              <w:right w:w="96" w:type="dxa"/>
            </w:tcMar>
            <w:vAlign w:val="center"/>
            <w:hideMark/>
          </w:tcPr>
          <w:p w14:paraId="29509C7F"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394 (99.0%)</w:t>
            </w:r>
          </w:p>
        </w:tc>
        <w:tc>
          <w:tcPr>
            <w:tcW w:w="1024" w:type="dxa"/>
            <w:tcMar>
              <w:top w:w="0" w:type="dxa"/>
              <w:left w:w="96" w:type="dxa"/>
              <w:bottom w:w="0" w:type="dxa"/>
              <w:right w:w="96" w:type="dxa"/>
            </w:tcMar>
            <w:vAlign w:val="center"/>
            <w:hideMark/>
          </w:tcPr>
          <w:p w14:paraId="14908DD4"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29</w:t>
            </w:r>
            <w:r w:rsidRPr="00DB6FFB">
              <w:rPr>
                <w:rFonts w:ascii="Times New Roman" w:eastAsia="Times New Roman" w:hAnsi="Times New Roman"/>
                <w:lang w:eastAsia="ru-RU"/>
              </w:rPr>
              <w:br/>
              <w:t>(100.0%)</w:t>
            </w:r>
          </w:p>
        </w:tc>
        <w:tc>
          <w:tcPr>
            <w:tcW w:w="1024" w:type="dxa"/>
            <w:tcMar>
              <w:top w:w="0" w:type="dxa"/>
              <w:left w:w="96" w:type="dxa"/>
              <w:bottom w:w="0" w:type="dxa"/>
              <w:right w:w="96" w:type="dxa"/>
            </w:tcMar>
            <w:vAlign w:val="center"/>
            <w:hideMark/>
          </w:tcPr>
          <w:p w14:paraId="089DC1C1"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243 (97.6%)</w:t>
            </w:r>
          </w:p>
        </w:tc>
        <w:tc>
          <w:tcPr>
            <w:tcW w:w="1024" w:type="dxa"/>
            <w:tcMar>
              <w:top w:w="0" w:type="dxa"/>
              <w:left w:w="96" w:type="dxa"/>
              <w:bottom w:w="0" w:type="dxa"/>
              <w:right w:w="96" w:type="dxa"/>
            </w:tcMar>
            <w:vAlign w:val="center"/>
            <w:hideMark/>
          </w:tcPr>
          <w:p w14:paraId="271EC462"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939 (98.8%)</w:t>
            </w:r>
          </w:p>
        </w:tc>
        <w:tc>
          <w:tcPr>
            <w:tcW w:w="630" w:type="dxa"/>
            <w:tcMar>
              <w:top w:w="0" w:type="dxa"/>
              <w:left w:w="96" w:type="dxa"/>
              <w:bottom w:w="0" w:type="dxa"/>
              <w:right w:w="96" w:type="dxa"/>
            </w:tcMar>
            <w:vAlign w:val="center"/>
            <w:hideMark/>
          </w:tcPr>
          <w:p w14:paraId="6260B113"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0.99</w:t>
            </w:r>
          </w:p>
        </w:tc>
      </w:tr>
      <w:tr w:rsidR="00BF6179" w:rsidRPr="00467EE5" w14:paraId="08818B43" w14:textId="77777777" w:rsidTr="00DB6FFB">
        <w:tc>
          <w:tcPr>
            <w:tcW w:w="1805" w:type="dxa"/>
            <w:tcMar>
              <w:top w:w="0" w:type="dxa"/>
              <w:left w:w="96" w:type="dxa"/>
              <w:bottom w:w="0" w:type="dxa"/>
              <w:right w:w="96" w:type="dxa"/>
            </w:tcMar>
            <w:vAlign w:val="center"/>
            <w:hideMark/>
          </w:tcPr>
          <w:p w14:paraId="789277A2" w14:textId="3BD60B13" w:rsidR="00BF6179" w:rsidRPr="00DB6FFB" w:rsidRDefault="00BF6179" w:rsidP="00C14C5D">
            <w:pPr>
              <w:spacing w:after="0" w:line="240" w:lineRule="auto"/>
              <w:rPr>
                <w:rFonts w:ascii="Times New Roman" w:eastAsia="Times New Roman" w:hAnsi="Times New Roman"/>
                <w:lang w:eastAsia="ru-RU"/>
              </w:rPr>
            </w:pPr>
            <w:r w:rsidRPr="00DB6FFB">
              <w:rPr>
                <w:rFonts w:ascii="Times New Roman" w:eastAsia="Times New Roman" w:hAnsi="Times New Roman"/>
                <w:lang w:eastAsia="ru-RU"/>
              </w:rPr>
              <w:t>Жүрек-қан тамырлары ауру</w:t>
            </w:r>
            <w:r w:rsidR="00DB6FFB">
              <w:rPr>
                <w:rFonts w:ascii="Times New Roman" w:eastAsia="Times New Roman" w:hAnsi="Times New Roman"/>
                <w:lang w:val="kk-KZ" w:eastAsia="ru-RU"/>
              </w:rPr>
              <w:t xml:space="preserve"> </w:t>
            </w:r>
            <w:r w:rsidRPr="00DB6FFB">
              <w:rPr>
                <w:rFonts w:ascii="Times New Roman" w:eastAsia="Times New Roman" w:hAnsi="Times New Roman"/>
                <w:lang w:eastAsia="ru-RU"/>
              </w:rPr>
              <w:t xml:space="preserve">ларының қауіп факторларын басқару </w:t>
            </w:r>
            <w:hyperlink r:id="rId13" w:anchor="tf0030" w:history="1">
              <w:r w:rsidRPr="00DB6FFB">
                <w:rPr>
                  <w:rFonts w:ascii="Times New Roman" w:eastAsia="Times New Roman" w:hAnsi="Times New Roman"/>
                  <w:color w:val="376FAA"/>
                  <w:u w:val="single"/>
                  <w:vertAlign w:val="superscript"/>
                  <w:lang w:val="en-US" w:eastAsia="ru-RU"/>
                </w:rPr>
                <w:t>a</w:t>
              </w:r>
            </w:hyperlink>
          </w:p>
        </w:tc>
        <w:tc>
          <w:tcPr>
            <w:tcW w:w="1024" w:type="dxa"/>
            <w:tcMar>
              <w:top w:w="0" w:type="dxa"/>
              <w:left w:w="96" w:type="dxa"/>
              <w:bottom w:w="0" w:type="dxa"/>
              <w:right w:w="96" w:type="dxa"/>
            </w:tcMar>
            <w:vAlign w:val="center"/>
            <w:hideMark/>
          </w:tcPr>
          <w:p w14:paraId="2604855A"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15 (100.0%)</w:t>
            </w:r>
          </w:p>
        </w:tc>
        <w:tc>
          <w:tcPr>
            <w:tcW w:w="1024" w:type="dxa"/>
            <w:tcMar>
              <w:top w:w="0" w:type="dxa"/>
              <w:left w:w="96" w:type="dxa"/>
              <w:bottom w:w="0" w:type="dxa"/>
              <w:right w:w="96" w:type="dxa"/>
            </w:tcMar>
            <w:vAlign w:val="center"/>
            <w:hideMark/>
          </w:tcPr>
          <w:p w14:paraId="167C9F25"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226 (96.2%)</w:t>
            </w:r>
          </w:p>
        </w:tc>
        <w:tc>
          <w:tcPr>
            <w:tcW w:w="1024" w:type="dxa"/>
            <w:tcMar>
              <w:top w:w="0" w:type="dxa"/>
              <w:left w:w="96" w:type="dxa"/>
              <w:bottom w:w="0" w:type="dxa"/>
              <w:right w:w="96" w:type="dxa"/>
            </w:tcMar>
            <w:vAlign w:val="center"/>
            <w:hideMark/>
          </w:tcPr>
          <w:p w14:paraId="45F212ED"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21 (100.0%)</w:t>
            </w:r>
          </w:p>
        </w:tc>
        <w:tc>
          <w:tcPr>
            <w:tcW w:w="1024" w:type="dxa"/>
            <w:tcMar>
              <w:top w:w="0" w:type="dxa"/>
              <w:left w:w="96" w:type="dxa"/>
              <w:bottom w:w="0" w:type="dxa"/>
              <w:right w:w="96" w:type="dxa"/>
            </w:tcMar>
            <w:vAlign w:val="center"/>
            <w:hideMark/>
          </w:tcPr>
          <w:p w14:paraId="72CCE8AF"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393 (98.5%)</w:t>
            </w:r>
          </w:p>
        </w:tc>
        <w:tc>
          <w:tcPr>
            <w:tcW w:w="1024" w:type="dxa"/>
            <w:tcMar>
              <w:top w:w="0" w:type="dxa"/>
              <w:left w:w="96" w:type="dxa"/>
              <w:bottom w:w="0" w:type="dxa"/>
              <w:right w:w="96" w:type="dxa"/>
            </w:tcMar>
            <w:vAlign w:val="center"/>
            <w:hideMark/>
          </w:tcPr>
          <w:p w14:paraId="3A077291"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29</w:t>
            </w:r>
            <w:r w:rsidRPr="00DB6FFB">
              <w:rPr>
                <w:rFonts w:ascii="Times New Roman" w:eastAsia="Times New Roman" w:hAnsi="Times New Roman"/>
                <w:lang w:eastAsia="ru-RU"/>
              </w:rPr>
              <w:br/>
              <w:t>(100.0%)</w:t>
            </w:r>
          </w:p>
        </w:tc>
        <w:tc>
          <w:tcPr>
            <w:tcW w:w="1024" w:type="dxa"/>
            <w:tcMar>
              <w:top w:w="0" w:type="dxa"/>
              <w:left w:w="96" w:type="dxa"/>
              <w:bottom w:w="0" w:type="dxa"/>
              <w:right w:w="96" w:type="dxa"/>
            </w:tcMar>
            <w:vAlign w:val="center"/>
            <w:hideMark/>
          </w:tcPr>
          <w:p w14:paraId="4AC2FB38"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244 (99.2%)</w:t>
            </w:r>
          </w:p>
        </w:tc>
        <w:tc>
          <w:tcPr>
            <w:tcW w:w="1024" w:type="dxa"/>
            <w:tcMar>
              <w:top w:w="0" w:type="dxa"/>
              <w:left w:w="96" w:type="dxa"/>
              <w:bottom w:w="0" w:type="dxa"/>
              <w:right w:w="96" w:type="dxa"/>
            </w:tcMar>
            <w:vAlign w:val="center"/>
            <w:hideMark/>
          </w:tcPr>
          <w:p w14:paraId="352C6551"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928 (98.2%)</w:t>
            </w:r>
          </w:p>
        </w:tc>
        <w:tc>
          <w:tcPr>
            <w:tcW w:w="630" w:type="dxa"/>
            <w:tcMar>
              <w:top w:w="0" w:type="dxa"/>
              <w:left w:w="96" w:type="dxa"/>
              <w:bottom w:w="0" w:type="dxa"/>
              <w:right w:w="96" w:type="dxa"/>
            </w:tcMar>
            <w:vAlign w:val="center"/>
            <w:hideMark/>
          </w:tcPr>
          <w:p w14:paraId="0337A354"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0.92</w:t>
            </w:r>
          </w:p>
        </w:tc>
      </w:tr>
      <w:tr w:rsidR="00BF6179" w:rsidRPr="00467EE5" w14:paraId="5DC2B224" w14:textId="77777777" w:rsidTr="00DB6FFB">
        <w:tc>
          <w:tcPr>
            <w:tcW w:w="1805" w:type="dxa"/>
            <w:tcMar>
              <w:top w:w="0" w:type="dxa"/>
              <w:left w:w="96" w:type="dxa"/>
              <w:bottom w:w="0" w:type="dxa"/>
              <w:right w:w="96" w:type="dxa"/>
            </w:tcMar>
            <w:vAlign w:val="center"/>
            <w:hideMark/>
          </w:tcPr>
          <w:p w14:paraId="6CC8303A" w14:textId="77777777" w:rsidR="00BF6179" w:rsidRPr="00DB6FFB" w:rsidRDefault="00BF6179" w:rsidP="00C14C5D">
            <w:pPr>
              <w:spacing w:after="0" w:line="240" w:lineRule="auto"/>
              <w:rPr>
                <w:rFonts w:ascii="Times New Roman" w:eastAsia="Times New Roman" w:hAnsi="Times New Roman"/>
                <w:lang w:eastAsia="ru-RU"/>
              </w:rPr>
            </w:pPr>
            <w:r w:rsidRPr="00DB6FFB">
              <w:rPr>
                <w:rFonts w:ascii="Times New Roman" w:eastAsia="Times New Roman" w:hAnsi="Times New Roman"/>
                <w:lang w:eastAsia="ru-RU"/>
              </w:rPr>
              <w:t>Науқастарды оқыту</w:t>
            </w:r>
          </w:p>
        </w:tc>
        <w:tc>
          <w:tcPr>
            <w:tcW w:w="1024" w:type="dxa"/>
            <w:tcMar>
              <w:top w:w="0" w:type="dxa"/>
              <w:left w:w="96" w:type="dxa"/>
              <w:bottom w:w="0" w:type="dxa"/>
              <w:right w:w="96" w:type="dxa"/>
            </w:tcMar>
            <w:vAlign w:val="center"/>
            <w:hideMark/>
          </w:tcPr>
          <w:p w14:paraId="56EF1C51"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15 (100.0%)</w:t>
            </w:r>
          </w:p>
        </w:tc>
        <w:tc>
          <w:tcPr>
            <w:tcW w:w="1024" w:type="dxa"/>
            <w:tcMar>
              <w:top w:w="0" w:type="dxa"/>
              <w:left w:w="96" w:type="dxa"/>
              <w:bottom w:w="0" w:type="dxa"/>
              <w:right w:w="96" w:type="dxa"/>
            </w:tcMar>
            <w:vAlign w:val="center"/>
            <w:hideMark/>
          </w:tcPr>
          <w:p w14:paraId="2E1E38B4"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223 (97.8%)</w:t>
            </w:r>
          </w:p>
        </w:tc>
        <w:tc>
          <w:tcPr>
            <w:tcW w:w="1024" w:type="dxa"/>
            <w:tcMar>
              <w:top w:w="0" w:type="dxa"/>
              <w:left w:w="96" w:type="dxa"/>
              <w:bottom w:w="0" w:type="dxa"/>
              <w:right w:w="96" w:type="dxa"/>
            </w:tcMar>
            <w:vAlign w:val="center"/>
            <w:hideMark/>
          </w:tcPr>
          <w:p w14:paraId="58720CBC"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21 (100.0%)</w:t>
            </w:r>
          </w:p>
        </w:tc>
        <w:tc>
          <w:tcPr>
            <w:tcW w:w="1024" w:type="dxa"/>
            <w:tcMar>
              <w:top w:w="0" w:type="dxa"/>
              <w:left w:w="96" w:type="dxa"/>
              <w:bottom w:w="0" w:type="dxa"/>
              <w:right w:w="96" w:type="dxa"/>
            </w:tcMar>
            <w:vAlign w:val="center"/>
            <w:hideMark/>
          </w:tcPr>
          <w:p w14:paraId="2A5F5CBE"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374 (97.1%)</w:t>
            </w:r>
          </w:p>
        </w:tc>
        <w:tc>
          <w:tcPr>
            <w:tcW w:w="1024" w:type="dxa"/>
            <w:tcMar>
              <w:top w:w="0" w:type="dxa"/>
              <w:left w:w="96" w:type="dxa"/>
              <w:bottom w:w="0" w:type="dxa"/>
              <w:right w:w="96" w:type="dxa"/>
            </w:tcMar>
            <w:vAlign w:val="center"/>
            <w:hideMark/>
          </w:tcPr>
          <w:p w14:paraId="2775B3B3"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26 (96.3%)</w:t>
            </w:r>
          </w:p>
        </w:tc>
        <w:tc>
          <w:tcPr>
            <w:tcW w:w="1024" w:type="dxa"/>
            <w:tcMar>
              <w:top w:w="0" w:type="dxa"/>
              <w:left w:w="96" w:type="dxa"/>
              <w:bottom w:w="0" w:type="dxa"/>
              <w:right w:w="96" w:type="dxa"/>
            </w:tcMar>
            <w:vAlign w:val="center"/>
            <w:hideMark/>
          </w:tcPr>
          <w:p w14:paraId="697BA939"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236 (95.2%)</w:t>
            </w:r>
          </w:p>
        </w:tc>
        <w:tc>
          <w:tcPr>
            <w:tcW w:w="1024" w:type="dxa"/>
            <w:tcMar>
              <w:top w:w="0" w:type="dxa"/>
              <w:left w:w="96" w:type="dxa"/>
              <w:bottom w:w="0" w:type="dxa"/>
              <w:right w:w="96" w:type="dxa"/>
            </w:tcMar>
            <w:vAlign w:val="center"/>
            <w:hideMark/>
          </w:tcPr>
          <w:p w14:paraId="4817EFAF"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895 (96.9%)</w:t>
            </w:r>
          </w:p>
        </w:tc>
        <w:tc>
          <w:tcPr>
            <w:tcW w:w="630" w:type="dxa"/>
            <w:tcMar>
              <w:top w:w="0" w:type="dxa"/>
              <w:left w:w="96" w:type="dxa"/>
              <w:bottom w:w="0" w:type="dxa"/>
              <w:right w:w="96" w:type="dxa"/>
            </w:tcMar>
            <w:vAlign w:val="center"/>
            <w:hideMark/>
          </w:tcPr>
          <w:p w14:paraId="5952EFB4"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1.0</w:t>
            </w:r>
          </w:p>
        </w:tc>
      </w:tr>
      <w:tr w:rsidR="00BF6179" w:rsidRPr="00467EE5" w14:paraId="4E2FC203" w14:textId="77777777" w:rsidTr="00DB6FFB">
        <w:tc>
          <w:tcPr>
            <w:tcW w:w="1805" w:type="dxa"/>
            <w:tcMar>
              <w:top w:w="0" w:type="dxa"/>
              <w:left w:w="96" w:type="dxa"/>
              <w:bottom w:w="0" w:type="dxa"/>
              <w:right w:w="96" w:type="dxa"/>
            </w:tcMar>
            <w:vAlign w:val="center"/>
            <w:hideMark/>
          </w:tcPr>
          <w:p w14:paraId="1139028C" w14:textId="77777777" w:rsidR="00BF6179" w:rsidRPr="00DB6FFB" w:rsidRDefault="00BF6179" w:rsidP="00C14C5D">
            <w:pPr>
              <w:spacing w:after="0" w:line="240" w:lineRule="auto"/>
              <w:rPr>
                <w:rFonts w:ascii="Times New Roman" w:eastAsia="Times New Roman" w:hAnsi="Times New Roman"/>
                <w:lang w:eastAsia="ru-RU"/>
              </w:rPr>
            </w:pPr>
            <w:r w:rsidRPr="00DB6FFB">
              <w:rPr>
                <w:rFonts w:ascii="Times New Roman" w:eastAsia="Times New Roman" w:hAnsi="Times New Roman"/>
                <w:lang w:eastAsia="ru-RU"/>
              </w:rPr>
              <w:t>Дене жаттығуларымен жаттығу</w:t>
            </w:r>
          </w:p>
        </w:tc>
        <w:tc>
          <w:tcPr>
            <w:tcW w:w="1024" w:type="dxa"/>
            <w:tcMar>
              <w:top w:w="0" w:type="dxa"/>
              <w:left w:w="96" w:type="dxa"/>
              <w:bottom w:w="0" w:type="dxa"/>
              <w:right w:w="96" w:type="dxa"/>
            </w:tcMar>
            <w:vAlign w:val="center"/>
            <w:hideMark/>
          </w:tcPr>
          <w:p w14:paraId="532364D0" w14:textId="7A0C3C7A" w:rsidR="00BF6179" w:rsidRPr="00DB6FFB" w:rsidRDefault="00BF6179" w:rsidP="00DB6FFB">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16 (100.0%)</w:t>
            </w:r>
            <w:r w:rsidRPr="00DB6FFB">
              <w:rPr>
                <w:rFonts w:ascii="Times New Roman" w:eastAsia="Times New Roman" w:hAnsi="Times New Roman"/>
                <w:lang w:eastAsia="ru-RU"/>
              </w:rPr>
              <w:br/>
              <w:t>*</w:t>
            </w:r>
            <w:r w:rsidRPr="00DB6FFB">
              <w:rPr>
                <w:rFonts w:ascii="Times New Roman" w:eastAsia="Times New Roman" w:hAnsi="Times New Roman"/>
                <w:lang w:eastAsia="ru-RU"/>
              </w:rPr>
              <w:br/>
              <w:t>††</w:t>
            </w:r>
            <w:r w:rsidR="00DB6FFB">
              <w:rPr>
                <w:rFonts w:ascii="Times New Roman" w:eastAsia="Times New Roman" w:hAnsi="Times New Roman"/>
                <w:lang w:val="kk-KZ" w:eastAsia="ru-RU"/>
              </w:rPr>
              <w:t xml:space="preserve"> </w:t>
            </w:r>
            <w:r w:rsidRPr="00DB6FFB">
              <w:rPr>
                <w:rFonts w:ascii="Times New Roman" w:eastAsia="Times New Roman" w:hAnsi="Times New Roman"/>
                <w:lang w:eastAsia="ru-RU"/>
              </w:rPr>
              <w:t>ǂǂǂ</w:t>
            </w:r>
          </w:p>
        </w:tc>
        <w:tc>
          <w:tcPr>
            <w:tcW w:w="1024" w:type="dxa"/>
            <w:tcMar>
              <w:top w:w="0" w:type="dxa"/>
              <w:left w:w="96" w:type="dxa"/>
              <w:bottom w:w="0" w:type="dxa"/>
              <w:right w:w="96" w:type="dxa"/>
            </w:tcMar>
            <w:vAlign w:val="center"/>
            <w:hideMark/>
          </w:tcPr>
          <w:p w14:paraId="0FDF62FF"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230 (97.0%)</w:t>
            </w:r>
            <w:r w:rsidRPr="00DB6FFB">
              <w:rPr>
                <w:rFonts w:ascii="Times New Roman" w:eastAsia="Times New Roman" w:hAnsi="Times New Roman"/>
                <w:lang w:eastAsia="ru-RU"/>
              </w:rPr>
              <w:br/>
              <w:t>*</w:t>
            </w:r>
            <w:r w:rsidRPr="00DB6FFB">
              <w:rPr>
                <w:rFonts w:ascii="Times New Roman" w:eastAsia="Times New Roman" w:hAnsi="Times New Roman"/>
                <w:lang w:eastAsia="ru-RU"/>
              </w:rPr>
              <w:br/>
              <w:t>‡</w:t>
            </w:r>
          </w:p>
        </w:tc>
        <w:tc>
          <w:tcPr>
            <w:tcW w:w="1024" w:type="dxa"/>
            <w:tcMar>
              <w:top w:w="0" w:type="dxa"/>
              <w:left w:w="96" w:type="dxa"/>
              <w:bottom w:w="0" w:type="dxa"/>
              <w:right w:w="96" w:type="dxa"/>
            </w:tcMar>
            <w:vAlign w:val="center"/>
            <w:hideMark/>
          </w:tcPr>
          <w:p w14:paraId="07E5858A"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19</w:t>
            </w:r>
            <w:r w:rsidRPr="00DB6FFB">
              <w:rPr>
                <w:rFonts w:ascii="Times New Roman" w:eastAsia="Times New Roman" w:hAnsi="Times New Roman"/>
                <w:lang w:eastAsia="ru-RU"/>
              </w:rPr>
              <w:br/>
              <w:t>(90.5%)</w:t>
            </w:r>
          </w:p>
        </w:tc>
        <w:tc>
          <w:tcPr>
            <w:tcW w:w="1024" w:type="dxa"/>
            <w:tcMar>
              <w:top w:w="0" w:type="dxa"/>
              <w:left w:w="96" w:type="dxa"/>
              <w:bottom w:w="0" w:type="dxa"/>
              <w:right w:w="96" w:type="dxa"/>
            </w:tcMar>
            <w:vAlign w:val="center"/>
            <w:hideMark/>
          </w:tcPr>
          <w:p w14:paraId="0B40BBC1"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390 (97.3%)</w:t>
            </w:r>
            <w:r w:rsidRPr="00DB6FFB">
              <w:rPr>
                <w:rFonts w:ascii="Times New Roman" w:eastAsia="Times New Roman" w:hAnsi="Times New Roman"/>
                <w:lang w:eastAsia="ru-RU"/>
              </w:rPr>
              <w:br/>
              <w:t>††</w:t>
            </w:r>
            <w:r w:rsidRPr="00DB6FFB">
              <w:rPr>
                <w:rFonts w:ascii="Times New Roman" w:eastAsia="Times New Roman" w:hAnsi="Times New Roman"/>
                <w:lang w:eastAsia="ru-RU"/>
              </w:rPr>
              <w:br/>
              <w:t>◊</w:t>
            </w:r>
          </w:p>
        </w:tc>
        <w:tc>
          <w:tcPr>
            <w:tcW w:w="1024" w:type="dxa"/>
            <w:tcMar>
              <w:top w:w="0" w:type="dxa"/>
              <w:left w:w="96" w:type="dxa"/>
              <w:bottom w:w="0" w:type="dxa"/>
              <w:right w:w="96" w:type="dxa"/>
            </w:tcMar>
            <w:vAlign w:val="center"/>
            <w:hideMark/>
          </w:tcPr>
          <w:p w14:paraId="4D6F8C91"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28 (96.6%)</w:t>
            </w:r>
          </w:p>
        </w:tc>
        <w:tc>
          <w:tcPr>
            <w:tcW w:w="1024" w:type="dxa"/>
            <w:tcMar>
              <w:top w:w="0" w:type="dxa"/>
              <w:left w:w="96" w:type="dxa"/>
              <w:bottom w:w="0" w:type="dxa"/>
              <w:right w:w="96" w:type="dxa"/>
            </w:tcMar>
            <w:vAlign w:val="center"/>
            <w:hideMark/>
          </w:tcPr>
          <w:p w14:paraId="4B706C05" w14:textId="39DE8CCF" w:rsidR="00BF6179" w:rsidRPr="00DB6FFB" w:rsidRDefault="00BF6179" w:rsidP="00DB6FFB">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215 (86.7%)</w:t>
            </w:r>
            <w:r w:rsidRPr="00DB6FFB">
              <w:rPr>
                <w:rFonts w:ascii="Times New Roman" w:eastAsia="Times New Roman" w:hAnsi="Times New Roman"/>
                <w:lang w:eastAsia="ru-RU"/>
              </w:rPr>
              <w:br/>
              <w:t>ǂǂǂ</w:t>
            </w:r>
            <w:r w:rsidRPr="00DB6FFB">
              <w:rPr>
                <w:rFonts w:ascii="Times New Roman" w:eastAsia="Times New Roman" w:hAnsi="Times New Roman"/>
                <w:lang w:eastAsia="ru-RU"/>
              </w:rPr>
              <w:br/>
              <w:t>◊</w:t>
            </w:r>
            <w:r w:rsidR="00DB6FFB">
              <w:rPr>
                <w:rFonts w:ascii="Times New Roman" w:eastAsia="Times New Roman" w:hAnsi="Times New Roman"/>
                <w:lang w:val="kk-KZ" w:eastAsia="ru-RU"/>
              </w:rPr>
              <w:t xml:space="preserve"> </w:t>
            </w:r>
            <w:r w:rsidRPr="00DB6FFB">
              <w:rPr>
                <w:rFonts w:ascii="Times New Roman" w:eastAsia="Times New Roman" w:hAnsi="Times New Roman"/>
                <w:lang w:eastAsia="ru-RU"/>
              </w:rPr>
              <w:t>‡</w:t>
            </w:r>
          </w:p>
        </w:tc>
        <w:tc>
          <w:tcPr>
            <w:tcW w:w="1024" w:type="dxa"/>
            <w:tcMar>
              <w:top w:w="0" w:type="dxa"/>
              <w:left w:w="96" w:type="dxa"/>
              <w:bottom w:w="0" w:type="dxa"/>
              <w:right w:w="96" w:type="dxa"/>
            </w:tcMar>
            <w:vAlign w:val="center"/>
            <w:hideMark/>
          </w:tcPr>
          <w:p w14:paraId="32ECD163"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898 (94.3%)</w:t>
            </w:r>
          </w:p>
        </w:tc>
        <w:tc>
          <w:tcPr>
            <w:tcW w:w="630" w:type="dxa"/>
            <w:tcMar>
              <w:top w:w="0" w:type="dxa"/>
              <w:left w:w="96" w:type="dxa"/>
              <w:bottom w:w="0" w:type="dxa"/>
              <w:right w:w="96" w:type="dxa"/>
            </w:tcMar>
            <w:vAlign w:val="center"/>
            <w:hideMark/>
          </w:tcPr>
          <w:p w14:paraId="42298713"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&lt; 0.05</w:t>
            </w:r>
          </w:p>
        </w:tc>
      </w:tr>
      <w:tr w:rsidR="00BF6179" w:rsidRPr="00467EE5" w14:paraId="62D8CA02" w14:textId="77777777" w:rsidTr="00DB6FFB">
        <w:tc>
          <w:tcPr>
            <w:tcW w:w="1805" w:type="dxa"/>
            <w:tcMar>
              <w:top w:w="0" w:type="dxa"/>
              <w:left w:w="96" w:type="dxa"/>
              <w:bottom w:w="0" w:type="dxa"/>
              <w:right w:w="96" w:type="dxa"/>
            </w:tcMar>
            <w:vAlign w:val="center"/>
            <w:hideMark/>
          </w:tcPr>
          <w:p w14:paraId="1932CC54" w14:textId="2E5B5E5E" w:rsidR="00BF6179" w:rsidRPr="00DB6FFB" w:rsidRDefault="00BF6179" w:rsidP="004E7D24">
            <w:pPr>
              <w:spacing w:after="0" w:line="228" w:lineRule="auto"/>
              <w:rPr>
                <w:rFonts w:ascii="Times New Roman" w:eastAsia="Times New Roman" w:hAnsi="Times New Roman"/>
                <w:lang w:eastAsia="ru-RU"/>
              </w:rPr>
            </w:pPr>
            <w:r w:rsidRPr="00DB6FFB">
              <w:rPr>
                <w:rFonts w:ascii="Times New Roman" w:eastAsia="Times New Roman" w:hAnsi="Times New Roman"/>
                <w:lang w:eastAsia="ru-RU"/>
              </w:rPr>
              <w:t>Жүрек соғу жиілігін өлшеу жаттығу / жатты</w:t>
            </w:r>
            <w:r w:rsidR="00DB6FFB">
              <w:rPr>
                <w:rFonts w:ascii="Times New Roman" w:eastAsia="Times New Roman" w:hAnsi="Times New Roman"/>
                <w:lang w:val="kk-KZ" w:eastAsia="ru-RU"/>
              </w:rPr>
              <w:t xml:space="preserve"> </w:t>
            </w:r>
            <w:r w:rsidRPr="00DB6FFB">
              <w:rPr>
                <w:rFonts w:ascii="Times New Roman" w:eastAsia="Times New Roman" w:hAnsi="Times New Roman"/>
                <w:lang w:eastAsia="ru-RU"/>
              </w:rPr>
              <w:t>ғу қарқындылы</w:t>
            </w:r>
            <w:r w:rsidR="00DB6FFB">
              <w:rPr>
                <w:rFonts w:ascii="Times New Roman" w:eastAsia="Times New Roman" w:hAnsi="Times New Roman"/>
                <w:lang w:val="kk-KZ" w:eastAsia="ru-RU"/>
              </w:rPr>
              <w:t xml:space="preserve"> </w:t>
            </w:r>
            <w:r w:rsidRPr="00DB6FFB">
              <w:rPr>
                <w:rFonts w:ascii="Times New Roman" w:eastAsia="Times New Roman" w:hAnsi="Times New Roman"/>
                <w:lang w:eastAsia="ru-RU"/>
              </w:rPr>
              <w:t>ғын бақылау</w:t>
            </w:r>
          </w:p>
        </w:tc>
        <w:tc>
          <w:tcPr>
            <w:tcW w:w="1024" w:type="dxa"/>
            <w:tcMar>
              <w:top w:w="0" w:type="dxa"/>
              <w:left w:w="96" w:type="dxa"/>
              <w:bottom w:w="0" w:type="dxa"/>
              <w:right w:w="96" w:type="dxa"/>
            </w:tcMar>
            <w:vAlign w:val="center"/>
            <w:hideMark/>
          </w:tcPr>
          <w:p w14:paraId="4CD560D2" w14:textId="77777777" w:rsidR="00BF6179" w:rsidRPr="00DB6FFB" w:rsidRDefault="00BF6179" w:rsidP="004E7D24">
            <w:pPr>
              <w:spacing w:after="0" w:line="228" w:lineRule="auto"/>
              <w:jc w:val="center"/>
              <w:rPr>
                <w:rFonts w:ascii="Times New Roman" w:eastAsia="Times New Roman" w:hAnsi="Times New Roman"/>
                <w:lang w:eastAsia="ru-RU"/>
              </w:rPr>
            </w:pPr>
            <w:r w:rsidRPr="00DB6FFB">
              <w:rPr>
                <w:rFonts w:ascii="Times New Roman" w:eastAsia="Times New Roman" w:hAnsi="Times New Roman"/>
                <w:lang w:eastAsia="ru-RU"/>
              </w:rPr>
              <w:t>15</w:t>
            </w:r>
            <w:r w:rsidRPr="00DB6FFB">
              <w:rPr>
                <w:rFonts w:ascii="Times New Roman" w:eastAsia="Times New Roman" w:hAnsi="Times New Roman"/>
                <w:lang w:eastAsia="ru-RU"/>
              </w:rPr>
              <w:br/>
              <w:t>(93.8%)</w:t>
            </w:r>
          </w:p>
        </w:tc>
        <w:tc>
          <w:tcPr>
            <w:tcW w:w="1024" w:type="dxa"/>
            <w:tcMar>
              <w:top w:w="0" w:type="dxa"/>
              <w:left w:w="96" w:type="dxa"/>
              <w:bottom w:w="0" w:type="dxa"/>
              <w:right w:w="96" w:type="dxa"/>
            </w:tcMar>
            <w:vAlign w:val="center"/>
            <w:hideMark/>
          </w:tcPr>
          <w:p w14:paraId="30F03BDF" w14:textId="77777777" w:rsidR="00BF6179" w:rsidRPr="00DB6FFB" w:rsidRDefault="00BF6179" w:rsidP="004E7D24">
            <w:pPr>
              <w:spacing w:after="0" w:line="228" w:lineRule="auto"/>
              <w:jc w:val="center"/>
              <w:rPr>
                <w:rFonts w:ascii="Times New Roman" w:eastAsia="Times New Roman" w:hAnsi="Times New Roman"/>
                <w:lang w:eastAsia="ru-RU"/>
              </w:rPr>
            </w:pPr>
            <w:r w:rsidRPr="00DB6FFB">
              <w:rPr>
                <w:rFonts w:ascii="Times New Roman" w:eastAsia="Times New Roman" w:hAnsi="Times New Roman"/>
                <w:lang w:eastAsia="ru-RU"/>
              </w:rPr>
              <w:t>235 (99.6%)</w:t>
            </w:r>
          </w:p>
        </w:tc>
        <w:tc>
          <w:tcPr>
            <w:tcW w:w="1024" w:type="dxa"/>
            <w:tcMar>
              <w:top w:w="0" w:type="dxa"/>
              <w:left w:w="96" w:type="dxa"/>
              <w:bottom w:w="0" w:type="dxa"/>
              <w:right w:w="96" w:type="dxa"/>
            </w:tcMar>
            <w:vAlign w:val="center"/>
            <w:hideMark/>
          </w:tcPr>
          <w:p w14:paraId="0B359CDA" w14:textId="77777777" w:rsidR="00BF6179" w:rsidRPr="00DB6FFB" w:rsidRDefault="00BF6179" w:rsidP="004E7D24">
            <w:pPr>
              <w:spacing w:after="0" w:line="228" w:lineRule="auto"/>
              <w:jc w:val="center"/>
              <w:rPr>
                <w:rFonts w:ascii="Times New Roman" w:eastAsia="Times New Roman" w:hAnsi="Times New Roman"/>
                <w:lang w:eastAsia="ru-RU"/>
              </w:rPr>
            </w:pPr>
            <w:r w:rsidRPr="00DB6FFB">
              <w:rPr>
                <w:rFonts w:ascii="Times New Roman" w:eastAsia="Times New Roman" w:hAnsi="Times New Roman"/>
                <w:lang w:eastAsia="ru-RU"/>
              </w:rPr>
              <w:t>20</w:t>
            </w:r>
            <w:r w:rsidRPr="00DB6FFB">
              <w:rPr>
                <w:rFonts w:ascii="Times New Roman" w:eastAsia="Times New Roman" w:hAnsi="Times New Roman"/>
                <w:lang w:eastAsia="ru-RU"/>
              </w:rPr>
              <w:br/>
              <w:t>(95.2%)</w:t>
            </w:r>
          </w:p>
        </w:tc>
        <w:tc>
          <w:tcPr>
            <w:tcW w:w="1024" w:type="dxa"/>
            <w:tcMar>
              <w:top w:w="0" w:type="dxa"/>
              <w:left w:w="96" w:type="dxa"/>
              <w:bottom w:w="0" w:type="dxa"/>
              <w:right w:w="96" w:type="dxa"/>
            </w:tcMar>
            <w:vAlign w:val="center"/>
            <w:hideMark/>
          </w:tcPr>
          <w:p w14:paraId="22CF0B93" w14:textId="77777777" w:rsidR="00BF6179" w:rsidRPr="00DB6FFB" w:rsidRDefault="00BF6179" w:rsidP="004E7D24">
            <w:pPr>
              <w:spacing w:after="0" w:line="228" w:lineRule="auto"/>
              <w:jc w:val="center"/>
              <w:rPr>
                <w:rFonts w:ascii="Times New Roman" w:eastAsia="Times New Roman" w:hAnsi="Times New Roman"/>
                <w:lang w:eastAsia="ru-RU"/>
              </w:rPr>
            </w:pPr>
            <w:r w:rsidRPr="00DB6FFB">
              <w:rPr>
                <w:rFonts w:ascii="Times New Roman" w:eastAsia="Times New Roman" w:hAnsi="Times New Roman"/>
                <w:lang w:eastAsia="ru-RU"/>
              </w:rPr>
              <w:t>379 (95.7%)</w:t>
            </w:r>
          </w:p>
        </w:tc>
        <w:tc>
          <w:tcPr>
            <w:tcW w:w="1024" w:type="dxa"/>
            <w:tcMar>
              <w:top w:w="0" w:type="dxa"/>
              <w:left w:w="96" w:type="dxa"/>
              <w:bottom w:w="0" w:type="dxa"/>
              <w:right w:w="96" w:type="dxa"/>
            </w:tcMar>
            <w:vAlign w:val="center"/>
            <w:hideMark/>
          </w:tcPr>
          <w:p w14:paraId="7BFBB89A" w14:textId="77777777" w:rsidR="00BF6179" w:rsidRPr="00DB6FFB" w:rsidRDefault="00BF6179" w:rsidP="004E7D24">
            <w:pPr>
              <w:spacing w:after="0" w:line="228" w:lineRule="auto"/>
              <w:jc w:val="center"/>
              <w:rPr>
                <w:rFonts w:ascii="Times New Roman" w:eastAsia="Times New Roman" w:hAnsi="Times New Roman"/>
                <w:lang w:eastAsia="ru-RU"/>
              </w:rPr>
            </w:pPr>
            <w:r w:rsidRPr="00DB6FFB">
              <w:rPr>
                <w:rFonts w:ascii="Times New Roman" w:eastAsia="Times New Roman" w:hAnsi="Times New Roman"/>
                <w:lang w:eastAsia="ru-RU"/>
              </w:rPr>
              <w:t>29</w:t>
            </w:r>
            <w:r w:rsidRPr="00DB6FFB">
              <w:rPr>
                <w:rFonts w:ascii="Times New Roman" w:eastAsia="Times New Roman" w:hAnsi="Times New Roman"/>
                <w:lang w:eastAsia="ru-RU"/>
              </w:rPr>
              <w:br/>
              <w:t>(100.0%)</w:t>
            </w:r>
          </w:p>
        </w:tc>
        <w:tc>
          <w:tcPr>
            <w:tcW w:w="1024" w:type="dxa"/>
            <w:tcMar>
              <w:top w:w="0" w:type="dxa"/>
              <w:left w:w="96" w:type="dxa"/>
              <w:bottom w:w="0" w:type="dxa"/>
              <w:right w:w="96" w:type="dxa"/>
            </w:tcMar>
            <w:vAlign w:val="center"/>
            <w:hideMark/>
          </w:tcPr>
          <w:p w14:paraId="02E5E09D" w14:textId="77777777" w:rsidR="00BF6179" w:rsidRPr="00DB6FFB" w:rsidRDefault="00BF6179" w:rsidP="004E7D24">
            <w:pPr>
              <w:spacing w:after="0" w:line="228" w:lineRule="auto"/>
              <w:jc w:val="center"/>
              <w:rPr>
                <w:rFonts w:ascii="Times New Roman" w:eastAsia="Times New Roman" w:hAnsi="Times New Roman"/>
                <w:lang w:eastAsia="ru-RU"/>
              </w:rPr>
            </w:pPr>
            <w:r w:rsidRPr="00DB6FFB">
              <w:rPr>
                <w:rFonts w:ascii="Times New Roman" w:eastAsia="Times New Roman" w:hAnsi="Times New Roman"/>
                <w:lang w:eastAsia="ru-RU"/>
              </w:rPr>
              <w:t>210 (85.4%)</w:t>
            </w:r>
          </w:p>
        </w:tc>
        <w:tc>
          <w:tcPr>
            <w:tcW w:w="1024" w:type="dxa"/>
            <w:tcMar>
              <w:top w:w="0" w:type="dxa"/>
              <w:left w:w="96" w:type="dxa"/>
              <w:bottom w:w="0" w:type="dxa"/>
              <w:right w:w="96" w:type="dxa"/>
            </w:tcMar>
            <w:vAlign w:val="center"/>
            <w:hideMark/>
          </w:tcPr>
          <w:p w14:paraId="47E69378" w14:textId="77777777" w:rsidR="00BF6179" w:rsidRPr="00DB6FFB" w:rsidRDefault="00BF6179" w:rsidP="004E7D24">
            <w:pPr>
              <w:spacing w:after="0" w:line="228" w:lineRule="auto"/>
              <w:jc w:val="center"/>
              <w:rPr>
                <w:rFonts w:ascii="Times New Roman" w:eastAsia="Times New Roman" w:hAnsi="Times New Roman"/>
                <w:lang w:eastAsia="ru-RU"/>
              </w:rPr>
            </w:pPr>
            <w:r w:rsidRPr="00DB6FFB">
              <w:rPr>
                <w:rFonts w:ascii="Times New Roman" w:eastAsia="Times New Roman" w:hAnsi="Times New Roman"/>
                <w:lang w:eastAsia="ru-RU"/>
              </w:rPr>
              <w:t>888 (94.1%)</w:t>
            </w:r>
          </w:p>
        </w:tc>
        <w:tc>
          <w:tcPr>
            <w:tcW w:w="630" w:type="dxa"/>
            <w:tcMar>
              <w:top w:w="0" w:type="dxa"/>
              <w:left w:w="96" w:type="dxa"/>
              <w:bottom w:w="0" w:type="dxa"/>
              <w:right w:w="96" w:type="dxa"/>
            </w:tcMar>
            <w:vAlign w:val="center"/>
            <w:hideMark/>
          </w:tcPr>
          <w:p w14:paraId="73B4316B" w14:textId="77777777" w:rsidR="00BF6179" w:rsidRPr="00DB6FFB" w:rsidRDefault="00BF6179" w:rsidP="004E7D24">
            <w:pPr>
              <w:spacing w:after="0" w:line="228" w:lineRule="auto"/>
              <w:jc w:val="center"/>
              <w:rPr>
                <w:rFonts w:ascii="Times New Roman" w:eastAsia="Times New Roman" w:hAnsi="Times New Roman"/>
                <w:lang w:eastAsia="ru-RU"/>
              </w:rPr>
            </w:pPr>
            <w:r w:rsidRPr="00DB6FFB">
              <w:rPr>
                <w:rFonts w:ascii="Times New Roman" w:eastAsia="Times New Roman" w:hAnsi="Times New Roman"/>
                <w:lang w:eastAsia="ru-RU"/>
              </w:rPr>
              <w:t>0.34</w:t>
            </w:r>
          </w:p>
        </w:tc>
      </w:tr>
      <w:tr w:rsidR="00BF6179" w:rsidRPr="00467EE5" w14:paraId="0763FFD2" w14:textId="77777777" w:rsidTr="00DB6FFB">
        <w:tc>
          <w:tcPr>
            <w:tcW w:w="1805" w:type="dxa"/>
            <w:tcMar>
              <w:top w:w="0" w:type="dxa"/>
              <w:left w:w="96" w:type="dxa"/>
              <w:bottom w:w="0" w:type="dxa"/>
              <w:right w:w="96" w:type="dxa"/>
            </w:tcMar>
            <w:vAlign w:val="center"/>
            <w:hideMark/>
          </w:tcPr>
          <w:p w14:paraId="31CA9D8C" w14:textId="77777777" w:rsidR="00BF6179" w:rsidRPr="00DB6FFB" w:rsidRDefault="00BF6179" w:rsidP="004E7D24">
            <w:pPr>
              <w:spacing w:after="0" w:line="228" w:lineRule="auto"/>
              <w:rPr>
                <w:rFonts w:ascii="Times New Roman" w:eastAsia="Times New Roman" w:hAnsi="Times New Roman"/>
                <w:lang w:eastAsia="ru-RU"/>
              </w:rPr>
            </w:pPr>
            <w:r w:rsidRPr="00DB6FFB">
              <w:rPr>
                <w:rFonts w:ascii="Times New Roman" w:eastAsia="Times New Roman" w:hAnsi="Times New Roman"/>
                <w:lang w:eastAsia="ru-RU"/>
              </w:rPr>
              <w:t>Тәуекелдерді бағалау</w:t>
            </w:r>
          </w:p>
        </w:tc>
        <w:tc>
          <w:tcPr>
            <w:tcW w:w="1024" w:type="dxa"/>
            <w:tcMar>
              <w:top w:w="0" w:type="dxa"/>
              <w:left w:w="96" w:type="dxa"/>
              <w:bottom w:w="0" w:type="dxa"/>
              <w:right w:w="96" w:type="dxa"/>
            </w:tcMar>
            <w:vAlign w:val="center"/>
            <w:hideMark/>
          </w:tcPr>
          <w:p w14:paraId="450AD023" w14:textId="77777777" w:rsidR="00BF6179" w:rsidRPr="00DB6FFB" w:rsidRDefault="00BF6179" w:rsidP="004E7D24">
            <w:pPr>
              <w:spacing w:after="0" w:line="228" w:lineRule="auto"/>
              <w:jc w:val="center"/>
              <w:rPr>
                <w:rFonts w:ascii="Times New Roman" w:eastAsia="Times New Roman" w:hAnsi="Times New Roman"/>
                <w:lang w:eastAsia="ru-RU"/>
              </w:rPr>
            </w:pPr>
            <w:r w:rsidRPr="00DB6FFB">
              <w:rPr>
                <w:rFonts w:ascii="Times New Roman" w:eastAsia="Times New Roman" w:hAnsi="Times New Roman"/>
                <w:lang w:eastAsia="ru-RU"/>
              </w:rPr>
              <w:t>15</w:t>
            </w:r>
            <w:r w:rsidRPr="00DB6FFB">
              <w:rPr>
                <w:rFonts w:ascii="Times New Roman" w:eastAsia="Times New Roman" w:hAnsi="Times New Roman"/>
                <w:lang w:eastAsia="ru-RU"/>
              </w:rPr>
              <w:br/>
              <w:t>(93.8%)</w:t>
            </w:r>
          </w:p>
        </w:tc>
        <w:tc>
          <w:tcPr>
            <w:tcW w:w="1024" w:type="dxa"/>
            <w:tcMar>
              <w:top w:w="0" w:type="dxa"/>
              <w:left w:w="96" w:type="dxa"/>
              <w:bottom w:w="0" w:type="dxa"/>
              <w:right w:w="96" w:type="dxa"/>
            </w:tcMar>
            <w:vAlign w:val="center"/>
            <w:hideMark/>
          </w:tcPr>
          <w:p w14:paraId="4ADFA51B" w14:textId="77777777" w:rsidR="00BF6179" w:rsidRPr="00DB6FFB" w:rsidRDefault="00BF6179" w:rsidP="004E7D24">
            <w:pPr>
              <w:spacing w:after="0" w:line="228" w:lineRule="auto"/>
              <w:jc w:val="center"/>
              <w:rPr>
                <w:rFonts w:ascii="Times New Roman" w:eastAsia="Times New Roman" w:hAnsi="Times New Roman"/>
                <w:lang w:eastAsia="ru-RU"/>
              </w:rPr>
            </w:pPr>
            <w:r w:rsidRPr="00DB6FFB">
              <w:rPr>
                <w:rFonts w:ascii="Times New Roman" w:eastAsia="Times New Roman" w:hAnsi="Times New Roman"/>
                <w:lang w:eastAsia="ru-RU"/>
              </w:rPr>
              <w:t>220 (96.1%)</w:t>
            </w:r>
          </w:p>
        </w:tc>
        <w:tc>
          <w:tcPr>
            <w:tcW w:w="1024" w:type="dxa"/>
            <w:tcMar>
              <w:top w:w="0" w:type="dxa"/>
              <w:left w:w="96" w:type="dxa"/>
              <w:bottom w:w="0" w:type="dxa"/>
              <w:right w:w="96" w:type="dxa"/>
            </w:tcMar>
            <w:vAlign w:val="center"/>
            <w:hideMark/>
          </w:tcPr>
          <w:p w14:paraId="00CDE736" w14:textId="77777777" w:rsidR="00BF6179" w:rsidRPr="00DB6FFB" w:rsidRDefault="00BF6179" w:rsidP="004E7D24">
            <w:pPr>
              <w:spacing w:after="0" w:line="228" w:lineRule="auto"/>
              <w:jc w:val="center"/>
              <w:rPr>
                <w:rFonts w:ascii="Times New Roman" w:eastAsia="Times New Roman" w:hAnsi="Times New Roman"/>
                <w:lang w:eastAsia="ru-RU"/>
              </w:rPr>
            </w:pPr>
            <w:r w:rsidRPr="00DB6FFB">
              <w:rPr>
                <w:rFonts w:ascii="Times New Roman" w:eastAsia="Times New Roman" w:hAnsi="Times New Roman"/>
                <w:lang w:eastAsia="ru-RU"/>
              </w:rPr>
              <w:t>18 (100.0%)</w:t>
            </w:r>
          </w:p>
        </w:tc>
        <w:tc>
          <w:tcPr>
            <w:tcW w:w="1024" w:type="dxa"/>
            <w:tcMar>
              <w:top w:w="0" w:type="dxa"/>
              <w:left w:w="96" w:type="dxa"/>
              <w:bottom w:w="0" w:type="dxa"/>
              <w:right w:w="96" w:type="dxa"/>
            </w:tcMar>
            <w:vAlign w:val="center"/>
            <w:hideMark/>
          </w:tcPr>
          <w:p w14:paraId="762BB364" w14:textId="77777777" w:rsidR="00BF6179" w:rsidRPr="00DB6FFB" w:rsidRDefault="00BF6179" w:rsidP="004E7D24">
            <w:pPr>
              <w:spacing w:after="0" w:line="228" w:lineRule="auto"/>
              <w:jc w:val="center"/>
              <w:rPr>
                <w:rFonts w:ascii="Times New Roman" w:eastAsia="Times New Roman" w:hAnsi="Times New Roman"/>
                <w:lang w:eastAsia="ru-RU"/>
              </w:rPr>
            </w:pPr>
            <w:r w:rsidRPr="00DB6FFB">
              <w:rPr>
                <w:rFonts w:ascii="Times New Roman" w:eastAsia="Times New Roman" w:hAnsi="Times New Roman"/>
                <w:lang w:eastAsia="ru-RU"/>
              </w:rPr>
              <w:t>318 (94.4%)</w:t>
            </w:r>
          </w:p>
        </w:tc>
        <w:tc>
          <w:tcPr>
            <w:tcW w:w="1024" w:type="dxa"/>
            <w:tcMar>
              <w:top w:w="0" w:type="dxa"/>
              <w:left w:w="96" w:type="dxa"/>
              <w:bottom w:w="0" w:type="dxa"/>
              <w:right w:w="96" w:type="dxa"/>
            </w:tcMar>
            <w:vAlign w:val="center"/>
            <w:hideMark/>
          </w:tcPr>
          <w:p w14:paraId="058E0D0D" w14:textId="77777777" w:rsidR="00BF6179" w:rsidRPr="00DB6FFB" w:rsidRDefault="00BF6179" w:rsidP="004E7D24">
            <w:pPr>
              <w:spacing w:after="0" w:line="228" w:lineRule="auto"/>
              <w:jc w:val="center"/>
              <w:rPr>
                <w:rFonts w:ascii="Times New Roman" w:eastAsia="Times New Roman" w:hAnsi="Times New Roman"/>
                <w:lang w:eastAsia="ru-RU"/>
              </w:rPr>
            </w:pPr>
            <w:r w:rsidRPr="00DB6FFB">
              <w:rPr>
                <w:rFonts w:ascii="Times New Roman" w:eastAsia="Times New Roman" w:hAnsi="Times New Roman"/>
                <w:lang w:eastAsia="ru-RU"/>
              </w:rPr>
              <w:t>23 (92.0%)</w:t>
            </w:r>
          </w:p>
        </w:tc>
        <w:tc>
          <w:tcPr>
            <w:tcW w:w="1024" w:type="dxa"/>
            <w:tcMar>
              <w:top w:w="0" w:type="dxa"/>
              <w:left w:w="96" w:type="dxa"/>
              <w:bottom w:w="0" w:type="dxa"/>
              <w:right w:w="96" w:type="dxa"/>
            </w:tcMar>
            <w:vAlign w:val="center"/>
            <w:hideMark/>
          </w:tcPr>
          <w:p w14:paraId="35976532" w14:textId="77777777" w:rsidR="00BF6179" w:rsidRPr="00DB6FFB" w:rsidRDefault="00BF6179" w:rsidP="004E7D24">
            <w:pPr>
              <w:spacing w:after="0" w:line="228" w:lineRule="auto"/>
              <w:jc w:val="center"/>
              <w:rPr>
                <w:rFonts w:ascii="Times New Roman" w:eastAsia="Times New Roman" w:hAnsi="Times New Roman"/>
                <w:lang w:eastAsia="ru-RU"/>
              </w:rPr>
            </w:pPr>
            <w:r w:rsidRPr="00DB6FFB">
              <w:rPr>
                <w:rFonts w:ascii="Times New Roman" w:eastAsia="Times New Roman" w:hAnsi="Times New Roman"/>
                <w:lang w:eastAsia="ru-RU"/>
              </w:rPr>
              <w:t>194 (89.0%)</w:t>
            </w:r>
          </w:p>
        </w:tc>
        <w:tc>
          <w:tcPr>
            <w:tcW w:w="1024" w:type="dxa"/>
            <w:tcMar>
              <w:top w:w="0" w:type="dxa"/>
              <w:left w:w="96" w:type="dxa"/>
              <w:bottom w:w="0" w:type="dxa"/>
              <w:right w:w="96" w:type="dxa"/>
            </w:tcMar>
            <w:vAlign w:val="center"/>
            <w:hideMark/>
          </w:tcPr>
          <w:p w14:paraId="0C11EEDB" w14:textId="77777777" w:rsidR="00BF6179" w:rsidRPr="00DB6FFB" w:rsidRDefault="00BF6179" w:rsidP="004E7D24">
            <w:pPr>
              <w:spacing w:after="0" w:line="228" w:lineRule="auto"/>
              <w:jc w:val="center"/>
              <w:rPr>
                <w:rFonts w:ascii="Times New Roman" w:eastAsia="Times New Roman" w:hAnsi="Times New Roman"/>
                <w:lang w:eastAsia="ru-RU"/>
              </w:rPr>
            </w:pPr>
            <w:r w:rsidRPr="00DB6FFB">
              <w:rPr>
                <w:rFonts w:ascii="Times New Roman" w:eastAsia="Times New Roman" w:hAnsi="Times New Roman"/>
                <w:lang w:eastAsia="ru-RU"/>
              </w:rPr>
              <w:t>788 (93.5%)</w:t>
            </w:r>
          </w:p>
        </w:tc>
        <w:tc>
          <w:tcPr>
            <w:tcW w:w="630" w:type="dxa"/>
            <w:tcMar>
              <w:top w:w="0" w:type="dxa"/>
              <w:left w:w="96" w:type="dxa"/>
              <w:bottom w:w="0" w:type="dxa"/>
              <w:right w:w="96" w:type="dxa"/>
            </w:tcMar>
            <w:vAlign w:val="center"/>
            <w:hideMark/>
          </w:tcPr>
          <w:p w14:paraId="27050A2C" w14:textId="77777777" w:rsidR="00BF6179" w:rsidRPr="00DB6FFB" w:rsidRDefault="00BF6179" w:rsidP="004E7D24">
            <w:pPr>
              <w:spacing w:after="0" w:line="228" w:lineRule="auto"/>
              <w:jc w:val="center"/>
              <w:rPr>
                <w:rFonts w:ascii="Times New Roman" w:eastAsia="Times New Roman" w:hAnsi="Times New Roman"/>
                <w:lang w:eastAsia="ru-RU"/>
              </w:rPr>
            </w:pPr>
            <w:r w:rsidRPr="00DB6FFB">
              <w:rPr>
                <w:rFonts w:ascii="Times New Roman" w:eastAsia="Times New Roman" w:hAnsi="Times New Roman"/>
                <w:lang w:eastAsia="ru-RU"/>
              </w:rPr>
              <w:t>0.78</w:t>
            </w:r>
          </w:p>
        </w:tc>
      </w:tr>
      <w:tr w:rsidR="00BF6179" w:rsidRPr="00467EE5" w14:paraId="5EB5E3CD" w14:textId="77777777" w:rsidTr="00DB6FFB">
        <w:tc>
          <w:tcPr>
            <w:tcW w:w="1805" w:type="dxa"/>
            <w:tcMar>
              <w:top w:w="0" w:type="dxa"/>
              <w:left w:w="96" w:type="dxa"/>
              <w:bottom w:w="0" w:type="dxa"/>
              <w:right w:w="96" w:type="dxa"/>
            </w:tcMar>
            <w:vAlign w:val="center"/>
            <w:hideMark/>
          </w:tcPr>
          <w:p w14:paraId="2259D9DB" w14:textId="2250164C" w:rsidR="00BF6179" w:rsidRPr="00DB6FFB" w:rsidRDefault="00AD726E" w:rsidP="004E7D24">
            <w:pPr>
              <w:spacing w:after="0" w:line="228" w:lineRule="auto"/>
              <w:rPr>
                <w:rFonts w:ascii="Times New Roman" w:eastAsia="Times New Roman" w:hAnsi="Times New Roman"/>
                <w:lang w:eastAsia="ru-RU"/>
              </w:rPr>
            </w:pPr>
            <w:r w:rsidRPr="00DB6FFB">
              <w:rPr>
                <w:rFonts w:ascii="Times New Roman" w:eastAsia="Times New Roman" w:hAnsi="Times New Roman"/>
                <w:lang w:val="kk-KZ" w:eastAsia="ru-RU"/>
              </w:rPr>
              <w:t>Қосымша</w:t>
            </w:r>
            <w:r w:rsidR="00BF6179" w:rsidRPr="00DB6FFB">
              <w:rPr>
                <w:rFonts w:ascii="Times New Roman" w:eastAsia="Times New Roman" w:hAnsi="Times New Roman"/>
                <w:lang w:eastAsia="ru-RU"/>
              </w:rPr>
              <w:t xml:space="preserve"> ауру</w:t>
            </w:r>
            <w:r w:rsidR="00DB6FFB">
              <w:rPr>
                <w:rFonts w:ascii="Times New Roman" w:eastAsia="Times New Roman" w:hAnsi="Times New Roman"/>
                <w:lang w:val="kk-KZ" w:eastAsia="ru-RU"/>
              </w:rPr>
              <w:t xml:space="preserve"> </w:t>
            </w:r>
            <w:r w:rsidR="00BF6179" w:rsidRPr="00DB6FFB">
              <w:rPr>
                <w:rFonts w:ascii="Times New Roman" w:eastAsia="Times New Roman" w:hAnsi="Times New Roman"/>
                <w:lang w:eastAsia="ru-RU"/>
              </w:rPr>
              <w:t>ларды бағалау</w:t>
            </w:r>
          </w:p>
        </w:tc>
        <w:tc>
          <w:tcPr>
            <w:tcW w:w="1024" w:type="dxa"/>
            <w:tcMar>
              <w:top w:w="0" w:type="dxa"/>
              <w:left w:w="96" w:type="dxa"/>
              <w:bottom w:w="0" w:type="dxa"/>
              <w:right w:w="96" w:type="dxa"/>
            </w:tcMar>
            <w:vAlign w:val="center"/>
            <w:hideMark/>
          </w:tcPr>
          <w:p w14:paraId="6C0773BB" w14:textId="77777777" w:rsidR="00BF6179" w:rsidRPr="00DB6FFB" w:rsidRDefault="00BF6179" w:rsidP="004E7D24">
            <w:pPr>
              <w:spacing w:after="0" w:line="228" w:lineRule="auto"/>
              <w:jc w:val="center"/>
              <w:rPr>
                <w:rFonts w:ascii="Times New Roman" w:eastAsia="Times New Roman" w:hAnsi="Times New Roman"/>
                <w:lang w:eastAsia="ru-RU"/>
              </w:rPr>
            </w:pPr>
            <w:r w:rsidRPr="00DB6FFB">
              <w:rPr>
                <w:rFonts w:ascii="Times New Roman" w:eastAsia="Times New Roman" w:hAnsi="Times New Roman"/>
                <w:lang w:eastAsia="ru-RU"/>
              </w:rPr>
              <w:t>15 (100.0%)</w:t>
            </w:r>
          </w:p>
        </w:tc>
        <w:tc>
          <w:tcPr>
            <w:tcW w:w="1024" w:type="dxa"/>
            <w:tcMar>
              <w:top w:w="0" w:type="dxa"/>
              <w:left w:w="96" w:type="dxa"/>
              <w:bottom w:w="0" w:type="dxa"/>
              <w:right w:w="96" w:type="dxa"/>
            </w:tcMar>
            <w:vAlign w:val="center"/>
            <w:hideMark/>
          </w:tcPr>
          <w:p w14:paraId="74EFD094" w14:textId="77777777" w:rsidR="00BF6179" w:rsidRPr="00DB6FFB" w:rsidRDefault="00BF6179" w:rsidP="004E7D24">
            <w:pPr>
              <w:spacing w:after="0" w:line="228" w:lineRule="auto"/>
              <w:jc w:val="center"/>
              <w:rPr>
                <w:rFonts w:ascii="Times New Roman" w:eastAsia="Times New Roman" w:hAnsi="Times New Roman"/>
                <w:lang w:eastAsia="ru-RU"/>
              </w:rPr>
            </w:pPr>
            <w:r w:rsidRPr="00DB6FFB">
              <w:rPr>
                <w:rFonts w:ascii="Times New Roman" w:eastAsia="Times New Roman" w:hAnsi="Times New Roman"/>
                <w:lang w:eastAsia="ru-RU"/>
              </w:rPr>
              <w:t>218 (92.8%)</w:t>
            </w:r>
          </w:p>
        </w:tc>
        <w:tc>
          <w:tcPr>
            <w:tcW w:w="1024" w:type="dxa"/>
            <w:tcMar>
              <w:top w:w="0" w:type="dxa"/>
              <w:left w:w="96" w:type="dxa"/>
              <w:bottom w:w="0" w:type="dxa"/>
              <w:right w:w="96" w:type="dxa"/>
            </w:tcMar>
            <w:vAlign w:val="center"/>
            <w:hideMark/>
          </w:tcPr>
          <w:p w14:paraId="2F21C384" w14:textId="77777777" w:rsidR="00BF6179" w:rsidRPr="00DB6FFB" w:rsidRDefault="00BF6179" w:rsidP="004E7D24">
            <w:pPr>
              <w:spacing w:after="0" w:line="228" w:lineRule="auto"/>
              <w:jc w:val="center"/>
              <w:rPr>
                <w:rFonts w:ascii="Times New Roman" w:eastAsia="Times New Roman" w:hAnsi="Times New Roman"/>
                <w:lang w:eastAsia="ru-RU"/>
              </w:rPr>
            </w:pPr>
            <w:r w:rsidRPr="00DB6FFB">
              <w:rPr>
                <w:rFonts w:ascii="Times New Roman" w:eastAsia="Times New Roman" w:hAnsi="Times New Roman"/>
                <w:lang w:eastAsia="ru-RU"/>
              </w:rPr>
              <w:t>19</w:t>
            </w:r>
            <w:r w:rsidRPr="00DB6FFB">
              <w:rPr>
                <w:rFonts w:ascii="Times New Roman" w:eastAsia="Times New Roman" w:hAnsi="Times New Roman"/>
                <w:lang w:eastAsia="ru-RU"/>
              </w:rPr>
              <w:br/>
              <w:t>(90.5%)</w:t>
            </w:r>
          </w:p>
        </w:tc>
        <w:tc>
          <w:tcPr>
            <w:tcW w:w="1024" w:type="dxa"/>
            <w:tcMar>
              <w:top w:w="0" w:type="dxa"/>
              <w:left w:w="96" w:type="dxa"/>
              <w:bottom w:w="0" w:type="dxa"/>
              <w:right w:w="96" w:type="dxa"/>
            </w:tcMar>
            <w:vAlign w:val="center"/>
            <w:hideMark/>
          </w:tcPr>
          <w:p w14:paraId="3D565B45" w14:textId="77777777" w:rsidR="00BF6179" w:rsidRPr="00DB6FFB" w:rsidRDefault="00BF6179" w:rsidP="004E7D24">
            <w:pPr>
              <w:spacing w:after="0" w:line="228" w:lineRule="auto"/>
              <w:jc w:val="center"/>
              <w:rPr>
                <w:rFonts w:ascii="Times New Roman" w:eastAsia="Times New Roman" w:hAnsi="Times New Roman"/>
                <w:lang w:eastAsia="ru-RU"/>
              </w:rPr>
            </w:pPr>
            <w:r w:rsidRPr="00DB6FFB">
              <w:rPr>
                <w:rFonts w:ascii="Times New Roman" w:eastAsia="Times New Roman" w:hAnsi="Times New Roman"/>
                <w:lang w:eastAsia="ru-RU"/>
              </w:rPr>
              <w:t>378 (95.7%)</w:t>
            </w:r>
          </w:p>
        </w:tc>
        <w:tc>
          <w:tcPr>
            <w:tcW w:w="1024" w:type="dxa"/>
            <w:tcMar>
              <w:top w:w="0" w:type="dxa"/>
              <w:left w:w="96" w:type="dxa"/>
              <w:bottom w:w="0" w:type="dxa"/>
              <w:right w:w="96" w:type="dxa"/>
            </w:tcMar>
            <w:vAlign w:val="center"/>
            <w:hideMark/>
          </w:tcPr>
          <w:p w14:paraId="34F84860" w14:textId="77777777" w:rsidR="00BF6179" w:rsidRPr="00DB6FFB" w:rsidRDefault="00BF6179" w:rsidP="004E7D24">
            <w:pPr>
              <w:spacing w:after="0" w:line="228" w:lineRule="auto"/>
              <w:jc w:val="center"/>
              <w:rPr>
                <w:rFonts w:ascii="Times New Roman" w:eastAsia="Times New Roman" w:hAnsi="Times New Roman"/>
                <w:lang w:eastAsia="ru-RU"/>
              </w:rPr>
            </w:pPr>
            <w:r w:rsidRPr="00DB6FFB">
              <w:rPr>
                <w:rFonts w:ascii="Times New Roman" w:eastAsia="Times New Roman" w:hAnsi="Times New Roman"/>
                <w:lang w:eastAsia="ru-RU"/>
              </w:rPr>
              <w:t>25 (92.6%)</w:t>
            </w:r>
          </w:p>
        </w:tc>
        <w:tc>
          <w:tcPr>
            <w:tcW w:w="1024" w:type="dxa"/>
            <w:tcMar>
              <w:top w:w="0" w:type="dxa"/>
              <w:left w:w="96" w:type="dxa"/>
              <w:bottom w:w="0" w:type="dxa"/>
              <w:right w:w="96" w:type="dxa"/>
            </w:tcMar>
            <w:vAlign w:val="center"/>
            <w:hideMark/>
          </w:tcPr>
          <w:p w14:paraId="33FD4A57" w14:textId="77777777" w:rsidR="00BF6179" w:rsidRPr="00DB6FFB" w:rsidRDefault="00BF6179" w:rsidP="004E7D24">
            <w:pPr>
              <w:spacing w:after="0" w:line="228" w:lineRule="auto"/>
              <w:jc w:val="center"/>
              <w:rPr>
                <w:rFonts w:ascii="Times New Roman" w:eastAsia="Times New Roman" w:hAnsi="Times New Roman"/>
                <w:lang w:eastAsia="ru-RU"/>
              </w:rPr>
            </w:pPr>
            <w:r w:rsidRPr="00DB6FFB">
              <w:rPr>
                <w:rFonts w:ascii="Times New Roman" w:eastAsia="Times New Roman" w:hAnsi="Times New Roman"/>
                <w:lang w:eastAsia="ru-RU"/>
              </w:rPr>
              <w:t>222 (89.2%)</w:t>
            </w:r>
          </w:p>
        </w:tc>
        <w:tc>
          <w:tcPr>
            <w:tcW w:w="1024" w:type="dxa"/>
            <w:tcMar>
              <w:top w:w="0" w:type="dxa"/>
              <w:left w:w="96" w:type="dxa"/>
              <w:bottom w:w="0" w:type="dxa"/>
              <w:right w:w="96" w:type="dxa"/>
            </w:tcMar>
            <w:vAlign w:val="center"/>
            <w:hideMark/>
          </w:tcPr>
          <w:p w14:paraId="1719BFAE" w14:textId="77777777" w:rsidR="00BF6179" w:rsidRPr="00DB6FFB" w:rsidRDefault="00BF6179" w:rsidP="004E7D24">
            <w:pPr>
              <w:spacing w:after="0" w:line="228" w:lineRule="auto"/>
              <w:jc w:val="center"/>
              <w:rPr>
                <w:rFonts w:ascii="Times New Roman" w:eastAsia="Times New Roman" w:hAnsi="Times New Roman"/>
                <w:lang w:eastAsia="ru-RU"/>
              </w:rPr>
            </w:pPr>
            <w:r w:rsidRPr="00DB6FFB">
              <w:rPr>
                <w:rFonts w:ascii="Times New Roman" w:eastAsia="Times New Roman" w:hAnsi="Times New Roman"/>
                <w:lang w:eastAsia="ru-RU"/>
              </w:rPr>
              <w:t>877 (93.1%)</w:t>
            </w:r>
          </w:p>
        </w:tc>
        <w:tc>
          <w:tcPr>
            <w:tcW w:w="630" w:type="dxa"/>
            <w:tcMar>
              <w:top w:w="0" w:type="dxa"/>
              <w:left w:w="96" w:type="dxa"/>
              <w:bottom w:w="0" w:type="dxa"/>
              <w:right w:w="96" w:type="dxa"/>
            </w:tcMar>
            <w:vAlign w:val="center"/>
            <w:hideMark/>
          </w:tcPr>
          <w:p w14:paraId="51DB220B" w14:textId="77777777" w:rsidR="00BF6179" w:rsidRPr="00DB6FFB" w:rsidRDefault="00BF6179" w:rsidP="004E7D24">
            <w:pPr>
              <w:spacing w:after="0" w:line="228" w:lineRule="auto"/>
              <w:jc w:val="center"/>
              <w:rPr>
                <w:rFonts w:ascii="Times New Roman" w:eastAsia="Times New Roman" w:hAnsi="Times New Roman"/>
                <w:lang w:eastAsia="ru-RU"/>
              </w:rPr>
            </w:pPr>
            <w:r w:rsidRPr="00DB6FFB">
              <w:rPr>
                <w:rFonts w:ascii="Times New Roman" w:eastAsia="Times New Roman" w:hAnsi="Times New Roman"/>
                <w:lang w:eastAsia="ru-RU"/>
              </w:rPr>
              <w:t>0.60</w:t>
            </w:r>
          </w:p>
        </w:tc>
      </w:tr>
      <w:tr w:rsidR="00BF6179" w:rsidRPr="00467EE5" w14:paraId="1B9F72D9" w14:textId="77777777" w:rsidTr="00DB6FFB">
        <w:tc>
          <w:tcPr>
            <w:tcW w:w="1805" w:type="dxa"/>
            <w:tcMar>
              <w:top w:w="0" w:type="dxa"/>
              <w:left w:w="96" w:type="dxa"/>
              <w:bottom w:w="0" w:type="dxa"/>
              <w:right w:w="96" w:type="dxa"/>
            </w:tcMar>
            <w:vAlign w:val="center"/>
            <w:hideMark/>
          </w:tcPr>
          <w:p w14:paraId="02F10738" w14:textId="023FFE17" w:rsidR="00BF6179" w:rsidRPr="00DB6FFB" w:rsidRDefault="00BF6179" w:rsidP="004E7D24">
            <w:pPr>
              <w:spacing w:after="0" w:line="228" w:lineRule="auto"/>
              <w:rPr>
                <w:rFonts w:ascii="Times New Roman" w:eastAsia="Times New Roman" w:hAnsi="Times New Roman"/>
                <w:lang w:eastAsia="ru-RU"/>
              </w:rPr>
            </w:pPr>
            <w:r w:rsidRPr="00DB6FFB">
              <w:rPr>
                <w:rFonts w:ascii="Times New Roman" w:eastAsia="Times New Roman" w:hAnsi="Times New Roman"/>
                <w:lang w:eastAsia="ru-RU"/>
              </w:rPr>
              <w:t>Тамақтану мәсе</w:t>
            </w:r>
            <w:r w:rsidR="00DB6FFB">
              <w:rPr>
                <w:rFonts w:ascii="Times New Roman" w:eastAsia="Times New Roman" w:hAnsi="Times New Roman"/>
                <w:lang w:val="kk-KZ" w:eastAsia="ru-RU"/>
              </w:rPr>
              <w:t xml:space="preserve"> </w:t>
            </w:r>
            <w:r w:rsidRPr="00DB6FFB">
              <w:rPr>
                <w:rFonts w:ascii="Times New Roman" w:eastAsia="Times New Roman" w:hAnsi="Times New Roman"/>
                <w:lang w:eastAsia="ru-RU"/>
              </w:rPr>
              <w:t>лелері бойынша кеңес беру</w:t>
            </w:r>
          </w:p>
        </w:tc>
        <w:tc>
          <w:tcPr>
            <w:tcW w:w="1024" w:type="dxa"/>
            <w:tcMar>
              <w:top w:w="0" w:type="dxa"/>
              <w:left w:w="96" w:type="dxa"/>
              <w:bottom w:w="0" w:type="dxa"/>
              <w:right w:w="96" w:type="dxa"/>
            </w:tcMar>
            <w:vAlign w:val="center"/>
            <w:hideMark/>
          </w:tcPr>
          <w:p w14:paraId="73AE975A" w14:textId="77777777" w:rsidR="00BF6179" w:rsidRPr="00DB6FFB" w:rsidRDefault="00BF6179" w:rsidP="004E7D24">
            <w:pPr>
              <w:spacing w:after="0" w:line="228" w:lineRule="auto"/>
              <w:jc w:val="center"/>
              <w:rPr>
                <w:rFonts w:ascii="Times New Roman" w:eastAsia="Times New Roman" w:hAnsi="Times New Roman"/>
                <w:lang w:eastAsia="ru-RU"/>
              </w:rPr>
            </w:pPr>
            <w:r w:rsidRPr="00DB6FFB">
              <w:rPr>
                <w:rFonts w:ascii="Times New Roman" w:eastAsia="Times New Roman" w:hAnsi="Times New Roman"/>
                <w:lang w:eastAsia="ru-RU"/>
              </w:rPr>
              <w:t>12</w:t>
            </w:r>
            <w:r w:rsidRPr="00DB6FFB">
              <w:rPr>
                <w:rFonts w:ascii="Times New Roman" w:eastAsia="Times New Roman" w:hAnsi="Times New Roman"/>
                <w:lang w:eastAsia="ru-RU"/>
              </w:rPr>
              <w:br/>
              <w:t>(75.0%)</w:t>
            </w:r>
          </w:p>
        </w:tc>
        <w:tc>
          <w:tcPr>
            <w:tcW w:w="1024" w:type="dxa"/>
            <w:tcMar>
              <w:top w:w="0" w:type="dxa"/>
              <w:left w:w="96" w:type="dxa"/>
              <w:bottom w:w="0" w:type="dxa"/>
              <w:right w:w="96" w:type="dxa"/>
            </w:tcMar>
            <w:vAlign w:val="center"/>
            <w:hideMark/>
          </w:tcPr>
          <w:p w14:paraId="0BF157C1" w14:textId="77777777" w:rsidR="00BF6179" w:rsidRPr="00DB6FFB" w:rsidRDefault="00BF6179" w:rsidP="004E7D24">
            <w:pPr>
              <w:spacing w:after="0" w:line="228" w:lineRule="auto"/>
              <w:jc w:val="center"/>
              <w:rPr>
                <w:rFonts w:ascii="Times New Roman" w:eastAsia="Times New Roman" w:hAnsi="Times New Roman"/>
                <w:lang w:eastAsia="ru-RU"/>
              </w:rPr>
            </w:pPr>
            <w:r w:rsidRPr="00DB6FFB">
              <w:rPr>
                <w:rFonts w:ascii="Times New Roman" w:eastAsia="Times New Roman" w:hAnsi="Times New Roman"/>
                <w:lang w:eastAsia="ru-RU"/>
              </w:rPr>
              <w:t>211 (89.0%)</w:t>
            </w:r>
          </w:p>
        </w:tc>
        <w:tc>
          <w:tcPr>
            <w:tcW w:w="1024" w:type="dxa"/>
            <w:tcMar>
              <w:top w:w="0" w:type="dxa"/>
              <w:left w:w="96" w:type="dxa"/>
              <w:bottom w:w="0" w:type="dxa"/>
              <w:right w:w="96" w:type="dxa"/>
            </w:tcMar>
            <w:vAlign w:val="center"/>
            <w:hideMark/>
          </w:tcPr>
          <w:p w14:paraId="44C03B7D" w14:textId="77777777" w:rsidR="00BF6179" w:rsidRPr="00DB6FFB" w:rsidRDefault="00BF6179" w:rsidP="004E7D24">
            <w:pPr>
              <w:spacing w:after="0" w:line="228" w:lineRule="auto"/>
              <w:jc w:val="center"/>
              <w:rPr>
                <w:rFonts w:ascii="Times New Roman" w:eastAsia="Times New Roman" w:hAnsi="Times New Roman"/>
                <w:lang w:eastAsia="ru-RU"/>
              </w:rPr>
            </w:pPr>
            <w:r w:rsidRPr="00DB6FFB">
              <w:rPr>
                <w:rFonts w:ascii="Times New Roman" w:eastAsia="Times New Roman" w:hAnsi="Times New Roman"/>
                <w:lang w:eastAsia="ru-RU"/>
              </w:rPr>
              <w:t>20</w:t>
            </w:r>
            <w:r w:rsidRPr="00DB6FFB">
              <w:rPr>
                <w:rFonts w:ascii="Times New Roman" w:eastAsia="Times New Roman" w:hAnsi="Times New Roman"/>
                <w:lang w:eastAsia="ru-RU"/>
              </w:rPr>
              <w:br/>
              <w:t>(95.2%)</w:t>
            </w:r>
          </w:p>
        </w:tc>
        <w:tc>
          <w:tcPr>
            <w:tcW w:w="1024" w:type="dxa"/>
            <w:tcMar>
              <w:top w:w="0" w:type="dxa"/>
              <w:left w:w="96" w:type="dxa"/>
              <w:bottom w:w="0" w:type="dxa"/>
              <w:right w:w="96" w:type="dxa"/>
            </w:tcMar>
            <w:vAlign w:val="center"/>
            <w:hideMark/>
          </w:tcPr>
          <w:p w14:paraId="1DB702FA" w14:textId="77777777" w:rsidR="00BF6179" w:rsidRPr="00DB6FFB" w:rsidRDefault="00BF6179" w:rsidP="004E7D24">
            <w:pPr>
              <w:spacing w:after="0" w:line="228" w:lineRule="auto"/>
              <w:jc w:val="center"/>
              <w:rPr>
                <w:rFonts w:ascii="Times New Roman" w:eastAsia="Times New Roman" w:hAnsi="Times New Roman"/>
                <w:lang w:eastAsia="ru-RU"/>
              </w:rPr>
            </w:pPr>
            <w:r w:rsidRPr="00DB6FFB">
              <w:rPr>
                <w:rFonts w:ascii="Times New Roman" w:eastAsia="Times New Roman" w:hAnsi="Times New Roman"/>
                <w:lang w:eastAsia="ru-RU"/>
              </w:rPr>
              <w:t>376 (94.5%)</w:t>
            </w:r>
          </w:p>
        </w:tc>
        <w:tc>
          <w:tcPr>
            <w:tcW w:w="1024" w:type="dxa"/>
            <w:tcMar>
              <w:top w:w="0" w:type="dxa"/>
              <w:left w:w="96" w:type="dxa"/>
              <w:bottom w:w="0" w:type="dxa"/>
              <w:right w:w="96" w:type="dxa"/>
            </w:tcMar>
            <w:vAlign w:val="center"/>
            <w:hideMark/>
          </w:tcPr>
          <w:p w14:paraId="10F9FF20" w14:textId="77777777" w:rsidR="00BF6179" w:rsidRPr="00DB6FFB" w:rsidRDefault="00BF6179" w:rsidP="004E7D24">
            <w:pPr>
              <w:spacing w:after="0" w:line="228" w:lineRule="auto"/>
              <w:jc w:val="center"/>
              <w:rPr>
                <w:rFonts w:ascii="Times New Roman" w:eastAsia="Times New Roman" w:hAnsi="Times New Roman"/>
                <w:lang w:eastAsia="ru-RU"/>
              </w:rPr>
            </w:pPr>
            <w:r w:rsidRPr="00DB6FFB">
              <w:rPr>
                <w:rFonts w:ascii="Times New Roman" w:eastAsia="Times New Roman" w:hAnsi="Times New Roman"/>
                <w:lang w:eastAsia="ru-RU"/>
              </w:rPr>
              <w:t>28 (96.6%)</w:t>
            </w:r>
          </w:p>
        </w:tc>
        <w:tc>
          <w:tcPr>
            <w:tcW w:w="1024" w:type="dxa"/>
            <w:tcMar>
              <w:top w:w="0" w:type="dxa"/>
              <w:left w:w="96" w:type="dxa"/>
              <w:bottom w:w="0" w:type="dxa"/>
              <w:right w:w="96" w:type="dxa"/>
            </w:tcMar>
            <w:vAlign w:val="center"/>
            <w:hideMark/>
          </w:tcPr>
          <w:p w14:paraId="61BD1AFB" w14:textId="77777777" w:rsidR="00BF6179" w:rsidRPr="00DB6FFB" w:rsidRDefault="00BF6179" w:rsidP="004E7D24">
            <w:pPr>
              <w:spacing w:after="0" w:line="228" w:lineRule="auto"/>
              <w:jc w:val="center"/>
              <w:rPr>
                <w:rFonts w:ascii="Times New Roman" w:eastAsia="Times New Roman" w:hAnsi="Times New Roman"/>
                <w:lang w:eastAsia="ru-RU"/>
              </w:rPr>
            </w:pPr>
            <w:r w:rsidRPr="00DB6FFB">
              <w:rPr>
                <w:rFonts w:ascii="Times New Roman" w:eastAsia="Times New Roman" w:hAnsi="Times New Roman"/>
                <w:lang w:eastAsia="ru-RU"/>
              </w:rPr>
              <w:t>233 (94.0%)</w:t>
            </w:r>
          </w:p>
        </w:tc>
        <w:tc>
          <w:tcPr>
            <w:tcW w:w="1024" w:type="dxa"/>
            <w:tcMar>
              <w:top w:w="0" w:type="dxa"/>
              <w:left w:w="96" w:type="dxa"/>
              <w:bottom w:w="0" w:type="dxa"/>
              <w:right w:w="96" w:type="dxa"/>
            </w:tcMar>
            <w:vAlign w:val="center"/>
            <w:hideMark/>
          </w:tcPr>
          <w:p w14:paraId="2EC0FD68" w14:textId="77777777" w:rsidR="00BF6179" w:rsidRPr="00DB6FFB" w:rsidRDefault="00BF6179" w:rsidP="004E7D24">
            <w:pPr>
              <w:spacing w:after="0" w:line="228" w:lineRule="auto"/>
              <w:jc w:val="center"/>
              <w:rPr>
                <w:rFonts w:ascii="Times New Roman" w:eastAsia="Times New Roman" w:hAnsi="Times New Roman"/>
                <w:lang w:eastAsia="ru-RU"/>
              </w:rPr>
            </w:pPr>
            <w:r w:rsidRPr="00DB6FFB">
              <w:rPr>
                <w:rFonts w:ascii="Times New Roman" w:eastAsia="Times New Roman" w:hAnsi="Times New Roman"/>
                <w:lang w:eastAsia="ru-RU"/>
              </w:rPr>
              <w:t>880 (92.7%)</w:t>
            </w:r>
          </w:p>
        </w:tc>
        <w:tc>
          <w:tcPr>
            <w:tcW w:w="630" w:type="dxa"/>
            <w:tcMar>
              <w:top w:w="0" w:type="dxa"/>
              <w:left w:w="96" w:type="dxa"/>
              <w:bottom w:w="0" w:type="dxa"/>
              <w:right w:w="96" w:type="dxa"/>
            </w:tcMar>
            <w:vAlign w:val="center"/>
            <w:hideMark/>
          </w:tcPr>
          <w:p w14:paraId="3CC639AD" w14:textId="77777777" w:rsidR="00BF6179" w:rsidRPr="00DB6FFB" w:rsidRDefault="00BF6179" w:rsidP="004E7D24">
            <w:pPr>
              <w:spacing w:after="0" w:line="228" w:lineRule="auto"/>
              <w:jc w:val="center"/>
              <w:rPr>
                <w:rFonts w:ascii="Times New Roman" w:eastAsia="Times New Roman" w:hAnsi="Times New Roman"/>
                <w:lang w:eastAsia="ru-RU"/>
              </w:rPr>
            </w:pPr>
            <w:r w:rsidRPr="00DB6FFB">
              <w:rPr>
                <w:rFonts w:ascii="Times New Roman" w:eastAsia="Times New Roman" w:hAnsi="Times New Roman"/>
                <w:lang w:eastAsia="ru-RU"/>
              </w:rPr>
              <w:t>0.58</w:t>
            </w:r>
          </w:p>
        </w:tc>
      </w:tr>
      <w:tr w:rsidR="00BF6179" w:rsidRPr="00467EE5" w14:paraId="45965F94" w14:textId="77777777" w:rsidTr="00DB6FFB">
        <w:tc>
          <w:tcPr>
            <w:tcW w:w="1805" w:type="dxa"/>
            <w:tcMar>
              <w:top w:w="0" w:type="dxa"/>
              <w:left w:w="96" w:type="dxa"/>
              <w:bottom w:w="0" w:type="dxa"/>
              <w:right w:w="96" w:type="dxa"/>
            </w:tcMar>
            <w:vAlign w:val="center"/>
            <w:hideMark/>
          </w:tcPr>
          <w:p w14:paraId="4F05AFDF" w14:textId="6C0365D6" w:rsidR="00BF6179" w:rsidRPr="00DB6FFB" w:rsidRDefault="00BF6179" w:rsidP="004E7D24">
            <w:pPr>
              <w:spacing w:after="0" w:line="228" w:lineRule="auto"/>
              <w:rPr>
                <w:rFonts w:ascii="Times New Roman" w:eastAsia="Times New Roman" w:hAnsi="Times New Roman"/>
                <w:lang w:eastAsia="ru-RU"/>
              </w:rPr>
            </w:pPr>
            <w:r w:rsidRPr="00DB6FFB">
              <w:rPr>
                <w:rFonts w:ascii="Times New Roman" w:eastAsia="Times New Roman" w:hAnsi="Times New Roman"/>
                <w:lang w:eastAsia="ru-RU"/>
              </w:rPr>
              <w:t>Бағдарламаны қайта бағалау</w:t>
            </w:r>
            <w:r w:rsidR="00DB6FFB">
              <w:rPr>
                <w:rFonts w:ascii="Times New Roman" w:eastAsia="Times New Roman" w:hAnsi="Times New Roman"/>
                <w:lang w:val="kk-KZ" w:eastAsia="ru-RU"/>
              </w:rPr>
              <w:t xml:space="preserve"> </w:t>
            </w:r>
            <w:r w:rsidRPr="00DB6FFB">
              <w:rPr>
                <w:rFonts w:ascii="Times New Roman" w:eastAsia="Times New Roman" w:hAnsi="Times New Roman"/>
                <w:lang w:eastAsia="ru-RU"/>
              </w:rPr>
              <w:t>дың аяқталуы</w:t>
            </w:r>
          </w:p>
        </w:tc>
        <w:tc>
          <w:tcPr>
            <w:tcW w:w="1024" w:type="dxa"/>
            <w:tcMar>
              <w:top w:w="0" w:type="dxa"/>
              <w:left w:w="96" w:type="dxa"/>
              <w:bottom w:w="0" w:type="dxa"/>
              <w:right w:w="96" w:type="dxa"/>
            </w:tcMar>
            <w:vAlign w:val="center"/>
            <w:hideMark/>
          </w:tcPr>
          <w:p w14:paraId="2838CAF7" w14:textId="77777777" w:rsidR="00BF6179" w:rsidRPr="00DB6FFB" w:rsidRDefault="00BF6179" w:rsidP="004E7D24">
            <w:pPr>
              <w:spacing w:after="0" w:line="228" w:lineRule="auto"/>
              <w:jc w:val="center"/>
              <w:rPr>
                <w:rFonts w:ascii="Times New Roman" w:eastAsia="Times New Roman" w:hAnsi="Times New Roman"/>
                <w:lang w:eastAsia="ru-RU"/>
              </w:rPr>
            </w:pPr>
            <w:r w:rsidRPr="00DB6FFB">
              <w:rPr>
                <w:rFonts w:ascii="Times New Roman" w:eastAsia="Times New Roman" w:hAnsi="Times New Roman"/>
                <w:lang w:eastAsia="ru-RU"/>
              </w:rPr>
              <w:t>16 (100.0%)</w:t>
            </w:r>
          </w:p>
        </w:tc>
        <w:tc>
          <w:tcPr>
            <w:tcW w:w="1024" w:type="dxa"/>
            <w:tcMar>
              <w:top w:w="0" w:type="dxa"/>
              <w:left w:w="96" w:type="dxa"/>
              <w:bottom w:w="0" w:type="dxa"/>
              <w:right w:w="96" w:type="dxa"/>
            </w:tcMar>
            <w:vAlign w:val="center"/>
            <w:hideMark/>
          </w:tcPr>
          <w:p w14:paraId="25CF2E1D" w14:textId="77777777" w:rsidR="00BF6179" w:rsidRPr="00DB6FFB" w:rsidRDefault="00BF6179" w:rsidP="004E7D24">
            <w:pPr>
              <w:spacing w:after="0" w:line="228" w:lineRule="auto"/>
              <w:jc w:val="center"/>
              <w:rPr>
                <w:rFonts w:ascii="Times New Roman" w:eastAsia="Times New Roman" w:hAnsi="Times New Roman"/>
                <w:lang w:eastAsia="ru-RU"/>
              </w:rPr>
            </w:pPr>
            <w:r w:rsidRPr="00DB6FFB">
              <w:rPr>
                <w:rFonts w:ascii="Times New Roman" w:eastAsia="Times New Roman" w:hAnsi="Times New Roman"/>
                <w:lang w:eastAsia="ru-RU"/>
              </w:rPr>
              <w:t>217 (93.1%)</w:t>
            </w:r>
          </w:p>
        </w:tc>
        <w:tc>
          <w:tcPr>
            <w:tcW w:w="1024" w:type="dxa"/>
            <w:tcMar>
              <w:top w:w="0" w:type="dxa"/>
              <w:left w:w="96" w:type="dxa"/>
              <w:bottom w:w="0" w:type="dxa"/>
              <w:right w:w="96" w:type="dxa"/>
            </w:tcMar>
            <w:vAlign w:val="center"/>
            <w:hideMark/>
          </w:tcPr>
          <w:p w14:paraId="1828D3D9" w14:textId="77777777" w:rsidR="00BF6179" w:rsidRPr="00DB6FFB" w:rsidRDefault="00BF6179" w:rsidP="004E7D24">
            <w:pPr>
              <w:spacing w:after="0" w:line="228" w:lineRule="auto"/>
              <w:jc w:val="center"/>
              <w:rPr>
                <w:rFonts w:ascii="Times New Roman" w:eastAsia="Times New Roman" w:hAnsi="Times New Roman"/>
                <w:lang w:eastAsia="ru-RU"/>
              </w:rPr>
            </w:pPr>
            <w:r w:rsidRPr="00DB6FFB">
              <w:rPr>
                <w:rFonts w:ascii="Times New Roman" w:eastAsia="Times New Roman" w:hAnsi="Times New Roman"/>
                <w:lang w:eastAsia="ru-RU"/>
              </w:rPr>
              <w:t>19</w:t>
            </w:r>
            <w:r w:rsidRPr="00DB6FFB">
              <w:rPr>
                <w:rFonts w:ascii="Times New Roman" w:eastAsia="Times New Roman" w:hAnsi="Times New Roman"/>
                <w:lang w:eastAsia="ru-RU"/>
              </w:rPr>
              <w:br/>
              <w:t>(90.5%)</w:t>
            </w:r>
          </w:p>
        </w:tc>
        <w:tc>
          <w:tcPr>
            <w:tcW w:w="1024" w:type="dxa"/>
            <w:tcMar>
              <w:top w:w="0" w:type="dxa"/>
              <w:left w:w="96" w:type="dxa"/>
              <w:bottom w:w="0" w:type="dxa"/>
              <w:right w:w="96" w:type="dxa"/>
            </w:tcMar>
            <w:vAlign w:val="center"/>
            <w:hideMark/>
          </w:tcPr>
          <w:p w14:paraId="7153DFFB" w14:textId="77777777" w:rsidR="00BF6179" w:rsidRPr="00DB6FFB" w:rsidRDefault="00BF6179" w:rsidP="004E7D24">
            <w:pPr>
              <w:spacing w:after="0" w:line="228" w:lineRule="auto"/>
              <w:jc w:val="center"/>
              <w:rPr>
                <w:rFonts w:ascii="Times New Roman" w:eastAsia="Times New Roman" w:hAnsi="Times New Roman"/>
                <w:lang w:eastAsia="ru-RU"/>
              </w:rPr>
            </w:pPr>
            <w:r w:rsidRPr="00DB6FFB">
              <w:rPr>
                <w:rFonts w:ascii="Times New Roman" w:eastAsia="Times New Roman" w:hAnsi="Times New Roman"/>
                <w:lang w:eastAsia="ru-RU"/>
              </w:rPr>
              <w:t>364 (91.9%)</w:t>
            </w:r>
          </w:p>
        </w:tc>
        <w:tc>
          <w:tcPr>
            <w:tcW w:w="1024" w:type="dxa"/>
            <w:tcMar>
              <w:top w:w="0" w:type="dxa"/>
              <w:left w:w="96" w:type="dxa"/>
              <w:bottom w:w="0" w:type="dxa"/>
              <w:right w:w="96" w:type="dxa"/>
            </w:tcMar>
            <w:vAlign w:val="center"/>
            <w:hideMark/>
          </w:tcPr>
          <w:p w14:paraId="39C48A35" w14:textId="77777777" w:rsidR="00BF6179" w:rsidRPr="00DB6FFB" w:rsidRDefault="00BF6179" w:rsidP="004E7D24">
            <w:pPr>
              <w:spacing w:after="0" w:line="228" w:lineRule="auto"/>
              <w:jc w:val="center"/>
              <w:rPr>
                <w:rFonts w:ascii="Times New Roman" w:eastAsia="Times New Roman" w:hAnsi="Times New Roman"/>
                <w:lang w:eastAsia="ru-RU"/>
              </w:rPr>
            </w:pPr>
            <w:r w:rsidRPr="00DB6FFB">
              <w:rPr>
                <w:rFonts w:ascii="Times New Roman" w:eastAsia="Times New Roman" w:hAnsi="Times New Roman"/>
                <w:lang w:eastAsia="ru-RU"/>
              </w:rPr>
              <w:t>23 (82.1%)</w:t>
            </w:r>
          </w:p>
        </w:tc>
        <w:tc>
          <w:tcPr>
            <w:tcW w:w="1024" w:type="dxa"/>
            <w:tcMar>
              <w:top w:w="0" w:type="dxa"/>
              <w:left w:w="96" w:type="dxa"/>
              <w:bottom w:w="0" w:type="dxa"/>
              <w:right w:w="96" w:type="dxa"/>
            </w:tcMar>
            <w:vAlign w:val="center"/>
            <w:hideMark/>
          </w:tcPr>
          <w:p w14:paraId="43F6EDFE" w14:textId="77777777" w:rsidR="00BF6179" w:rsidRPr="00DB6FFB" w:rsidRDefault="00BF6179" w:rsidP="004E7D24">
            <w:pPr>
              <w:spacing w:after="0" w:line="228" w:lineRule="auto"/>
              <w:jc w:val="center"/>
              <w:rPr>
                <w:rFonts w:ascii="Times New Roman" w:eastAsia="Times New Roman" w:hAnsi="Times New Roman"/>
                <w:lang w:eastAsia="ru-RU"/>
              </w:rPr>
            </w:pPr>
            <w:r w:rsidRPr="00DB6FFB">
              <w:rPr>
                <w:rFonts w:ascii="Times New Roman" w:eastAsia="Times New Roman" w:hAnsi="Times New Roman"/>
                <w:lang w:eastAsia="ru-RU"/>
              </w:rPr>
              <w:t>219 (89.4%)</w:t>
            </w:r>
          </w:p>
        </w:tc>
        <w:tc>
          <w:tcPr>
            <w:tcW w:w="1024" w:type="dxa"/>
            <w:tcMar>
              <w:top w:w="0" w:type="dxa"/>
              <w:left w:w="96" w:type="dxa"/>
              <w:bottom w:w="0" w:type="dxa"/>
              <w:right w:w="96" w:type="dxa"/>
            </w:tcMar>
            <w:vAlign w:val="center"/>
            <w:hideMark/>
          </w:tcPr>
          <w:p w14:paraId="731501D6" w14:textId="77777777" w:rsidR="00BF6179" w:rsidRPr="00DB6FFB" w:rsidRDefault="00BF6179" w:rsidP="004E7D24">
            <w:pPr>
              <w:spacing w:after="0" w:line="228" w:lineRule="auto"/>
              <w:jc w:val="center"/>
              <w:rPr>
                <w:rFonts w:ascii="Times New Roman" w:eastAsia="Times New Roman" w:hAnsi="Times New Roman"/>
                <w:lang w:eastAsia="ru-RU"/>
              </w:rPr>
            </w:pPr>
            <w:r w:rsidRPr="00DB6FFB">
              <w:rPr>
                <w:rFonts w:ascii="Times New Roman" w:eastAsia="Times New Roman" w:hAnsi="Times New Roman"/>
                <w:lang w:eastAsia="ru-RU"/>
              </w:rPr>
              <w:t>858 (91.4%)</w:t>
            </w:r>
          </w:p>
        </w:tc>
        <w:tc>
          <w:tcPr>
            <w:tcW w:w="630" w:type="dxa"/>
            <w:tcMar>
              <w:top w:w="0" w:type="dxa"/>
              <w:left w:w="96" w:type="dxa"/>
              <w:bottom w:w="0" w:type="dxa"/>
              <w:right w:w="96" w:type="dxa"/>
            </w:tcMar>
            <w:vAlign w:val="center"/>
            <w:hideMark/>
          </w:tcPr>
          <w:p w14:paraId="07F46369" w14:textId="77777777" w:rsidR="00BF6179" w:rsidRPr="00DB6FFB" w:rsidRDefault="00BF6179" w:rsidP="004E7D24">
            <w:pPr>
              <w:spacing w:after="0" w:line="228" w:lineRule="auto"/>
              <w:jc w:val="center"/>
              <w:rPr>
                <w:rFonts w:ascii="Times New Roman" w:eastAsia="Times New Roman" w:hAnsi="Times New Roman"/>
                <w:lang w:eastAsia="ru-RU"/>
              </w:rPr>
            </w:pPr>
            <w:r w:rsidRPr="00DB6FFB">
              <w:rPr>
                <w:rFonts w:ascii="Times New Roman" w:eastAsia="Times New Roman" w:hAnsi="Times New Roman"/>
                <w:lang w:eastAsia="ru-RU"/>
              </w:rPr>
              <w:t>0.82</w:t>
            </w:r>
          </w:p>
        </w:tc>
      </w:tr>
      <w:tr w:rsidR="00BF6179" w:rsidRPr="00467EE5" w14:paraId="39D67442" w14:textId="77777777" w:rsidTr="00DB6FFB">
        <w:tc>
          <w:tcPr>
            <w:tcW w:w="1805" w:type="dxa"/>
            <w:tcMar>
              <w:top w:w="0" w:type="dxa"/>
              <w:left w:w="96" w:type="dxa"/>
              <w:bottom w:w="0" w:type="dxa"/>
              <w:right w:w="96" w:type="dxa"/>
            </w:tcMar>
            <w:vAlign w:val="center"/>
            <w:hideMark/>
          </w:tcPr>
          <w:p w14:paraId="34DD7F97" w14:textId="4BF9AB92" w:rsidR="00BF6179" w:rsidRPr="00DB6FFB" w:rsidRDefault="00B26797" w:rsidP="004E7D24">
            <w:pPr>
              <w:spacing w:after="0" w:line="228" w:lineRule="auto"/>
              <w:rPr>
                <w:rFonts w:ascii="Times New Roman" w:eastAsia="Times New Roman" w:hAnsi="Times New Roman"/>
                <w:lang w:val="kk-KZ" w:eastAsia="ru-RU"/>
              </w:rPr>
            </w:pPr>
            <w:r w:rsidRPr="00DB6FFB">
              <w:rPr>
                <w:rFonts w:ascii="Times New Roman" w:eastAsia="Times New Roman" w:hAnsi="Times New Roman"/>
                <w:lang w:val="kk-KZ" w:eastAsia="ru-RU"/>
              </w:rPr>
              <w:t>Қиындықпен орындалған жаттығулар</w:t>
            </w:r>
          </w:p>
        </w:tc>
        <w:tc>
          <w:tcPr>
            <w:tcW w:w="1024" w:type="dxa"/>
            <w:tcMar>
              <w:top w:w="0" w:type="dxa"/>
              <w:left w:w="96" w:type="dxa"/>
              <w:bottom w:w="0" w:type="dxa"/>
              <w:right w:w="96" w:type="dxa"/>
            </w:tcMar>
            <w:vAlign w:val="center"/>
            <w:hideMark/>
          </w:tcPr>
          <w:p w14:paraId="3074A0FE" w14:textId="77777777" w:rsidR="00BF6179" w:rsidRPr="00DB6FFB" w:rsidRDefault="00BF6179" w:rsidP="004E7D24">
            <w:pPr>
              <w:spacing w:after="0" w:line="228" w:lineRule="auto"/>
              <w:jc w:val="center"/>
              <w:rPr>
                <w:rFonts w:ascii="Times New Roman" w:eastAsia="Times New Roman" w:hAnsi="Times New Roman"/>
                <w:lang w:eastAsia="ru-RU"/>
              </w:rPr>
            </w:pPr>
            <w:r w:rsidRPr="00DB6FFB">
              <w:rPr>
                <w:rFonts w:ascii="Times New Roman" w:eastAsia="Times New Roman" w:hAnsi="Times New Roman"/>
                <w:lang w:eastAsia="ru-RU"/>
              </w:rPr>
              <w:t>15</w:t>
            </w:r>
            <w:r w:rsidRPr="00DB6FFB">
              <w:rPr>
                <w:rFonts w:ascii="Times New Roman" w:eastAsia="Times New Roman" w:hAnsi="Times New Roman"/>
                <w:lang w:eastAsia="ru-RU"/>
              </w:rPr>
              <w:br/>
              <w:t>(93.8%)</w:t>
            </w:r>
          </w:p>
        </w:tc>
        <w:tc>
          <w:tcPr>
            <w:tcW w:w="1024" w:type="dxa"/>
            <w:tcMar>
              <w:top w:w="0" w:type="dxa"/>
              <w:left w:w="96" w:type="dxa"/>
              <w:bottom w:w="0" w:type="dxa"/>
              <w:right w:w="96" w:type="dxa"/>
            </w:tcMar>
            <w:vAlign w:val="center"/>
            <w:hideMark/>
          </w:tcPr>
          <w:p w14:paraId="055101A6" w14:textId="77777777" w:rsidR="00BF6179" w:rsidRPr="00DB6FFB" w:rsidRDefault="00BF6179" w:rsidP="004E7D24">
            <w:pPr>
              <w:spacing w:after="0" w:line="228" w:lineRule="auto"/>
              <w:jc w:val="center"/>
              <w:rPr>
                <w:rFonts w:ascii="Times New Roman" w:eastAsia="Times New Roman" w:hAnsi="Times New Roman"/>
                <w:lang w:eastAsia="ru-RU"/>
              </w:rPr>
            </w:pPr>
            <w:r w:rsidRPr="00DB6FFB">
              <w:rPr>
                <w:rFonts w:ascii="Times New Roman" w:eastAsia="Times New Roman" w:hAnsi="Times New Roman"/>
                <w:lang w:eastAsia="ru-RU"/>
              </w:rPr>
              <w:t>220 (94.0%)</w:t>
            </w:r>
          </w:p>
        </w:tc>
        <w:tc>
          <w:tcPr>
            <w:tcW w:w="1024" w:type="dxa"/>
            <w:tcMar>
              <w:top w:w="0" w:type="dxa"/>
              <w:left w:w="96" w:type="dxa"/>
              <w:bottom w:w="0" w:type="dxa"/>
              <w:right w:w="96" w:type="dxa"/>
            </w:tcMar>
            <w:vAlign w:val="center"/>
            <w:hideMark/>
          </w:tcPr>
          <w:p w14:paraId="0FB8FAD3" w14:textId="77777777" w:rsidR="00BF6179" w:rsidRPr="00DB6FFB" w:rsidRDefault="00BF6179" w:rsidP="004E7D24">
            <w:pPr>
              <w:spacing w:after="0" w:line="228" w:lineRule="auto"/>
              <w:jc w:val="center"/>
              <w:rPr>
                <w:rFonts w:ascii="Times New Roman" w:eastAsia="Times New Roman" w:hAnsi="Times New Roman"/>
                <w:lang w:eastAsia="ru-RU"/>
              </w:rPr>
            </w:pPr>
            <w:r w:rsidRPr="00DB6FFB">
              <w:rPr>
                <w:rFonts w:ascii="Times New Roman" w:eastAsia="Times New Roman" w:hAnsi="Times New Roman"/>
                <w:lang w:eastAsia="ru-RU"/>
              </w:rPr>
              <w:t>15</w:t>
            </w:r>
            <w:r w:rsidRPr="00DB6FFB">
              <w:rPr>
                <w:rFonts w:ascii="Times New Roman" w:eastAsia="Times New Roman" w:hAnsi="Times New Roman"/>
                <w:lang w:eastAsia="ru-RU"/>
              </w:rPr>
              <w:br/>
              <w:t>(71.4%)</w:t>
            </w:r>
          </w:p>
        </w:tc>
        <w:tc>
          <w:tcPr>
            <w:tcW w:w="1024" w:type="dxa"/>
            <w:tcMar>
              <w:top w:w="0" w:type="dxa"/>
              <w:left w:w="96" w:type="dxa"/>
              <w:bottom w:w="0" w:type="dxa"/>
              <w:right w:w="96" w:type="dxa"/>
            </w:tcMar>
            <w:vAlign w:val="center"/>
            <w:hideMark/>
          </w:tcPr>
          <w:p w14:paraId="467B2900" w14:textId="77777777" w:rsidR="00BF6179" w:rsidRPr="00DB6FFB" w:rsidRDefault="00BF6179" w:rsidP="004E7D24">
            <w:pPr>
              <w:spacing w:after="0" w:line="228" w:lineRule="auto"/>
              <w:jc w:val="center"/>
              <w:rPr>
                <w:rFonts w:ascii="Times New Roman" w:eastAsia="Times New Roman" w:hAnsi="Times New Roman"/>
                <w:lang w:eastAsia="ru-RU"/>
              </w:rPr>
            </w:pPr>
            <w:r w:rsidRPr="00DB6FFB">
              <w:rPr>
                <w:rFonts w:ascii="Times New Roman" w:eastAsia="Times New Roman" w:hAnsi="Times New Roman"/>
                <w:lang w:eastAsia="ru-RU"/>
              </w:rPr>
              <w:t>363 (91.2%)</w:t>
            </w:r>
          </w:p>
        </w:tc>
        <w:tc>
          <w:tcPr>
            <w:tcW w:w="1024" w:type="dxa"/>
            <w:tcMar>
              <w:top w:w="0" w:type="dxa"/>
              <w:left w:w="96" w:type="dxa"/>
              <w:bottom w:w="0" w:type="dxa"/>
              <w:right w:w="96" w:type="dxa"/>
            </w:tcMar>
            <w:vAlign w:val="center"/>
            <w:hideMark/>
          </w:tcPr>
          <w:p w14:paraId="7DE0AF40" w14:textId="77777777" w:rsidR="00BF6179" w:rsidRPr="00DB6FFB" w:rsidRDefault="00BF6179" w:rsidP="004E7D24">
            <w:pPr>
              <w:spacing w:after="0" w:line="228" w:lineRule="auto"/>
              <w:jc w:val="center"/>
              <w:rPr>
                <w:rFonts w:ascii="Times New Roman" w:eastAsia="Times New Roman" w:hAnsi="Times New Roman"/>
                <w:lang w:eastAsia="ru-RU"/>
              </w:rPr>
            </w:pPr>
            <w:r w:rsidRPr="00DB6FFB">
              <w:rPr>
                <w:rFonts w:ascii="Times New Roman" w:eastAsia="Times New Roman" w:hAnsi="Times New Roman"/>
                <w:lang w:eastAsia="ru-RU"/>
              </w:rPr>
              <w:t>28 (96.6%)</w:t>
            </w:r>
          </w:p>
        </w:tc>
        <w:tc>
          <w:tcPr>
            <w:tcW w:w="1024" w:type="dxa"/>
            <w:tcMar>
              <w:top w:w="0" w:type="dxa"/>
              <w:left w:w="96" w:type="dxa"/>
              <w:bottom w:w="0" w:type="dxa"/>
              <w:right w:w="96" w:type="dxa"/>
            </w:tcMar>
            <w:vAlign w:val="center"/>
            <w:hideMark/>
          </w:tcPr>
          <w:p w14:paraId="2FB02AAE" w14:textId="77777777" w:rsidR="00BF6179" w:rsidRPr="00DB6FFB" w:rsidRDefault="00BF6179" w:rsidP="004E7D24">
            <w:pPr>
              <w:spacing w:after="0" w:line="228" w:lineRule="auto"/>
              <w:jc w:val="center"/>
              <w:rPr>
                <w:rFonts w:ascii="Times New Roman" w:eastAsia="Times New Roman" w:hAnsi="Times New Roman"/>
                <w:lang w:eastAsia="ru-RU"/>
              </w:rPr>
            </w:pPr>
            <w:r w:rsidRPr="00DB6FFB">
              <w:rPr>
                <w:rFonts w:ascii="Times New Roman" w:eastAsia="Times New Roman" w:hAnsi="Times New Roman"/>
                <w:lang w:eastAsia="ru-RU"/>
              </w:rPr>
              <w:t>217 (87.9%)</w:t>
            </w:r>
          </w:p>
        </w:tc>
        <w:tc>
          <w:tcPr>
            <w:tcW w:w="1024" w:type="dxa"/>
            <w:tcMar>
              <w:top w:w="0" w:type="dxa"/>
              <w:left w:w="96" w:type="dxa"/>
              <w:bottom w:w="0" w:type="dxa"/>
              <w:right w:w="96" w:type="dxa"/>
            </w:tcMar>
            <w:vAlign w:val="center"/>
            <w:hideMark/>
          </w:tcPr>
          <w:p w14:paraId="14621594" w14:textId="77777777" w:rsidR="00BF6179" w:rsidRPr="00DB6FFB" w:rsidRDefault="00BF6179" w:rsidP="004E7D24">
            <w:pPr>
              <w:spacing w:after="0" w:line="228" w:lineRule="auto"/>
              <w:jc w:val="center"/>
              <w:rPr>
                <w:rFonts w:ascii="Times New Roman" w:eastAsia="Times New Roman" w:hAnsi="Times New Roman"/>
                <w:lang w:eastAsia="ru-RU"/>
              </w:rPr>
            </w:pPr>
            <w:r w:rsidRPr="00DB6FFB">
              <w:rPr>
                <w:rFonts w:ascii="Times New Roman" w:eastAsia="Times New Roman" w:hAnsi="Times New Roman"/>
                <w:lang w:eastAsia="ru-RU"/>
              </w:rPr>
              <w:t>858 (90.8%)</w:t>
            </w:r>
          </w:p>
        </w:tc>
        <w:tc>
          <w:tcPr>
            <w:tcW w:w="630" w:type="dxa"/>
            <w:tcMar>
              <w:top w:w="0" w:type="dxa"/>
              <w:left w:w="96" w:type="dxa"/>
              <w:bottom w:w="0" w:type="dxa"/>
              <w:right w:w="96" w:type="dxa"/>
            </w:tcMar>
            <w:vAlign w:val="center"/>
            <w:hideMark/>
          </w:tcPr>
          <w:p w14:paraId="11E2835E" w14:textId="77777777" w:rsidR="00BF6179" w:rsidRPr="00DB6FFB" w:rsidRDefault="00BF6179" w:rsidP="004E7D24">
            <w:pPr>
              <w:spacing w:after="0" w:line="228" w:lineRule="auto"/>
              <w:jc w:val="center"/>
              <w:rPr>
                <w:rFonts w:ascii="Times New Roman" w:eastAsia="Times New Roman" w:hAnsi="Times New Roman"/>
                <w:lang w:eastAsia="ru-RU"/>
              </w:rPr>
            </w:pPr>
            <w:r w:rsidRPr="00DB6FFB">
              <w:rPr>
                <w:rFonts w:ascii="Times New Roman" w:eastAsia="Times New Roman" w:hAnsi="Times New Roman"/>
                <w:lang w:eastAsia="ru-RU"/>
              </w:rPr>
              <w:t>0.23</w:t>
            </w:r>
          </w:p>
        </w:tc>
      </w:tr>
      <w:tr w:rsidR="00BF6179" w:rsidRPr="00467EE5" w14:paraId="4CB216CE" w14:textId="77777777" w:rsidTr="00DB6FFB">
        <w:tc>
          <w:tcPr>
            <w:tcW w:w="1805" w:type="dxa"/>
            <w:tcMar>
              <w:top w:w="0" w:type="dxa"/>
              <w:left w:w="96" w:type="dxa"/>
              <w:bottom w:w="0" w:type="dxa"/>
              <w:right w:w="96" w:type="dxa"/>
            </w:tcMar>
            <w:vAlign w:val="center"/>
            <w:hideMark/>
          </w:tcPr>
          <w:p w14:paraId="7336C9E9" w14:textId="77777777" w:rsidR="00BF6179" w:rsidRPr="00DB6FFB" w:rsidRDefault="00BF6179" w:rsidP="00C14C5D">
            <w:pPr>
              <w:spacing w:after="0" w:line="240" w:lineRule="auto"/>
              <w:rPr>
                <w:rFonts w:ascii="Times New Roman" w:eastAsia="Times New Roman" w:hAnsi="Times New Roman"/>
                <w:lang w:eastAsia="ru-RU"/>
              </w:rPr>
            </w:pPr>
            <w:r w:rsidRPr="00DB6FFB">
              <w:rPr>
                <w:rFonts w:ascii="Times New Roman" w:eastAsia="Times New Roman" w:hAnsi="Times New Roman"/>
                <w:lang w:eastAsia="ru-RU"/>
              </w:rPr>
              <w:t>Депрессия скринингі</w:t>
            </w:r>
          </w:p>
        </w:tc>
        <w:tc>
          <w:tcPr>
            <w:tcW w:w="1024" w:type="dxa"/>
            <w:tcMar>
              <w:top w:w="0" w:type="dxa"/>
              <w:left w:w="96" w:type="dxa"/>
              <w:bottom w:w="0" w:type="dxa"/>
              <w:right w:w="96" w:type="dxa"/>
            </w:tcMar>
            <w:vAlign w:val="center"/>
            <w:hideMark/>
          </w:tcPr>
          <w:p w14:paraId="17ECE9DB"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11</w:t>
            </w:r>
            <w:r w:rsidRPr="00DB6FFB">
              <w:rPr>
                <w:rFonts w:ascii="Times New Roman" w:eastAsia="Times New Roman" w:hAnsi="Times New Roman"/>
                <w:lang w:eastAsia="ru-RU"/>
              </w:rPr>
              <w:br/>
              <w:t>(73.3%)</w:t>
            </w:r>
          </w:p>
        </w:tc>
        <w:tc>
          <w:tcPr>
            <w:tcW w:w="1024" w:type="dxa"/>
            <w:tcMar>
              <w:top w:w="0" w:type="dxa"/>
              <w:left w:w="96" w:type="dxa"/>
              <w:bottom w:w="0" w:type="dxa"/>
              <w:right w:w="96" w:type="dxa"/>
            </w:tcMar>
            <w:vAlign w:val="center"/>
            <w:hideMark/>
          </w:tcPr>
          <w:p w14:paraId="76D433EC"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193 (81.8%)</w:t>
            </w:r>
          </w:p>
        </w:tc>
        <w:tc>
          <w:tcPr>
            <w:tcW w:w="1024" w:type="dxa"/>
            <w:tcMar>
              <w:top w:w="0" w:type="dxa"/>
              <w:left w:w="96" w:type="dxa"/>
              <w:bottom w:w="0" w:type="dxa"/>
              <w:right w:w="96" w:type="dxa"/>
            </w:tcMar>
            <w:vAlign w:val="center"/>
            <w:hideMark/>
          </w:tcPr>
          <w:p w14:paraId="45D8DBDF"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19</w:t>
            </w:r>
            <w:r w:rsidRPr="00DB6FFB">
              <w:rPr>
                <w:rFonts w:ascii="Times New Roman" w:eastAsia="Times New Roman" w:hAnsi="Times New Roman"/>
                <w:lang w:eastAsia="ru-RU"/>
              </w:rPr>
              <w:br/>
              <w:t>(90.5%)</w:t>
            </w:r>
          </w:p>
        </w:tc>
        <w:tc>
          <w:tcPr>
            <w:tcW w:w="1024" w:type="dxa"/>
            <w:tcMar>
              <w:top w:w="0" w:type="dxa"/>
              <w:left w:w="96" w:type="dxa"/>
              <w:bottom w:w="0" w:type="dxa"/>
              <w:right w:w="96" w:type="dxa"/>
            </w:tcMar>
            <w:vAlign w:val="center"/>
            <w:hideMark/>
          </w:tcPr>
          <w:p w14:paraId="2B77CCA9"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367 (92.2%)</w:t>
            </w:r>
          </w:p>
        </w:tc>
        <w:tc>
          <w:tcPr>
            <w:tcW w:w="1024" w:type="dxa"/>
            <w:tcMar>
              <w:top w:w="0" w:type="dxa"/>
              <w:left w:w="96" w:type="dxa"/>
              <w:bottom w:w="0" w:type="dxa"/>
              <w:right w:w="96" w:type="dxa"/>
            </w:tcMar>
            <w:vAlign w:val="center"/>
            <w:hideMark/>
          </w:tcPr>
          <w:p w14:paraId="2DF33049"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20 (69.0%)</w:t>
            </w:r>
          </w:p>
        </w:tc>
        <w:tc>
          <w:tcPr>
            <w:tcW w:w="1024" w:type="dxa"/>
            <w:tcMar>
              <w:top w:w="0" w:type="dxa"/>
              <w:left w:w="96" w:type="dxa"/>
              <w:bottom w:w="0" w:type="dxa"/>
              <w:right w:w="96" w:type="dxa"/>
            </w:tcMar>
            <w:vAlign w:val="center"/>
            <w:hideMark/>
          </w:tcPr>
          <w:p w14:paraId="65901F88"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206 (83.4%)</w:t>
            </w:r>
          </w:p>
        </w:tc>
        <w:tc>
          <w:tcPr>
            <w:tcW w:w="1024" w:type="dxa"/>
            <w:tcMar>
              <w:top w:w="0" w:type="dxa"/>
              <w:left w:w="96" w:type="dxa"/>
              <w:bottom w:w="0" w:type="dxa"/>
              <w:right w:w="96" w:type="dxa"/>
            </w:tcMar>
            <w:vAlign w:val="center"/>
            <w:hideMark/>
          </w:tcPr>
          <w:p w14:paraId="65169B64"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816 (86.3%)</w:t>
            </w:r>
          </w:p>
        </w:tc>
        <w:tc>
          <w:tcPr>
            <w:tcW w:w="630" w:type="dxa"/>
            <w:tcMar>
              <w:top w:w="0" w:type="dxa"/>
              <w:left w:w="96" w:type="dxa"/>
              <w:bottom w:w="0" w:type="dxa"/>
              <w:right w:w="96" w:type="dxa"/>
            </w:tcMar>
            <w:vAlign w:val="center"/>
            <w:hideMark/>
          </w:tcPr>
          <w:p w14:paraId="2F543641"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0.11</w:t>
            </w:r>
          </w:p>
        </w:tc>
      </w:tr>
      <w:tr w:rsidR="00BF6179" w:rsidRPr="00467EE5" w14:paraId="024F1FE8" w14:textId="77777777" w:rsidTr="00DB6FFB">
        <w:tc>
          <w:tcPr>
            <w:tcW w:w="1805" w:type="dxa"/>
            <w:tcMar>
              <w:top w:w="0" w:type="dxa"/>
              <w:left w:w="96" w:type="dxa"/>
              <w:bottom w:w="0" w:type="dxa"/>
              <w:right w:w="96" w:type="dxa"/>
            </w:tcMar>
            <w:vAlign w:val="center"/>
            <w:hideMark/>
          </w:tcPr>
          <w:p w14:paraId="6721C9B4" w14:textId="5966A666" w:rsidR="00BF6179" w:rsidRPr="00DB6FFB" w:rsidRDefault="00BF6179" w:rsidP="00DB6FFB">
            <w:pPr>
              <w:spacing w:after="0" w:line="240" w:lineRule="auto"/>
              <w:rPr>
                <w:rFonts w:ascii="Times New Roman" w:eastAsia="Times New Roman" w:hAnsi="Times New Roman"/>
                <w:lang w:eastAsia="ru-RU"/>
              </w:rPr>
            </w:pPr>
            <w:r w:rsidRPr="00DB6FFB">
              <w:rPr>
                <w:rFonts w:ascii="Times New Roman" w:eastAsia="Times New Roman" w:hAnsi="Times New Roman"/>
                <w:lang w:eastAsia="ru-RU"/>
              </w:rPr>
              <w:t>Бағалау нәтиже</w:t>
            </w:r>
            <w:r w:rsidR="00DB6FFB">
              <w:rPr>
                <w:rFonts w:ascii="Times New Roman" w:eastAsia="Times New Roman" w:hAnsi="Times New Roman"/>
                <w:lang w:val="kk-KZ" w:eastAsia="ru-RU"/>
              </w:rPr>
              <w:t xml:space="preserve"> </w:t>
            </w:r>
            <w:r w:rsidRPr="00DB6FFB">
              <w:rPr>
                <w:rFonts w:ascii="Times New Roman" w:eastAsia="Times New Roman" w:hAnsi="Times New Roman"/>
                <w:lang w:eastAsia="ru-RU"/>
              </w:rPr>
              <w:t xml:space="preserve">лерін </w:t>
            </w:r>
            <w:r w:rsidR="00AD726E" w:rsidRPr="00DB6FFB">
              <w:rPr>
                <w:rFonts w:ascii="Times New Roman" w:eastAsia="Times New Roman" w:hAnsi="Times New Roman"/>
                <w:lang w:val="kk-KZ" w:eastAsia="ru-RU"/>
              </w:rPr>
              <w:t>науқастар</w:t>
            </w:r>
            <w:r w:rsidR="00DB6FFB">
              <w:rPr>
                <w:rFonts w:ascii="Times New Roman" w:eastAsia="Times New Roman" w:hAnsi="Times New Roman"/>
                <w:lang w:val="kk-KZ" w:eastAsia="ru-RU"/>
              </w:rPr>
              <w:t xml:space="preserve"> </w:t>
            </w:r>
            <w:r w:rsidR="00AD726E" w:rsidRPr="00DB6FFB">
              <w:rPr>
                <w:rFonts w:ascii="Times New Roman" w:eastAsia="Times New Roman" w:hAnsi="Times New Roman"/>
                <w:lang w:val="kk-KZ" w:eastAsia="ru-RU"/>
              </w:rPr>
              <w:t>ға</w:t>
            </w:r>
            <w:r w:rsidRPr="00DB6FFB">
              <w:rPr>
                <w:rFonts w:ascii="Times New Roman" w:eastAsia="Times New Roman" w:hAnsi="Times New Roman"/>
                <w:lang w:eastAsia="ru-RU"/>
              </w:rPr>
              <w:t xml:space="preserve"> алғашқы меди</w:t>
            </w:r>
            <w:r w:rsidR="00DB6FFB">
              <w:rPr>
                <w:rFonts w:ascii="Times New Roman" w:eastAsia="Times New Roman" w:hAnsi="Times New Roman"/>
                <w:lang w:val="kk-KZ" w:eastAsia="ru-RU"/>
              </w:rPr>
              <w:t xml:space="preserve"> </w:t>
            </w:r>
            <w:r w:rsidRPr="00DB6FFB">
              <w:rPr>
                <w:rFonts w:ascii="Times New Roman" w:eastAsia="Times New Roman" w:hAnsi="Times New Roman"/>
                <w:lang w:eastAsia="ru-RU"/>
              </w:rPr>
              <w:t>циналық көмек көрсетушілерге хабарлау</w:t>
            </w:r>
          </w:p>
        </w:tc>
        <w:tc>
          <w:tcPr>
            <w:tcW w:w="1024" w:type="dxa"/>
            <w:tcMar>
              <w:top w:w="0" w:type="dxa"/>
              <w:left w:w="96" w:type="dxa"/>
              <w:bottom w:w="0" w:type="dxa"/>
              <w:right w:w="96" w:type="dxa"/>
            </w:tcMar>
            <w:vAlign w:val="center"/>
            <w:hideMark/>
          </w:tcPr>
          <w:p w14:paraId="1643FBAC"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16 (100.0%)</w:t>
            </w:r>
          </w:p>
        </w:tc>
        <w:tc>
          <w:tcPr>
            <w:tcW w:w="1024" w:type="dxa"/>
            <w:tcMar>
              <w:top w:w="0" w:type="dxa"/>
              <w:left w:w="96" w:type="dxa"/>
              <w:bottom w:w="0" w:type="dxa"/>
              <w:right w:w="96" w:type="dxa"/>
            </w:tcMar>
            <w:vAlign w:val="center"/>
            <w:hideMark/>
          </w:tcPr>
          <w:p w14:paraId="491AC3EF"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191 (80.9%)</w:t>
            </w:r>
          </w:p>
        </w:tc>
        <w:tc>
          <w:tcPr>
            <w:tcW w:w="1024" w:type="dxa"/>
            <w:tcMar>
              <w:top w:w="0" w:type="dxa"/>
              <w:left w:w="96" w:type="dxa"/>
              <w:bottom w:w="0" w:type="dxa"/>
              <w:right w:w="96" w:type="dxa"/>
            </w:tcMar>
            <w:vAlign w:val="center"/>
            <w:hideMark/>
          </w:tcPr>
          <w:p w14:paraId="22DB887C"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15</w:t>
            </w:r>
            <w:r w:rsidRPr="00DB6FFB">
              <w:rPr>
                <w:rFonts w:ascii="Times New Roman" w:eastAsia="Times New Roman" w:hAnsi="Times New Roman"/>
                <w:lang w:eastAsia="ru-RU"/>
              </w:rPr>
              <w:br/>
              <w:t>(71.4%)</w:t>
            </w:r>
          </w:p>
        </w:tc>
        <w:tc>
          <w:tcPr>
            <w:tcW w:w="1024" w:type="dxa"/>
            <w:tcMar>
              <w:top w:w="0" w:type="dxa"/>
              <w:left w:w="96" w:type="dxa"/>
              <w:bottom w:w="0" w:type="dxa"/>
              <w:right w:w="96" w:type="dxa"/>
            </w:tcMar>
            <w:vAlign w:val="center"/>
            <w:hideMark/>
          </w:tcPr>
          <w:p w14:paraId="5B0FBCA9"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333 (85.4%)</w:t>
            </w:r>
          </w:p>
        </w:tc>
        <w:tc>
          <w:tcPr>
            <w:tcW w:w="1024" w:type="dxa"/>
            <w:tcMar>
              <w:top w:w="0" w:type="dxa"/>
              <w:left w:w="96" w:type="dxa"/>
              <w:bottom w:w="0" w:type="dxa"/>
              <w:right w:w="96" w:type="dxa"/>
            </w:tcMar>
            <w:vAlign w:val="center"/>
            <w:hideMark/>
          </w:tcPr>
          <w:p w14:paraId="05C58168"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22 (78.6%)</w:t>
            </w:r>
          </w:p>
        </w:tc>
        <w:tc>
          <w:tcPr>
            <w:tcW w:w="1024" w:type="dxa"/>
            <w:tcMar>
              <w:top w:w="0" w:type="dxa"/>
              <w:left w:w="96" w:type="dxa"/>
              <w:bottom w:w="0" w:type="dxa"/>
              <w:right w:w="96" w:type="dxa"/>
            </w:tcMar>
            <w:vAlign w:val="center"/>
            <w:hideMark/>
          </w:tcPr>
          <w:p w14:paraId="05021660"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211 (85.4%)</w:t>
            </w:r>
          </w:p>
        </w:tc>
        <w:tc>
          <w:tcPr>
            <w:tcW w:w="1024" w:type="dxa"/>
            <w:tcMar>
              <w:top w:w="0" w:type="dxa"/>
              <w:left w:w="96" w:type="dxa"/>
              <w:bottom w:w="0" w:type="dxa"/>
              <w:right w:w="96" w:type="dxa"/>
            </w:tcMar>
            <w:vAlign w:val="center"/>
            <w:hideMark/>
          </w:tcPr>
          <w:p w14:paraId="3C211F11"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788 (84.0%)</w:t>
            </w:r>
          </w:p>
        </w:tc>
        <w:tc>
          <w:tcPr>
            <w:tcW w:w="630" w:type="dxa"/>
            <w:tcMar>
              <w:top w:w="0" w:type="dxa"/>
              <w:left w:w="96" w:type="dxa"/>
              <w:bottom w:w="0" w:type="dxa"/>
              <w:right w:w="96" w:type="dxa"/>
            </w:tcMar>
            <w:vAlign w:val="center"/>
            <w:hideMark/>
          </w:tcPr>
          <w:p w14:paraId="5DB19FDF"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0.69</w:t>
            </w:r>
          </w:p>
        </w:tc>
      </w:tr>
      <w:tr w:rsidR="00BF6179" w:rsidRPr="00467EE5" w14:paraId="4D2785E4" w14:textId="77777777" w:rsidTr="00DB6FFB">
        <w:tc>
          <w:tcPr>
            <w:tcW w:w="1805" w:type="dxa"/>
            <w:tcBorders>
              <w:bottom w:val="nil"/>
            </w:tcBorders>
            <w:tcMar>
              <w:top w:w="0" w:type="dxa"/>
              <w:left w:w="96" w:type="dxa"/>
              <w:bottom w:w="0" w:type="dxa"/>
              <w:right w:w="96" w:type="dxa"/>
            </w:tcMar>
            <w:vAlign w:val="center"/>
            <w:hideMark/>
          </w:tcPr>
          <w:p w14:paraId="3087BE5B" w14:textId="77777777" w:rsidR="00BF6179" w:rsidRPr="00DB6FFB" w:rsidRDefault="00BF6179" w:rsidP="00C14C5D">
            <w:pPr>
              <w:spacing w:after="0" w:line="240" w:lineRule="auto"/>
              <w:rPr>
                <w:rFonts w:ascii="Times New Roman" w:eastAsia="Times New Roman" w:hAnsi="Times New Roman"/>
                <w:lang w:eastAsia="ru-RU"/>
              </w:rPr>
            </w:pPr>
            <w:r w:rsidRPr="00DB6FFB">
              <w:rPr>
                <w:rFonts w:ascii="Times New Roman" w:eastAsia="Times New Roman" w:hAnsi="Times New Roman"/>
                <w:lang w:eastAsia="ru-RU"/>
              </w:rPr>
              <w:t>Стресті басқару</w:t>
            </w:r>
          </w:p>
        </w:tc>
        <w:tc>
          <w:tcPr>
            <w:tcW w:w="1024" w:type="dxa"/>
            <w:tcBorders>
              <w:bottom w:val="nil"/>
            </w:tcBorders>
            <w:tcMar>
              <w:top w:w="0" w:type="dxa"/>
              <w:left w:w="96" w:type="dxa"/>
              <w:bottom w:w="0" w:type="dxa"/>
              <w:right w:w="96" w:type="dxa"/>
            </w:tcMar>
            <w:vAlign w:val="center"/>
            <w:hideMark/>
          </w:tcPr>
          <w:p w14:paraId="629E6FF1"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10</w:t>
            </w:r>
            <w:r w:rsidRPr="00DB6FFB">
              <w:rPr>
                <w:rFonts w:ascii="Times New Roman" w:eastAsia="Times New Roman" w:hAnsi="Times New Roman"/>
                <w:lang w:eastAsia="ru-RU"/>
              </w:rPr>
              <w:br/>
              <w:t>(66.7%)</w:t>
            </w:r>
          </w:p>
        </w:tc>
        <w:tc>
          <w:tcPr>
            <w:tcW w:w="1024" w:type="dxa"/>
            <w:tcBorders>
              <w:bottom w:val="nil"/>
            </w:tcBorders>
            <w:tcMar>
              <w:top w:w="0" w:type="dxa"/>
              <w:left w:w="96" w:type="dxa"/>
              <w:bottom w:w="0" w:type="dxa"/>
              <w:right w:w="96" w:type="dxa"/>
            </w:tcMar>
            <w:vAlign w:val="center"/>
            <w:hideMark/>
          </w:tcPr>
          <w:p w14:paraId="73395AF2"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184 (78.3%)</w:t>
            </w:r>
          </w:p>
        </w:tc>
        <w:tc>
          <w:tcPr>
            <w:tcW w:w="1024" w:type="dxa"/>
            <w:tcBorders>
              <w:bottom w:val="nil"/>
            </w:tcBorders>
            <w:tcMar>
              <w:top w:w="0" w:type="dxa"/>
              <w:left w:w="96" w:type="dxa"/>
              <w:bottom w:w="0" w:type="dxa"/>
              <w:right w:w="96" w:type="dxa"/>
            </w:tcMar>
            <w:vAlign w:val="center"/>
            <w:hideMark/>
          </w:tcPr>
          <w:p w14:paraId="7A62F36A"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17</w:t>
            </w:r>
            <w:r w:rsidRPr="00DB6FFB">
              <w:rPr>
                <w:rFonts w:ascii="Times New Roman" w:eastAsia="Times New Roman" w:hAnsi="Times New Roman"/>
                <w:lang w:eastAsia="ru-RU"/>
              </w:rPr>
              <w:br/>
              <w:t>(81.0%)</w:t>
            </w:r>
          </w:p>
        </w:tc>
        <w:tc>
          <w:tcPr>
            <w:tcW w:w="1024" w:type="dxa"/>
            <w:tcBorders>
              <w:bottom w:val="nil"/>
            </w:tcBorders>
            <w:tcMar>
              <w:top w:w="0" w:type="dxa"/>
              <w:left w:w="96" w:type="dxa"/>
              <w:bottom w:w="0" w:type="dxa"/>
              <w:right w:w="96" w:type="dxa"/>
            </w:tcMar>
            <w:vAlign w:val="center"/>
            <w:hideMark/>
          </w:tcPr>
          <w:p w14:paraId="4121334D"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341 (85.9%)</w:t>
            </w:r>
          </w:p>
        </w:tc>
        <w:tc>
          <w:tcPr>
            <w:tcW w:w="1024" w:type="dxa"/>
            <w:tcBorders>
              <w:bottom w:val="nil"/>
            </w:tcBorders>
            <w:tcMar>
              <w:top w:w="0" w:type="dxa"/>
              <w:left w:w="96" w:type="dxa"/>
              <w:bottom w:w="0" w:type="dxa"/>
              <w:right w:w="96" w:type="dxa"/>
            </w:tcMar>
            <w:vAlign w:val="center"/>
            <w:hideMark/>
          </w:tcPr>
          <w:p w14:paraId="31B9EC50"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22 (75.9%)</w:t>
            </w:r>
          </w:p>
        </w:tc>
        <w:tc>
          <w:tcPr>
            <w:tcW w:w="1024" w:type="dxa"/>
            <w:tcBorders>
              <w:bottom w:val="nil"/>
            </w:tcBorders>
            <w:tcMar>
              <w:top w:w="0" w:type="dxa"/>
              <w:left w:w="96" w:type="dxa"/>
              <w:bottom w:w="0" w:type="dxa"/>
              <w:right w:w="96" w:type="dxa"/>
            </w:tcMar>
            <w:vAlign w:val="center"/>
            <w:hideMark/>
          </w:tcPr>
          <w:p w14:paraId="44AB7CA6"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197 (79.8%)</w:t>
            </w:r>
          </w:p>
        </w:tc>
        <w:tc>
          <w:tcPr>
            <w:tcW w:w="1024" w:type="dxa"/>
            <w:tcBorders>
              <w:bottom w:val="nil"/>
            </w:tcBorders>
            <w:tcMar>
              <w:top w:w="0" w:type="dxa"/>
              <w:left w:w="96" w:type="dxa"/>
              <w:bottom w:w="0" w:type="dxa"/>
              <w:right w:w="96" w:type="dxa"/>
            </w:tcMar>
            <w:vAlign w:val="center"/>
            <w:hideMark/>
          </w:tcPr>
          <w:p w14:paraId="01D9C001"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771 (81.7%)</w:t>
            </w:r>
          </w:p>
        </w:tc>
        <w:tc>
          <w:tcPr>
            <w:tcW w:w="630" w:type="dxa"/>
            <w:tcBorders>
              <w:bottom w:val="nil"/>
            </w:tcBorders>
            <w:tcMar>
              <w:top w:w="0" w:type="dxa"/>
              <w:left w:w="96" w:type="dxa"/>
              <w:bottom w:w="0" w:type="dxa"/>
              <w:right w:w="96" w:type="dxa"/>
            </w:tcMar>
            <w:vAlign w:val="center"/>
            <w:hideMark/>
          </w:tcPr>
          <w:p w14:paraId="19A795B8"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0.52</w:t>
            </w:r>
          </w:p>
        </w:tc>
      </w:tr>
      <w:tr w:rsidR="00DB6FFB" w:rsidRPr="00467EE5" w14:paraId="1F87FBD6" w14:textId="77777777" w:rsidTr="00DB6FFB">
        <w:tc>
          <w:tcPr>
            <w:tcW w:w="9603" w:type="dxa"/>
            <w:gridSpan w:val="9"/>
            <w:tcBorders>
              <w:top w:val="nil"/>
              <w:left w:val="nil"/>
              <w:right w:val="nil"/>
            </w:tcBorders>
            <w:tcMar>
              <w:top w:w="0" w:type="dxa"/>
              <w:left w:w="96" w:type="dxa"/>
              <w:bottom w:w="0" w:type="dxa"/>
              <w:right w:w="96" w:type="dxa"/>
            </w:tcMar>
            <w:vAlign w:val="center"/>
          </w:tcPr>
          <w:p w14:paraId="2383E3E9" w14:textId="15CB2156" w:rsidR="00DB6FFB" w:rsidRPr="00DB6FFB" w:rsidRDefault="00DB6FFB" w:rsidP="00DB6FFB">
            <w:pPr>
              <w:spacing w:after="0" w:line="240" w:lineRule="auto"/>
              <w:ind w:hanging="82"/>
              <w:jc w:val="both"/>
              <w:rPr>
                <w:rFonts w:ascii="Times New Roman" w:eastAsia="Times New Roman" w:hAnsi="Times New Roman"/>
                <w:sz w:val="28"/>
                <w:szCs w:val="28"/>
                <w:lang w:val="kk-KZ" w:eastAsia="ru-RU"/>
              </w:rPr>
            </w:pPr>
            <w:r w:rsidRPr="00DB6FFB">
              <w:rPr>
                <w:rFonts w:ascii="Times New Roman" w:eastAsia="Times New Roman" w:hAnsi="Times New Roman"/>
                <w:sz w:val="28"/>
                <w:szCs w:val="28"/>
                <w:lang w:val="kk-KZ" w:eastAsia="ru-RU"/>
              </w:rPr>
              <w:t>3-кестенің жалғасы</w:t>
            </w:r>
          </w:p>
          <w:p w14:paraId="5A198173" w14:textId="77777777" w:rsidR="00DB6FFB" w:rsidRPr="00DB6FFB" w:rsidRDefault="00DB6FFB" w:rsidP="00DB6FFB">
            <w:pPr>
              <w:spacing w:after="0" w:line="240" w:lineRule="auto"/>
              <w:jc w:val="both"/>
              <w:rPr>
                <w:rFonts w:ascii="Times New Roman" w:eastAsia="Times New Roman" w:hAnsi="Times New Roman"/>
                <w:sz w:val="16"/>
                <w:szCs w:val="16"/>
                <w:lang w:val="kk-KZ" w:eastAsia="ru-RU"/>
              </w:rPr>
            </w:pPr>
          </w:p>
        </w:tc>
      </w:tr>
      <w:tr w:rsidR="00DB6FFB" w:rsidRPr="00467EE5" w14:paraId="74EBF528" w14:textId="77777777" w:rsidTr="00DB6FFB">
        <w:tc>
          <w:tcPr>
            <w:tcW w:w="1805" w:type="dxa"/>
            <w:tcMar>
              <w:top w:w="0" w:type="dxa"/>
              <w:left w:w="96" w:type="dxa"/>
              <w:bottom w:w="0" w:type="dxa"/>
              <w:right w:w="96" w:type="dxa"/>
            </w:tcMar>
            <w:vAlign w:val="center"/>
          </w:tcPr>
          <w:p w14:paraId="2C2D8B66" w14:textId="1B28E4C3" w:rsidR="00DB6FFB" w:rsidRPr="00DB6FFB" w:rsidRDefault="00DB6FFB" w:rsidP="00DB6FFB">
            <w:pPr>
              <w:spacing w:after="0" w:line="240" w:lineRule="auto"/>
              <w:jc w:val="center"/>
              <w:rPr>
                <w:rFonts w:ascii="Times New Roman" w:eastAsia="Times New Roman" w:hAnsi="Times New Roman"/>
                <w:lang w:val="kk-KZ" w:eastAsia="ru-RU"/>
              </w:rPr>
            </w:pPr>
            <w:r>
              <w:rPr>
                <w:rFonts w:ascii="Times New Roman" w:eastAsia="Times New Roman" w:hAnsi="Times New Roman"/>
                <w:lang w:val="kk-KZ" w:eastAsia="ru-RU"/>
              </w:rPr>
              <w:t>1</w:t>
            </w:r>
          </w:p>
        </w:tc>
        <w:tc>
          <w:tcPr>
            <w:tcW w:w="1024" w:type="dxa"/>
            <w:tcMar>
              <w:top w:w="0" w:type="dxa"/>
              <w:left w:w="96" w:type="dxa"/>
              <w:bottom w:w="0" w:type="dxa"/>
              <w:right w:w="96" w:type="dxa"/>
            </w:tcMar>
            <w:vAlign w:val="center"/>
          </w:tcPr>
          <w:p w14:paraId="6A499035" w14:textId="0ADCCF9B" w:rsidR="00DB6FFB" w:rsidRPr="00DB6FFB" w:rsidRDefault="00DB6FFB" w:rsidP="00DB6FFB">
            <w:pPr>
              <w:spacing w:after="0" w:line="240" w:lineRule="auto"/>
              <w:jc w:val="center"/>
              <w:rPr>
                <w:rFonts w:ascii="Times New Roman" w:eastAsia="Times New Roman" w:hAnsi="Times New Roman"/>
                <w:lang w:val="kk-KZ" w:eastAsia="ru-RU"/>
              </w:rPr>
            </w:pPr>
            <w:r>
              <w:rPr>
                <w:rFonts w:ascii="Times New Roman" w:eastAsia="Times New Roman" w:hAnsi="Times New Roman"/>
                <w:lang w:val="kk-KZ" w:eastAsia="ru-RU"/>
              </w:rPr>
              <w:t>2</w:t>
            </w:r>
          </w:p>
        </w:tc>
        <w:tc>
          <w:tcPr>
            <w:tcW w:w="1024" w:type="dxa"/>
            <w:tcMar>
              <w:top w:w="0" w:type="dxa"/>
              <w:left w:w="96" w:type="dxa"/>
              <w:bottom w:w="0" w:type="dxa"/>
              <w:right w:w="96" w:type="dxa"/>
            </w:tcMar>
            <w:vAlign w:val="center"/>
          </w:tcPr>
          <w:p w14:paraId="232E3E63" w14:textId="54151AB7" w:rsidR="00DB6FFB" w:rsidRPr="00DB6FFB" w:rsidRDefault="00DB6FFB" w:rsidP="00DB6FFB">
            <w:pPr>
              <w:spacing w:after="0" w:line="240" w:lineRule="auto"/>
              <w:jc w:val="center"/>
              <w:rPr>
                <w:rFonts w:ascii="Times New Roman" w:eastAsia="Times New Roman" w:hAnsi="Times New Roman"/>
                <w:lang w:val="kk-KZ" w:eastAsia="ru-RU"/>
              </w:rPr>
            </w:pPr>
            <w:r>
              <w:rPr>
                <w:rFonts w:ascii="Times New Roman" w:eastAsia="Times New Roman" w:hAnsi="Times New Roman"/>
                <w:lang w:val="kk-KZ" w:eastAsia="ru-RU"/>
              </w:rPr>
              <w:t>3</w:t>
            </w:r>
          </w:p>
        </w:tc>
        <w:tc>
          <w:tcPr>
            <w:tcW w:w="1024" w:type="dxa"/>
            <w:tcMar>
              <w:top w:w="0" w:type="dxa"/>
              <w:left w:w="96" w:type="dxa"/>
              <w:bottom w:w="0" w:type="dxa"/>
              <w:right w:w="96" w:type="dxa"/>
            </w:tcMar>
            <w:vAlign w:val="center"/>
          </w:tcPr>
          <w:p w14:paraId="401C1C7A" w14:textId="48AEBB2B" w:rsidR="00DB6FFB" w:rsidRPr="00DB6FFB" w:rsidRDefault="00DB6FFB" w:rsidP="00DB6FFB">
            <w:pPr>
              <w:spacing w:after="0" w:line="240" w:lineRule="auto"/>
              <w:jc w:val="center"/>
              <w:rPr>
                <w:rFonts w:ascii="Times New Roman" w:eastAsia="Times New Roman" w:hAnsi="Times New Roman"/>
                <w:lang w:val="kk-KZ" w:eastAsia="ru-RU"/>
              </w:rPr>
            </w:pPr>
            <w:r>
              <w:rPr>
                <w:rFonts w:ascii="Times New Roman" w:eastAsia="Times New Roman" w:hAnsi="Times New Roman"/>
                <w:lang w:val="kk-KZ" w:eastAsia="ru-RU"/>
              </w:rPr>
              <w:t>4</w:t>
            </w:r>
          </w:p>
        </w:tc>
        <w:tc>
          <w:tcPr>
            <w:tcW w:w="1024" w:type="dxa"/>
            <w:tcMar>
              <w:top w:w="0" w:type="dxa"/>
              <w:left w:w="96" w:type="dxa"/>
              <w:bottom w:w="0" w:type="dxa"/>
              <w:right w:w="96" w:type="dxa"/>
            </w:tcMar>
            <w:vAlign w:val="center"/>
          </w:tcPr>
          <w:p w14:paraId="117D5D39" w14:textId="724F2E8B" w:rsidR="00DB6FFB" w:rsidRPr="00DB6FFB" w:rsidRDefault="00DB6FFB" w:rsidP="00DB6FFB">
            <w:pPr>
              <w:spacing w:after="0" w:line="240" w:lineRule="auto"/>
              <w:jc w:val="center"/>
              <w:rPr>
                <w:rFonts w:ascii="Times New Roman" w:eastAsia="Times New Roman" w:hAnsi="Times New Roman"/>
                <w:lang w:val="kk-KZ" w:eastAsia="ru-RU"/>
              </w:rPr>
            </w:pPr>
            <w:r>
              <w:rPr>
                <w:rFonts w:ascii="Times New Roman" w:eastAsia="Times New Roman" w:hAnsi="Times New Roman"/>
                <w:lang w:val="kk-KZ" w:eastAsia="ru-RU"/>
              </w:rPr>
              <w:t>5</w:t>
            </w:r>
          </w:p>
        </w:tc>
        <w:tc>
          <w:tcPr>
            <w:tcW w:w="1024" w:type="dxa"/>
            <w:tcMar>
              <w:top w:w="0" w:type="dxa"/>
              <w:left w:w="96" w:type="dxa"/>
              <w:bottom w:w="0" w:type="dxa"/>
              <w:right w:w="96" w:type="dxa"/>
            </w:tcMar>
            <w:vAlign w:val="center"/>
          </w:tcPr>
          <w:p w14:paraId="116E1293" w14:textId="62B9871A" w:rsidR="00DB6FFB" w:rsidRPr="00DB6FFB" w:rsidRDefault="00DB6FFB" w:rsidP="00DB6FFB">
            <w:pPr>
              <w:spacing w:after="0" w:line="240" w:lineRule="auto"/>
              <w:jc w:val="center"/>
              <w:rPr>
                <w:rFonts w:ascii="Times New Roman" w:eastAsia="Times New Roman" w:hAnsi="Times New Roman"/>
                <w:lang w:val="kk-KZ" w:eastAsia="ru-RU"/>
              </w:rPr>
            </w:pPr>
            <w:r>
              <w:rPr>
                <w:rFonts w:ascii="Times New Roman" w:eastAsia="Times New Roman" w:hAnsi="Times New Roman"/>
                <w:lang w:val="kk-KZ" w:eastAsia="ru-RU"/>
              </w:rPr>
              <w:t>6</w:t>
            </w:r>
          </w:p>
        </w:tc>
        <w:tc>
          <w:tcPr>
            <w:tcW w:w="1024" w:type="dxa"/>
            <w:tcMar>
              <w:top w:w="0" w:type="dxa"/>
              <w:left w:w="96" w:type="dxa"/>
              <w:bottom w:w="0" w:type="dxa"/>
              <w:right w:w="96" w:type="dxa"/>
            </w:tcMar>
            <w:vAlign w:val="center"/>
          </w:tcPr>
          <w:p w14:paraId="46CB5417" w14:textId="0280CCFC" w:rsidR="00DB6FFB" w:rsidRPr="00DB6FFB" w:rsidRDefault="00DB6FFB" w:rsidP="00DB6FFB">
            <w:pPr>
              <w:spacing w:after="0" w:line="240" w:lineRule="auto"/>
              <w:jc w:val="center"/>
              <w:rPr>
                <w:rFonts w:ascii="Times New Roman" w:eastAsia="Times New Roman" w:hAnsi="Times New Roman"/>
                <w:lang w:val="kk-KZ" w:eastAsia="ru-RU"/>
              </w:rPr>
            </w:pPr>
            <w:r>
              <w:rPr>
                <w:rFonts w:ascii="Times New Roman" w:eastAsia="Times New Roman" w:hAnsi="Times New Roman"/>
                <w:lang w:val="kk-KZ" w:eastAsia="ru-RU"/>
              </w:rPr>
              <w:t>7</w:t>
            </w:r>
          </w:p>
        </w:tc>
        <w:tc>
          <w:tcPr>
            <w:tcW w:w="1024" w:type="dxa"/>
            <w:tcMar>
              <w:top w:w="0" w:type="dxa"/>
              <w:left w:w="96" w:type="dxa"/>
              <w:bottom w:w="0" w:type="dxa"/>
              <w:right w:w="96" w:type="dxa"/>
            </w:tcMar>
            <w:vAlign w:val="center"/>
          </w:tcPr>
          <w:p w14:paraId="0165C329" w14:textId="22449F8A" w:rsidR="00DB6FFB" w:rsidRPr="00DB6FFB" w:rsidRDefault="00DB6FFB" w:rsidP="00DB6FFB">
            <w:pPr>
              <w:spacing w:after="0" w:line="240" w:lineRule="auto"/>
              <w:jc w:val="center"/>
              <w:rPr>
                <w:rFonts w:ascii="Times New Roman" w:eastAsia="Times New Roman" w:hAnsi="Times New Roman"/>
                <w:lang w:val="kk-KZ" w:eastAsia="ru-RU"/>
              </w:rPr>
            </w:pPr>
            <w:r>
              <w:rPr>
                <w:rFonts w:ascii="Times New Roman" w:eastAsia="Times New Roman" w:hAnsi="Times New Roman"/>
                <w:lang w:val="kk-KZ" w:eastAsia="ru-RU"/>
              </w:rPr>
              <w:t>8</w:t>
            </w:r>
          </w:p>
        </w:tc>
        <w:tc>
          <w:tcPr>
            <w:tcW w:w="630" w:type="dxa"/>
            <w:tcMar>
              <w:top w:w="0" w:type="dxa"/>
              <w:left w:w="96" w:type="dxa"/>
              <w:bottom w:w="0" w:type="dxa"/>
              <w:right w:w="96" w:type="dxa"/>
            </w:tcMar>
            <w:vAlign w:val="center"/>
          </w:tcPr>
          <w:p w14:paraId="37FCB657" w14:textId="3DA92942" w:rsidR="00DB6FFB" w:rsidRPr="00DB6FFB" w:rsidRDefault="00DB6FFB" w:rsidP="00DB6FFB">
            <w:pPr>
              <w:spacing w:after="0" w:line="240" w:lineRule="auto"/>
              <w:jc w:val="center"/>
              <w:rPr>
                <w:rFonts w:ascii="Times New Roman" w:eastAsia="Times New Roman" w:hAnsi="Times New Roman"/>
                <w:lang w:val="kk-KZ" w:eastAsia="ru-RU"/>
              </w:rPr>
            </w:pPr>
            <w:r>
              <w:rPr>
                <w:rFonts w:ascii="Times New Roman" w:eastAsia="Times New Roman" w:hAnsi="Times New Roman"/>
                <w:lang w:val="kk-KZ" w:eastAsia="ru-RU"/>
              </w:rPr>
              <w:t>9</w:t>
            </w:r>
          </w:p>
        </w:tc>
      </w:tr>
      <w:tr w:rsidR="00BF6179" w:rsidRPr="00467EE5" w14:paraId="24A06FBD" w14:textId="77777777" w:rsidTr="00DB6FFB">
        <w:tc>
          <w:tcPr>
            <w:tcW w:w="1805" w:type="dxa"/>
            <w:tcMar>
              <w:top w:w="0" w:type="dxa"/>
              <w:left w:w="96" w:type="dxa"/>
              <w:bottom w:w="0" w:type="dxa"/>
              <w:right w:w="96" w:type="dxa"/>
            </w:tcMar>
            <w:vAlign w:val="center"/>
            <w:hideMark/>
          </w:tcPr>
          <w:p w14:paraId="004868B4" w14:textId="77777777" w:rsidR="00BF6179" w:rsidRPr="00DB6FFB" w:rsidRDefault="00BF6179" w:rsidP="00C14C5D">
            <w:pPr>
              <w:spacing w:after="0" w:line="240" w:lineRule="auto"/>
              <w:rPr>
                <w:rFonts w:ascii="Times New Roman" w:eastAsia="Times New Roman" w:hAnsi="Times New Roman"/>
                <w:lang w:eastAsia="ru-RU"/>
              </w:rPr>
            </w:pPr>
            <w:r w:rsidRPr="00DB6FFB">
              <w:rPr>
                <w:rFonts w:ascii="Times New Roman" w:eastAsia="Times New Roman" w:hAnsi="Times New Roman"/>
                <w:lang w:eastAsia="ru-RU"/>
              </w:rPr>
              <w:t>Психологиялық кеңес беру</w:t>
            </w:r>
          </w:p>
        </w:tc>
        <w:tc>
          <w:tcPr>
            <w:tcW w:w="1024" w:type="dxa"/>
            <w:tcMar>
              <w:top w:w="0" w:type="dxa"/>
              <w:left w:w="96" w:type="dxa"/>
              <w:bottom w:w="0" w:type="dxa"/>
              <w:right w:w="96" w:type="dxa"/>
            </w:tcMar>
            <w:vAlign w:val="center"/>
            <w:hideMark/>
          </w:tcPr>
          <w:p w14:paraId="74E571F1"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9</w:t>
            </w:r>
            <w:r w:rsidRPr="00DB6FFB">
              <w:rPr>
                <w:rFonts w:ascii="Times New Roman" w:eastAsia="Times New Roman" w:hAnsi="Times New Roman"/>
                <w:lang w:eastAsia="ru-RU"/>
              </w:rPr>
              <w:br/>
              <w:t>(60.0%)</w:t>
            </w:r>
          </w:p>
        </w:tc>
        <w:tc>
          <w:tcPr>
            <w:tcW w:w="1024" w:type="dxa"/>
            <w:tcMar>
              <w:top w:w="0" w:type="dxa"/>
              <w:left w:w="96" w:type="dxa"/>
              <w:bottom w:w="0" w:type="dxa"/>
              <w:right w:w="96" w:type="dxa"/>
            </w:tcMar>
            <w:vAlign w:val="center"/>
            <w:hideMark/>
          </w:tcPr>
          <w:p w14:paraId="21511F5E"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166 (70.6%)</w:t>
            </w:r>
          </w:p>
        </w:tc>
        <w:tc>
          <w:tcPr>
            <w:tcW w:w="1024" w:type="dxa"/>
            <w:tcMar>
              <w:top w:w="0" w:type="dxa"/>
              <w:left w:w="96" w:type="dxa"/>
              <w:bottom w:w="0" w:type="dxa"/>
              <w:right w:w="96" w:type="dxa"/>
            </w:tcMar>
            <w:vAlign w:val="center"/>
            <w:hideMark/>
          </w:tcPr>
          <w:p w14:paraId="402D21E7"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18 (85.7%)</w:t>
            </w:r>
          </w:p>
        </w:tc>
        <w:tc>
          <w:tcPr>
            <w:tcW w:w="1024" w:type="dxa"/>
            <w:tcMar>
              <w:top w:w="0" w:type="dxa"/>
              <w:left w:w="96" w:type="dxa"/>
              <w:bottom w:w="0" w:type="dxa"/>
              <w:right w:w="96" w:type="dxa"/>
            </w:tcMar>
            <w:vAlign w:val="center"/>
            <w:hideMark/>
          </w:tcPr>
          <w:p w14:paraId="1E7A8312"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343 (86.2%)</w:t>
            </w:r>
          </w:p>
        </w:tc>
        <w:tc>
          <w:tcPr>
            <w:tcW w:w="1024" w:type="dxa"/>
            <w:tcMar>
              <w:top w:w="0" w:type="dxa"/>
              <w:left w:w="96" w:type="dxa"/>
              <w:bottom w:w="0" w:type="dxa"/>
              <w:right w:w="96" w:type="dxa"/>
            </w:tcMar>
            <w:vAlign w:val="center"/>
            <w:hideMark/>
          </w:tcPr>
          <w:p w14:paraId="5D030F72"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22 (75.9%)</w:t>
            </w:r>
          </w:p>
        </w:tc>
        <w:tc>
          <w:tcPr>
            <w:tcW w:w="1024" w:type="dxa"/>
            <w:tcMar>
              <w:top w:w="0" w:type="dxa"/>
              <w:left w:w="96" w:type="dxa"/>
              <w:bottom w:w="0" w:type="dxa"/>
              <w:right w:w="96" w:type="dxa"/>
            </w:tcMar>
            <w:vAlign w:val="center"/>
            <w:hideMark/>
          </w:tcPr>
          <w:p w14:paraId="5974744F"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194 (78.2%)</w:t>
            </w:r>
          </w:p>
        </w:tc>
        <w:tc>
          <w:tcPr>
            <w:tcW w:w="1024" w:type="dxa"/>
            <w:tcMar>
              <w:top w:w="0" w:type="dxa"/>
              <w:left w:w="96" w:type="dxa"/>
              <w:bottom w:w="0" w:type="dxa"/>
              <w:right w:w="96" w:type="dxa"/>
            </w:tcMar>
            <w:vAlign w:val="center"/>
            <w:hideMark/>
          </w:tcPr>
          <w:p w14:paraId="639EEA1E"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752 (79.5%)</w:t>
            </w:r>
          </w:p>
        </w:tc>
        <w:tc>
          <w:tcPr>
            <w:tcW w:w="630" w:type="dxa"/>
            <w:tcMar>
              <w:top w:w="0" w:type="dxa"/>
              <w:left w:w="96" w:type="dxa"/>
              <w:bottom w:w="0" w:type="dxa"/>
              <w:right w:w="96" w:type="dxa"/>
            </w:tcMar>
            <w:vAlign w:val="center"/>
            <w:hideMark/>
          </w:tcPr>
          <w:p w14:paraId="62885E8F"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0.12</w:t>
            </w:r>
          </w:p>
        </w:tc>
      </w:tr>
      <w:tr w:rsidR="00BF6179" w:rsidRPr="00467EE5" w14:paraId="3BCE1AD9" w14:textId="77777777" w:rsidTr="00DB6FFB">
        <w:tc>
          <w:tcPr>
            <w:tcW w:w="1805" w:type="dxa"/>
            <w:tcMar>
              <w:top w:w="0" w:type="dxa"/>
              <w:left w:w="96" w:type="dxa"/>
              <w:bottom w:w="0" w:type="dxa"/>
              <w:right w:w="96" w:type="dxa"/>
            </w:tcMar>
            <w:vAlign w:val="center"/>
            <w:hideMark/>
          </w:tcPr>
          <w:p w14:paraId="39EB6CB1" w14:textId="77777777" w:rsidR="00BF6179" w:rsidRPr="00DB6FFB" w:rsidRDefault="00BF6179" w:rsidP="00C14C5D">
            <w:pPr>
              <w:spacing w:after="0" w:line="240" w:lineRule="auto"/>
              <w:rPr>
                <w:rFonts w:ascii="Times New Roman" w:eastAsia="Times New Roman" w:hAnsi="Times New Roman"/>
                <w:lang w:eastAsia="ru-RU"/>
              </w:rPr>
            </w:pPr>
            <w:r w:rsidRPr="00DB6FFB">
              <w:rPr>
                <w:rFonts w:ascii="Times New Roman" w:eastAsia="Times New Roman" w:hAnsi="Times New Roman"/>
                <w:lang w:eastAsia="ru-RU"/>
              </w:rPr>
              <w:t>Дәрілерді тағайындау және/немесе титрлеу</w:t>
            </w:r>
          </w:p>
        </w:tc>
        <w:tc>
          <w:tcPr>
            <w:tcW w:w="1024" w:type="dxa"/>
            <w:tcMar>
              <w:top w:w="0" w:type="dxa"/>
              <w:left w:w="96" w:type="dxa"/>
              <w:bottom w:w="0" w:type="dxa"/>
              <w:right w:w="96" w:type="dxa"/>
            </w:tcMar>
            <w:vAlign w:val="center"/>
            <w:hideMark/>
          </w:tcPr>
          <w:p w14:paraId="17B5A3A3"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12</w:t>
            </w:r>
            <w:r w:rsidRPr="00DB6FFB">
              <w:rPr>
                <w:rFonts w:ascii="Times New Roman" w:eastAsia="Times New Roman" w:hAnsi="Times New Roman"/>
                <w:lang w:eastAsia="ru-RU"/>
              </w:rPr>
              <w:br/>
              <w:t>(75.0%)</w:t>
            </w:r>
          </w:p>
        </w:tc>
        <w:tc>
          <w:tcPr>
            <w:tcW w:w="1024" w:type="dxa"/>
            <w:tcMar>
              <w:top w:w="0" w:type="dxa"/>
              <w:left w:w="96" w:type="dxa"/>
              <w:bottom w:w="0" w:type="dxa"/>
              <w:right w:w="96" w:type="dxa"/>
            </w:tcMar>
            <w:vAlign w:val="center"/>
            <w:hideMark/>
          </w:tcPr>
          <w:p w14:paraId="2E5355D2"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167 (70.8%)</w:t>
            </w:r>
          </w:p>
        </w:tc>
        <w:tc>
          <w:tcPr>
            <w:tcW w:w="1024" w:type="dxa"/>
            <w:tcMar>
              <w:top w:w="0" w:type="dxa"/>
              <w:left w:w="96" w:type="dxa"/>
              <w:bottom w:w="0" w:type="dxa"/>
              <w:right w:w="96" w:type="dxa"/>
            </w:tcMar>
            <w:vAlign w:val="center"/>
            <w:hideMark/>
          </w:tcPr>
          <w:p w14:paraId="4E101635"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20</w:t>
            </w:r>
            <w:r w:rsidRPr="00DB6FFB">
              <w:rPr>
                <w:rFonts w:ascii="Times New Roman" w:eastAsia="Times New Roman" w:hAnsi="Times New Roman"/>
                <w:lang w:eastAsia="ru-RU"/>
              </w:rPr>
              <w:br/>
              <w:t>(95.2%)</w:t>
            </w:r>
          </w:p>
        </w:tc>
        <w:tc>
          <w:tcPr>
            <w:tcW w:w="1024" w:type="dxa"/>
            <w:tcMar>
              <w:top w:w="0" w:type="dxa"/>
              <w:left w:w="96" w:type="dxa"/>
              <w:bottom w:w="0" w:type="dxa"/>
              <w:right w:w="96" w:type="dxa"/>
            </w:tcMar>
            <w:vAlign w:val="center"/>
            <w:hideMark/>
          </w:tcPr>
          <w:p w14:paraId="5A30BC94"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352 (88.4%)</w:t>
            </w:r>
          </w:p>
        </w:tc>
        <w:tc>
          <w:tcPr>
            <w:tcW w:w="1024" w:type="dxa"/>
            <w:tcMar>
              <w:top w:w="0" w:type="dxa"/>
              <w:left w:w="96" w:type="dxa"/>
              <w:bottom w:w="0" w:type="dxa"/>
              <w:right w:w="96" w:type="dxa"/>
            </w:tcMar>
            <w:vAlign w:val="center"/>
            <w:hideMark/>
          </w:tcPr>
          <w:p w14:paraId="1ABF64FE"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27 (93.1%)</w:t>
            </w:r>
          </w:p>
        </w:tc>
        <w:tc>
          <w:tcPr>
            <w:tcW w:w="1024" w:type="dxa"/>
            <w:tcMar>
              <w:top w:w="0" w:type="dxa"/>
              <w:left w:w="96" w:type="dxa"/>
              <w:bottom w:w="0" w:type="dxa"/>
              <w:right w:w="96" w:type="dxa"/>
            </w:tcMar>
            <w:vAlign w:val="center"/>
            <w:hideMark/>
          </w:tcPr>
          <w:p w14:paraId="3B9214FA"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173 (70.0%)</w:t>
            </w:r>
          </w:p>
        </w:tc>
        <w:tc>
          <w:tcPr>
            <w:tcW w:w="1024" w:type="dxa"/>
            <w:tcMar>
              <w:top w:w="0" w:type="dxa"/>
              <w:left w:w="96" w:type="dxa"/>
              <w:bottom w:w="0" w:type="dxa"/>
              <w:right w:w="96" w:type="dxa"/>
            </w:tcMar>
            <w:vAlign w:val="center"/>
            <w:hideMark/>
          </w:tcPr>
          <w:p w14:paraId="6E3B9734"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751 (79.3%)</w:t>
            </w:r>
          </w:p>
        </w:tc>
        <w:tc>
          <w:tcPr>
            <w:tcW w:w="630" w:type="dxa"/>
            <w:tcMar>
              <w:top w:w="0" w:type="dxa"/>
              <w:left w:w="96" w:type="dxa"/>
              <w:bottom w:w="0" w:type="dxa"/>
              <w:right w:w="96" w:type="dxa"/>
            </w:tcMar>
            <w:vAlign w:val="center"/>
            <w:hideMark/>
          </w:tcPr>
          <w:p w14:paraId="7F24A4AA"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0.10</w:t>
            </w:r>
          </w:p>
        </w:tc>
      </w:tr>
      <w:tr w:rsidR="00BF6179" w:rsidRPr="00467EE5" w14:paraId="2FF27A1D" w14:textId="77777777" w:rsidTr="00DB6FFB">
        <w:tc>
          <w:tcPr>
            <w:tcW w:w="1805" w:type="dxa"/>
            <w:tcMar>
              <w:top w:w="0" w:type="dxa"/>
              <w:left w:w="96" w:type="dxa"/>
              <w:bottom w:w="0" w:type="dxa"/>
              <w:right w:w="96" w:type="dxa"/>
            </w:tcMar>
            <w:vAlign w:val="center"/>
            <w:hideMark/>
          </w:tcPr>
          <w:p w14:paraId="6CE8D1DE" w14:textId="77777777" w:rsidR="00BF6179" w:rsidRPr="00DB6FFB" w:rsidRDefault="00BF6179" w:rsidP="00C14C5D">
            <w:pPr>
              <w:spacing w:after="0" w:line="240" w:lineRule="auto"/>
              <w:rPr>
                <w:rFonts w:ascii="Times New Roman" w:eastAsia="Times New Roman" w:hAnsi="Times New Roman"/>
                <w:lang w:eastAsia="ru-RU"/>
              </w:rPr>
            </w:pPr>
            <w:r w:rsidRPr="00DB6FFB">
              <w:rPr>
                <w:rFonts w:ascii="Times New Roman" w:eastAsia="Times New Roman" w:hAnsi="Times New Roman"/>
                <w:lang w:eastAsia="ru-RU"/>
              </w:rPr>
              <w:t>Басқа функционалдық мүмкіндіктерді тексеру</w:t>
            </w:r>
          </w:p>
        </w:tc>
        <w:tc>
          <w:tcPr>
            <w:tcW w:w="1024" w:type="dxa"/>
            <w:tcMar>
              <w:top w:w="0" w:type="dxa"/>
              <w:left w:w="96" w:type="dxa"/>
              <w:bottom w:w="0" w:type="dxa"/>
              <w:right w:w="96" w:type="dxa"/>
            </w:tcMar>
            <w:vAlign w:val="center"/>
            <w:hideMark/>
          </w:tcPr>
          <w:p w14:paraId="3AC82616"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14</w:t>
            </w:r>
            <w:r w:rsidRPr="00DB6FFB">
              <w:rPr>
                <w:rFonts w:ascii="Times New Roman" w:eastAsia="Times New Roman" w:hAnsi="Times New Roman"/>
                <w:lang w:eastAsia="ru-RU"/>
              </w:rPr>
              <w:br/>
              <w:t>(93.3%)</w:t>
            </w:r>
          </w:p>
        </w:tc>
        <w:tc>
          <w:tcPr>
            <w:tcW w:w="1024" w:type="dxa"/>
            <w:tcMar>
              <w:top w:w="0" w:type="dxa"/>
              <w:left w:w="96" w:type="dxa"/>
              <w:bottom w:w="0" w:type="dxa"/>
              <w:right w:w="96" w:type="dxa"/>
            </w:tcMar>
            <w:vAlign w:val="center"/>
            <w:hideMark/>
          </w:tcPr>
          <w:p w14:paraId="2B69FE53"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182 (78.4%)</w:t>
            </w:r>
          </w:p>
        </w:tc>
        <w:tc>
          <w:tcPr>
            <w:tcW w:w="1024" w:type="dxa"/>
            <w:tcMar>
              <w:top w:w="0" w:type="dxa"/>
              <w:left w:w="96" w:type="dxa"/>
              <w:bottom w:w="0" w:type="dxa"/>
              <w:right w:w="96" w:type="dxa"/>
            </w:tcMar>
            <w:vAlign w:val="center"/>
            <w:hideMark/>
          </w:tcPr>
          <w:p w14:paraId="1C4E71F3"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14</w:t>
            </w:r>
            <w:r w:rsidRPr="00DB6FFB">
              <w:rPr>
                <w:rFonts w:ascii="Times New Roman" w:eastAsia="Times New Roman" w:hAnsi="Times New Roman"/>
                <w:lang w:eastAsia="ru-RU"/>
              </w:rPr>
              <w:br/>
              <w:t>(70.0%)</w:t>
            </w:r>
          </w:p>
        </w:tc>
        <w:tc>
          <w:tcPr>
            <w:tcW w:w="1024" w:type="dxa"/>
            <w:tcMar>
              <w:top w:w="0" w:type="dxa"/>
              <w:left w:w="96" w:type="dxa"/>
              <w:bottom w:w="0" w:type="dxa"/>
              <w:right w:w="96" w:type="dxa"/>
            </w:tcMar>
            <w:vAlign w:val="center"/>
            <w:hideMark/>
          </w:tcPr>
          <w:p w14:paraId="087628CF"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330 (84.6%)</w:t>
            </w:r>
          </w:p>
        </w:tc>
        <w:tc>
          <w:tcPr>
            <w:tcW w:w="1024" w:type="dxa"/>
            <w:tcMar>
              <w:top w:w="0" w:type="dxa"/>
              <w:left w:w="96" w:type="dxa"/>
              <w:bottom w:w="0" w:type="dxa"/>
              <w:right w:w="96" w:type="dxa"/>
            </w:tcMar>
            <w:vAlign w:val="center"/>
            <w:hideMark/>
          </w:tcPr>
          <w:p w14:paraId="38084326"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25 (89.3%)</w:t>
            </w:r>
          </w:p>
        </w:tc>
        <w:tc>
          <w:tcPr>
            <w:tcW w:w="1024" w:type="dxa"/>
            <w:tcMar>
              <w:top w:w="0" w:type="dxa"/>
              <w:left w:w="96" w:type="dxa"/>
              <w:bottom w:w="0" w:type="dxa"/>
              <w:right w:w="96" w:type="dxa"/>
            </w:tcMar>
            <w:vAlign w:val="center"/>
            <w:hideMark/>
          </w:tcPr>
          <w:p w14:paraId="3004DA41"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169 (69.0%)</w:t>
            </w:r>
          </w:p>
        </w:tc>
        <w:tc>
          <w:tcPr>
            <w:tcW w:w="1024" w:type="dxa"/>
            <w:tcMar>
              <w:top w:w="0" w:type="dxa"/>
              <w:left w:w="96" w:type="dxa"/>
              <w:bottom w:w="0" w:type="dxa"/>
              <w:right w:w="96" w:type="dxa"/>
            </w:tcMar>
            <w:vAlign w:val="center"/>
            <w:hideMark/>
          </w:tcPr>
          <w:p w14:paraId="4535B419"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734 (78.9%)</w:t>
            </w:r>
          </w:p>
        </w:tc>
        <w:tc>
          <w:tcPr>
            <w:tcW w:w="630" w:type="dxa"/>
            <w:tcMar>
              <w:top w:w="0" w:type="dxa"/>
              <w:left w:w="96" w:type="dxa"/>
              <w:bottom w:w="0" w:type="dxa"/>
              <w:right w:w="96" w:type="dxa"/>
            </w:tcMar>
            <w:vAlign w:val="center"/>
            <w:hideMark/>
          </w:tcPr>
          <w:p w14:paraId="384AFDAC"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0.26</w:t>
            </w:r>
          </w:p>
        </w:tc>
      </w:tr>
      <w:tr w:rsidR="00BF6179" w:rsidRPr="00467EE5" w14:paraId="0807D2A3" w14:textId="77777777" w:rsidTr="00DB6FFB">
        <w:tc>
          <w:tcPr>
            <w:tcW w:w="1805" w:type="dxa"/>
            <w:tcMar>
              <w:top w:w="0" w:type="dxa"/>
              <w:left w:w="96" w:type="dxa"/>
              <w:bottom w:w="0" w:type="dxa"/>
              <w:right w:w="96" w:type="dxa"/>
            </w:tcMar>
            <w:vAlign w:val="center"/>
            <w:hideMark/>
          </w:tcPr>
          <w:p w14:paraId="04438115" w14:textId="77777777" w:rsidR="00BF6179" w:rsidRPr="00DB6FFB" w:rsidRDefault="00BF6179" w:rsidP="00C14C5D">
            <w:pPr>
              <w:spacing w:after="0" w:line="240" w:lineRule="auto"/>
              <w:rPr>
                <w:rFonts w:ascii="Times New Roman" w:eastAsia="Times New Roman" w:hAnsi="Times New Roman"/>
                <w:lang w:eastAsia="ru-RU"/>
              </w:rPr>
            </w:pPr>
            <w:r w:rsidRPr="00DB6FFB">
              <w:rPr>
                <w:rFonts w:ascii="Times New Roman" w:eastAsia="Times New Roman" w:hAnsi="Times New Roman"/>
                <w:lang w:eastAsia="ru-RU"/>
              </w:rPr>
              <w:t>Темекі шегуден бас тарту сессиялары / сабақтары</w:t>
            </w:r>
          </w:p>
        </w:tc>
        <w:tc>
          <w:tcPr>
            <w:tcW w:w="1024" w:type="dxa"/>
            <w:tcMar>
              <w:top w:w="0" w:type="dxa"/>
              <w:left w:w="96" w:type="dxa"/>
              <w:bottom w:w="0" w:type="dxa"/>
              <w:right w:w="96" w:type="dxa"/>
            </w:tcMar>
            <w:vAlign w:val="center"/>
            <w:hideMark/>
          </w:tcPr>
          <w:p w14:paraId="2CBBAE3D"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8</w:t>
            </w:r>
            <w:r w:rsidRPr="00DB6FFB">
              <w:rPr>
                <w:rFonts w:ascii="Times New Roman" w:eastAsia="Times New Roman" w:hAnsi="Times New Roman"/>
                <w:lang w:eastAsia="ru-RU"/>
              </w:rPr>
              <w:br/>
              <w:t>(53.3%)</w:t>
            </w:r>
          </w:p>
        </w:tc>
        <w:tc>
          <w:tcPr>
            <w:tcW w:w="1024" w:type="dxa"/>
            <w:tcMar>
              <w:top w:w="0" w:type="dxa"/>
              <w:left w:w="96" w:type="dxa"/>
              <w:bottom w:w="0" w:type="dxa"/>
              <w:right w:w="96" w:type="dxa"/>
            </w:tcMar>
            <w:vAlign w:val="center"/>
            <w:hideMark/>
          </w:tcPr>
          <w:p w14:paraId="3718290F" w14:textId="6688FB5E" w:rsidR="00BF6179" w:rsidRPr="00DB6FFB" w:rsidRDefault="00BF6179" w:rsidP="00DB6FFB">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138 (58.5%)</w:t>
            </w:r>
            <w:r w:rsidRPr="00DB6FFB">
              <w:rPr>
                <w:rFonts w:ascii="Times New Roman" w:eastAsia="Times New Roman" w:hAnsi="Times New Roman"/>
                <w:lang w:eastAsia="ru-RU"/>
              </w:rPr>
              <w:br/>
              <w:t>***</w:t>
            </w:r>
            <w:r w:rsidRPr="00DB6FFB">
              <w:rPr>
                <w:rFonts w:ascii="Times New Roman" w:eastAsia="Times New Roman" w:hAnsi="Times New Roman"/>
                <w:lang w:eastAsia="ru-RU"/>
              </w:rPr>
              <w:br/>
              <w:t>†</w:t>
            </w:r>
            <w:r w:rsidR="00DB6FFB">
              <w:rPr>
                <w:rFonts w:ascii="Times New Roman" w:eastAsia="Times New Roman" w:hAnsi="Times New Roman"/>
                <w:lang w:val="kk-KZ" w:eastAsia="ru-RU"/>
              </w:rPr>
              <w:t xml:space="preserve"> </w:t>
            </w:r>
            <w:r w:rsidRPr="00DB6FFB">
              <w:rPr>
                <w:rFonts w:ascii="Times New Roman" w:eastAsia="Times New Roman" w:hAnsi="Times New Roman"/>
                <w:lang w:eastAsia="ru-RU"/>
              </w:rPr>
              <w:t>‡‡‡</w:t>
            </w:r>
            <w:r w:rsidRPr="00DB6FFB">
              <w:rPr>
                <w:rFonts w:ascii="Times New Roman" w:eastAsia="Times New Roman" w:hAnsi="Times New Roman"/>
                <w:lang w:eastAsia="ru-RU"/>
              </w:rPr>
              <w:br/>
              <w:t>ǂǂǂ</w:t>
            </w:r>
          </w:p>
        </w:tc>
        <w:tc>
          <w:tcPr>
            <w:tcW w:w="1024" w:type="dxa"/>
            <w:tcMar>
              <w:top w:w="0" w:type="dxa"/>
              <w:left w:w="96" w:type="dxa"/>
              <w:bottom w:w="0" w:type="dxa"/>
              <w:right w:w="96" w:type="dxa"/>
            </w:tcMar>
            <w:vAlign w:val="center"/>
            <w:hideMark/>
          </w:tcPr>
          <w:p w14:paraId="34EC088E"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15</w:t>
            </w:r>
            <w:r w:rsidRPr="00DB6FFB">
              <w:rPr>
                <w:rFonts w:ascii="Times New Roman" w:eastAsia="Times New Roman" w:hAnsi="Times New Roman"/>
                <w:lang w:eastAsia="ru-RU"/>
              </w:rPr>
              <w:br/>
              <w:t>(75.0%)</w:t>
            </w:r>
            <w:r w:rsidRPr="00DB6FFB">
              <w:rPr>
                <w:rFonts w:ascii="Times New Roman" w:eastAsia="Times New Roman" w:hAnsi="Times New Roman"/>
                <w:lang w:eastAsia="ru-RU"/>
              </w:rPr>
              <w:br/>
              <w:t>†</w:t>
            </w:r>
          </w:p>
        </w:tc>
        <w:tc>
          <w:tcPr>
            <w:tcW w:w="1024" w:type="dxa"/>
            <w:tcMar>
              <w:top w:w="0" w:type="dxa"/>
              <w:left w:w="96" w:type="dxa"/>
              <w:bottom w:w="0" w:type="dxa"/>
              <w:right w:w="96" w:type="dxa"/>
            </w:tcMar>
            <w:vAlign w:val="center"/>
            <w:hideMark/>
          </w:tcPr>
          <w:p w14:paraId="5E10FCD6"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318 (79.9%)</w:t>
            </w:r>
            <w:r w:rsidRPr="00DB6FFB">
              <w:rPr>
                <w:rFonts w:ascii="Times New Roman" w:eastAsia="Times New Roman" w:hAnsi="Times New Roman"/>
                <w:lang w:eastAsia="ru-RU"/>
              </w:rPr>
              <w:br/>
              <w:t>***</w:t>
            </w:r>
          </w:p>
        </w:tc>
        <w:tc>
          <w:tcPr>
            <w:tcW w:w="1024" w:type="dxa"/>
            <w:tcMar>
              <w:top w:w="0" w:type="dxa"/>
              <w:left w:w="96" w:type="dxa"/>
              <w:bottom w:w="0" w:type="dxa"/>
              <w:right w:w="96" w:type="dxa"/>
            </w:tcMar>
            <w:vAlign w:val="center"/>
            <w:hideMark/>
          </w:tcPr>
          <w:p w14:paraId="4CC081FF"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25 (86.2%)</w:t>
            </w:r>
            <w:r w:rsidRPr="00DB6FFB">
              <w:rPr>
                <w:rFonts w:ascii="Times New Roman" w:eastAsia="Times New Roman" w:hAnsi="Times New Roman"/>
                <w:lang w:eastAsia="ru-RU"/>
              </w:rPr>
              <w:br/>
              <w:t>ǂǂǂ</w:t>
            </w:r>
          </w:p>
        </w:tc>
        <w:tc>
          <w:tcPr>
            <w:tcW w:w="1024" w:type="dxa"/>
            <w:tcMar>
              <w:top w:w="0" w:type="dxa"/>
              <w:left w:w="96" w:type="dxa"/>
              <w:bottom w:w="0" w:type="dxa"/>
              <w:right w:w="96" w:type="dxa"/>
            </w:tcMar>
            <w:vAlign w:val="center"/>
            <w:hideMark/>
          </w:tcPr>
          <w:p w14:paraId="1047EED4"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188 (76.4%)</w:t>
            </w:r>
            <w:r w:rsidRPr="00DB6FFB">
              <w:rPr>
                <w:rFonts w:ascii="Times New Roman" w:eastAsia="Times New Roman" w:hAnsi="Times New Roman"/>
                <w:lang w:eastAsia="ru-RU"/>
              </w:rPr>
              <w:br/>
              <w:t>‡‡‡</w:t>
            </w:r>
          </w:p>
        </w:tc>
        <w:tc>
          <w:tcPr>
            <w:tcW w:w="1024" w:type="dxa"/>
            <w:tcMar>
              <w:top w:w="0" w:type="dxa"/>
              <w:left w:w="96" w:type="dxa"/>
              <w:bottom w:w="0" w:type="dxa"/>
              <w:right w:w="96" w:type="dxa"/>
            </w:tcMar>
            <w:vAlign w:val="center"/>
            <w:hideMark/>
          </w:tcPr>
          <w:p w14:paraId="32A1F0AA"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692 (73.3%)</w:t>
            </w:r>
          </w:p>
        </w:tc>
        <w:tc>
          <w:tcPr>
            <w:tcW w:w="630" w:type="dxa"/>
            <w:tcMar>
              <w:top w:w="0" w:type="dxa"/>
              <w:left w:w="96" w:type="dxa"/>
              <w:bottom w:w="0" w:type="dxa"/>
              <w:right w:w="96" w:type="dxa"/>
            </w:tcMar>
            <w:vAlign w:val="center"/>
            <w:hideMark/>
          </w:tcPr>
          <w:p w14:paraId="099A85B3"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0.001</w:t>
            </w:r>
          </w:p>
        </w:tc>
      </w:tr>
      <w:tr w:rsidR="00BF6179" w:rsidRPr="00467EE5" w14:paraId="6865E587" w14:textId="77777777" w:rsidTr="00DB6FFB">
        <w:tc>
          <w:tcPr>
            <w:tcW w:w="1805" w:type="dxa"/>
            <w:tcMar>
              <w:top w:w="0" w:type="dxa"/>
              <w:left w:w="96" w:type="dxa"/>
              <w:bottom w:w="0" w:type="dxa"/>
              <w:right w:w="96" w:type="dxa"/>
            </w:tcMar>
            <w:vAlign w:val="center"/>
            <w:hideMark/>
          </w:tcPr>
          <w:p w14:paraId="2F2869F1" w14:textId="6C8C7766" w:rsidR="00BF6179" w:rsidRPr="00DB6FFB" w:rsidRDefault="00BF6179" w:rsidP="00C14C5D">
            <w:pPr>
              <w:spacing w:after="0" w:line="240" w:lineRule="auto"/>
              <w:rPr>
                <w:rFonts w:ascii="Times New Roman" w:eastAsia="Times New Roman" w:hAnsi="Times New Roman"/>
                <w:lang w:val="kk-KZ" w:eastAsia="ru-RU"/>
              </w:rPr>
            </w:pPr>
            <w:r w:rsidRPr="00DB6FFB">
              <w:rPr>
                <w:rFonts w:ascii="Times New Roman" w:eastAsia="Times New Roman" w:hAnsi="Times New Roman"/>
                <w:lang w:eastAsia="ru-RU"/>
              </w:rPr>
              <w:t>Бағдарл</w:t>
            </w:r>
            <w:r w:rsidR="00DB6FFB">
              <w:rPr>
                <w:rFonts w:ascii="Times New Roman" w:eastAsia="Times New Roman" w:hAnsi="Times New Roman"/>
                <w:lang w:eastAsia="ru-RU"/>
              </w:rPr>
              <w:t>ама аяқталғаннан кейінгі қызмет</w:t>
            </w:r>
          </w:p>
        </w:tc>
        <w:tc>
          <w:tcPr>
            <w:tcW w:w="1024" w:type="dxa"/>
            <w:tcMar>
              <w:top w:w="0" w:type="dxa"/>
              <w:left w:w="96" w:type="dxa"/>
              <w:bottom w:w="0" w:type="dxa"/>
              <w:right w:w="96" w:type="dxa"/>
            </w:tcMar>
            <w:vAlign w:val="center"/>
            <w:hideMark/>
          </w:tcPr>
          <w:p w14:paraId="3C751B44"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14</w:t>
            </w:r>
            <w:r w:rsidRPr="00DB6FFB">
              <w:rPr>
                <w:rFonts w:ascii="Times New Roman" w:eastAsia="Times New Roman" w:hAnsi="Times New Roman"/>
                <w:lang w:eastAsia="ru-RU"/>
              </w:rPr>
              <w:br/>
              <w:t>(87.5%)</w:t>
            </w:r>
          </w:p>
        </w:tc>
        <w:tc>
          <w:tcPr>
            <w:tcW w:w="1024" w:type="dxa"/>
            <w:tcMar>
              <w:top w:w="0" w:type="dxa"/>
              <w:left w:w="96" w:type="dxa"/>
              <w:bottom w:w="0" w:type="dxa"/>
              <w:right w:w="96" w:type="dxa"/>
            </w:tcMar>
            <w:vAlign w:val="center"/>
            <w:hideMark/>
          </w:tcPr>
          <w:p w14:paraId="73A3DBF0"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156 (66.4%)</w:t>
            </w:r>
          </w:p>
        </w:tc>
        <w:tc>
          <w:tcPr>
            <w:tcW w:w="1024" w:type="dxa"/>
            <w:tcMar>
              <w:top w:w="0" w:type="dxa"/>
              <w:left w:w="96" w:type="dxa"/>
              <w:bottom w:w="0" w:type="dxa"/>
              <w:right w:w="96" w:type="dxa"/>
            </w:tcMar>
            <w:vAlign w:val="center"/>
            <w:hideMark/>
          </w:tcPr>
          <w:p w14:paraId="70397707"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14</w:t>
            </w:r>
            <w:r w:rsidRPr="00DB6FFB">
              <w:rPr>
                <w:rFonts w:ascii="Times New Roman" w:eastAsia="Times New Roman" w:hAnsi="Times New Roman"/>
                <w:lang w:eastAsia="ru-RU"/>
              </w:rPr>
              <w:br/>
              <w:t>(70.0%)</w:t>
            </w:r>
          </w:p>
        </w:tc>
        <w:tc>
          <w:tcPr>
            <w:tcW w:w="1024" w:type="dxa"/>
            <w:tcMar>
              <w:top w:w="0" w:type="dxa"/>
              <w:left w:w="96" w:type="dxa"/>
              <w:bottom w:w="0" w:type="dxa"/>
              <w:right w:w="96" w:type="dxa"/>
            </w:tcMar>
            <w:vAlign w:val="center"/>
            <w:hideMark/>
          </w:tcPr>
          <w:p w14:paraId="679836A9"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256 (65.0%)</w:t>
            </w:r>
          </w:p>
        </w:tc>
        <w:tc>
          <w:tcPr>
            <w:tcW w:w="1024" w:type="dxa"/>
            <w:tcMar>
              <w:top w:w="0" w:type="dxa"/>
              <w:left w:w="96" w:type="dxa"/>
              <w:bottom w:w="0" w:type="dxa"/>
              <w:right w:w="96" w:type="dxa"/>
            </w:tcMar>
            <w:vAlign w:val="center"/>
            <w:hideMark/>
          </w:tcPr>
          <w:p w14:paraId="5575D99E"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23 (79.3%)</w:t>
            </w:r>
          </w:p>
        </w:tc>
        <w:tc>
          <w:tcPr>
            <w:tcW w:w="1024" w:type="dxa"/>
            <w:tcMar>
              <w:top w:w="0" w:type="dxa"/>
              <w:left w:w="96" w:type="dxa"/>
              <w:bottom w:w="0" w:type="dxa"/>
              <w:right w:w="96" w:type="dxa"/>
            </w:tcMar>
            <w:vAlign w:val="center"/>
            <w:hideMark/>
          </w:tcPr>
          <w:p w14:paraId="252A75A4"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199 (80.9%)</w:t>
            </w:r>
          </w:p>
        </w:tc>
        <w:tc>
          <w:tcPr>
            <w:tcW w:w="1024" w:type="dxa"/>
            <w:tcMar>
              <w:top w:w="0" w:type="dxa"/>
              <w:left w:w="96" w:type="dxa"/>
              <w:bottom w:w="0" w:type="dxa"/>
              <w:right w:w="96" w:type="dxa"/>
            </w:tcMar>
            <w:vAlign w:val="center"/>
            <w:hideMark/>
          </w:tcPr>
          <w:p w14:paraId="68EFD5FD"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662 (70.4%)</w:t>
            </w:r>
          </w:p>
        </w:tc>
        <w:tc>
          <w:tcPr>
            <w:tcW w:w="630" w:type="dxa"/>
            <w:tcMar>
              <w:top w:w="0" w:type="dxa"/>
              <w:left w:w="96" w:type="dxa"/>
              <w:bottom w:w="0" w:type="dxa"/>
              <w:right w:w="96" w:type="dxa"/>
            </w:tcMar>
            <w:vAlign w:val="center"/>
            <w:hideMark/>
          </w:tcPr>
          <w:p w14:paraId="53F13AB4"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0.07</w:t>
            </w:r>
          </w:p>
        </w:tc>
      </w:tr>
      <w:tr w:rsidR="00BF6179" w:rsidRPr="00467EE5" w14:paraId="4BDAB50F" w14:textId="77777777" w:rsidTr="00DB6FFB">
        <w:tc>
          <w:tcPr>
            <w:tcW w:w="1805" w:type="dxa"/>
            <w:tcMar>
              <w:top w:w="0" w:type="dxa"/>
              <w:left w:w="96" w:type="dxa"/>
              <w:bottom w:w="0" w:type="dxa"/>
              <w:right w:w="96" w:type="dxa"/>
            </w:tcMar>
            <w:vAlign w:val="center"/>
            <w:hideMark/>
          </w:tcPr>
          <w:p w14:paraId="28235997" w14:textId="77777777" w:rsidR="00BF6179" w:rsidRPr="00DB6FFB" w:rsidRDefault="00BF6179" w:rsidP="00C14C5D">
            <w:pPr>
              <w:spacing w:after="0" w:line="240" w:lineRule="auto"/>
              <w:rPr>
                <w:rFonts w:ascii="Times New Roman" w:eastAsia="Times New Roman" w:hAnsi="Times New Roman"/>
                <w:lang w:eastAsia="ru-RU"/>
              </w:rPr>
            </w:pPr>
            <w:r w:rsidRPr="00DB6FFB">
              <w:rPr>
                <w:rFonts w:ascii="Times New Roman" w:eastAsia="Times New Roman" w:hAnsi="Times New Roman"/>
                <w:lang w:eastAsia="ru-RU"/>
              </w:rPr>
              <w:t>Жаттығу Стресс-тесті</w:t>
            </w:r>
          </w:p>
        </w:tc>
        <w:tc>
          <w:tcPr>
            <w:tcW w:w="1024" w:type="dxa"/>
            <w:tcMar>
              <w:top w:w="0" w:type="dxa"/>
              <w:left w:w="96" w:type="dxa"/>
              <w:bottom w:w="0" w:type="dxa"/>
              <w:right w:w="96" w:type="dxa"/>
            </w:tcMar>
            <w:vAlign w:val="center"/>
            <w:hideMark/>
          </w:tcPr>
          <w:p w14:paraId="6F30BEC2"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13</w:t>
            </w:r>
            <w:r w:rsidRPr="00DB6FFB">
              <w:rPr>
                <w:rFonts w:ascii="Times New Roman" w:eastAsia="Times New Roman" w:hAnsi="Times New Roman"/>
                <w:lang w:eastAsia="ru-RU"/>
              </w:rPr>
              <w:br/>
              <w:t>(81.3%)</w:t>
            </w:r>
          </w:p>
        </w:tc>
        <w:tc>
          <w:tcPr>
            <w:tcW w:w="1024" w:type="dxa"/>
            <w:tcMar>
              <w:top w:w="0" w:type="dxa"/>
              <w:left w:w="96" w:type="dxa"/>
              <w:bottom w:w="0" w:type="dxa"/>
              <w:right w:w="96" w:type="dxa"/>
            </w:tcMar>
            <w:vAlign w:val="center"/>
            <w:hideMark/>
          </w:tcPr>
          <w:p w14:paraId="3C130E90"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144 (62.3%)</w:t>
            </w:r>
          </w:p>
        </w:tc>
        <w:tc>
          <w:tcPr>
            <w:tcW w:w="1024" w:type="dxa"/>
            <w:tcMar>
              <w:top w:w="0" w:type="dxa"/>
              <w:left w:w="96" w:type="dxa"/>
              <w:bottom w:w="0" w:type="dxa"/>
              <w:right w:w="96" w:type="dxa"/>
            </w:tcMar>
            <w:vAlign w:val="center"/>
            <w:hideMark/>
          </w:tcPr>
          <w:p w14:paraId="42228E58"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18</w:t>
            </w:r>
            <w:r w:rsidRPr="00DB6FFB">
              <w:rPr>
                <w:rFonts w:ascii="Times New Roman" w:eastAsia="Times New Roman" w:hAnsi="Times New Roman"/>
                <w:lang w:eastAsia="ru-RU"/>
              </w:rPr>
              <w:br/>
              <w:t>(90.0%)</w:t>
            </w:r>
          </w:p>
        </w:tc>
        <w:tc>
          <w:tcPr>
            <w:tcW w:w="1024" w:type="dxa"/>
            <w:tcMar>
              <w:top w:w="0" w:type="dxa"/>
              <w:left w:w="96" w:type="dxa"/>
              <w:bottom w:w="0" w:type="dxa"/>
              <w:right w:w="96" w:type="dxa"/>
            </w:tcMar>
            <w:vAlign w:val="center"/>
            <w:hideMark/>
          </w:tcPr>
          <w:p w14:paraId="42BB8C40"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310 (78.5%)</w:t>
            </w:r>
          </w:p>
        </w:tc>
        <w:tc>
          <w:tcPr>
            <w:tcW w:w="1024" w:type="dxa"/>
            <w:tcMar>
              <w:top w:w="0" w:type="dxa"/>
              <w:left w:w="96" w:type="dxa"/>
              <w:bottom w:w="0" w:type="dxa"/>
              <w:right w:w="96" w:type="dxa"/>
            </w:tcMar>
            <w:vAlign w:val="center"/>
            <w:hideMark/>
          </w:tcPr>
          <w:p w14:paraId="30005BA0"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25</w:t>
            </w:r>
            <w:r w:rsidRPr="00DB6FFB">
              <w:rPr>
                <w:rFonts w:ascii="Times New Roman" w:eastAsia="Times New Roman" w:hAnsi="Times New Roman"/>
                <w:lang w:eastAsia="ru-RU"/>
              </w:rPr>
              <w:br/>
              <w:t>(86.2%)</w:t>
            </w:r>
          </w:p>
        </w:tc>
        <w:tc>
          <w:tcPr>
            <w:tcW w:w="1024" w:type="dxa"/>
            <w:tcMar>
              <w:top w:w="0" w:type="dxa"/>
              <w:left w:w="96" w:type="dxa"/>
              <w:bottom w:w="0" w:type="dxa"/>
              <w:right w:w="96" w:type="dxa"/>
            </w:tcMar>
            <w:vAlign w:val="center"/>
            <w:hideMark/>
          </w:tcPr>
          <w:p w14:paraId="18C7E3F1"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146 (59.3%)</w:t>
            </w:r>
          </w:p>
        </w:tc>
        <w:tc>
          <w:tcPr>
            <w:tcW w:w="1024" w:type="dxa"/>
            <w:tcMar>
              <w:top w:w="0" w:type="dxa"/>
              <w:left w:w="96" w:type="dxa"/>
              <w:bottom w:w="0" w:type="dxa"/>
              <w:right w:w="96" w:type="dxa"/>
            </w:tcMar>
            <w:vAlign w:val="center"/>
            <w:hideMark/>
          </w:tcPr>
          <w:p w14:paraId="47804DB9"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656 (70.0%)</w:t>
            </w:r>
          </w:p>
        </w:tc>
        <w:tc>
          <w:tcPr>
            <w:tcW w:w="630" w:type="dxa"/>
            <w:tcMar>
              <w:top w:w="0" w:type="dxa"/>
              <w:left w:w="96" w:type="dxa"/>
              <w:bottom w:w="0" w:type="dxa"/>
              <w:right w:w="96" w:type="dxa"/>
            </w:tcMar>
            <w:vAlign w:val="center"/>
            <w:hideMark/>
          </w:tcPr>
          <w:p w14:paraId="20327C63"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0.71</w:t>
            </w:r>
          </w:p>
        </w:tc>
      </w:tr>
      <w:tr w:rsidR="00BF6179" w:rsidRPr="00467EE5" w14:paraId="64E8C30D" w14:textId="77777777" w:rsidTr="00DB6FFB">
        <w:tc>
          <w:tcPr>
            <w:tcW w:w="1805" w:type="dxa"/>
            <w:tcMar>
              <w:top w:w="0" w:type="dxa"/>
              <w:left w:w="96" w:type="dxa"/>
              <w:bottom w:w="0" w:type="dxa"/>
              <w:right w:w="96" w:type="dxa"/>
            </w:tcMar>
            <w:vAlign w:val="center"/>
            <w:hideMark/>
          </w:tcPr>
          <w:p w14:paraId="2060EB26" w14:textId="77777777" w:rsidR="00BF6179" w:rsidRPr="00DB6FFB" w:rsidRDefault="00BF6179" w:rsidP="00C14C5D">
            <w:pPr>
              <w:spacing w:after="0" w:line="240" w:lineRule="auto"/>
              <w:rPr>
                <w:rFonts w:ascii="Times New Roman" w:eastAsia="Times New Roman" w:hAnsi="Times New Roman"/>
                <w:lang w:eastAsia="ru-RU"/>
              </w:rPr>
            </w:pPr>
            <w:r w:rsidRPr="00DB6FFB">
              <w:rPr>
                <w:rFonts w:ascii="Times New Roman" w:eastAsia="Times New Roman" w:hAnsi="Times New Roman"/>
                <w:lang w:eastAsia="ru-RU"/>
              </w:rPr>
              <w:t>Кәсіби кеңес беру / жұмысқа оралу</w:t>
            </w:r>
          </w:p>
        </w:tc>
        <w:tc>
          <w:tcPr>
            <w:tcW w:w="1024" w:type="dxa"/>
            <w:tcMar>
              <w:top w:w="0" w:type="dxa"/>
              <w:left w:w="96" w:type="dxa"/>
              <w:bottom w:w="0" w:type="dxa"/>
              <w:right w:w="96" w:type="dxa"/>
            </w:tcMar>
            <w:vAlign w:val="center"/>
            <w:hideMark/>
          </w:tcPr>
          <w:p w14:paraId="4129DD75"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7</w:t>
            </w:r>
            <w:r w:rsidRPr="00DB6FFB">
              <w:rPr>
                <w:rFonts w:ascii="Times New Roman" w:eastAsia="Times New Roman" w:hAnsi="Times New Roman"/>
                <w:lang w:eastAsia="ru-RU"/>
              </w:rPr>
              <w:br/>
              <w:t>(46.7%)</w:t>
            </w:r>
          </w:p>
        </w:tc>
        <w:tc>
          <w:tcPr>
            <w:tcW w:w="1024" w:type="dxa"/>
            <w:tcMar>
              <w:top w:w="0" w:type="dxa"/>
              <w:left w:w="96" w:type="dxa"/>
              <w:bottom w:w="0" w:type="dxa"/>
              <w:right w:w="96" w:type="dxa"/>
            </w:tcMar>
            <w:vAlign w:val="center"/>
            <w:hideMark/>
          </w:tcPr>
          <w:p w14:paraId="7E21A45F" w14:textId="5D7D338D" w:rsidR="00BF6179" w:rsidRPr="00DB6FFB" w:rsidRDefault="00BF6179" w:rsidP="00DB6FFB">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107 (46.1%)</w:t>
            </w:r>
            <w:r w:rsidRPr="00DB6FFB">
              <w:rPr>
                <w:rFonts w:ascii="Times New Roman" w:eastAsia="Times New Roman" w:hAnsi="Times New Roman"/>
                <w:lang w:eastAsia="ru-RU"/>
              </w:rPr>
              <w:br/>
              <w:t>***</w:t>
            </w:r>
            <w:r w:rsidR="00DB6FFB">
              <w:rPr>
                <w:rFonts w:ascii="Times New Roman" w:eastAsia="Times New Roman" w:hAnsi="Times New Roman"/>
                <w:lang w:val="kk-KZ" w:eastAsia="ru-RU"/>
              </w:rPr>
              <w:t xml:space="preserve"> </w:t>
            </w:r>
            <w:r w:rsidRPr="00DB6FFB">
              <w:rPr>
                <w:rFonts w:ascii="Times New Roman" w:eastAsia="Times New Roman" w:hAnsi="Times New Roman"/>
                <w:lang w:eastAsia="ru-RU"/>
              </w:rPr>
              <w:t>ǂǂ</w:t>
            </w:r>
          </w:p>
        </w:tc>
        <w:tc>
          <w:tcPr>
            <w:tcW w:w="1024" w:type="dxa"/>
            <w:tcMar>
              <w:top w:w="0" w:type="dxa"/>
              <w:left w:w="96" w:type="dxa"/>
              <w:bottom w:w="0" w:type="dxa"/>
              <w:right w:w="96" w:type="dxa"/>
            </w:tcMar>
            <w:vAlign w:val="center"/>
            <w:hideMark/>
          </w:tcPr>
          <w:p w14:paraId="6BABCCAA"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15</w:t>
            </w:r>
            <w:r w:rsidRPr="00DB6FFB">
              <w:rPr>
                <w:rFonts w:ascii="Times New Roman" w:eastAsia="Times New Roman" w:hAnsi="Times New Roman"/>
                <w:lang w:eastAsia="ru-RU"/>
              </w:rPr>
              <w:br/>
              <w:t>(71.4%)</w:t>
            </w:r>
          </w:p>
        </w:tc>
        <w:tc>
          <w:tcPr>
            <w:tcW w:w="1024" w:type="dxa"/>
            <w:tcMar>
              <w:top w:w="0" w:type="dxa"/>
              <w:left w:w="96" w:type="dxa"/>
              <w:bottom w:w="0" w:type="dxa"/>
              <w:right w:w="96" w:type="dxa"/>
            </w:tcMar>
            <w:vAlign w:val="center"/>
            <w:hideMark/>
          </w:tcPr>
          <w:p w14:paraId="38D79536"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296 (75.1%)</w:t>
            </w:r>
            <w:r w:rsidRPr="00DB6FFB">
              <w:rPr>
                <w:rFonts w:ascii="Times New Roman" w:eastAsia="Times New Roman" w:hAnsi="Times New Roman"/>
                <w:lang w:eastAsia="ru-RU"/>
              </w:rPr>
              <w:br/>
              <w:t>***</w:t>
            </w:r>
          </w:p>
        </w:tc>
        <w:tc>
          <w:tcPr>
            <w:tcW w:w="1024" w:type="dxa"/>
            <w:tcMar>
              <w:top w:w="0" w:type="dxa"/>
              <w:left w:w="96" w:type="dxa"/>
              <w:bottom w:w="0" w:type="dxa"/>
              <w:right w:w="96" w:type="dxa"/>
            </w:tcMar>
            <w:vAlign w:val="center"/>
            <w:hideMark/>
          </w:tcPr>
          <w:p w14:paraId="41841168"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18 (64.3%)</w:t>
            </w:r>
          </w:p>
        </w:tc>
        <w:tc>
          <w:tcPr>
            <w:tcW w:w="1024" w:type="dxa"/>
            <w:tcMar>
              <w:top w:w="0" w:type="dxa"/>
              <w:left w:w="96" w:type="dxa"/>
              <w:bottom w:w="0" w:type="dxa"/>
              <w:right w:w="96" w:type="dxa"/>
            </w:tcMar>
            <w:vAlign w:val="center"/>
            <w:hideMark/>
          </w:tcPr>
          <w:p w14:paraId="029CA5FE"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171 (70.1%)</w:t>
            </w:r>
            <w:r w:rsidRPr="00DB6FFB">
              <w:rPr>
                <w:rFonts w:ascii="Times New Roman" w:eastAsia="Times New Roman" w:hAnsi="Times New Roman"/>
                <w:lang w:eastAsia="ru-RU"/>
              </w:rPr>
              <w:br/>
              <w:t>ǂǂ</w:t>
            </w:r>
          </w:p>
        </w:tc>
        <w:tc>
          <w:tcPr>
            <w:tcW w:w="1024" w:type="dxa"/>
            <w:tcMar>
              <w:top w:w="0" w:type="dxa"/>
              <w:left w:w="96" w:type="dxa"/>
              <w:bottom w:w="0" w:type="dxa"/>
              <w:right w:w="96" w:type="dxa"/>
            </w:tcMar>
            <w:vAlign w:val="center"/>
            <w:hideMark/>
          </w:tcPr>
          <w:p w14:paraId="4E98A144"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614 (65.7%)</w:t>
            </w:r>
          </w:p>
        </w:tc>
        <w:tc>
          <w:tcPr>
            <w:tcW w:w="630" w:type="dxa"/>
            <w:tcMar>
              <w:top w:w="0" w:type="dxa"/>
              <w:left w:w="96" w:type="dxa"/>
              <w:bottom w:w="0" w:type="dxa"/>
              <w:right w:w="96" w:type="dxa"/>
            </w:tcMar>
            <w:vAlign w:val="center"/>
            <w:hideMark/>
          </w:tcPr>
          <w:p w14:paraId="506F9D0C"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0.001</w:t>
            </w:r>
          </w:p>
        </w:tc>
      </w:tr>
      <w:tr w:rsidR="00BF6179" w:rsidRPr="00467EE5" w14:paraId="2DCFB262" w14:textId="77777777" w:rsidTr="00DB6FFB">
        <w:tc>
          <w:tcPr>
            <w:tcW w:w="1805" w:type="dxa"/>
            <w:tcMar>
              <w:top w:w="0" w:type="dxa"/>
              <w:left w:w="96" w:type="dxa"/>
              <w:bottom w:w="0" w:type="dxa"/>
              <w:right w:w="96" w:type="dxa"/>
            </w:tcMar>
            <w:vAlign w:val="center"/>
            <w:hideMark/>
          </w:tcPr>
          <w:p w14:paraId="508FC6ED" w14:textId="5F350EE1" w:rsidR="00BF6179" w:rsidRPr="00DB6FFB" w:rsidRDefault="00DA1249" w:rsidP="00C14C5D">
            <w:pPr>
              <w:spacing w:after="0" w:line="240" w:lineRule="auto"/>
              <w:rPr>
                <w:rFonts w:ascii="Times New Roman" w:eastAsia="Times New Roman" w:hAnsi="Times New Roman"/>
                <w:lang w:eastAsia="ru-RU"/>
              </w:rPr>
            </w:pPr>
            <w:r w:rsidRPr="00DB6FFB">
              <w:rPr>
                <w:rFonts w:ascii="Times New Roman" w:eastAsia="Times New Roman" w:hAnsi="Times New Roman"/>
                <w:lang w:val="kk-KZ" w:eastAsia="ru-RU"/>
              </w:rPr>
              <w:t>Науқастың</w:t>
            </w:r>
            <w:r w:rsidR="00BF6179" w:rsidRPr="00DB6FFB">
              <w:rPr>
                <w:rFonts w:ascii="Times New Roman" w:eastAsia="Times New Roman" w:hAnsi="Times New Roman"/>
                <w:lang w:eastAsia="ru-RU"/>
              </w:rPr>
              <w:t xml:space="preserve"> элект</w:t>
            </w:r>
            <w:r w:rsidR="00771E3E">
              <w:rPr>
                <w:rFonts w:ascii="Times New Roman" w:eastAsia="Times New Roman" w:hAnsi="Times New Roman"/>
                <w:lang w:val="kk-KZ" w:eastAsia="ru-RU"/>
              </w:rPr>
              <w:t xml:space="preserve"> </w:t>
            </w:r>
            <w:r w:rsidR="00BF6179" w:rsidRPr="00DB6FFB">
              <w:rPr>
                <w:rFonts w:ascii="Times New Roman" w:eastAsia="Times New Roman" w:hAnsi="Times New Roman"/>
                <w:lang w:eastAsia="ru-RU"/>
              </w:rPr>
              <w:t>рондық картасы</w:t>
            </w:r>
          </w:p>
        </w:tc>
        <w:tc>
          <w:tcPr>
            <w:tcW w:w="1024" w:type="dxa"/>
            <w:tcMar>
              <w:top w:w="0" w:type="dxa"/>
              <w:left w:w="96" w:type="dxa"/>
              <w:bottom w:w="0" w:type="dxa"/>
              <w:right w:w="96" w:type="dxa"/>
            </w:tcMar>
            <w:vAlign w:val="center"/>
            <w:hideMark/>
          </w:tcPr>
          <w:p w14:paraId="36CF5FF2"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11</w:t>
            </w:r>
            <w:r w:rsidRPr="00DB6FFB">
              <w:rPr>
                <w:rFonts w:ascii="Times New Roman" w:eastAsia="Times New Roman" w:hAnsi="Times New Roman"/>
                <w:lang w:eastAsia="ru-RU"/>
              </w:rPr>
              <w:br/>
              <w:t>(78.6%)</w:t>
            </w:r>
          </w:p>
        </w:tc>
        <w:tc>
          <w:tcPr>
            <w:tcW w:w="1024" w:type="dxa"/>
            <w:tcMar>
              <w:top w:w="0" w:type="dxa"/>
              <w:left w:w="96" w:type="dxa"/>
              <w:bottom w:w="0" w:type="dxa"/>
              <w:right w:w="96" w:type="dxa"/>
            </w:tcMar>
            <w:vAlign w:val="center"/>
            <w:hideMark/>
          </w:tcPr>
          <w:p w14:paraId="4CA08554"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144 (68.2%)</w:t>
            </w:r>
          </w:p>
        </w:tc>
        <w:tc>
          <w:tcPr>
            <w:tcW w:w="1024" w:type="dxa"/>
            <w:tcMar>
              <w:top w:w="0" w:type="dxa"/>
              <w:left w:w="96" w:type="dxa"/>
              <w:bottom w:w="0" w:type="dxa"/>
              <w:right w:w="96" w:type="dxa"/>
            </w:tcMar>
            <w:vAlign w:val="center"/>
            <w:hideMark/>
          </w:tcPr>
          <w:p w14:paraId="4527CD1E"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12</w:t>
            </w:r>
            <w:r w:rsidRPr="00DB6FFB">
              <w:rPr>
                <w:rFonts w:ascii="Times New Roman" w:eastAsia="Times New Roman" w:hAnsi="Times New Roman"/>
                <w:lang w:eastAsia="ru-RU"/>
              </w:rPr>
              <w:br/>
              <w:t>(57.1%)</w:t>
            </w:r>
          </w:p>
        </w:tc>
        <w:tc>
          <w:tcPr>
            <w:tcW w:w="1024" w:type="dxa"/>
            <w:tcMar>
              <w:top w:w="0" w:type="dxa"/>
              <w:left w:w="96" w:type="dxa"/>
              <w:bottom w:w="0" w:type="dxa"/>
              <w:right w:w="96" w:type="dxa"/>
            </w:tcMar>
            <w:vAlign w:val="center"/>
            <w:hideMark/>
          </w:tcPr>
          <w:p w14:paraId="22F4DD6E"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166 (63.4%)</w:t>
            </w:r>
          </w:p>
        </w:tc>
        <w:tc>
          <w:tcPr>
            <w:tcW w:w="1024" w:type="dxa"/>
            <w:tcMar>
              <w:top w:w="0" w:type="dxa"/>
              <w:left w:w="96" w:type="dxa"/>
              <w:bottom w:w="0" w:type="dxa"/>
              <w:right w:w="96" w:type="dxa"/>
            </w:tcMar>
            <w:vAlign w:val="center"/>
            <w:hideMark/>
          </w:tcPr>
          <w:p w14:paraId="26DF7D29"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11 (40.7%)</w:t>
            </w:r>
          </w:p>
        </w:tc>
        <w:tc>
          <w:tcPr>
            <w:tcW w:w="1024" w:type="dxa"/>
            <w:tcMar>
              <w:top w:w="0" w:type="dxa"/>
              <w:left w:w="96" w:type="dxa"/>
              <w:bottom w:w="0" w:type="dxa"/>
              <w:right w:w="96" w:type="dxa"/>
            </w:tcMar>
            <w:vAlign w:val="center"/>
            <w:hideMark/>
          </w:tcPr>
          <w:p w14:paraId="66D14A36"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128 (54.0%)</w:t>
            </w:r>
          </w:p>
        </w:tc>
        <w:tc>
          <w:tcPr>
            <w:tcW w:w="1024" w:type="dxa"/>
            <w:tcMar>
              <w:top w:w="0" w:type="dxa"/>
              <w:left w:w="96" w:type="dxa"/>
              <w:bottom w:w="0" w:type="dxa"/>
              <w:right w:w="96" w:type="dxa"/>
            </w:tcMar>
            <w:vAlign w:val="center"/>
            <w:hideMark/>
          </w:tcPr>
          <w:p w14:paraId="0618DBED"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472 (61.1%)</w:t>
            </w:r>
          </w:p>
        </w:tc>
        <w:tc>
          <w:tcPr>
            <w:tcW w:w="630" w:type="dxa"/>
            <w:tcMar>
              <w:top w:w="0" w:type="dxa"/>
              <w:left w:w="96" w:type="dxa"/>
              <w:bottom w:w="0" w:type="dxa"/>
              <w:right w:w="96" w:type="dxa"/>
            </w:tcMar>
            <w:vAlign w:val="center"/>
            <w:hideMark/>
          </w:tcPr>
          <w:p w14:paraId="02B9D291"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0.48</w:t>
            </w:r>
          </w:p>
        </w:tc>
      </w:tr>
      <w:tr w:rsidR="00BF6179" w:rsidRPr="00467EE5" w14:paraId="77C0A64A" w14:textId="77777777" w:rsidTr="00DB6FFB">
        <w:tc>
          <w:tcPr>
            <w:tcW w:w="1805" w:type="dxa"/>
            <w:tcMar>
              <w:top w:w="0" w:type="dxa"/>
              <w:left w:w="96" w:type="dxa"/>
              <w:bottom w:w="0" w:type="dxa"/>
              <w:right w:w="96" w:type="dxa"/>
            </w:tcMar>
            <w:vAlign w:val="center"/>
            <w:hideMark/>
          </w:tcPr>
          <w:p w14:paraId="13FB2BCE" w14:textId="77777777" w:rsidR="00BF6179" w:rsidRPr="00DB6FFB" w:rsidRDefault="00BF6179" w:rsidP="00C14C5D">
            <w:pPr>
              <w:spacing w:after="0" w:line="240" w:lineRule="auto"/>
              <w:rPr>
                <w:rFonts w:ascii="Times New Roman" w:eastAsia="Times New Roman" w:hAnsi="Times New Roman"/>
                <w:lang w:eastAsia="ru-RU"/>
              </w:rPr>
            </w:pPr>
            <w:r w:rsidRPr="00DB6FFB">
              <w:rPr>
                <w:rFonts w:ascii="Times New Roman" w:eastAsia="Times New Roman" w:hAnsi="Times New Roman"/>
                <w:lang w:eastAsia="ru-RU"/>
              </w:rPr>
              <w:t>Беріктікті бағалау</w:t>
            </w:r>
          </w:p>
        </w:tc>
        <w:tc>
          <w:tcPr>
            <w:tcW w:w="1024" w:type="dxa"/>
            <w:tcMar>
              <w:top w:w="0" w:type="dxa"/>
              <w:left w:w="96" w:type="dxa"/>
              <w:bottom w:w="0" w:type="dxa"/>
              <w:right w:w="96" w:type="dxa"/>
            </w:tcMar>
            <w:vAlign w:val="center"/>
            <w:hideMark/>
          </w:tcPr>
          <w:p w14:paraId="25CC2BEB"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12</w:t>
            </w:r>
            <w:r w:rsidRPr="00DB6FFB">
              <w:rPr>
                <w:rFonts w:ascii="Times New Roman" w:eastAsia="Times New Roman" w:hAnsi="Times New Roman"/>
                <w:lang w:eastAsia="ru-RU"/>
              </w:rPr>
              <w:br/>
              <w:t>(80.0%)</w:t>
            </w:r>
          </w:p>
        </w:tc>
        <w:tc>
          <w:tcPr>
            <w:tcW w:w="1024" w:type="dxa"/>
            <w:tcMar>
              <w:top w:w="0" w:type="dxa"/>
              <w:left w:w="96" w:type="dxa"/>
              <w:bottom w:w="0" w:type="dxa"/>
              <w:right w:w="96" w:type="dxa"/>
            </w:tcMar>
            <w:vAlign w:val="center"/>
            <w:hideMark/>
          </w:tcPr>
          <w:p w14:paraId="24BDA50C"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88 (38.3%)</w:t>
            </w:r>
          </w:p>
        </w:tc>
        <w:tc>
          <w:tcPr>
            <w:tcW w:w="1024" w:type="dxa"/>
            <w:tcMar>
              <w:top w:w="0" w:type="dxa"/>
              <w:left w:w="96" w:type="dxa"/>
              <w:bottom w:w="0" w:type="dxa"/>
              <w:right w:w="96" w:type="dxa"/>
            </w:tcMar>
            <w:vAlign w:val="center"/>
            <w:hideMark/>
          </w:tcPr>
          <w:p w14:paraId="1A718C90"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11</w:t>
            </w:r>
            <w:r w:rsidRPr="00DB6FFB">
              <w:rPr>
                <w:rFonts w:ascii="Times New Roman" w:eastAsia="Times New Roman" w:hAnsi="Times New Roman"/>
                <w:lang w:eastAsia="ru-RU"/>
              </w:rPr>
              <w:br/>
              <w:t>(52.4%)</w:t>
            </w:r>
          </w:p>
        </w:tc>
        <w:tc>
          <w:tcPr>
            <w:tcW w:w="1024" w:type="dxa"/>
            <w:tcMar>
              <w:top w:w="0" w:type="dxa"/>
              <w:left w:w="96" w:type="dxa"/>
              <w:bottom w:w="0" w:type="dxa"/>
              <w:right w:w="96" w:type="dxa"/>
            </w:tcMar>
            <w:vAlign w:val="center"/>
            <w:hideMark/>
          </w:tcPr>
          <w:p w14:paraId="112A2391"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183 (46.7%)</w:t>
            </w:r>
          </w:p>
        </w:tc>
        <w:tc>
          <w:tcPr>
            <w:tcW w:w="1024" w:type="dxa"/>
            <w:tcMar>
              <w:top w:w="0" w:type="dxa"/>
              <w:left w:w="96" w:type="dxa"/>
              <w:bottom w:w="0" w:type="dxa"/>
              <w:right w:w="96" w:type="dxa"/>
            </w:tcMar>
            <w:vAlign w:val="center"/>
            <w:hideMark/>
          </w:tcPr>
          <w:p w14:paraId="18A32E72"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15 (51.7%)</w:t>
            </w:r>
          </w:p>
        </w:tc>
        <w:tc>
          <w:tcPr>
            <w:tcW w:w="1024" w:type="dxa"/>
            <w:tcMar>
              <w:top w:w="0" w:type="dxa"/>
              <w:left w:w="96" w:type="dxa"/>
              <w:bottom w:w="0" w:type="dxa"/>
              <w:right w:w="96" w:type="dxa"/>
            </w:tcMar>
            <w:vAlign w:val="center"/>
            <w:hideMark/>
          </w:tcPr>
          <w:p w14:paraId="47398ACE"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138 (57.3%)</w:t>
            </w:r>
          </w:p>
        </w:tc>
        <w:tc>
          <w:tcPr>
            <w:tcW w:w="1024" w:type="dxa"/>
            <w:tcMar>
              <w:top w:w="0" w:type="dxa"/>
              <w:left w:w="96" w:type="dxa"/>
              <w:bottom w:w="0" w:type="dxa"/>
              <w:right w:w="96" w:type="dxa"/>
            </w:tcMar>
            <w:vAlign w:val="center"/>
            <w:hideMark/>
          </w:tcPr>
          <w:p w14:paraId="058ECDF1"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447 (48.2%)</w:t>
            </w:r>
          </w:p>
        </w:tc>
        <w:tc>
          <w:tcPr>
            <w:tcW w:w="630" w:type="dxa"/>
            <w:tcMar>
              <w:top w:w="0" w:type="dxa"/>
              <w:left w:w="96" w:type="dxa"/>
              <w:bottom w:w="0" w:type="dxa"/>
              <w:right w:w="96" w:type="dxa"/>
            </w:tcMar>
            <w:vAlign w:val="center"/>
            <w:hideMark/>
          </w:tcPr>
          <w:p w14:paraId="527F4681"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0.21</w:t>
            </w:r>
          </w:p>
        </w:tc>
      </w:tr>
      <w:tr w:rsidR="00BF6179" w:rsidRPr="00467EE5" w14:paraId="50A8B90C" w14:textId="77777777" w:rsidTr="00DB6FFB">
        <w:tc>
          <w:tcPr>
            <w:tcW w:w="1805" w:type="dxa"/>
            <w:tcMar>
              <w:top w:w="0" w:type="dxa"/>
              <w:left w:w="96" w:type="dxa"/>
              <w:bottom w:w="0" w:type="dxa"/>
              <w:right w:w="96" w:type="dxa"/>
            </w:tcMar>
            <w:vAlign w:val="center"/>
            <w:hideMark/>
          </w:tcPr>
          <w:p w14:paraId="34B86683" w14:textId="77777777" w:rsidR="00BF6179" w:rsidRPr="00DB6FFB" w:rsidRDefault="00BF6179" w:rsidP="00C14C5D">
            <w:pPr>
              <w:spacing w:after="0" w:line="240" w:lineRule="auto"/>
              <w:rPr>
                <w:rFonts w:ascii="Times New Roman" w:eastAsia="Times New Roman" w:hAnsi="Times New Roman"/>
                <w:lang w:eastAsia="ru-RU"/>
              </w:rPr>
            </w:pPr>
            <w:r w:rsidRPr="00DB6FFB">
              <w:rPr>
                <w:rFonts w:ascii="Times New Roman" w:eastAsia="Times New Roman" w:hAnsi="Times New Roman"/>
                <w:lang w:eastAsia="ru-RU"/>
              </w:rPr>
              <w:t>Жаттығудың балама түрлері (мысалы, йога, би)</w:t>
            </w:r>
          </w:p>
        </w:tc>
        <w:tc>
          <w:tcPr>
            <w:tcW w:w="1024" w:type="dxa"/>
            <w:tcMar>
              <w:top w:w="0" w:type="dxa"/>
              <w:left w:w="96" w:type="dxa"/>
              <w:bottom w:w="0" w:type="dxa"/>
              <w:right w:w="96" w:type="dxa"/>
            </w:tcMar>
            <w:vAlign w:val="center"/>
            <w:hideMark/>
          </w:tcPr>
          <w:p w14:paraId="21416C5C"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6</w:t>
            </w:r>
            <w:r w:rsidRPr="00DB6FFB">
              <w:rPr>
                <w:rFonts w:ascii="Times New Roman" w:eastAsia="Times New Roman" w:hAnsi="Times New Roman"/>
                <w:lang w:eastAsia="ru-RU"/>
              </w:rPr>
              <w:br/>
              <w:t>(40.0%)</w:t>
            </w:r>
          </w:p>
        </w:tc>
        <w:tc>
          <w:tcPr>
            <w:tcW w:w="1024" w:type="dxa"/>
            <w:tcMar>
              <w:top w:w="0" w:type="dxa"/>
              <w:left w:w="96" w:type="dxa"/>
              <w:bottom w:w="0" w:type="dxa"/>
              <w:right w:w="96" w:type="dxa"/>
            </w:tcMar>
            <w:vAlign w:val="center"/>
            <w:hideMark/>
          </w:tcPr>
          <w:p w14:paraId="65E6C4CF"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81 (34.8%)</w:t>
            </w:r>
          </w:p>
        </w:tc>
        <w:tc>
          <w:tcPr>
            <w:tcW w:w="1024" w:type="dxa"/>
            <w:tcMar>
              <w:top w:w="0" w:type="dxa"/>
              <w:left w:w="96" w:type="dxa"/>
              <w:bottom w:w="0" w:type="dxa"/>
              <w:right w:w="96" w:type="dxa"/>
            </w:tcMar>
            <w:vAlign w:val="center"/>
            <w:hideMark/>
          </w:tcPr>
          <w:p w14:paraId="61192CA9"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6</w:t>
            </w:r>
            <w:r w:rsidRPr="00DB6FFB">
              <w:rPr>
                <w:rFonts w:ascii="Times New Roman" w:eastAsia="Times New Roman" w:hAnsi="Times New Roman"/>
                <w:lang w:eastAsia="ru-RU"/>
              </w:rPr>
              <w:br/>
              <w:t>(30.0%)</w:t>
            </w:r>
          </w:p>
        </w:tc>
        <w:tc>
          <w:tcPr>
            <w:tcW w:w="1024" w:type="dxa"/>
            <w:tcMar>
              <w:top w:w="0" w:type="dxa"/>
              <w:left w:w="96" w:type="dxa"/>
              <w:bottom w:w="0" w:type="dxa"/>
              <w:right w:w="96" w:type="dxa"/>
            </w:tcMar>
            <w:vAlign w:val="center"/>
            <w:hideMark/>
          </w:tcPr>
          <w:p w14:paraId="1DD34C14"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136 (34.7%)</w:t>
            </w:r>
          </w:p>
        </w:tc>
        <w:tc>
          <w:tcPr>
            <w:tcW w:w="1024" w:type="dxa"/>
            <w:tcMar>
              <w:top w:w="0" w:type="dxa"/>
              <w:left w:w="96" w:type="dxa"/>
              <w:bottom w:w="0" w:type="dxa"/>
              <w:right w:w="96" w:type="dxa"/>
            </w:tcMar>
            <w:vAlign w:val="center"/>
            <w:hideMark/>
          </w:tcPr>
          <w:p w14:paraId="4E1A5855"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16</w:t>
            </w:r>
            <w:r w:rsidRPr="00DB6FFB">
              <w:rPr>
                <w:rFonts w:ascii="Times New Roman" w:eastAsia="Times New Roman" w:hAnsi="Times New Roman"/>
                <w:lang w:eastAsia="ru-RU"/>
              </w:rPr>
              <w:br/>
              <w:t>(57.1%)</w:t>
            </w:r>
          </w:p>
        </w:tc>
        <w:tc>
          <w:tcPr>
            <w:tcW w:w="1024" w:type="dxa"/>
            <w:tcMar>
              <w:top w:w="0" w:type="dxa"/>
              <w:left w:w="96" w:type="dxa"/>
              <w:bottom w:w="0" w:type="dxa"/>
              <w:right w:w="96" w:type="dxa"/>
            </w:tcMar>
            <w:vAlign w:val="center"/>
            <w:hideMark/>
          </w:tcPr>
          <w:p w14:paraId="63BB9024"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110 (44.9%)</w:t>
            </w:r>
          </w:p>
        </w:tc>
        <w:tc>
          <w:tcPr>
            <w:tcW w:w="1024" w:type="dxa"/>
            <w:tcMar>
              <w:top w:w="0" w:type="dxa"/>
              <w:left w:w="96" w:type="dxa"/>
              <w:bottom w:w="0" w:type="dxa"/>
              <w:right w:w="96" w:type="dxa"/>
            </w:tcMar>
            <w:vAlign w:val="center"/>
            <w:hideMark/>
          </w:tcPr>
          <w:p w14:paraId="2D95980F"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355 (38.0%)</w:t>
            </w:r>
          </w:p>
        </w:tc>
        <w:tc>
          <w:tcPr>
            <w:tcW w:w="630" w:type="dxa"/>
            <w:tcMar>
              <w:top w:w="0" w:type="dxa"/>
              <w:left w:w="96" w:type="dxa"/>
              <w:bottom w:w="0" w:type="dxa"/>
              <w:right w:w="96" w:type="dxa"/>
            </w:tcMar>
            <w:vAlign w:val="center"/>
            <w:hideMark/>
          </w:tcPr>
          <w:p w14:paraId="5EF74F43"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0.65</w:t>
            </w:r>
          </w:p>
        </w:tc>
      </w:tr>
      <w:tr w:rsidR="00BF6179" w:rsidRPr="00467EE5" w14:paraId="2052E168" w14:textId="77777777" w:rsidTr="00DB6FFB">
        <w:tc>
          <w:tcPr>
            <w:tcW w:w="1805" w:type="dxa"/>
            <w:tcMar>
              <w:top w:w="0" w:type="dxa"/>
              <w:left w:w="96" w:type="dxa"/>
              <w:bottom w:w="0" w:type="dxa"/>
              <w:right w:w="96" w:type="dxa"/>
            </w:tcMar>
            <w:vAlign w:val="center"/>
            <w:hideMark/>
          </w:tcPr>
          <w:p w14:paraId="73CFD6ED" w14:textId="77777777" w:rsidR="00BF6179" w:rsidRPr="00DB6FFB" w:rsidRDefault="00BF6179" w:rsidP="00C14C5D">
            <w:pPr>
              <w:spacing w:after="0" w:line="240" w:lineRule="auto"/>
              <w:rPr>
                <w:rFonts w:ascii="Times New Roman" w:eastAsia="Times New Roman" w:hAnsi="Times New Roman"/>
                <w:lang w:eastAsia="ru-RU"/>
              </w:rPr>
            </w:pPr>
            <w:r w:rsidRPr="00DB6FFB">
              <w:rPr>
                <w:rFonts w:ascii="Times New Roman" w:eastAsia="Times New Roman" w:hAnsi="Times New Roman"/>
                <w:lang w:eastAsia="ru-RU"/>
              </w:rPr>
              <w:t>Тек әйелдерге арналған сабақтар</w:t>
            </w:r>
          </w:p>
        </w:tc>
        <w:tc>
          <w:tcPr>
            <w:tcW w:w="1024" w:type="dxa"/>
            <w:tcMar>
              <w:top w:w="0" w:type="dxa"/>
              <w:left w:w="96" w:type="dxa"/>
              <w:bottom w:w="0" w:type="dxa"/>
              <w:right w:w="96" w:type="dxa"/>
            </w:tcMar>
            <w:vAlign w:val="center"/>
            <w:hideMark/>
          </w:tcPr>
          <w:p w14:paraId="07752C93"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3</w:t>
            </w:r>
            <w:r w:rsidRPr="00DB6FFB">
              <w:rPr>
                <w:rFonts w:ascii="Times New Roman" w:eastAsia="Times New Roman" w:hAnsi="Times New Roman"/>
                <w:lang w:eastAsia="ru-RU"/>
              </w:rPr>
              <w:br/>
              <w:t>(20.0%)</w:t>
            </w:r>
          </w:p>
        </w:tc>
        <w:tc>
          <w:tcPr>
            <w:tcW w:w="1024" w:type="dxa"/>
            <w:tcMar>
              <w:top w:w="0" w:type="dxa"/>
              <w:left w:w="96" w:type="dxa"/>
              <w:bottom w:w="0" w:type="dxa"/>
              <w:right w:w="96" w:type="dxa"/>
            </w:tcMar>
            <w:vAlign w:val="center"/>
            <w:hideMark/>
          </w:tcPr>
          <w:p w14:paraId="353BBB3A"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19</w:t>
            </w:r>
            <w:r w:rsidRPr="00DB6FFB">
              <w:rPr>
                <w:rFonts w:ascii="Times New Roman" w:eastAsia="Times New Roman" w:hAnsi="Times New Roman"/>
                <w:lang w:eastAsia="ru-RU"/>
              </w:rPr>
              <w:br/>
              <w:t>(8.2%)</w:t>
            </w:r>
            <w:r w:rsidRPr="00DB6FFB">
              <w:rPr>
                <w:rFonts w:ascii="Times New Roman" w:eastAsia="Times New Roman" w:hAnsi="Times New Roman"/>
                <w:lang w:eastAsia="ru-RU"/>
              </w:rPr>
              <w:br/>
              <w:t>**</w:t>
            </w:r>
          </w:p>
        </w:tc>
        <w:tc>
          <w:tcPr>
            <w:tcW w:w="1024" w:type="dxa"/>
            <w:tcMar>
              <w:top w:w="0" w:type="dxa"/>
              <w:left w:w="96" w:type="dxa"/>
              <w:bottom w:w="0" w:type="dxa"/>
              <w:right w:w="96" w:type="dxa"/>
            </w:tcMar>
            <w:vAlign w:val="center"/>
            <w:hideMark/>
          </w:tcPr>
          <w:p w14:paraId="4F8A5FE9" w14:textId="33BF9C4A" w:rsidR="00BF6179" w:rsidRPr="00DB6FFB" w:rsidRDefault="00BF6179" w:rsidP="00771E3E">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11</w:t>
            </w:r>
            <w:r w:rsidRPr="00DB6FFB">
              <w:rPr>
                <w:rFonts w:ascii="Times New Roman" w:eastAsia="Times New Roman" w:hAnsi="Times New Roman"/>
                <w:lang w:eastAsia="ru-RU"/>
              </w:rPr>
              <w:br/>
              <w:t>(52.4%)</w:t>
            </w:r>
            <w:r w:rsidRPr="00DB6FFB">
              <w:rPr>
                <w:rFonts w:ascii="Times New Roman" w:eastAsia="Times New Roman" w:hAnsi="Times New Roman"/>
                <w:lang w:eastAsia="ru-RU"/>
              </w:rPr>
              <w:br/>
              <w:t>**</w:t>
            </w:r>
            <w:r w:rsidR="00771E3E">
              <w:rPr>
                <w:rFonts w:ascii="Times New Roman" w:eastAsia="Times New Roman" w:hAnsi="Times New Roman"/>
                <w:lang w:val="kk-KZ" w:eastAsia="ru-RU"/>
              </w:rPr>
              <w:t xml:space="preserve"> </w:t>
            </w:r>
            <w:r w:rsidRPr="00DB6FFB">
              <w:rPr>
                <w:rFonts w:ascii="Times New Roman" w:eastAsia="Times New Roman" w:hAnsi="Times New Roman"/>
                <w:lang w:eastAsia="ru-RU"/>
              </w:rPr>
              <w:t>ǂ</w:t>
            </w:r>
            <w:r w:rsidR="00DB6FFB">
              <w:rPr>
                <w:rFonts w:ascii="Times New Roman" w:eastAsia="Times New Roman" w:hAnsi="Times New Roman"/>
                <w:lang w:val="kk-KZ" w:eastAsia="ru-RU"/>
              </w:rPr>
              <w:t xml:space="preserve"> </w:t>
            </w:r>
            <w:r w:rsidRPr="00DB6FFB">
              <w:rPr>
                <w:rFonts w:ascii="Times New Roman" w:eastAsia="Times New Roman" w:hAnsi="Times New Roman"/>
                <w:lang w:eastAsia="ru-RU"/>
              </w:rPr>
              <w:t>††</w:t>
            </w:r>
            <w:r w:rsidR="00DB6FFB">
              <w:rPr>
                <w:rFonts w:ascii="Times New Roman" w:eastAsia="Times New Roman" w:hAnsi="Times New Roman"/>
                <w:lang w:val="kk-KZ" w:eastAsia="ru-RU"/>
              </w:rPr>
              <w:t xml:space="preserve"> </w:t>
            </w:r>
            <w:r w:rsidRPr="00DB6FFB">
              <w:rPr>
                <w:rFonts w:ascii="Times New Roman" w:eastAsia="Times New Roman" w:hAnsi="Times New Roman"/>
                <w:lang w:eastAsia="ru-RU"/>
              </w:rPr>
              <w:t>‡</w:t>
            </w:r>
          </w:p>
        </w:tc>
        <w:tc>
          <w:tcPr>
            <w:tcW w:w="1024" w:type="dxa"/>
            <w:tcMar>
              <w:top w:w="0" w:type="dxa"/>
              <w:left w:w="96" w:type="dxa"/>
              <w:bottom w:w="0" w:type="dxa"/>
              <w:right w:w="96" w:type="dxa"/>
            </w:tcMar>
            <w:vAlign w:val="center"/>
            <w:hideMark/>
          </w:tcPr>
          <w:p w14:paraId="0A8E3E32"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45</w:t>
            </w:r>
            <w:r w:rsidRPr="00DB6FFB">
              <w:rPr>
                <w:rFonts w:ascii="Times New Roman" w:eastAsia="Times New Roman" w:hAnsi="Times New Roman"/>
                <w:lang w:eastAsia="ru-RU"/>
              </w:rPr>
              <w:br/>
              <w:t>(11.6%)</w:t>
            </w:r>
            <w:r w:rsidRPr="00DB6FFB">
              <w:rPr>
                <w:rFonts w:ascii="Times New Roman" w:eastAsia="Times New Roman" w:hAnsi="Times New Roman"/>
                <w:lang w:eastAsia="ru-RU"/>
              </w:rPr>
              <w:br/>
              <w:t>ǂ</w:t>
            </w:r>
          </w:p>
        </w:tc>
        <w:tc>
          <w:tcPr>
            <w:tcW w:w="1024" w:type="dxa"/>
            <w:tcMar>
              <w:top w:w="0" w:type="dxa"/>
              <w:left w:w="96" w:type="dxa"/>
              <w:bottom w:w="0" w:type="dxa"/>
              <w:right w:w="96" w:type="dxa"/>
            </w:tcMar>
            <w:vAlign w:val="center"/>
            <w:hideMark/>
          </w:tcPr>
          <w:p w14:paraId="0DF4C1C2"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3</w:t>
            </w:r>
            <w:r w:rsidRPr="00DB6FFB">
              <w:rPr>
                <w:rFonts w:ascii="Times New Roman" w:eastAsia="Times New Roman" w:hAnsi="Times New Roman"/>
                <w:lang w:eastAsia="ru-RU"/>
              </w:rPr>
              <w:br/>
              <w:t>(10.7%)</w:t>
            </w:r>
            <w:r w:rsidRPr="00DB6FFB">
              <w:rPr>
                <w:rFonts w:ascii="Times New Roman" w:eastAsia="Times New Roman" w:hAnsi="Times New Roman"/>
                <w:lang w:eastAsia="ru-RU"/>
              </w:rPr>
              <w:br/>
              <w:t>‡</w:t>
            </w:r>
          </w:p>
        </w:tc>
        <w:tc>
          <w:tcPr>
            <w:tcW w:w="1024" w:type="dxa"/>
            <w:tcMar>
              <w:top w:w="0" w:type="dxa"/>
              <w:left w:w="96" w:type="dxa"/>
              <w:bottom w:w="0" w:type="dxa"/>
              <w:right w:w="96" w:type="dxa"/>
            </w:tcMar>
            <w:vAlign w:val="center"/>
            <w:hideMark/>
          </w:tcPr>
          <w:p w14:paraId="01B9EECC"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29</w:t>
            </w:r>
            <w:r w:rsidRPr="00DB6FFB">
              <w:rPr>
                <w:rFonts w:ascii="Times New Roman" w:eastAsia="Times New Roman" w:hAnsi="Times New Roman"/>
                <w:lang w:eastAsia="ru-RU"/>
              </w:rPr>
              <w:br/>
              <w:t>(11.8%)</w:t>
            </w:r>
            <w:r w:rsidRPr="00DB6FFB">
              <w:rPr>
                <w:rFonts w:ascii="Times New Roman" w:eastAsia="Times New Roman" w:hAnsi="Times New Roman"/>
                <w:lang w:eastAsia="ru-RU"/>
              </w:rPr>
              <w:br/>
              <w:t>††</w:t>
            </w:r>
          </w:p>
        </w:tc>
        <w:tc>
          <w:tcPr>
            <w:tcW w:w="1024" w:type="dxa"/>
            <w:tcMar>
              <w:top w:w="0" w:type="dxa"/>
              <w:left w:w="96" w:type="dxa"/>
              <w:bottom w:w="0" w:type="dxa"/>
              <w:right w:w="96" w:type="dxa"/>
            </w:tcMar>
            <w:vAlign w:val="center"/>
            <w:hideMark/>
          </w:tcPr>
          <w:p w14:paraId="550AA7E1"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110</w:t>
            </w:r>
            <w:r w:rsidRPr="00DB6FFB">
              <w:rPr>
                <w:rFonts w:ascii="Times New Roman" w:eastAsia="Times New Roman" w:hAnsi="Times New Roman"/>
                <w:lang w:eastAsia="ru-RU"/>
              </w:rPr>
              <w:br/>
              <w:t>(11.8%)</w:t>
            </w:r>
          </w:p>
        </w:tc>
        <w:tc>
          <w:tcPr>
            <w:tcW w:w="630" w:type="dxa"/>
            <w:tcMar>
              <w:top w:w="0" w:type="dxa"/>
              <w:left w:w="96" w:type="dxa"/>
              <w:bottom w:w="0" w:type="dxa"/>
              <w:right w:w="96" w:type="dxa"/>
            </w:tcMar>
            <w:vAlign w:val="center"/>
            <w:hideMark/>
          </w:tcPr>
          <w:p w14:paraId="14D73D2F"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&lt; 0.01</w:t>
            </w:r>
          </w:p>
        </w:tc>
      </w:tr>
      <w:tr w:rsidR="00BF6179" w:rsidRPr="00467EE5" w14:paraId="65416C18" w14:textId="77777777" w:rsidTr="00DB6FFB">
        <w:tc>
          <w:tcPr>
            <w:tcW w:w="1805" w:type="dxa"/>
            <w:tcMar>
              <w:top w:w="0" w:type="dxa"/>
              <w:left w:w="96" w:type="dxa"/>
              <w:bottom w:w="0" w:type="dxa"/>
              <w:right w:w="96" w:type="dxa"/>
            </w:tcMar>
            <w:vAlign w:val="center"/>
            <w:hideMark/>
          </w:tcPr>
          <w:p w14:paraId="269E2880" w14:textId="58DB868B" w:rsidR="00BF6179" w:rsidRPr="00771E3E" w:rsidRDefault="00771E3E" w:rsidP="00C14C5D">
            <w:pPr>
              <w:spacing w:after="0" w:line="240" w:lineRule="auto"/>
              <w:rPr>
                <w:rFonts w:ascii="Times New Roman" w:eastAsia="Times New Roman" w:hAnsi="Times New Roman"/>
                <w:lang w:val="kk-KZ" w:eastAsia="ru-RU"/>
              </w:rPr>
            </w:pPr>
            <w:r>
              <w:rPr>
                <w:rFonts w:ascii="Times New Roman" w:eastAsia="Times New Roman" w:hAnsi="Times New Roman"/>
                <w:lang w:eastAsia="ru-RU"/>
              </w:rPr>
              <w:t>Басқа</w:t>
            </w:r>
          </w:p>
        </w:tc>
        <w:tc>
          <w:tcPr>
            <w:tcW w:w="1024" w:type="dxa"/>
            <w:tcMar>
              <w:top w:w="0" w:type="dxa"/>
              <w:left w:w="96" w:type="dxa"/>
              <w:bottom w:w="0" w:type="dxa"/>
              <w:right w:w="96" w:type="dxa"/>
            </w:tcMar>
            <w:vAlign w:val="center"/>
            <w:hideMark/>
          </w:tcPr>
          <w:p w14:paraId="1C84888D"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2</w:t>
            </w:r>
            <w:r w:rsidRPr="00DB6FFB">
              <w:rPr>
                <w:rFonts w:ascii="Times New Roman" w:eastAsia="Times New Roman" w:hAnsi="Times New Roman"/>
                <w:lang w:eastAsia="ru-RU"/>
              </w:rPr>
              <w:br/>
              <w:t>(66.7)</w:t>
            </w:r>
          </w:p>
        </w:tc>
        <w:tc>
          <w:tcPr>
            <w:tcW w:w="1024" w:type="dxa"/>
            <w:tcMar>
              <w:top w:w="0" w:type="dxa"/>
              <w:left w:w="96" w:type="dxa"/>
              <w:bottom w:w="0" w:type="dxa"/>
              <w:right w:w="96" w:type="dxa"/>
            </w:tcMar>
            <w:vAlign w:val="center"/>
            <w:hideMark/>
          </w:tcPr>
          <w:p w14:paraId="237738BB"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26 (27.4%)</w:t>
            </w:r>
          </w:p>
        </w:tc>
        <w:tc>
          <w:tcPr>
            <w:tcW w:w="1024" w:type="dxa"/>
            <w:tcMar>
              <w:top w:w="0" w:type="dxa"/>
              <w:left w:w="96" w:type="dxa"/>
              <w:bottom w:w="0" w:type="dxa"/>
              <w:right w:w="96" w:type="dxa"/>
            </w:tcMar>
            <w:vAlign w:val="center"/>
            <w:hideMark/>
          </w:tcPr>
          <w:p w14:paraId="2FC8178E"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w:t>
            </w:r>
            <w:r w:rsidRPr="00DB6FFB">
              <w:rPr>
                <w:rFonts w:ascii="Times New Roman" w:eastAsia="Times New Roman" w:hAnsi="Times New Roman"/>
                <w:lang w:eastAsia="ru-RU"/>
              </w:rPr>
              <w:br/>
              <w:t>(14.3%)</w:t>
            </w:r>
          </w:p>
        </w:tc>
        <w:tc>
          <w:tcPr>
            <w:tcW w:w="1024" w:type="dxa"/>
            <w:tcMar>
              <w:top w:w="0" w:type="dxa"/>
              <w:left w:w="96" w:type="dxa"/>
              <w:bottom w:w="0" w:type="dxa"/>
              <w:right w:w="96" w:type="dxa"/>
            </w:tcMar>
            <w:vAlign w:val="center"/>
            <w:hideMark/>
          </w:tcPr>
          <w:p w14:paraId="2A3C7037"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30 (18.2%)</w:t>
            </w:r>
          </w:p>
        </w:tc>
        <w:tc>
          <w:tcPr>
            <w:tcW w:w="1024" w:type="dxa"/>
            <w:tcMar>
              <w:top w:w="0" w:type="dxa"/>
              <w:left w:w="96" w:type="dxa"/>
              <w:bottom w:w="0" w:type="dxa"/>
              <w:right w:w="96" w:type="dxa"/>
            </w:tcMar>
            <w:vAlign w:val="center"/>
            <w:hideMark/>
          </w:tcPr>
          <w:p w14:paraId="6BA9A859"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6 (40.0%)</w:t>
            </w:r>
          </w:p>
        </w:tc>
        <w:tc>
          <w:tcPr>
            <w:tcW w:w="1024" w:type="dxa"/>
            <w:tcMar>
              <w:top w:w="0" w:type="dxa"/>
              <w:left w:w="96" w:type="dxa"/>
              <w:bottom w:w="0" w:type="dxa"/>
              <w:right w:w="96" w:type="dxa"/>
            </w:tcMar>
            <w:vAlign w:val="center"/>
            <w:hideMark/>
          </w:tcPr>
          <w:p w14:paraId="66AC4B47"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48 (36.9%)</w:t>
            </w:r>
          </w:p>
        </w:tc>
        <w:tc>
          <w:tcPr>
            <w:tcW w:w="1024" w:type="dxa"/>
            <w:tcMar>
              <w:top w:w="0" w:type="dxa"/>
              <w:left w:w="96" w:type="dxa"/>
              <w:bottom w:w="0" w:type="dxa"/>
              <w:right w:w="96" w:type="dxa"/>
            </w:tcMar>
            <w:vAlign w:val="center"/>
            <w:hideMark/>
          </w:tcPr>
          <w:p w14:paraId="7AD0C0D3"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113 (27.2%)</w:t>
            </w:r>
          </w:p>
        </w:tc>
        <w:tc>
          <w:tcPr>
            <w:tcW w:w="630" w:type="dxa"/>
            <w:tcMar>
              <w:top w:w="0" w:type="dxa"/>
              <w:left w:w="96" w:type="dxa"/>
              <w:bottom w:w="0" w:type="dxa"/>
              <w:right w:w="96" w:type="dxa"/>
            </w:tcMar>
            <w:vAlign w:val="center"/>
            <w:hideMark/>
          </w:tcPr>
          <w:p w14:paraId="35825D48"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0.09</w:t>
            </w:r>
          </w:p>
        </w:tc>
      </w:tr>
      <w:tr w:rsidR="00BF6179" w:rsidRPr="00467EE5" w14:paraId="28EEE081" w14:textId="77777777" w:rsidTr="00DB6FFB">
        <w:tc>
          <w:tcPr>
            <w:tcW w:w="1805" w:type="dxa"/>
            <w:tcMar>
              <w:top w:w="0" w:type="dxa"/>
              <w:left w:w="96" w:type="dxa"/>
              <w:bottom w:w="0" w:type="dxa"/>
              <w:right w:w="96" w:type="dxa"/>
            </w:tcMar>
            <w:vAlign w:val="center"/>
            <w:hideMark/>
          </w:tcPr>
          <w:p w14:paraId="19DCC5DD" w14:textId="77777777" w:rsidR="00BF6179" w:rsidRPr="00DB6FFB" w:rsidRDefault="00BF6179" w:rsidP="00C14C5D">
            <w:pPr>
              <w:spacing w:after="0" w:line="240" w:lineRule="auto"/>
              <w:rPr>
                <w:rFonts w:ascii="Times New Roman" w:eastAsia="Times New Roman" w:hAnsi="Times New Roman"/>
                <w:lang w:eastAsia="ru-RU"/>
              </w:rPr>
            </w:pPr>
            <w:r w:rsidRPr="00DB6FFB">
              <w:rPr>
                <w:rFonts w:ascii="Times New Roman" w:eastAsia="Times New Roman" w:hAnsi="Times New Roman"/>
                <w:lang w:eastAsia="ru-RU"/>
              </w:rPr>
              <w:t>Элементтердің жалпы саны (орташа ± SD)</w:t>
            </w:r>
          </w:p>
        </w:tc>
        <w:tc>
          <w:tcPr>
            <w:tcW w:w="1024" w:type="dxa"/>
            <w:tcMar>
              <w:top w:w="0" w:type="dxa"/>
              <w:left w:w="96" w:type="dxa"/>
              <w:bottom w:w="0" w:type="dxa"/>
              <w:right w:w="96" w:type="dxa"/>
            </w:tcMar>
            <w:vAlign w:val="center"/>
            <w:hideMark/>
          </w:tcPr>
          <w:p w14:paraId="4B836F69" w14:textId="77777777" w:rsidR="00771E3E" w:rsidRDefault="00BF6179" w:rsidP="00C14C5D">
            <w:pPr>
              <w:spacing w:after="0" w:line="240" w:lineRule="auto"/>
              <w:jc w:val="center"/>
              <w:rPr>
                <w:rFonts w:ascii="Times New Roman" w:eastAsia="Times New Roman" w:hAnsi="Times New Roman"/>
                <w:lang w:val="kk-KZ" w:eastAsia="ru-RU"/>
              </w:rPr>
            </w:pPr>
            <w:r w:rsidRPr="00DB6FFB">
              <w:rPr>
                <w:rFonts w:ascii="Times New Roman" w:eastAsia="Times New Roman" w:hAnsi="Times New Roman"/>
                <w:lang w:eastAsia="ru-RU"/>
              </w:rPr>
              <w:t>19.6 ± </w:t>
            </w:r>
          </w:p>
          <w:p w14:paraId="459F6D67" w14:textId="0C55E22B"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3.0</w:t>
            </w:r>
          </w:p>
        </w:tc>
        <w:tc>
          <w:tcPr>
            <w:tcW w:w="1024" w:type="dxa"/>
            <w:tcMar>
              <w:top w:w="0" w:type="dxa"/>
              <w:left w:w="96" w:type="dxa"/>
              <w:bottom w:w="0" w:type="dxa"/>
              <w:right w:w="96" w:type="dxa"/>
            </w:tcMar>
            <w:vAlign w:val="center"/>
            <w:hideMark/>
          </w:tcPr>
          <w:p w14:paraId="55D248FD" w14:textId="77777777" w:rsidR="00771E3E" w:rsidRDefault="00BF6179" w:rsidP="00C14C5D">
            <w:pPr>
              <w:spacing w:after="0" w:line="240" w:lineRule="auto"/>
              <w:jc w:val="center"/>
              <w:rPr>
                <w:rFonts w:ascii="Times New Roman" w:eastAsia="Times New Roman" w:hAnsi="Times New Roman"/>
                <w:lang w:val="kk-KZ" w:eastAsia="ru-RU"/>
              </w:rPr>
            </w:pPr>
            <w:r w:rsidRPr="00DB6FFB">
              <w:rPr>
                <w:rFonts w:ascii="Times New Roman" w:eastAsia="Times New Roman" w:hAnsi="Times New Roman"/>
                <w:lang w:eastAsia="ru-RU"/>
              </w:rPr>
              <w:t>19.1 ± </w:t>
            </w:r>
          </w:p>
          <w:p w14:paraId="1034D227" w14:textId="7F46E2AE"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3.7</w:t>
            </w:r>
          </w:p>
        </w:tc>
        <w:tc>
          <w:tcPr>
            <w:tcW w:w="1024" w:type="dxa"/>
            <w:tcMar>
              <w:top w:w="0" w:type="dxa"/>
              <w:left w:w="96" w:type="dxa"/>
              <w:bottom w:w="0" w:type="dxa"/>
              <w:right w:w="96" w:type="dxa"/>
            </w:tcMar>
            <w:vAlign w:val="center"/>
            <w:hideMark/>
          </w:tcPr>
          <w:p w14:paraId="5D732612" w14:textId="77777777" w:rsidR="00771E3E" w:rsidRDefault="00BF6179" w:rsidP="00C14C5D">
            <w:pPr>
              <w:spacing w:after="0" w:line="240" w:lineRule="auto"/>
              <w:jc w:val="center"/>
              <w:rPr>
                <w:rFonts w:ascii="Times New Roman" w:eastAsia="Times New Roman" w:hAnsi="Times New Roman"/>
                <w:lang w:val="kk-KZ" w:eastAsia="ru-RU"/>
              </w:rPr>
            </w:pPr>
            <w:r w:rsidRPr="00DB6FFB">
              <w:rPr>
                <w:rFonts w:ascii="Times New Roman" w:eastAsia="Times New Roman" w:hAnsi="Times New Roman"/>
                <w:lang w:eastAsia="ru-RU"/>
              </w:rPr>
              <w:t>20.0 ± </w:t>
            </w:r>
          </w:p>
          <w:p w14:paraId="556ECB74" w14:textId="258859EE"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3.4</w:t>
            </w:r>
          </w:p>
        </w:tc>
        <w:tc>
          <w:tcPr>
            <w:tcW w:w="1024" w:type="dxa"/>
            <w:tcMar>
              <w:top w:w="0" w:type="dxa"/>
              <w:left w:w="96" w:type="dxa"/>
              <w:bottom w:w="0" w:type="dxa"/>
              <w:right w:w="96" w:type="dxa"/>
            </w:tcMar>
            <w:vAlign w:val="center"/>
            <w:hideMark/>
          </w:tcPr>
          <w:p w14:paraId="7AEECDAF" w14:textId="77777777" w:rsidR="00771E3E" w:rsidRDefault="00BF6179" w:rsidP="00C14C5D">
            <w:pPr>
              <w:spacing w:after="0" w:line="240" w:lineRule="auto"/>
              <w:jc w:val="center"/>
              <w:rPr>
                <w:rFonts w:ascii="Times New Roman" w:eastAsia="Times New Roman" w:hAnsi="Times New Roman"/>
                <w:lang w:val="kk-KZ" w:eastAsia="ru-RU"/>
              </w:rPr>
            </w:pPr>
            <w:r w:rsidRPr="00DB6FFB">
              <w:rPr>
                <w:rFonts w:ascii="Times New Roman" w:eastAsia="Times New Roman" w:hAnsi="Times New Roman"/>
                <w:lang w:eastAsia="ru-RU"/>
              </w:rPr>
              <w:t>20.2 ± </w:t>
            </w:r>
          </w:p>
          <w:p w14:paraId="167FFE34" w14:textId="3655A4B1"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3.7</w:t>
            </w:r>
          </w:p>
        </w:tc>
        <w:tc>
          <w:tcPr>
            <w:tcW w:w="1024" w:type="dxa"/>
            <w:tcMar>
              <w:top w:w="0" w:type="dxa"/>
              <w:left w:w="96" w:type="dxa"/>
              <w:bottom w:w="0" w:type="dxa"/>
              <w:right w:w="96" w:type="dxa"/>
            </w:tcMar>
            <w:vAlign w:val="center"/>
            <w:hideMark/>
          </w:tcPr>
          <w:p w14:paraId="0E9BE65B" w14:textId="77777777" w:rsidR="00771E3E" w:rsidRDefault="00BF6179" w:rsidP="00C14C5D">
            <w:pPr>
              <w:spacing w:after="0" w:line="240" w:lineRule="auto"/>
              <w:jc w:val="center"/>
              <w:rPr>
                <w:rFonts w:ascii="Times New Roman" w:eastAsia="Times New Roman" w:hAnsi="Times New Roman"/>
                <w:lang w:val="kk-KZ" w:eastAsia="ru-RU"/>
              </w:rPr>
            </w:pPr>
            <w:r w:rsidRPr="00DB6FFB">
              <w:rPr>
                <w:rFonts w:ascii="Times New Roman" w:eastAsia="Times New Roman" w:hAnsi="Times New Roman"/>
                <w:lang w:eastAsia="ru-RU"/>
              </w:rPr>
              <w:t>19.3 ± </w:t>
            </w:r>
          </w:p>
          <w:p w14:paraId="4747DB4B" w14:textId="0DE0F28D"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3.9</w:t>
            </w:r>
          </w:p>
        </w:tc>
        <w:tc>
          <w:tcPr>
            <w:tcW w:w="1024" w:type="dxa"/>
            <w:tcMar>
              <w:top w:w="0" w:type="dxa"/>
              <w:left w:w="96" w:type="dxa"/>
              <w:bottom w:w="0" w:type="dxa"/>
              <w:right w:w="96" w:type="dxa"/>
            </w:tcMar>
            <w:vAlign w:val="center"/>
            <w:hideMark/>
          </w:tcPr>
          <w:p w14:paraId="09C5B543" w14:textId="77777777" w:rsidR="00771E3E" w:rsidRDefault="00BF6179" w:rsidP="00C14C5D">
            <w:pPr>
              <w:spacing w:after="0" w:line="240" w:lineRule="auto"/>
              <w:jc w:val="center"/>
              <w:rPr>
                <w:rFonts w:ascii="Times New Roman" w:eastAsia="Times New Roman" w:hAnsi="Times New Roman"/>
                <w:lang w:val="kk-KZ" w:eastAsia="ru-RU"/>
              </w:rPr>
            </w:pPr>
            <w:r w:rsidRPr="00DB6FFB">
              <w:rPr>
                <w:rFonts w:ascii="Times New Roman" w:eastAsia="Times New Roman" w:hAnsi="Times New Roman"/>
                <w:lang w:eastAsia="ru-RU"/>
              </w:rPr>
              <w:t>18.5 ±</w:t>
            </w:r>
          </w:p>
          <w:p w14:paraId="2AB4B440" w14:textId="00C77B00"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 5.0</w:t>
            </w:r>
          </w:p>
        </w:tc>
        <w:tc>
          <w:tcPr>
            <w:tcW w:w="1024" w:type="dxa"/>
            <w:tcMar>
              <w:top w:w="0" w:type="dxa"/>
              <w:left w:w="96" w:type="dxa"/>
              <w:bottom w:w="0" w:type="dxa"/>
              <w:right w:w="96" w:type="dxa"/>
            </w:tcMar>
            <w:vAlign w:val="center"/>
            <w:hideMark/>
          </w:tcPr>
          <w:p w14:paraId="7FC65031" w14:textId="77777777" w:rsidR="00771E3E" w:rsidRDefault="00BF6179" w:rsidP="00C14C5D">
            <w:pPr>
              <w:spacing w:after="0" w:line="240" w:lineRule="auto"/>
              <w:jc w:val="center"/>
              <w:rPr>
                <w:rFonts w:ascii="Times New Roman" w:eastAsia="Times New Roman" w:hAnsi="Times New Roman"/>
                <w:lang w:val="kk-KZ" w:eastAsia="ru-RU"/>
              </w:rPr>
            </w:pPr>
            <w:r w:rsidRPr="00DB6FFB">
              <w:rPr>
                <w:rFonts w:ascii="Times New Roman" w:eastAsia="Times New Roman" w:hAnsi="Times New Roman"/>
                <w:lang w:eastAsia="ru-RU"/>
              </w:rPr>
              <w:t>19.5 ± </w:t>
            </w:r>
          </w:p>
          <w:p w14:paraId="7173B338" w14:textId="75FF538C"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4.1</w:t>
            </w:r>
          </w:p>
        </w:tc>
        <w:tc>
          <w:tcPr>
            <w:tcW w:w="630" w:type="dxa"/>
            <w:tcMar>
              <w:top w:w="0" w:type="dxa"/>
              <w:left w:w="96" w:type="dxa"/>
              <w:bottom w:w="0" w:type="dxa"/>
              <w:right w:w="96" w:type="dxa"/>
            </w:tcMar>
            <w:vAlign w:val="center"/>
            <w:hideMark/>
          </w:tcPr>
          <w:p w14:paraId="7EAF5F7B"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0.38</w:t>
            </w:r>
          </w:p>
        </w:tc>
      </w:tr>
      <w:tr w:rsidR="00BF6179" w:rsidRPr="00467EE5" w14:paraId="0D7976D8" w14:textId="77777777" w:rsidTr="00DB6FFB">
        <w:tc>
          <w:tcPr>
            <w:tcW w:w="1805" w:type="dxa"/>
            <w:tcMar>
              <w:top w:w="0" w:type="dxa"/>
              <w:left w:w="96" w:type="dxa"/>
              <w:bottom w:w="0" w:type="dxa"/>
              <w:right w:w="96" w:type="dxa"/>
            </w:tcMar>
            <w:vAlign w:val="center"/>
            <w:hideMark/>
          </w:tcPr>
          <w:p w14:paraId="6F278136" w14:textId="04E11F89" w:rsidR="00BF6179" w:rsidRPr="00DB6FFB" w:rsidRDefault="00BF6179" w:rsidP="00C14C5D">
            <w:pPr>
              <w:spacing w:after="0" w:line="240" w:lineRule="auto"/>
              <w:rPr>
                <w:rFonts w:ascii="Times New Roman" w:eastAsia="Times New Roman" w:hAnsi="Times New Roman"/>
                <w:lang w:val="kk-KZ" w:eastAsia="ru-RU"/>
              </w:rPr>
            </w:pPr>
            <w:r w:rsidRPr="00DB6FFB">
              <w:rPr>
                <w:rFonts w:ascii="Times New Roman" w:eastAsia="Times New Roman" w:hAnsi="Times New Roman"/>
                <w:lang w:eastAsia="ru-RU"/>
              </w:rPr>
              <w:t>Жалпы</w:t>
            </w:r>
            <w:r w:rsidRPr="00DB6FFB">
              <w:rPr>
                <w:rFonts w:ascii="Times New Roman" w:eastAsia="Times New Roman" w:hAnsi="Times New Roman"/>
                <w:lang w:val="en-US" w:eastAsia="ru-RU"/>
              </w:rPr>
              <w:t xml:space="preserve"> </w:t>
            </w:r>
            <w:r w:rsidR="00B72D84" w:rsidRPr="00DB6FFB">
              <w:rPr>
                <w:rFonts w:ascii="Times New Roman" w:eastAsia="Times New Roman" w:hAnsi="Times New Roman"/>
                <w:lang w:val="kk-KZ" w:eastAsia="ru-RU"/>
              </w:rPr>
              <w:t>қорытын</w:t>
            </w:r>
            <w:r w:rsidR="00771E3E">
              <w:rPr>
                <w:rFonts w:ascii="Times New Roman" w:eastAsia="Times New Roman" w:hAnsi="Times New Roman"/>
                <w:lang w:val="kk-KZ" w:eastAsia="ru-RU"/>
              </w:rPr>
              <w:t xml:space="preserve"> </w:t>
            </w:r>
            <w:r w:rsidR="00B72D84" w:rsidRPr="00DB6FFB">
              <w:rPr>
                <w:rFonts w:ascii="Times New Roman" w:eastAsia="Times New Roman" w:hAnsi="Times New Roman"/>
                <w:lang w:val="kk-KZ" w:eastAsia="ru-RU"/>
              </w:rPr>
              <w:t>ды</w:t>
            </w:r>
            <w:r w:rsidRPr="00DB6FFB">
              <w:rPr>
                <w:rFonts w:ascii="Times New Roman" w:eastAsia="Times New Roman" w:hAnsi="Times New Roman"/>
                <w:lang w:val="en-US" w:eastAsia="ru-RU"/>
              </w:rPr>
              <w:t>(/11)</w:t>
            </w:r>
            <w:r w:rsidRPr="00DB6FFB">
              <w:rPr>
                <w:rFonts w:ascii="Times New Roman" w:eastAsia="Times New Roman" w:hAnsi="Times New Roman"/>
                <w:lang w:eastAsia="ru-RU"/>
              </w:rPr>
              <w:t>А</w:t>
            </w:r>
            <w:r w:rsidR="00DA1249" w:rsidRPr="00DB6FFB">
              <w:rPr>
                <w:rFonts w:ascii="Times New Roman" w:eastAsia="Times New Roman" w:hAnsi="Times New Roman"/>
                <w:lang w:val="en-US" w:eastAsia="ru-RU"/>
              </w:rPr>
              <w:t xml:space="preserve"> </w:t>
            </w:r>
          </w:p>
        </w:tc>
        <w:tc>
          <w:tcPr>
            <w:tcW w:w="1024" w:type="dxa"/>
            <w:tcMar>
              <w:top w:w="0" w:type="dxa"/>
              <w:left w:w="96" w:type="dxa"/>
              <w:bottom w:w="0" w:type="dxa"/>
              <w:right w:w="96" w:type="dxa"/>
            </w:tcMar>
            <w:vAlign w:val="center"/>
            <w:hideMark/>
          </w:tcPr>
          <w:p w14:paraId="5994F857"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8.4 ± 1.4</w:t>
            </w:r>
          </w:p>
        </w:tc>
        <w:tc>
          <w:tcPr>
            <w:tcW w:w="1024" w:type="dxa"/>
            <w:tcMar>
              <w:top w:w="0" w:type="dxa"/>
              <w:left w:w="96" w:type="dxa"/>
              <w:bottom w:w="0" w:type="dxa"/>
              <w:right w:w="96" w:type="dxa"/>
            </w:tcMar>
            <w:vAlign w:val="center"/>
            <w:hideMark/>
          </w:tcPr>
          <w:p w14:paraId="43080808"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8.6 ± 1.7</w:t>
            </w:r>
          </w:p>
        </w:tc>
        <w:tc>
          <w:tcPr>
            <w:tcW w:w="1024" w:type="dxa"/>
            <w:tcMar>
              <w:top w:w="0" w:type="dxa"/>
              <w:left w:w="96" w:type="dxa"/>
              <w:bottom w:w="0" w:type="dxa"/>
              <w:right w:w="96" w:type="dxa"/>
            </w:tcMar>
            <w:vAlign w:val="center"/>
            <w:hideMark/>
          </w:tcPr>
          <w:p w14:paraId="2629005C"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8.9 ± 1.7</w:t>
            </w:r>
          </w:p>
        </w:tc>
        <w:tc>
          <w:tcPr>
            <w:tcW w:w="1024" w:type="dxa"/>
            <w:tcMar>
              <w:top w:w="0" w:type="dxa"/>
              <w:left w:w="96" w:type="dxa"/>
              <w:bottom w:w="0" w:type="dxa"/>
              <w:right w:w="96" w:type="dxa"/>
            </w:tcMar>
            <w:vAlign w:val="center"/>
            <w:hideMark/>
          </w:tcPr>
          <w:p w14:paraId="0DFFA104"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9.0 ± 1.8</w:t>
            </w:r>
          </w:p>
        </w:tc>
        <w:tc>
          <w:tcPr>
            <w:tcW w:w="1024" w:type="dxa"/>
            <w:tcMar>
              <w:top w:w="0" w:type="dxa"/>
              <w:left w:w="96" w:type="dxa"/>
              <w:bottom w:w="0" w:type="dxa"/>
              <w:right w:w="96" w:type="dxa"/>
            </w:tcMar>
            <w:vAlign w:val="center"/>
            <w:hideMark/>
          </w:tcPr>
          <w:p w14:paraId="22D0D6E5"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8.6 ± 1.7</w:t>
            </w:r>
          </w:p>
        </w:tc>
        <w:tc>
          <w:tcPr>
            <w:tcW w:w="1024" w:type="dxa"/>
            <w:tcMar>
              <w:top w:w="0" w:type="dxa"/>
              <w:left w:w="96" w:type="dxa"/>
              <w:bottom w:w="0" w:type="dxa"/>
              <w:right w:w="96" w:type="dxa"/>
            </w:tcMar>
            <w:vAlign w:val="center"/>
            <w:hideMark/>
          </w:tcPr>
          <w:p w14:paraId="40D0CAC2"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8.4 ± 2.1</w:t>
            </w:r>
          </w:p>
        </w:tc>
        <w:tc>
          <w:tcPr>
            <w:tcW w:w="1024" w:type="dxa"/>
            <w:tcMar>
              <w:top w:w="0" w:type="dxa"/>
              <w:left w:w="96" w:type="dxa"/>
              <w:bottom w:w="0" w:type="dxa"/>
              <w:right w:w="96" w:type="dxa"/>
            </w:tcMar>
            <w:vAlign w:val="center"/>
            <w:hideMark/>
          </w:tcPr>
          <w:p w14:paraId="24FF5DD4"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8.7 ± 1.9</w:t>
            </w:r>
          </w:p>
        </w:tc>
        <w:tc>
          <w:tcPr>
            <w:tcW w:w="630" w:type="dxa"/>
            <w:tcMar>
              <w:top w:w="0" w:type="dxa"/>
              <w:left w:w="96" w:type="dxa"/>
              <w:bottom w:w="0" w:type="dxa"/>
              <w:right w:w="96" w:type="dxa"/>
            </w:tcMar>
            <w:vAlign w:val="center"/>
            <w:hideMark/>
          </w:tcPr>
          <w:p w14:paraId="73BF5053" w14:textId="77777777" w:rsidR="00BF6179" w:rsidRPr="00DB6FFB" w:rsidRDefault="00BF6179" w:rsidP="00C14C5D">
            <w:pPr>
              <w:spacing w:after="0" w:line="240" w:lineRule="auto"/>
              <w:jc w:val="center"/>
              <w:rPr>
                <w:rFonts w:ascii="Times New Roman" w:eastAsia="Times New Roman" w:hAnsi="Times New Roman"/>
                <w:lang w:eastAsia="ru-RU"/>
              </w:rPr>
            </w:pPr>
            <w:r w:rsidRPr="00DB6FFB">
              <w:rPr>
                <w:rFonts w:ascii="Times New Roman" w:eastAsia="Times New Roman" w:hAnsi="Times New Roman"/>
                <w:lang w:eastAsia="ru-RU"/>
              </w:rPr>
              <w:t>0.77</w:t>
            </w:r>
          </w:p>
        </w:tc>
      </w:tr>
      <w:tr w:rsidR="00771E3E" w:rsidRPr="00771E3E" w14:paraId="096B6F5F" w14:textId="77777777" w:rsidTr="00C916A9">
        <w:tc>
          <w:tcPr>
            <w:tcW w:w="9603" w:type="dxa"/>
            <w:gridSpan w:val="9"/>
            <w:tcMar>
              <w:top w:w="0" w:type="dxa"/>
              <w:left w:w="96" w:type="dxa"/>
              <w:bottom w:w="0" w:type="dxa"/>
              <w:right w:w="96" w:type="dxa"/>
            </w:tcMar>
            <w:vAlign w:val="center"/>
          </w:tcPr>
          <w:p w14:paraId="1188B2AB" w14:textId="49A6772C" w:rsidR="00771E3E" w:rsidRDefault="00771E3E" w:rsidP="00771E3E">
            <w:pPr>
              <w:spacing w:after="0" w:line="240" w:lineRule="auto"/>
              <w:ind w:firstLine="585"/>
              <w:jc w:val="both"/>
              <w:rPr>
                <w:rFonts w:ascii="Times New Roman" w:eastAsia="Times New Roman" w:hAnsi="Times New Roman"/>
                <w:lang w:val="kk-KZ" w:eastAsia="ru-RU"/>
              </w:rPr>
            </w:pPr>
            <w:r>
              <w:rPr>
                <w:rFonts w:ascii="Times New Roman" w:eastAsia="Times New Roman" w:hAnsi="Times New Roman"/>
                <w:lang w:val="kk-KZ" w:eastAsia="ru-RU"/>
              </w:rPr>
              <w:t>Ескертулер:</w:t>
            </w:r>
          </w:p>
          <w:p w14:paraId="67DE7F80" w14:textId="39835E5B" w:rsidR="00771E3E" w:rsidRPr="00771E3E" w:rsidRDefault="00771E3E" w:rsidP="00771E3E">
            <w:pPr>
              <w:spacing w:after="0" w:line="240" w:lineRule="auto"/>
              <w:jc w:val="both"/>
              <w:rPr>
                <w:rFonts w:ascii="Times New Roman" w:eastAsia="Times New Roman" w:hAnsi="Times New Roman"/>
                <w:lang w:val="kk-KZ" w:eastAsia="ru-RU"/>
              </w:rPr>
            </w:pPr>
            <w:r w:rsidRPr="00771E3E">
              <w:rPr>
                <w:rFonts w:ascii="Times New Roman" w:eastAsia="Times New Roman" w:hAnsi="Times New Roman"/>
                <w:lang w:val="kk-KZ" w:eastAsia="ru-RU"/>
              </w:rPr>
              <w:t xml:space="preserve">1. </w:t>
            </w:r>
            <w:r w:rsidRPr="00771E3E">
              <w:rPr>
                <w:rFonts w:ascii="Times New Roman" w:eastAsia="Times New Roman" w:hAnsi="Times New Roman"/>
                <w:color w:val="333333"/>
                <w:lang w:val="kk-KZ" w:eastAsia="ru-RU"/>
              </w:rPr>
              <w:t>ШЖТА = Шығыс Жерорта теңізі аймағы</w:t>
            </w:r>
          </w:p>
          <w:p w14:paraId="5DCE2D23" w14:textId="2235AF39" w:rsidR="00771E3E" w:rsidRPr="00771E3E" w:rsidRDefault="00771E3E" w:rsidP="00771E3E">
            <w:pPr>
              <w:spacing w:after="0" w:line="240" w:lineRule="auto"/>
              <w:jc w:val="both"/>
              <w:rPr>
                <w:rFonts w:ascii="Times New Roman" w:eastAsia="Times New Roman" w:hAnsi="Times New Roman"/>
                <w:lang w:val="kk-KZ" w:eastAsia="ru-RU"/>
              </w:rPr>
            </w:pPr>
            <w:r w:rsidRPr="00771E3E">
              <w:rPr>
                <w:rFonts w:ascii="Times New Roman" w:eastAsia="Times New Roman" w:hAnsi="Times New Roman"/>
                <w:lang w:val="kk-KZ" w:eastAsia="ru-RU"/>
              </w:rPr>
              <w:t xml:space="preserve">2. </w:t>
            </w:r>
            <w:r w:rsidRPr="00771E3E">
              <w:rPr>
                <w:rFonts w:ascii="Times New Roman" w:eastAsia="Times New Roman" w:hAnsi="Times New Roman"/>
                <w:color w:val="333333"/>
                <w:lang w:val="kk-KZ" w:eastAsia="ru-RU"/>
              </w:rPr>
              <w:t>ОША = Оңтүстік-Шығыс Азия аймағы</w:t>
            </w:r>
          </w:p>
          <w:p w14:paraId="158BAF73" w14:textId="77777777" w:rsidR="00771E3E" w:rsidRPr="00771E3E" w:rsidRDefault="00771E3E" w:rsidP="00771E3E">
            <w:pPr>
              <w:spacing w:after="0" w:line="240" w:lineRule="auto"/>
              <w:jc w:val="both"/>
              <w:rPr>
                <w:rFonts w:ascii="Times New Roman" w:eastAsia="Times New Roman" w:hAnsi="Times New Roman"/>
                <w:color w:val="333333"/>
                <w:lang w:val="kk-KZ" w:eastAsia="ru-RU"/>
              </w:rPr>
            </w:pPr>
            <w:r w:rsidRPr="00771E3E">
              <w:rPr>
                <w:rFonts w:ascii="Times New Roman" w:eastAsia="Times New Roman" w:hAnsi="Times New Roman"/>
                <w:lang w:val="kk-KZ" w:eastAsia="ru-RU"/>
              </w:rPr>
              <w:t xml:space="preserve">3. </w:t>
            </w:r>
            <w:r w:rsidRPr="00771E3E">
              <w:rPr>
                <w:rFonts w:ascii="Times New Roman" w:eastAsia="Times New Roman" w:hAnsi="Times New Roman"/>
                <w:color w:val="333333"/>
                <w:lang w:val="kk-KZ" w:eastAsia="ru-RU"/>
              </w:rPr>
              <w:t>SD = стандартты ауытқу</w:t>
            </w:r>
          </w:p>
          <w:p w14:paraId="5517B444" w14:textId="0E8AC750" w:rsidR="00771E3E" w:rsidRPr="00771E3E" w:rsidRDefault="00771E3E" w:rsidP="00771E3E">
            <w:pPr>
              <w:spacing w:after="0" w:line="240" w:lineRule="auto"/>
              <w:jc w:val="both"/>
              <w:rPr>
                <w:rFonts w:ascii="Times New Roman" w:eastAsia="Times New Roman" w:hAnsi="Times New Roman"/>
                <w:lang w:val="kk-KZ" w:eastAsia="ru-RU"/>
              </w:rPr>
            </w:pPr>
            <w:r w:rsidRPr="00771E3E">
              <w:rPr>
                <w:rFonts w:ascii="Times New Roman" w:eastAsia="Times New Roman" w:hAnsi="Times New Roman"/>
                <w:color w:val="333333"/>
                <w:lang w:val="kk-KZ" w:eastAsia="ru-RU"/>
              </w:rPr>
              <w:t>4. Жұптық салыстыру үшін*††◊: бір таңба = p &lt; .05; екі таңба = p &lt; .01; 3 таңба = p &lt; .001. сапа көрсеткіші / негізгі компонент</w:t>
            </w:r>
          </w:p>
        </w:tc>
      </w:tr>
    </w:tbl>
    <w:p w14:paraId="66BBF677" w14:textId="77777777" w:rsidR="00771E3E" w:rsidRDefault="00771E3E" w:rsidP="00BE5E0D">
      <w:pPr>
        <w:shd w:val="clear" w:color="auto" w:fill="FFFFFF"/>
        <w:spacing w:after="0" w:line="240" w:lineRule="auto"/>
        <w:ind w:firstLine="709"/>
        <w:jc w:val="both"/>
        <w:rPr>
          <w:rFonts w:ascii="Times New Roman" w:eastAsia="Times New Roman" w:hAnsi="Times New Roman"/>
          <w:color w:val="333333"/>
          <w:sz w:val="28"/>
          <w:szCs w:val="28"/>
          <w:lang w:val="kk-KZ" w:eastAsia="ru-RU"/>
        </w:rPr>
      </w:pPr>
    </w:p>
    <w:p w14:paraId="73F3FB35" w14:textId="497B8F3E" w:rsidR="00BF6179" w:rsidRPr="00467EE5" w:rsidRDefault="005D33B6" w:rsidP="00BE5E0D">
      <w:pPr>
        <w:shd w:val="clear" w:color="auto" w:fill="FFFFFF"/>
        <w:spacing w:after="0" w:line="240" w:lineRule="auto"/>
        <w:ind w:firstLine="709"/>
        <w:jc w:val="both"/>
        <w:rPr>
          <w:rFonts w:ascii="Times New Roman" w:hAnsi="Times New Roman"/>
          <w:sz w:val="28"/>
          <w:szCs w:val="28"/>
          <w:lang w:val="kk-KZ"/>
        </w:rPr>
      </w:pPr>
      <w:r w:rsidRPr="00467EE5">
        <w:rPr>
          <w:rFonts w:ascii="Times New Roman" w:eastAsia="Times New Roman" w:hAnsi="Times New Roman"/>
          <w:color w:val="333333"/>
          <w:sz w:val="28"/>
          <w:szCs w:val="28"/>
          <w:lang w:val="kk-KZ" w:eastAsia="ru-RU"/>
        </w:rPr>
        <w:t>Ж</w:t>
      </w:r>
      <w:r w:rsidR="00B46D92" w:rsidRPr="00467EE5">
        <w:rPr>
          <w:rFonts w:ascii="Times New Roman" w:eastAsia="Times New Roman" w:hAnsi="Times New Roman"/>
          <w:color w:val="333333"/>
          <w:sz w:val="28"/>
          <w:szCs w:val="28"/>
          <w:lang w:val="kk-KZ" w:eastAsia="ru-RU"/>
        </w:rPr>
        <w:t>а</w:t>
      </w:r>
      <w:r w:rsidRPr="00467EE5">
        <w:rPr>
          <w:rFonts w:ascii="Times New Roman" w:eastAsia="Times New Roman" w:hAnsi="Times New Roman"/>
          <w:color w:val="333333"/>
          <w:sz w:val="28"/>
          <w:szCs w:val="28"/>
          <w:lang w:val="kk-KZ" w:eastAsia="ru-RU"/>
        </w:rPr>
        <w:t>сал</w:t>
      </w:r>
      <w:r w:rsidR="00B46D92" w:rsidRPr="00467EE5">
        <w:rPr>
          <w:rFonts w:ascii="Times New Roman" w:eastAsia="Times New Roman" w:hAnsi="Times New Roman"/>
          <w:color w:val="333333"/>
          <w:sz w:val="28"/>
          <w:szCs w:val="28"/>
          <w:lang w:val="kk-KZ" w:eastAsia="ru-RU"/>
        </w:rPr>
        <w:t>а</w:t>
      </w:r>
      <w:r w:rsidRPr="00467EE5">
        <w:rPr>
          <w:rFonts w:ascii="Times New Roman" w:eastAsia="Times New Roman" w:hAnsi="Times New Roman"/>
          <w:color w:val="333333"/>
          <w:sz w:val="28"/>
          <w:szCs w:val="28"/>
          <w:lang w:val="kk-KZ" w:eastAsia="ru-RU"/>
        </w:rPr>
        <w:t xml:space="preserve">нып отырған </w:t>
      </w:r>
      <w:r w:rsidR="00771E3E">
        <w:rPr>
          <w:rFonts w:ascii="Times New Roman" w:eastAsia="Times New Roman" w:hAnsi="Times New Roman"/>
          <w:color w:val="333333"/>
          <w:sz w:val="28"/>
          <w:szCs w:val="28"/>
          <w:lang w:val="kk-KZ" w:eastAsia="ru-RU"/>
        </w:rPr>
        <w:t xml:space="preserve">оңалту бағдарламарының сапасын </w:t>
      </w:r>
      <w:r w:rsidRPr="00467EE5">
        <w:rPr>
          <w:rFonts w:ascii="Times New Roman" w:eastAsia="Times New Roman" w:hAnsi="Times New Roman"/>
          <w:color w:val="333333"/>
          <w:sz w:val="28"/>
          <w:szCs w:val="28"/>
          <w:lang w:val="kk-KZ" w:eastAsia="ru-RU"/>
        </w:rPr>
        <w:t xml:space="preserve">бақылау мақсатында жасаланатын жаттығулар уақытын </w:t>
      </w:r>
      <w:r w:rsidR="00DA1249" w:rsidRPr="00467EE5">
        <w:rPr>
          <w:rFonts w:ascii="Times New Roman" w:eastAsia="Times New Roman" w:hAnsi="Times New Roman"/>
          <w:color w:val="333333"/>
          <w:sz w:val="28"/>
          <w:szCs w:val="28"/>
          <w:lang w:val="kk-KZ" w:eastAsia="ru-RU"/>
        </w:rPr>
        <w:t>салыстыру</w:t>
      </w:r>
      <w:r w:rsidRPr="00467EE5">
        <w:rPr>
          <w:rFonts w:ascii="Times New Roman" w:eastAsia="Times New Roman" w:hAnsi="Times New Roman"/>
          <w:color w:val="333333"/>
          <w:sz w:val="28"/>
          <w:szCs w:val="28"/>
          <w:lang w:val="kk-KZ" w:eastAsia="ru-RU"/>
        </w:rPr>
        <w:t xml:space="preserve"> негізгі көрсеткіш ретінде қаралған болатын. Кейін келе оңалту бағдарламас</w:t>
      </w:r>
      <w:r w:rsidR="00DA1249" w:rsidRPr="00467EE5">
        <w:rPr>
          <w:rFonts w:ascii="Times New Roman" w:eastAsia="Times New Roman" w:hAnsi="Times New Roman"/>
          <w:color w:val="333333"/>
          <w:sz w:val="28"/>
          <w:szCs w:val="28"/>
          <w:lang w:val="kk-KZ" w:eastAsia="ru-RU"/>
        </w:rPr>
        <w:t>ы</w:t>
      </w:r>
      <w:r w:rsidRPr="00467EE5">
        <w:rPr>
          <w:rFonts w:ascii="Times New Roman" w:eastAsia="Times New Roman" w:hAnsi="Times New Roman"/>
          <w:color w:val="333333"/>
          <w:sz w:val="28"/>
          <w:szCs w:val="28"/>
          <w:lang w:val="kk-KZ" w:eastAsia="ru-RU"/>
        </w:rPr>
        <w:t>ның сапасын бағалау үшін жаттығудың орындалуының мүмкіндігін, кей жағдайларда күштемені бақылауды әр түрлі кешенді зерттеулерде ұ</w:t>
      </w:r>
      <w:r w:rsidR="006F269E" w:rsidRPr="00467EE5">
        <w:rPr>
          <w:rFonts w:ascii="Times New Roman" w:eastAsia="Times New Roman" w:hAnsi="Times New Roman"/>
          <w:color w:val="333333"/>
          <w:sz w:val="28"/>
          <w:szCs w:val="28"/>
          <w:lang w:val="kk-KZ" w:eastAsia="ru-RU"/>
        </w:rPr>
        <w:t>сы</w:t>
      </w:r>
      <w:r w:rsidRPr="00467EE5">
        <w:rPr>
          <w:rFonts w:ascii="Times New Roman" w:eastAsia="Times New Roman" w:hAnsi="Times New Roman"/>
          <w:color w:val="333333"/>
          <w:sz w:val="28"/>
          <w:szCs w:val="28"/>
          <w:lang w:val="kk-KZ" w:eastAsia="ru-RU"/>
        </w:rPr>
        <w:t xml:space="preserve">нған болатын. Сонымен қатар оңалтудың нәтижесіне қосымша фактор ретіде әр түрлі зиянды әдеттер мен зиянды факторлар әсер ете алады. Жоғарыда айтылған оңалтудың нәтижесін өңірлер </w:t>
      </w:r>
      <w:r w:rsidR="006F269E" w:rsidRPr="00467EE5">
        <w:rPr>
          <w:rFonts w:ascii="Times New Roman" w:eastAsia="Times New Roman" w:hAnsi="Times New Roman"/>
          <w:color w:val="333333"/>
          <w:sz w:val="28"/>
          <w:szCs w:val="28"/>
          <w:lang w:val="kk-KZ" w:eastAsia="ru-RU"/>
        </w:rPr>
        <w:t>арасында</w:t>
      </w:r>
      <w:r w:rsidRPr="00467EE5">
        <w:rPr>
          <w:rFonts w:ascii="Times New Roman" w:eastAsia="Times New Roman" w:hAnsi="Times New Roman"/>
          <w:color w:val="333333"/>
          <w:sz w:val="28"/>
          <w:szCs w:val="28"/>
          <w:lang w:val="kk-KZ" w:eastAsia="ru-RU"/>
        </w:rPr>
        <w:t xml:space="preserve"> және нәтижеге әсер ететн теріс факторлардың статситикалық өңделуі </w:t>
      </w:r>
      <w:r w:rsidR="00771E3E">
        <w:rPr>
          <w:rFonts w:ascii="Times New Roman" w:eastAsia="Times New Roman" w:hAnsi="Times New Roman"/>
          <w:color w:val="333333"/>
          <w:sz w:val="28"/>
          <w:szCs w:val="28"/>
          <w:lang w:val="kk-KZ" w:eastAsia="ru-RU"/>
        </w:rPr>
        <w:t>4-</w:t>
      </w:r>
      <w:r w:rsidR="00771E3E" w:rsidRPr="00467EE5">
        <w:rPr>
          <w:rFonts w:ascii="Times New Roman" w:eastAsia="Times New Roman" w:hAnsi="Times New Roman"/>
          <w:color w:val="333333"/>
          <w:sz w:val="28"/>
          <w:szCs w:val="28"/>
          <w:lang w:val="kk-KZ" w:eastAsia="ru-RU"/>
        </w:rPr>
        <w:t>кесте</w:t>
      </w:r>
      <w:r w:rsidR="00771E3E">
        <w:rPr>
          <w:rFonts w:ascii="Times New Roman" w:eastAsia="Times New Roman" w:hAnsi="Times New Roman"/>
          <w:color w:val="333333"/>
          <w:sz w:val="28"/>
          <w:szCs w:val="28"/>
          <w:lang w:val="kk-KZ" w:eastAsia="ru-RU"/>
        </w:rPr>
        <w:t>д</w:t>
      </w:r>
      <w:r w:rsidRPr="00467EE5">
        <w:rPr>
          <w:rFonts w:ascii="Times New Roman" w:eastAsia="Times New Roman" w:hAnsi="Times New Roman"/>
          <w:color w:val="333333"/>
          <w:sz w:val="28"/>
          <w:szCs w:val="28"/>
          <w:lang w:val="kk-KZ" w:eastAsia="ru-RU"/>
        </w:rPr>
        <w:t>е көрсетілген</w:t>
      </w:r>
      <w:r w:rsidR="00D74ADF" w:rsidRPr="00467EE5">
        <w:rPr>
          <w:rFonts w:ascii="Times New Roman" w:eastAsia="Times New Roman" w:hAnsi="Times New Roman"/>
          <w:color w:val="333333"/>
          <w:sz w:val="28"/>
          <w:szCs w:val="28"/>
          <w:lang w:val="kk-KZ" w:eastAsia="ru-RU"/>
        </w:rPr>
        <w:t xml:space="preserve"> </w:t>
      </w:r>
      <w:r w:rsidRPr="00467EE5">
        <w:rPr>
          <w:rFonts w:ascii="Times New Roman" w:eastAsia="Times New Roman" w:hAnsi="Times New Roman"/>
          <w:color w:val="333333"/>
          <w:sz w:val="28"/>
          <w:szCs w:val="28"/>
          <w:lang w:val="kk-KZ" w:eastAsia="ru-RU"/>
        </w:rPr>
        <w:t>[</w:t>
      </w:r>
      <w:r w:rsidR="004E7D24">
        <w:rPr>
          <w:rFonts w:ascii="Times New Roman" w:eastAsia="Times New Roman" w:hAnsi="Times New Roman"/>
          <w:color w:val="333333"/>
          <w:sz w:val="28"/>
          <w:szCs w:val="28"/>
          <w:lang w:val="kk-KZ" w:eastAsia="ru-RU"/>
        </w:rPr>
        <w:t>56, р. 1761-1783; 57, р. 46-55; 58, р. 135-141</w:t>
      </w:r>
      <w:r w:rsidRPr="00467EE5">
        <w:rPr>
          <w:rFonts w:ascii="Times New Roman" w:eastAsia="Times New Roman" w:hAnsi="Times New Roman"/>
          <w:color w:val="333333"/>
          <w:sz w:val="28"/>
          <w:szCs w:val="28"/>
          <w:lang w:val="kk-KZ" w:eastAsia="ru-RU"/>
        </w:rPr>
        <w:t>]</w:t>
      </w:r>
      <w:r w:rsidR="00D74ADF" w:rsidRPr="00467EE5">
        <w:rPr>
          <w:rFonts w:ascii="Times New Roman" w:eastAsia="Times New Roman" w:hAnsi="Times New Roman"/>
          <w:color w:val="333333"/>
          <w:sz w:val="28"/>
          <w:szCs w:val="28"/>
          <w:lang w:val="kk-KZ" w:eastAsia="ru-RU"/>
        </w:rPr>
        <w:t>.</w:t>
      </w:r>
      <w:r w:rsidRPr="00467EE5">
        <w:rPr>
          <w:rFonts w:ascii="Times New Roman" w:hAnsi="Times New Roman"/>
          <w:sz w:val="28"/>
          <w:szCs w:val="28"/>
          <w:lang w:val="kk-KZ"/>
        </w:rPr>
        <w:t xml:space="preserve"> </w:t>
      </w:r>
    </w:p>
    <w:p w14:paraId="6A8D154D" w14:textId="77777777" w:rsidR="00C850C2" w:rsidRPr="00467EE5" w:rsidRDefault="00C850C2" w:rsidP="00BE5E0D">
      <w:pPr>
        <w:shd w:val="clear" w:color="auto" w:fill="FFFFFF"/>
        <w:spacing w:after="0" w:line="240" w:lineRule="auto"/>
        <w:ind w:firstLine="709"/>
        <w:jc w:val="both"/>
        <w:rPr>
          <w:rFonts w:ascii="Times New Roman" w:eastAsia="Times New Roman" w:hAnsi="Times New Roman"/>
          <w:color w:val="333333"/>
          <w:sz w:val="28"/>
          <w:szCs w:val="28"/>
          <w:lang w:val="kk-KZ" w:eastAsia="ru-RU"/>
        </w:rPr>
      </w:pPr>
    </w:p>
    <w:p w14:paraId="44CE39C8" w14:textId="3A032E97" w:rsidR="005D33B6" w:rsidRDefault="00C850C2" w:rsidP="00771E3E">
      <w:pPr>
        <w:shd w:val="clear" w:color="auto" w:fill="FFFFFF"/>
        <w:spacing w:after="0" w:line="240" w:lineRule="auto"/>
        <w:jc w:val="both"/>
        <w:rPr>
          <w:rFonts w:ascii="Times New Roman" w:eastAsia="Times New Roman" w:hAnsi="Times New Roman"/>
          <w:color w:val="333333"/>
          <w:sz w:val="28"/>
          <w:szCs w:val="28"/>
          <w:lang w:val="kk-KZ" w:eastAsia="ru-RU"/>
        </w:rPr>
      </w:pPr>
      <w:r w:rsidRPr="00467EE5">
        <w:rPr>
          <w:rFonts w:ascii="Times New Roman" w:eastAsia="Times New Roman" w:hAnsi="Times New Roman"/>
          <w:color w:val="000000"/>
          <w:spacing w:val="-2"/>
          <w:kern w:val="36"/>
          <w:sz w:val="28"/>
          <w:szCs w:val="28"/>
          <w:lang w:val="kk-KZ" w:eastAsia="ru-RU"/>
        </w:rPr>
        <w:t xml:space="preserve">Кесте 4 – </w:t>
      </w:r>
      <w:r w:rsidR="005D33B6" w:rsidRPr="00467EE5">
        <w:rPr>
          <w:rFonts w:ascii="Times New Roman" w:eastAsia="Times New Roman" w:hAnsi="Times New Roman"/>
          <w:color w:val="333333"/>
          <w:sz w:val="28"/>
          <w:szCs w:val="28"/>
          <w:lang w:val="kk-KZ" w:eastAsia="ru-RU"/>
        </w:rPr>
        <w:t xml:space="preserve">Өңірлер бойынша бөлінген </w:t>
      </w:r>
      <w:r w:rsidR="006F269E" w:rsidRPr="00467EE5">
        <w:rPr>
          <w:rFonts w:ascii="Times New Roman" w:eastAsia="Times New Roman" w:hAnsi="Times New Roman"/>
          <w:color w:val="333333"/>
          <w:sz w:val="28"/>
          <w:szCs w:val="28"/>
          <w:lang w:val="kk-KZ" w:eastAsia="ru-RU"/>
        </w:rPr>
        <w:t>жүрек</w:t>
      </w:r>
      <w:r w:rsidR="00771E3E">
        <w:rPr>
          <w:rFonts w:ascii="Times New Roman" w:eastAsia="Times New Roman" w:hAnsi="Times New Roman"/>
          <w:color w:val="333333"/>
          <w:sz w:val="28"/>
          <w:szCs w:val="28"/>
          <w:lang w:val="kk-KZ" w:eastAsia="ru-RU"/>
        </w:rPr>
        <w:t xml:space="preserve"> оңалту сапасының көрсеткіштері</w:t>
      </w:r>
    </w:p>
    <w:p w14:paraId="271F351E" w14:textId="77777777" w:rsidR="00771E3E" w:rsidRPr="00771E3E" w:rsidRDefault="00771E3E" w:rsidP="00771E3E">
      <w:pPr>
        <w:shd w:val="clear" w:color="auto" w:fill="FFFFFF"/>
        <w:spacing w:after="0" w:line="240" w:lineRule="auto"/>
        <w:jc w:val="both"/>
        <w:rPr>
          <w:rFonts w:ascii="Times New Roman" w:eastAsia="Times New Roman" w:hAnsi="Times New Roman"/>
          <w:color w:val="333333"/>
          <w:sz w:val="16"/>
          <w:szCs w:val="16"/>
          <w:lang w:val="kk-KZ" w:eastAsia="ru-RU"/>
        </w:rPr>
      </w:pPr>
    </w:p>
    <w:tbl>
      <w:tblPr>
        <w:tblW w:w="0" w:type="auto"/>
        <w:tblCellMar>
          <w:top w:w="15" w:type="dxa"/>
          <w:left w:w="15" w:type="dxa"/>
          <w:bottom w:w="15" w:type="dxa"/>
          <w:right w:w="15" w:type="dxa"/>
        </w:tblCellMar>
        <w:tblLook w:val="04A0" w:firstRow="1" w:lastRow="0" w:firstColumn="1" w:lastColumn="0" w:noHBand="0" w:noVBand="1"/>
      </w:tblPr>
      <w:tblGrid>
        <w:gridCol w:w="1630"/>
        <w:gridCol w:w="1020"/>
        <w:gridCol w:w="953"/>
        <w:gridCol w:w="1023"/>
        <w:gridCol w:w="953"/>
        <w:gridCol w:w="1239"/>
        <w:gridCol w:w="952"/>
        <w:gridCol w:w="1303"/>
        <w:gridCol w:w="757"/>
      </w:tblGrid>
      <w:tr w:rsidR="00C850C2" w:rsidRPr="00467EE5" w14:paraId="3E5DAACA" w14:textId="77777777" w:rsidTr="004E7D24">
        <w:trPr>
          <w:trHeight w:val="622"/>
        </w:trPr>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tcPr>
          <w:p w14:paraId="368B760A" w14:textId="02EFC06B" w:rsidR="00C850C2" w:rsidRPr="00771E3E" w:rsidRDefault="00C850C2" w:rsidP="00771E3E">
            <w:pPr>
              <w:shd w:val="clear" w:color="auto" w:fill="FFFFFF"/>
              <w:spacing w:after="0" w:line="240" w:lineRule="auto"/>
              <w:jc w:val="center"/>
              <w:rPr>
                <w:rFonts w:ascii="Times New Roman" w:eastAsia="Times New Roman" w:hAnsi="Times New Roman"/>
                <w:color w:val="000000"/>
                <w:spacing w:val="-2"/>
                <w:kern w:val="36"/>
                <w:lang w:val="kk-KZ" w:eastAsia="ru-RU"/>
              </w:rPr>
            </w:pPr>
            <w:r w:rsidRPr="00771E3E">
              <w:rPr>
                <w:rFonts w:ascii="Times New Roman" w:eastAsia="Times New Roman" w:hAnsi="Times New Roman"/>
                <w:bCs/>
                <w:lang w:eastAsia="ru-RU"/>
              </w:rPr>
              <w:t>Бүкіл (N = 1082)</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tcPr>
          <w:p w14:paraId="42B5723B" w14:textId="77777777" w:rsidR="00771E3E" w:rsidRDefault="00C850C2" w:rsidP="00771E3E">
            <w:pPr>
              <w:spacing w:after="0" w:line="240" w:lineRule="auto"/>
              <w:jc w:val="center"/>
              <w:rPr>
                <w:rFonts w:ascii="Times New Roman" w:eastAsia="Times New Roman" w:hAnsi="Times New Roman"/>
                <w:bCs/>
                <w:lang w:val="kk-KZ" w:eastAsia="ru-RU"/>
              </w:rPr>
            </w:pPr>
            <w:r w:rsidRPr="00771E3E">
              <w:rPr>
                <w:rFonts w:ascii="Times New Roman" w:eastAsia="Times New Roman" w:hAnsi="Times New Roman"/>
                <w:bCs/>
                <w:lang w:eastAsia="ru-RU"/>
              </w:rPr>
              <w:t xml:space="preserve">Орташа ± SD немесе </w:t>
            </w:r>
          </w:p>
          <w:p w14:paraId="1F3C22F2" w14:textId="45EC2577" w:rsidR="00C850C2" w:rsidRPr="00771E3E" w:rsidRDefault="00C850C2" w:rsidP="00771E3E">
            <w:pPr>
              <w:spacing w:after="0" w:line="240" w:lineRule="auto"/>
              <w:jc w:val="center"/>
              <w:rPr>
                <w:rFonts w:ascii="Times New Roman" w:eastAsia="Times New Roman" w:hAnsi="Times New Roman"/>
                <w:bCs/>
                <w:lang w:eastAsia="ru-RU"/>
              </w:rPr>
            </w:pPr>
            <w:r w:rsidRPr="00771E3E">
              <w:rPr>
                <w:rFonts w:ascii="Times New Roman" w:eastAsia="Times New Roman" w:hAnsi="Times New Roman"/>
                <w:bCs/>
                <w:lang w:eastAsia="ru-RU"/>
              </w:rPr>
              <w:t>n (%)</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tcPr>
          <w:p w14:paraId="61155210" w14:textId="298BBC3B" w:rsidR="00C850C2" w:rsidRPr="00771E3E" w:rsidRDefault="00C850C2" w:rsidP="00771E3E">
            <w:pPr>
              <w:spacing w:after="0" w:line="240" w:lineRule="auto"/>
              <w:jc w:val="center"/>
              <w:rPr>
                <w:rFonts w:ascii="Times New Roman" w:eastAsia="Times New Roman" w:hAnsi="Times New Roman"/>
                <w:bCs/>
                <w:lang w:eastAsia="ru-RU"/>
              </w:rPr>
            </w:pPr>
            <w:r w:rsidRPr="00771E3E">
              <w:rPr>
                <w:rFonts w:ascii="Times New Roman" w:eastAsia="Times New Roman" w:hAnsi="Times New Roman"/>
                <w:bCs/>
                <w:lang w:eastAsia="ru-RU"/>
              </w:rPr>
              <w:t>Африка (n = 18)</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tcPr>
          <w:p w14:paraId="09FA19D7" w14:textId="70C0F4E1" w:rsidR="00C850C2" w:rsidRPr="00771E3E" w:rsidRDefault="00C850C2" w:rsidP="00771E3E">
            <w:pPr>
              <w:spacing w:after="0" w:line="240" w:lineRule="auto"/>
              <w:jc w:val="center"/>
              <w:rPr>
                <w:rFonts w:ascii="Times New Roman" w:eastAsia="Times New Roman" w:hAnsi="Times New Roman"/>
                <w:bCs/>
                <w:lang w:eastAsia="ru-RU"/>
              </w:rPr>
            </w:pPr>
            <w:r w:rsidRPr="00771E3E">
              <w:rPr>
                <w:rFonts w:ascii="Times New Roman" w:eastAsia="Times New Roman" w:hAnsi="Times New Roman"/>
                <w:bCs/>
                <w:lang w:eastAsia="ru-RU"/>
              </w:rPr>
              <w:t>Америка (n = 261)</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tcPr>
          <w:p w14:paraId="5ABE0167" w14:textId="26466BFE" w:rsidR="00C850C2" w:rsidRPr="00771E3E" w:rsidRDefault="00706E68" w:rsidP="00771E3E">
            <w:pPr>
              <w:spacing w:after="0" w:line="240" w:lineRule="auto"/>
              <w:jc w:val="center"/>
              <w:rPr>
                <w:rFonts w:ascii="Times New Roman" w:eastAsia="Times New Roman" w:hAnsi="Times New Roman"/>
                <w:bCs/>
                <w:lang w:eastAsia="ru-RU"/>
              </w:rPr>
            </w:pPr>
            <w:r w:rsidRPr="00771E3E">
              <w:rPr>
                <w:rFonts w:ascii="Times New Roman" w:eastAsia="Times New Roman" w:hAnsi="Times New Roman"/>
                <w:bCs/>
                <w:lang w:eastAsia="ru-RU"/>
              </w:rPr>
              <w:t>ШЖТА</w:t>
            </w:r>
            <w:r w:rsidR="00C850C2" w:rsidRPr="00771E3E">
              <w:rPr>
                <w:rFonts w:ascii="Times New Roman" w:eastAsia="Times New Roman" w:hAnsi="Times New Roman"/>
                <w:bCs/>
                <w:lang w:eastAsia="ru-RU"/>
              </w:rPr>
              <w:t xml:space="preserve"> (n = 24)</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tcPr>
          <w:p w14:paraId="4648C461" w14:textId="6EC3C33A" w:rsidR="00C850C2" w:rsidRPr="00771E3E" w:rsidRDefault="00C850C2" w:rsidP="00771E3E">
            <w:pPr>
              <w:spacing w:after="0" w:line="240" w:lineRule="auto"/>
              <w:jc w:val="center"/>
              <w:rPr>
                <w:rFonts w:ascii="Times New Roman" w:eastAsia="Times New Roman" w:hAnsi="Times New Roman"/>
                <w:bCs/>
                <w:lang w:eastAsia="ru-RU"/>
              </w:rPr>
            </w:pPr>
            <w:r w:rsidRPr="00771E3E">
              <w:rPr>
                <w:rFonts w:ascii="Times New Roman" w:eastAsia="Times New Roman" w:hAnsi="Times New Roman"/>
                <w:bCs/>
                <w:lang w:eastAsia="ru-RU"/>
              </w:rPr>
              <w:t>Еуропалық (n = 484)</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tcPr>
          <w:p w14:paraId="70A28FA8" w14:textId="0FEEF12B" w:rsidR="00C850C2" w:rsidRPr="00771E3E" w:rsidRDefault="00706E68" w:rsidP="00771E3E">
            <w:pPr>
              <w:spacing w:after="0" w:line="240" w:lineRule="auto"/>
              <w:jc w:val="center"/>
              <w:rPr>
                <w:rFonts w:ascii="Times New Roman" w:eastAsia="Times New Roman" w:hAnsi="Times New Roman"/>
                <w:bCs/>
                <w:lang w:eastAsia="ru-RU"/>
              </w:rPr>
            </w:pPr>
            <w:r w:rsidRPr="00771E3E">
              <w:rPr>
                <w:rFonts w:ascii="Times New Roman" w:eastAsia="Times New Roman" w:hAnsi="Times New Roman"/>
                <w:bCs/>
                <w:lang w:eastAsia="ru-RU"/>
              </w:rPr>
              <w:t>ОША</w:t>
            </w:r>
            <w:r w:rsidR="00C850C2" w:rsidRPr="00771E3E">
              <w:rPr>
                <w:rFonts w:ascii="Times New Roman" w:eastAsia="Times New Roman" w:hAnsi="Times New Roman"/>
                <w:bCs/>
                <w:lang w:eastAsia="ru-RU"/>
              </w:rPr>
              <w:t xml:space="preserve"> (n = 32)</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276E18BE" w14:textId="0F662385" w:rsidR="00C850C2" w:rsidRPr="00771E3E" w:rsidRDefault="00C850C2" w:rsidP="00771E3E">
            <w:pPr>
              <w:spacing w:after="0" w:line="240" w:lineRule="auto"/>
              <w:jc w:val="center"/>
              <w:rPr>
                <w:rFonts w:ascii="Times New Roman" w:eastAsia="Times New Roman" w:hAnsi="Times New Roman"/>
                <w:bCs/>
                <w:lang w:eastAsia="ru-RU"/>
              </w:rPr>
            </w:pPr>
            <w:r w:rsidRPr="00771E3E">
              <w:rPr>
                <w:rFonts w:ascii="Times New Roman" w:eastAsia="Times New Roman" w:hAnsi="Times New Roman"/>
                <w:bCs/>
                <w:lang w:eastAsia="ru-RU"/>
              </w:rPr>
              <w:t>Тынық мұхитының батыс бөлі</w:t>
            </w:r>
            <w:r w:rsidR="00771E3E">
              <w:rPr>
                <w:rFonts w:ascii="Times New Roman" w:eastAsia="Times New Roman" w:hAnsi="Times New Roman"/>
                <w:bCs/>
                <w:lang w:val="kk-KZ" w:eastAsia="ru-RU"/>
              </w:rPr>
              <w:t xml:space="preserve"> </w:t>
            </w:r>
            <w:r w:rsidRPr="00771E3E">
              <w:rPr>
                <w:rFonts w:ascii="Times New Roman" w:eastAsia="Times New Roman" w:hAnsi="Times New Roman"/>
                <w:bCs/>
                <w:lang w:eastAsia="ru-RU"/>
              </w:rPr>
              <w:t>гі (n = 263)</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45B7FC7A" w14:textId="44583BFD" w:rsidR="00C850C2" w:rsidRPr="00771E3E" w:rsidRDefault="00C850C2" w:rsidP="00771E3E">
            <w:pPr>
              <w:spacing w:after="0" w:line="240" w:lineRule="auto"/>
              <w:jc w:val="center"/>
              <w:rPr>
                <w:rFonts w:ascii="Times New Roman" w:eastAsia="Times New Roman" w:hAnsi="Times New Roman"/>
                <w:bCs/>
                <w:lang w:eastAsia="ru-RU"/>
              </w:rPr>
            </w:pPr>
            <w:r w:rsidRPr="00771E3E">
              <w:rPr>
                <w:rFonts w:ascii="Times New Roman" w:eastAsia="Times New Roman" w:hAnsi="Times New Roman"/>
                <w:bCs/>
                <w:lang w:eastAsia="ru-RU"/>
              </w:rPr>
              <w:t>p</w:t>
            </w:r>
          </w:p>
        </w:tc>
      </w:tr>
      <w:tr w:rsidR="00771E3E" w:rsidRPr="00467EE5" w14:paraId="6A3419AB" w14:textId="77777777" w:rsidTr="00771E3E">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tcPr>
          <w:p w14:paraId="16BA313B" w14:textId="6BC998A0" w:rsidR="00771E3E" w:rsidRPr="00771E3E" w:rsidRDefault="00771E3E" w:rsidP="00771E3E">
            <w:pPr>
              <w:shd w:val="clear" w:color="auto" w:fill="FFFFFF"/>
              <w:spacing w:after="0" w:line="240" w:lineRule="auto"/>
              <w:jc w:val="center"/>
              <w:rPr>
                <w:rFonts w:ascii="Times New Roman" w:eastAsia="Times New Roman" w:hAnsi="Times New Roman"/>
                <w:bCs/>
                <w:lang w:val="kk-KZ" w:eastAsia="ru-RU"/>
              </w:rPr>
            </w:pPr>
            <w:r>
              <w:rPr>
                <w:rFonts w:ascii="Times New Roman" w:eastAsia="Times New Roman" w:hAnsi="Times New Roman"/>
                <w:bCs/>
                <w:lang w:val="kk-KZ" w:eastAsia="ru-RU"/>
              </w:rPr>
              <w:t>1</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tcPr>
          <w:p w14:paraId="7FFF6FBC" w14:textId="2FF1145B" w:rsidR="00771E3E" w:rsidRPr="00771E3E" w:rsidRDefault="00771E3E" w:rsidP="00771E3E">
            <w:pPr>
              <w:spacing w:after="0" w:line="240" w:lineRule="auto"/>
              <w:jc w:val="center"/>
              <w:rPr>
                <w:rFonts w:ascii="Times New Roman" w:eastAsia="Times New Roman" w:hAnsi="Times New Roman"/>
                <w:bCs/>
                <w:lang w:val="kk-KZ" w:eastAsia="ru-RU"/>
              </w:rPr>
            </w:pPr>
            <w:r>
              <w:rPr>
                <w:rFonts w:ascii="Times New Roman" w:eastAsia="Times New Roman" w:hAnsi="Times New Roman"/>
                <w:bCs/>
                <w:lang w:val="kk-KZ" w:eastAsia="ru-RU"/>
              </w:rPr>
              <w:t>2</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tcPr>
          <w:p w14:paraId="056E6E32" w14:textId="4EA6C5FE" w:rsidR="00771E3E" w:rsidRPr="00771E3E" w:rsidRDefault="00771E3E" w:rsidP="00771E3E">
            <w:pPr>
              <w:spacing w:after="0" w:line="240" w:lineRule="auto"/>
              <w:jc w:val="center"/>
              <w:rPr>
                <w:rFonts w:ascii="Times New Roman" w:eastAsia="Times New Roman" w:hAnsi="Times New Roman"/>
                <w:bCs/>
                <w:lang w:val="kk-KZ" w:eastAsia="ru-RU"/>
              </w:rPr>
            </w:pPr>
            <w:r>
              <w:rPr>
                <w:rFonts w:ascii="Times New Roman" w:eastAsia="Times New Roman" w:hAnsi="Times New Roman"/>
                <w:bCs/>
                <w:lang w:val="kk-KZ" w:eastAsia="ru-RU"/>
              </w:rPr>
              <w:t>3</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tcPr>
          <w:p w14:paraId="7886210B" w14:textId="6F06806E" w:rsidR="00771E3E" w:rsidRPr="00771E3E" w:rsidRDefault="00771E3E" w:rsidP="00771E3E">
            <w:pPr>
              <w:spacing w:after="0" w:line="240" w:lineRule="auto"/>
              <w:jc w:val="center"/>
              <w:rPr>
                <w:rFonts w:ascii="Times New Roman" w:eastAsia="Times New Roman" w:hAnsi="Times New Roman"/>
                <w:bCs/>
                <w:lang w:val="kk-KZ" w:eastAsia="ru-RU"/>
              </w:rPr>
            </w:pPr>
            <w:r>
              <w:rPr>
                <w:rFonts w:ascii="Times New Roman" w:eastAsia="Times New Roman" w:hAnsi="Times New Roman"/>
                <w:bCs/>
                <w:lang w:val="kk-KZ" w:eastAsia="ru-RU"/>
              </w:rPr>
              <w:t>4</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tcPr>
          <w:p w14:paraId="4CAE9BA1" w14:textId="6779F006" w:rsidR="00771E3E" w:rsidRPr="00771E3E" w:rsidRDefault="00771E3E" w:rsidP="00771E3E">
            <w:pPr>
              <w:spacing w:after="0" w:line="240" w:lineRule="auto"/>
              <w:jc w:val="center"/>
              <w:rPr>
                <w:rFonts w:ascii="Times New Roman" w:eastAsia="Times New Roman" w:hAnsi="Times New Roman"/>
                <w:bCs/>
                <w:lang w:val="kk-KZ" w:eastAsia="ru-RU"/>
              </w:rPr>
            </w:pPr>
            <w:r>
              <w:rPr>
                <w:rFonts w:ascii="Times New Roman" w:eastAsia="Times New Roman" w:hAnsi="Times New Roman"/>
                <w:bCs/>
                <w:lang w:val="kk-KZ" w:eastAsia="ru-RU"/>
              </w:rPr>
              <w:t>5</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tcPr>
          <w:p w14:paraId="61955A42" w14:textId="4BF9FDF4" w:rsidR="00771E3E" w:rsidRPr="00771E3E" w:rsidRDefault="00771E3E" w:rsidP="00771E3E">
            <w:pPr>
              <w:spacing w:after="0" w:line="240" w:lineRule="auto"/>
              <w:jc w:val="center"/>
              <w:rPr>
                <w:rFonts w:ascii="Times New Roman" w:eastAsia="Times New Roman" w:hAnsi="Times New Roman"/>
                <w:bCs/>
                <w:lang w:val="kk-KZ" w:eastAsia="ru-RU"/>
              </w:rPr>
            </w:pPr>
            <w:r>
              <w:rPr>
                <w:rFonts w:ascii="Times New Roman" w:eastAsia="Times New Roman" w:hAnsi="Times New Roman"/>
                <w:bCs/>
                <w:lang w:val="kk-KZ" w:eastAsia="ru-RU"/>
              </w:rPr>
              <w:t>6</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tcPr>
          <w:p w14:paraId="39B48FF6" w14:textId="5090696F" w:rsidR="00771E3E" w:rsidRPr="00771E3E" w:rsidRDefault="00771E3E" w:rsidP="00771E3E">
            <w:pPr>
              <w:spacing w:after="0" w:line="240" w:lineRule="auto"/>
              <w:jc w:val="center"/>
              <w:rPr>
                <w:rFonts w:ascii="Times New Roman" w:eastAsia="Times New Roman" w:hAnsi="Times New Roman"/>
                <w:bCs/>
                <w:lang w:val="kk-KZ" w:eastAsia="ru-RU"/>
              </w:rPr>
            </w:pPr>
            <w:r>
              <w:rPr>
                <w:rFonts w:ascii="Times New Roman" w:eastAsia="Times New Roman" w:hAnsi="Times New Roman"/>
                <w:bCs/>
                <w:lang w:val="kk-KZ" w:eastAsia="ru-RU"/>
              </w:rPr>
              <w:t>7</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tcPr>
          <w:p w14:paraId="5F039F1E" w14:textId="4F29A176" w:rsidR="00771E3E" w:rsidRPr="00771E3E" w:rsidRDefault="00771E3E" w:rsidP="00771E3E">
            <w:pPr>
              <w:spacing w:after="0" w:line="240" w:lineRule="auto"/>
              <w:jc w:val="center"/>
              <w:rPr>
                <w:rFonts w:ascii="Times New Roman" w:eastAsia="Times New Roman" w:hAnsi="Times New Roman"/>
                <w:bCs/>
                <w:lang w:val="kk-KZ" w:eastAsia="ru-RU"/>
              </w:rPr>
            </w:pPr>
            <w:r>
              <w:rPr>
                <w:rFonts w:ascii="Times New Roman" w:eastAsia="Times New Roman" w:hAnsi="Times New Roman"/>
                <w:bCs/>
                <w:lang w:val="kk-KZ" w:eastAsia="ru-RU"/>
              </w:rPr>
              <w:t>8</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tcPr>
          <w:p w14:paraId="28FC1811" w14:textId="0B24196A" w:rsidR="00771E3E" w:rsidRPr="00771E3E" w:rsidRDefault="00771E3E" w:rsidP="00771E3E">
            <w:pPr>
              <w:spacing w:after="0" w:line="240" w:lineRule="auto"/>
              <w:jc w:val="center"/>
              <w:rPr>
                <w:rFonts w:ascii="Times New Roman" w:eastAsia="Times New Roman" w:hAnsi="Times New Roman"/>
                <w:bCs/>
                <w:lang w:val="kk-KZ" w:eastAsia="ru-RU"/>
              </w:rPr>
            </w:pPr>
            <w:r>
              <w:rPr>
                <w:rFonts w:ascii="Times New Roman" w:eastAsia="Times New Roman" w:hAnsi="Times New Roman"/>
                <w:bCs/>
                <w:lang w:val="kk-KZ" w:eastAsia="ru-RU"/>
              </w:rPr>
              <w:t>9</w:t>
            </w:r>
          </w:p>
        </w:tc>
      </w:tr>
      <w:tr w:rsidR="005D33B6" w:rsidRPr="00467EE5" w14:paraId="30B1FF74" w14:textId="77777777" w:rsidTr="00C14C5D">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2A6DD263" w14:textId="40BA88BB" w:rsidR="005D33B6" w:rsidRPr="00771E3E" w:rsidRDefault="005D33B6" w:rsidP="00C14C5D">
            <w:pPr>
              <w:spacing w:after="0" w:line="240" w:lineRule="auto"/>
              <w:rPr>
                <w:rFonts w:ascii="Times New Roman" w:eastAsia="Times New Roman" w:hAnsi="Times New Roman"/>
                <w:lang w:eastAsia="ru-RU"/>
              </w:rPr>
            </w:pPr>
            <w:r w:rsidRPr="00771E3E">
              <w:rPr>
                <w:rFonts w:ascii="Times New Roman" w:eastAsia="Times New Roman" w:hAnsi="Times New Roman"/>
                <w:lang w:eastAsia="ru-RU"/>
              </w:rPr>
              <w:t>Есепке алын</w:t>
            </w:r>
            <w:r w:rsidR="00771E3E">
              <w:rPr>
                <w:rFonts w:ascii="Times New Roman" w:eastAsia="Times New Roman" w:hAnsi="Times New Roman"/>
                <w:lang w:val="kk-KZ" w:eastAsia="ru-RU"/>
              </w:rPr>
              <w:t xml:space="preserve"> </w:t>
            </w:r>
            <w:r w:rsidRPr="00771E3E">
              <w:rPr>
                <w:rFonts w:ascii="Times New Roman" w:eastAsia="Times New Roman" w:hAnsi="Times New Roman"/>
                <w:lang w:eastAsia="ru-RU"/>
              </w:rPr>
              <w:t>ғанға дейінгі уақыт (апта)</w:t>
            </w:r>
            <w:r w:rsidRPr="00771E3E">
              <w:rPr>
                <w:rFonts w:ascii="Times New Roman" w:eastAsia="Times New Roman" w:hAnsi="Times New Roman"/>
                <w:lang w:val="en-US" w:eastAsia="ru-RU"/>
              </w:rPr>
              <w:t>b</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522CF2FC"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6.8 ± 4.0</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21729147"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4.2 ± 4.3</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433C2191"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5.2 ± 5.8</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74E08A2B"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3.6 ± 3.7</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6521934C"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2.4 ± 1.4</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541CB83B"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2.6 ± 1.9</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6CD47F4E"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3.5 ± 3.6</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2F24C54E"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0.11</w:t>
            </w:r>
          </w:p>
        </w:tc>
      </w:tr>
      <w:tr w:rsidR="005D33B6" w:rsidRPr="00467EE5" w14:paraId="32A71601" w14:textId="77777777" w:rsidTr="00C14C5D">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413917D6" w14:textId="0BFCFCF7" w:rsidR="005D33B6" w:rsidRPr="00771E3E" w:rsidRDefault="005D33B6" w:rsidP="00C14C5D">
            <w:pPr>
              <w:spacing w:after="0" w:line="240" w:lineRule="auto"/>
              <w:rPr>
                <w:rFonts w:ascii="Times New Roman" w:eastAsia="Times New Roman" w:hAnsi="Times New Roman"/>
                <w:lang w:eastAsia="ru-RU"/>
              </w:rPr>
            </w:pPr>
            <w:r w:rsidRPr="00771E3E">
              <w:rPr>
                <w:rFonts w:ascii="Times New Roman" w:eastAsia="Times New Roman" w:hAnsi="Times New Roman"/>
                <w:lang w:eastAsia="ru-RU"/>
              </w:rPr>
              <w:t>Бастапқы бағалау</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46543652"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16</w:t>
            </w:r>
            <w:r w:rsidRPr="00771E3E">
              <w:rPr>
                <w:rFonts w:ascii="Times New Roman" w:eastAsia="Times New Roman" w:hAnsi="Times New Roman"/>
                <w:lang w:eastAsia="ru-RU"/>
              </w:rPr>
              <w:br/>
              <w:t>(100.0%)</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27B4CFDE"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236</w:t>
            </w:r>
            <w:r w:rsidRPr="00771E3E">
              <w:rPr>
                <w:rFonts w:ascii="Times New Roman" w:eastAsia="Times New Roman" w:hAnsi="Times New Roman"/>
                <w:lang w:eastAsia="ru-RU"/>
              </w:rPr>
              <w:br/>
              <w:t>(99.6%)</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5E973696"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21</w:t>
            </w:r>
            <w:r w:rsidRPr="00771E3E">
              <w:rPr>
                <w:rFonts w:ascii="Times New Roman" w:eastAsia="Times New Roman" w:hAnsi="Times New Roman"/>
                <w:lang w:eastAsia="ru-RU"/>
              </w:rPr>
              <w:br/>
              <w:t>(100.0%)</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6A160882"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394</w:t>
            </w:r>
            <w:r w:rsidRPr="00771E3E">
              <w:rPr>
                <w:rFonts w:ascii="Times New Roman" w:eastAsia="Times New Roman" w:hAnsi="Times New Roman"/>
                <w:lang w:eastAsia="ru-RU"/>
              </w:rPr>
              <w:br/>
              <w:t>(99.0%)</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6A515245"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29 (100.0%)</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4CCE023F"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243</w:t>
            </w:r>
            <w:r w:rsidRPr="00771E3E">
              <w:rPr>
                <w:rFonts w:ascii="Times New Roman" w:eastAsia="Times New Roman" w:hAnsi="Times New Roman"/>
                <w:lang w:eastAsia="ru-RU"/>
              </w:rPr>
              <w:br/>
              <w:t>(97.6%)</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16391B48"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939</w:t>
            </w:r>
            <w:r w:rsidRPr="00771E3E">
              <w:rPr>
                <w:rFonts w:ascii="Times New Roman" w:eastAsia="Times New Roman" w:hAnsi="Times New Roman"/>
                <w:lang w:eastAsia="ru-RU"/>
              </w:rPr>
              <w:br/>
              <w:t>(98.8%)</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27D85E51"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0.98</w:t>
            </w:r>
          </w:p>
        </w:tc>
      </w:tr>
      <w:tr w:rsidR="005D33B6" w:rsidRPr="00467EE5" w14:paraId="3B89C3B7" w14:textId="77777777" w:rsidTr="00C14C5D">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4F03F044" w14:textId="04B36F10" w:rsidR="005D33B6" w:rsidRPr="00771E3E" w:rsidRDefault="005D33B6" w:rsidP="00C14C5D">
            <w:pPr>
              <w:spacing w:after="0" w:line="240" w:lineRule="auto"/>
              <w:rPr>
                <w:rFonts w:ascii="Times New Roman" w:eastAsia="Times New Roman" w:hAnsi="Times New Roman"/>
                <w:lang w:eastAsia="ru-RU"/>
              </w:rPr>
            </w:pPr>
            <w:r w:rsidRPr="00771E3E">
              <w:rPr>
                <w:rFonts w:ascii="Times New Roman" w:eastAsia="Times New Roman" w:hAnsi="Times New Roman"/>
                <w:lang w:eastAsia="ru-RU"/>
              </w:rPr>
              <w:t>Жүрек-қан тамырлары ауруларының қауіп факторла</w:t>
            </w:r>
            <w:r w:rsidR="00771E3E">
              <w:rPr>
                <w:rFonts w:ascii="Times New Roman" w:eastAsia="Times New Roman" w:hAnsi="Times New Roman"/>
                <w:lang w:val="kk-KZ" w:eastAsia="ru-RU"/>
              </w:rPr>
              <w:t xml:space="preserve"> </w:t>
            </w:r>
            <w:r w:rsidRPr="00771E3E">
              <w:rPr>
                <w:rFonts w:ascii="Times New Roman" w:eastAsia="Times New Roman" w:hAnsi="Times New Roman"/>
                <w:lang w:eastAsia="ru-RU"/>
              </w:rPr>
              <w:t>рын басқару</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65253A9D"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15</w:t>
            </w:r>
            <w:r w:rsidRPr="00771E3E">
              <w:rPr>
                <w:rFonts w:ascii="Times New Roman" w:eastAsia="Times New Roman" w:hAnsi="Times New Roman"/>
                <w:lang w:eastAsia="ru-RU"/>
              </w:rPr>
              <w:br/>
              <w:t>(100.0%)</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60469809"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226</w:t>
            </w:r>
            <w:r w:rsidRPr="00771E3E">
              <w:rPr>
                <w:rFonts w:ascii="Times New Roman" w:eastAsia="Times New Roman" w:hAnsi="Times New Roman"/>
                <w:lang w:eastAsia="ru-RU"/>
              </w:rPr>
              <w:br/>
              <w:t>(96.2%)</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0F438CE8"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21</w:t>
            </w:r>
            <w:r w:rsidRPr="00771E3E">
              <w:rPr>
                <w:rFonts w:ascii="Times New Roman" w:eastAsia="Times New Roman" w:hAnsi="Times New Roman"/>
                <w:lang w:eastAsia="ru-RU"/>
              </w:rPr>
              <w:br/>
              <w:t>(100.0%)</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2D814885"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393</w:t>
            </w:r>
            <w:r w:rsidRPr="00771E3E">
              <w:rPr>
                <w:rFonts w:ascii="Times New Roman" w:eastAsia="Times New Roman" w:hAnsi="Times New Roman"/>
                <w:lang w:eastAsia="ru-RU"/>
              </w:rPr>
              <w:br/>
              <w:t>(98.5%)</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53C7DE8C"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29</w:t>
            </w:r>
            <w:r w:rsidRPr="00771E3E">
              <w:rPr>
                <w:rFonts w:ascii="Times New Roman" w:eastAsia="Times New Roman" w:hAnsi="Times New Roman"/>
                <w:lang w:eastAsia="ru-RU"/>
              </w:rPr>
              <w:br/>
              <w:t>(100.0%)</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35B17E98"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244 (99.2%)</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75526FF9"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928</w:t>
            </w:r>
            <w:r w:rsidRPr="00771E3E">
              <w:rPr>
                <w:rFonts w:ascii="Times New Roman" w:eastAsia="Times New Roman" w:hAnsi="Times New Roman"/>
                <w:lang w:eastAsia="ru-RU"/>
              </w:rPr>
              <w:br/>
              <w:t>(98.2%)</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769E8CBA"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0.92</w:t>
            </w:r>
          </w:p>
        </w:tc>
      </w:tr>
      <w:tr w:rsidR="005D33B6" w:rsidRPr="00467EE5" w14:paraId="6B1FD7E0" w14:textId="77777777" w:rsidTr="00C14C5D">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2F261EF8" w14:textId="03814F80" w:rsidR="005D33B6" w:rsidRPr="00771E3E" w:rsidRDefault="005D33B6" w:rsidP="00C14C5D">
            <w:pPr>
              <w:spacing w:after="0" w:line="240" w:lineRule="auto"/>
              <w:rPr>
                <w:rFonts w:ascii="Times New Roman" w:eastAsia="Times New Roman" w:hAnsi="Times New Roman"/>
                <w:lang w:eastAsia="ru-RU"/>
              </w:rPr>
            </w:pPr>
            <w:r w:rsidRPr="00771E3E">
              <w:rPr>
                <w:rFonts w:ascii="Times New Roman" w:eastAsia="Times New Roman" w:hAnsi="Times New Roman"/>
                <w:lang w:eastAsia="ru-RU"/>
              </w:rPr>
              <w:t>Науқастарды оқыту</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647EE19D"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15 (100.0%)</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72A235D9"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223 (97.8%)</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53F8C2A9"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21 (100.0%)</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0950BEEA"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374 (97.1%)</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79B8D199"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26 (96.3%)</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424DDC6F"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236 (95.2%)</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400E5FEC"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895 (96.9%)</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0282B329"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1.0</w:t>
            </w:r>
          </w:p>
        </w:tc>
      </w:tr>
      <w:tr w:rsidR="005D33B6" w:rsidRPr="00467EE5" w14:paraId="511CE214" w14:textId="77777777" w:rsidTr="00C14C5D">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3FA99E1E" w14:textId="3710787C" w:rsidR="005D33B6" w:rsidRPr="00771E3E" w:rsidRDefault="005D33B6" w:rsidP="00C14C5D">
            <w:pPr>
              <w:spacing w:after="0" w:line="240" w:lineRule="auto"/>
              <w:rPr>
                <w:rFonts w:ascii="Times New Roman" w:eastAsia="Times New Roman" w:hAnsi="Times New Roman"/>
                <w:lang w:eastAsia="ru-RU"/>
              </w:rPr>
            </w:pPr>
            <w:r w:rsidRPr="00771E3E">
              <w:rPr>
                <w:rFonts w:ascii="Times New Roman" w:eastAsia="Times New Roman" w:hAnsi="Times New Roman"/>
                <w:lang w:eastAsia="ru-RU"/>
              </w:rPr>
              <w:t>Дене шынық</w:t>
            </w:r>
            <w:r w:rsidR="00771E3E">
              <w:rPr>
                <w:rFonts w:ascii="Times New Roman" w:eastAsia="Times New Roman" w:hAnsi="Times New Roman"/>
                <w:lang w:val="kk-KZ" w:eastAsia="ru-RU"/>
              </w:rPr>
              <w:t xml:space="preserve"> </w:t>
            </w:r>
            <w:r w:rsidRPr="00771E3E">
              <w:rPr>
                <w:rFonts w:ascii="Times New Roman" w:eastAsia="Times New Roman" w:hAnsi="Times New Roman"/>
                <w:lang w:eastAsia="ru-RU"/>
              </w:rPr>
              <w:t>тыру жаттығу</w:t>
            </w:r>
            <w:r w:rsidR="00771E3E">
              <w:rPr>
                <w:rFonts w:ascii="Times New Roman" w:eastAsia="Times New Roman" w:hAnsi="Times New Roman"/>
                <w:lang w:val="kk-KZ" w:eastAsia="ru-RU"/>
              </w:rPr>
              <w:t xml:space="preserve"> </w:t>
            </w:r>
            <w:r w:rsidRPr="00771E3E">
              <w:rPr>
                <w:rFonts w:ascii="Times New Roman" w:eastAsia="Times New Roman" w:hAnsi="Times New Roman"/>
                <w:lang w:eastAsia="ru-RU"/>
              </w:rPr>
              <w:t>лары бойынша кеңестер / нұс</w:t>
            </w:r>
            <w:r w:rsidR="00771E3E">
              <w:rPr>
                <w:rFonts w:ascii="Times New Roman" w:eastAsia="Times New Roman" w:hAnsi="Times New Roman"/>
                <w:lang w:val="kk-KZ" w:eastAsia="ru-RU"/>
              </w:rPr>
              <w:t xml:space="preserve"> </w:t>
            </w:r>
            <w:r w:rsidRPr="00771E3E">
              <w:rPr>
                <w:rFonts w:ascii="Times New Roman" w:eastAsia="Times New Roman" w:hAnsi="Times New Roman"/>
                <w:lang w:eastAsia="ru-RU"/>
              </w:rPr>
              <w:t>қамалар және / немесе оқыту</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6923CB79"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16 (100.0%)</w:t>
            </w:r>
            <w:r w:rsidRPr="00771E3E">
              <w:rPr>
                <w:rFonts w:ascii="Times New Roman" w:eastAsia="Times New Roman" w:hAnsi="Times New Roman"/>
                <w:lang w:eastAsia="ru-RU"/>
              </w:rPr>
              <w:br/>
              <w:t>ø</w:t>
            </w:r>
            <w:r w:rsidRPr="00771E3E">
              <w:rPr>
                <w:rFonts w:ascii="Times New Roman" w:eastAsia="Times New Roman" w:hAnsi="Times New Roman"/>
                <w:lang w:eastAsia="ru-RU"/>
              </w:rPr>
              <w:br/>
              <w:t>††</w:t>
            </w:r>
            <w:r w:rsidRPr="00771E3E">
              <w:rPr>
                <w:rFonts w:ascii="Times New Roman" w:eastAsia="Times New Roman" w:hAnsi="Times New Roman"/>
                <w:lang w:eastAsia="ru-RU"/>
              </w:rPr>
              <w:br/>
              <w:t>ǂǂǂ</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1D41D459"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230 (97.0%)</w:t>
            </w:r>
            <w:r w:rsidRPr="00771E3E">
              <w:rPr>
                <w:rFonts w:ascii="Times New Roman" w:eastAsia="Times New Roman" w:hAnsi="Times New Roman"/>
                <w:lang w:eastAsia="ru-RU"/>
              </w:rPr>
              <w:br/>
              <w:t>ø</w:t>
            </w:r>
            <w:r w:rsidRPr="00771E3E">
              <w:rPr>
                <w:rFonts w:ascii="Times New Roman" w:eastAsia="Times New Roman" w:hAnsi="Times New Roman"/>
                <w:lang w:eastAsia="ru-RU"/>
              </w:rPr>
              <w:br/>
              <w:t>‡</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017C29AF"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19</w:t>
            </w:r>
            <w:r w:rsidRPr="00771E3E">
              <w:rPr>
                <w:rFonts w:ascii="Times New Roman" w:eastAsia="Times New Roman" w:hAnsi="Times New Roman"/>
                <w:lang w:eastAsia="ru-RU"/>
              </w:rPr>
              <w:br/>
              <w:t>(90.5%)</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1357DFC4"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390 (97.3%)</w:t>
            </w:r>
            <w:r w:rsidRPr="00771E3E">
              <w:rPr>
                <w:rFonts w:ascii="Times New Roman" w:eastAsia="Times New Roman" w:hAnsi="Times New Roman"/>
                <w:lang w:eastAsia="ru-RU"/>
              </w:rPr>
              <w:br/>
              <w:t>††</w:t>
            </w:r>
            <w:r w:rsidRPr="00771E3E">
              <w:rPr>
                <w:rFonts w:ascii="Times New Roman" w:eastAsia="Times New Roman" w:hAnsi="Times New Roman"/>
                <w:lang w:eastAsia="ru-RU"/>
              </w:rPr>
              <w:br/>
              <w:t>◊</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2D3016BB"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28 (96.6%)</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28E4CF93"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215 (86.7%)</w:t>
            </w:r>
            <w:r w:rsidRPr="00771E3E">
              <w:rPr>
                <w:rFonts w:ascii="Times New Roman" w:eastAsia="Times New Roman" w:hAnsi="Times New Roman"/>
                <w:lang w:eastAsia="ru-RU"/>
              </w:rPr>
              <w:br/>
              <w:t>ǂǂǂ</w:t>
            </w:r>
            <w:r w:rsidRPr="00771E3E">
              <w:rPr>
                <w:rFonts w:ascii="Times New Roman" w:eastAsia="Times New Roman" w:hAnsi="Times New Roman"/>
                <w:lang w:eastAsia="ru-RU"/>
              </w:rPr>
              <w:br/>
              <w:t>◊</w:t>
            </w:r>
            <w:r w:rsidRPr="00771E3E">
              <w:rPr>
                <w:rFonts w:ascii="Times New Roman" w:eastAsia="Times New Roman" w:hAnsi="Times New Roman"/>
                <w:lang w:eastAsia="ru-RU"/>
              </w:rPr>
              <w:br/>
              <w:t>‡</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6CFC0F1B"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898 (94.3%)</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1CDC790E"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&lt; 0.05</w:t>
            </w:r>
          </w:p>
        </w:tc>
      </w:tr>
      <w:tr w:rsidR="005D33B6" w:rsidRPr="00467EE5" w14:paraId="392D2277" w14:textId="77777777" w:rsidTr="00C14C5D">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5C1A0ADB" w14:textId="0DEAF5BB" w:rsidR="005D33B6" w:rsidRPr="00771E3E" w:rsidRDefault="005D33B6" w:rsidP="00C14C5D">
            <w:pPr>
              <w:spacing w:after="0" w:line="240" w:lineRule="auto"/>
              <w:rPr>
                <w:rFonts w:ascii="Times New Roman" w:eastAsia="Times New Roman" w:hAnsi="Times New Roman"/>
                <w:lang w:eastAsia="ru-RU"/>
              </w:rPr>
            </w:pPr>
            <w:r w:rsidRPr="00771E3E">
              <w:rPr>
                <w:rFonts w:ascii="Times New Roman" w:eastAsia="Times New Roman" w:hAnsi="Times New Roman"/>
                <w:lang w:eastAsia="ru-RU"/>
              </w:rPr>
              <w:t>Тәуекелдерді бағалау</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6E1F5B7B" w14:textId="09E1C1C2" w:rsidR="00C850C2" w:rsidRPr="00771E3E" w:rsidRDefault="00771E3E" w:rsidP="00771E3E">
            <w:pPr>
              <w:spacing w:after="0" w:line="240" w:lineRule="auto"/>
              <w:jc w:val="center"/>
              <w:rPr>
                <w:rFonts w:ascii="Times New Roman" w:eastAsia="Times New Roman" w:hAnsi="Times New Roman"/>
                <w:lang w:val="kk-KZ" w:eastAsia="ru-RU"/>
              </w:rPr>
            </w:pPr>
            <w:r>
              <w:rPr>
                <w:rFonts w:ascii="Times New Roman" w:eastAsia="Times New Roman" w:hAnsi="Times New Roman"/>
                <w:lang w:eastAsia="ru-RU"/>
              </w:rPr>
              <w:t>15 (93.8%)</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44057B6A"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220 (96.1%)</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215C638E"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18 (100.0%)</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70641473"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318 (94.4%)</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4A718620"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23 (92.0%)</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00334754"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194 (89.0%)</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4A4422DA"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788 (93.5%)</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32F9EE06"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0.99</w:t>
            </w:r>
          </w:p>
        </w:tc>
      </w:tr>
      <w:tr w:rsidR="005D33B6" w:rsidRPr="00467EE5" w14:paraId="6FB44AA7" w14:textId="77777777" w:rsidTr="00C14C5D">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138FF13F" w14:textId="34D2D325" w:rsidR="005D33B6" w:rsidRPr="00771E3E" w:rsidRDefault="005D33B6" w:rsidP="00C14C5D">
            <w:pPr>
              <w:spacing w:after="0" w:line="240" w:lineRule="auto"/>
              <w:rPr>
                <w:rFonts w:ascii="Times New Roman" w:eastAsia="Times New Roman" w:hAnsi="Times New Roman"/>
                <w:lang w:eastAsia="ru-RU"/>
              </w:rPr>
            </w:pPr>
            <w:r w:rsidRPr="00771E3E">
              <w:rPr>
                <w:rFonts w:ascii="Times New Roman" w:eastAsia="Times New Roman" w:hAnsi="Times New Roman"/>
                <w:lang w:eastAsia="ru-RU"/>
              </w:rPr>
              <w:t>Тамақтану мәселелері бойынша кеңес беру</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1426B257"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12</w:t>
            </w:r>
            <w:r w:rsidRPr="00771E3E">
              <w:rPr>
                <w:rFonts w:ascii="Times New Roman" w:eastAsia="Times New Roman" w:hAnsi="Times New Roman"/>
                <w:lang w:eastAsia="ru-RU"/>
              </w:rPr>
              <w:br/>
              <w:t>(75.0%)</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2B946CC7"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211 (89.0%)</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781DD878"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20</w:t>
            </w:r>
            <w:r w:rsidRPr="00771E3E">
              <w:rPr>
                <w:rFonts w:ascii="Times New Roman" w:eastAsia="Times New Roman" w:hAnsi="Times New Roman"/>
                <w:lang w:eastAsia="ru-RU"/>
              </w:rPr>
              <w:br/>
              <w:t>(95.2%)</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2C066D0E"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376</w:t>
            </w:r>
            <w:r w:rsidRPr="00771E3E">
              <w:rPr>
                <w:rFonts w:ascii="Times New Roman" w:eastAsia="Times New Roman" w:hAnsi="Times New Roman"/>
                <w:lang w:eastAsia="ru-RU"/>
              </w:rPr>
              <w:br/>
              <w:t>(94.5%)</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0D927680"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28</w:t>
            </w:r>
            <w:r w:rsidRPr="00771E3E">
              <w:rPr>
                <w:rFonts w:ascii="Times New Roman" w:eastAsia="Times New Roman" w:hAnsi="Times New Roman"/>
                <w:lang w:eastAsia="ru-RU"/>
              </w:rPr>
              <w:br/>
              <w:t>(96.6%)</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46D8B9C2"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233</w:t>
            </w:r>
            <w:r w:rsidRPr="00771E3E">
              <w:rPr>
                <w:rFonts w:ascii="Times New Roman" w:eastAsia="Times New Roman" w:hAnsi="Times New Roman"/>
                <w:lang w:eastAsia="ru-RU"/>
              </w:rPr>
              <w:br/>
              <w:t>(94.0%)</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035B163B"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880</w:t>
            </w:r>
            <w:r w:rsidRPr="00771E3E">
              <w:rPr>
                <w:rFonts w:ascii="Times New Roman" w:eastAsia="Times New Roman" w:hAnsi="Times New Roman"/>
                <w:lang w:eastAsia="ru-RU"/>
              </w:rPr>
              <w:br/>
              <w:t>(92.7%)</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5870853D"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0.58</w:t>
            </w:r>
          </w:p>
        </w:tc>
      </w:tr>
      <w:tr w:rsidR="005D33B6" w:rsidRPr="00467EE5" w14:paraId="26023468" w14:textId="77777777" w:rsidTr="00C14C5D">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72A0CC2C" w14:textId="66D02F94" w:rsidR="005D33B6" w:rsidRPr="00771E3E" w:rsidRDefault="005D33B6" w:rsidP="00C14C5D">
            <w:pPr>
              <w:spacing w:after="0" w:line="240" w:lineRule="auto"/>
              <w:rPr>
                <w:rFonts w:ascii="Times New Roman" w:eastAsia="Times New Roman" w:hAnsi="Times New Roman"/>
                <w:lang w:eastAsia="ru-RU"/>
              </w:rPr>
            </w:pPr>
            <w:r w:rsidRPr="00771E3E">
              <w:rPr>
                <w:rFonts w:ascii="Times New Roman" w:eastAsia="Times New Roman" w:hAnsi="Times New Roman"/>
                <w:lang w:eastAsia="ru-RU"/>
              </w:rPr>
              <w:t>Бағдарламаны қайта бағалау</w:t>
            </w:r>
            <w:r w:rsidR="00771E3E">
              <w:rPr>
                <w:rFonts w:ascii="Times New Roman" w:eastAsia="Times New Roman" w:hAnsi="Times New Roman"/>
                <w:lang w:val="kk-KZ" w:eastAsia="ru-RU"/>
              </w:rPr>
              <w:t xml:space="preserve"> </w:t>
            </w:r>
            <w:r w:rsidRPr="00771E3E">
              <w:rPr>
                <w:rFonts w:ascii="Times New Roman" w:eastAsia="Times New Roman" w:hAnsi="Times New Roman"/>
                <w:lang w:eastAsia="ru-RU"/>
              </w:rPr>
              <w:t>дың аяқталуы</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1DC59638"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16</w:t>
            </w:r>
            <w:r w:rsidRPr="00771E3E">
              <w:rPr>
                <w:rFonts w:ascii="Times New Roman" w:eastAsia="Times New Roman" w:hAnsi="Times New Roman"/>
                <w:lang w:eastAsia="ru-RU"/>
              </w:rPr>
              <w:br/>
              <w:t>(100.0%)</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40209AEA"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217</w:t>
            </w:r>
            <w:r w:rsidRPr="00771E3E">
              <w:rPr>
                <w:rFonts w:ascii="Times New Roman" w:eastAsia="Times New Roman" w:hAnsi="Times New Roman"/>
                <w:lang w:eastAsia="ru-RU"/>
              </w:rPr>
              <w:br/>
              <w:t>(93.1%)</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3DE3E22B"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19 (90.5%)</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6A685952"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364</w:t>
            </w:r>
            <w:r w:rsidRPr="00771E3E">
              <w:rPr>
                <w:rFonts w:ascii="Times New Roman" w:eastAsia="Times New Roman" w:hAnsi="Times New Roman"/>
                <w:lang w:eastAsia="ru-RU"/>
              </w:rPr>
              <w:br/>
              <w:t>(91.9%)</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4037867D"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23</w:t>
            </w:r>
            <w:r w:rsidRPr="00771E3E">
              <w:rPr>
                <w:rFonts w:ascii="Times New Roman" w:eastAsia="Times New Roman" w:hAnsi="Times New Roman"/>
                <w:lang w:eastAsia="ru-RU"/>
              </w:rPr>
              <w:br/>
              <w:t>(82.1%)</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2D2F523C"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219</w:t>
            </w:r>
            <w:r w:rsidRPr="00771E3E">
              <w:rPr>
                <w:rFonts w:ascii="Times New Roman" w:eastAsia="Times New Roman" w:hAnsi="Times New Roman"/>
                <w:lang w:eastAsia="ru-RU"/>
              </w:rPr>
              <w:br/>
              <w:t>(89.4%)</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0B72A60F"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858</w:t>
            </w:r>
            <w:r w:rsidRPr="00771E3E">
              <w:rPr>
                <w:rFonts w:ascii="Times New Roman" w:eastAsia="Times New Roman" w:hAnsi="Times New Roman"/>
                <w:lang w:eastAsia="ru-RU"/>
              </w:rPr>
              <w:br/>
              <w:t>(91.4%)</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48595442"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0.82</w:t>
            </w:r>
          </w:p>
        </w:tc>
      </w:tr>
      <w:tr w:rsidR="005D33B6" w:rsidRPr="00467EE5" w14:paraId="254F309E" w14:textId="77777777" w:rsidTr="004E7D24">
        <w:trPr>
          <w:trHeight w:val="1378"/>
        </w:trPr>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3DA137BF" w14:textId="137B117C" w:rsidR="005D33B6" w:rsidRPr="00771E3E" w:rsidRDefault="005D33B6" w:rsidP="00C14C5D">
            <w:pPr>
              <w:spacing w:after="0" w:line="240" w:lineRule="auto"/>
              <w:rPr>
                <w:rFonts w:ascii="Times New Roman" w:eastAsia="Times New Roman" w:hAnsi="Times New Roman"/>
                <w:lang w:eastAsia="ru-RU"/>
              </w:rPr>
            </w:pPr>
            <w:r w:rsidRPr="00771E3E">
              <w:rPr>
                <w:rFonts w:ascii="Times New Roman" w:eastAsia="Times New Roman" w:hAnsi="Times New Roman"/>
                <w:lang w:eastAsia="ru-RU"/>
              </w:rPr>
              <w:t>Алғашқы меди</w:t>
            </w:r>
            <w:r w:rsidR="00771E3E">
              <w:rPr>
                <w:rFonts w:ascii="Times New Roman" w:eastAsia="Times New Roman" w:hAnsi="Times New Roman"/>
                <w:lang w:val="kk-KZ" w:eastAsia="ru-RU"/>
              </w:rPr>
              <w:t xml:space="preserve"> </w:t>
            </w:r>
            <w:r w:rsidRPr="00771E3E">
              <w:rPr>
                <w:rFonts w:ascii="Times New Roman" w:eastAsia="Times New Roman" w:hAnsi="Times New Roman"/>
                <w:lang w:eastAsia="ru-RU"/>
              </w:rPr>
              <w:t>циналық-сани</w:t>
            </w:r>
            <w:r w:rsidR="00771E3E">
              <w:rPr>
                <w:rFonts w:ascii="Times New Roman" w:eastAsia="Times New Roman" w:hAnsi="Times New Roman"/>
                <w:lang w:val="kk-KZ" w:eastAsia="ru-RU"/>
              </w:rPr>
              <w:t xml:space="preserve"> </w:t>
            </w:r>
            <w:r w:rsidRPr="00771E3E">
              <w:rPr>
                <w:rFonts w:ascii="Times New Roman" w:eastAsia="Times New Roman" w:hAnsi="Times New Roman"/>
                <w:lang w:eastAsia="ru-RU"/>
              </w:rPr>
              <w:t>тариялық кө</w:t>
            </w:r>
            <w:r w:rsidR="00771E3E">
              <w:rPr>
                <w:rFonts w:ascii="Times New Roman" w:eastAsia="Times New Roman" w:hAnsi="Times New Roman"/>
                <w:lang w:val="kk-KZ" w:eastAsia="ru-RU"/>
              </w:rPr>
              <w:t xml:space="preserve"> </w:t>
            </w:r>
            <w:r w:rsidRPr="00771E3E">
              <w:rPr>
                <w:rFonts w:ascii="Times New Roman" w:eastAsia="Times New Roman" w:hAnsi="Times New Roman"/>
                <w:lang w:eastAsia="ru-RU"/>
              </w:rPr>
              <w:t>мек берушімен байланыс</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6CE47C8A"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16 (100.0%)</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148AB864"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191 (80.9%)</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28D08A5A"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15</w:t>
            </w:r>
            <w:r w:rsidRPr="00771E3E">
              <w:rPr>
                <w:rFonts w:ascii="Times New Roman" w:eastAsia="Times New Roman" w:hAnsi="Times New Roman"/>
                <w:lang w:eastAsia="ru-RU"/>
              </w:rPr>
              <w:br/>
              <w:t>(71.4%)</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6358771C"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333 (85.4%)</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53DE53E6"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22 (78.6%)</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13457985"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211 (85.4%)</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6B53AA6C"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788 (84.0%)</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03BDD98A"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0.69</w:t>
            </w:r>
          </w:p>
        </w:tc>
      </w:tr>
      <w:tr w:rsidR="005D33B6" w:rsidRPr="00467EE5" w14:paraId="0B8AF47C" w14:textId="77777777" w:rsidTr="004E7D24">
        <w:trPr>
          <w:trHeight w:val="547"/>
        </w:trPr>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6A08DAB0" w14:textId="735A90A5" w:rsidR="005D33B6" w:rsidRPr="00771E3E" w:rsidRDefault="005D33B6" w:rsidP="00C14C5D">
            <w:pPr>
              <w:spacing w:after="0" w:line="240" w:lineRule="auto"/>
              <w:rPr>
                <w:rFonts w:ascii="Times New Roman" w:eastAsia="Times New Roman" w:hAnsi="Times New Roman"/>
                <w:lang w:eastAsia="ru-RU"/>
              </w:rPr>
            </w:pPr>
            <w:r w:rsidRPr="00771E3E">
              <w:rPr>
                <w:rFonts w:ascii="Times New Roman" w:eastAsia="Times New Roman" w:hAnsi="Times New Roman"/>
                <w:lang w:eastAsia="ru-RU"/>
              </w:rPr>
              <w:t>Стресті басқару</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70BA821A"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10</w:t>
            </w:r>
            <w:r w:rsidRPr="00771E3E">
              <w:rPr>
                <w:rFonts w:ascii="Times New Roman" w:eastAsia="Times New Roman" w:hAnsi="Times New Roman"/>
                <w:lang w:eastAsia="ru-RU"/>
              </w:rPr>
              <w:br/>
              <w:t>(66.7%)</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3E1E1C6D"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184</w:t>
            </w:r>
            <w:r w:rsidRPr="00771E3E">
              <w:rPr>
                <w:rFonts w:ascii="Times New Roman" w:eastAsia="Times New Roman" w:hAnsi="Times New Roman"/>
                <w:lang w:eastAsia="ru-RU"/>
              </w:rPr>
              <w:br/>
              <w:t>(78.3%)</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24355A8A"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17</w:t>
            </w:r>
            <w:r w:rsidRPr="00771E3E">
              <w:rPr>
                <w:rFonts w:ascii="Times New Roman" w:eastAsia="Times New Roman" w:hAnsi="Times New Roman"/>
                <w:lang w:eastAsia="ru-RU"/>
              </w:rPr>
              <w:br/>
              <w:t>(81.0%)</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2DDF2AEA"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341</w:t>
            </w:r>
            <w:r w:rsidRPr="00771E3E">
              <w:rPr>
                <w:rFonts w:ascii="Times New Roman" w:eastAsia="Times New Roman" w:hAnsi="Times New Roman"/>
                <w:lang w:eastAsia="ru-RU"/>
              </w:rPr>
              <w:br/>
              <w:t>(85.9%)</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657E111F"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22</w:t>
            </w:r>
            <w:r w:rsidRPr="00771E3E">
              <w:rPr>
                <w:rFonts w:ascii="Times New Roman" w:eastAsia="Times New Roman" w:hAnsi="Times New Roman"/>
                <w:lang w:eastAsia="ru-RU"/>
              </w:rPr>
              <w:br/>
              <w:t>(75.9%)</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3063C25B"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197</w:t>
            </w:r>
            <w:r w:rsidRPr="00771E3E">
              <w:rPr>
                <w:rFonts w:ascii="Times New Roman" w:eastAsia="Times New Roman" w:hAnsi="Times New Roman"/>
                <w:lang w:eastAsia="ru-RU"/>
              </w:rPr>
              <w:br/>
              <w:t>(79.8%)</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7E23ECB4"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771</w:t>
            </w:r>
            <w:r w:rsidRPr="00771E3E">
              <w:rPr>
                <w:rFonts w:ascii="Times New Roman" w:eastAsia="Times New Roman" w:hAnsi="Times New Roman"/>
                <w:lang w:eastAsia="ru-RU"/>
              </w:rPr>
              <w:br/>
              <w:t>(81.7%)</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433CB8D1"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0.52</w:t>
            </w:r>
          </w:p>
        </w:tc>
      </w:tr>
      <w:tr w:rsidR="005D33B6" w:rsidRPr="00467EE5" w14:paraId="7A607943" w14:textId="77777777" w:rsidTr="00771E3E">
        <w:tc>
          <w:tcPr>
            <w:tcW w:w="0" w:type="auto"/>
            <w:tcBorders>
              <w:top w:val="single" w:sz="4" w:space="0" w:color="auto"/>
              <w:left w:val="single" w:sz="4" w:space="0" w:color="auto"/>
              <w:right w:val="single" w:sz="4" w:space="0" w:color="auto"/>
            </w:tcBorders>
            <w:tcMar>
              <w:top w:w="0" w:type="dxa"/>
              <w:left w:w="96" w:type="dxa"/>
              <w:bottom w:w="0" w:type="dxa"/>
              <w:right w:w="96" w:type="dxa"/>
            </w:tcMar>
            <w:vAlign w:val="center"/>
            <w:hideMark/>
          </w:tcPr>
          <w:p w14:paraId="157535D0" w14:textId="121DA0B2" w:rsidR="005D33B6" w:rsidRPr="00771E3E" w:rsidRDefault="005D33B6" w:rsidP="00C14C5D">
            <w:pPr>
              <w:spacing w:after="0" w:line="240" w:lineRule="auto"/>
              <w:rPr>
                <w:rFonts w:ascii="Times New Roman" w:eastAsia="Times New Roman" w:hAnsi="Times New Roman"/>
                <w:lang w:eastAsia="ru-RU"/>
              </w:rPr>
            </w:pPr>
            <w:r w:rsidRPr="00771E3E">
              <w:rPr>
                <w:rFonts w:ascii="Times New Roman" w:eastAsia="Times New Roman" w:hAnsi="Times New Roman"/>
                <w:lang w:eastAsia="ru-RU"/>
              </w:rPr>
              <w:t>Темекі пайда</w:t>
            </w:r>
            <w:r w:rsidR="00771E3E">
              <w:rPr>
                <w:rFonts w:ascii="Times New Roman" w:eastAsia="Times New Roman" w:hAnsi="Times New Roman"/>
                <w:lang w:val="kk-KZ" w:eastAsia="ru-RU"/>
              </w:rPr>
              <w:t xml:space="preserve"> </w:t>
            </w:r>
            <w:r w:rsidRPr="00771E3E">
              <w:rPr>
                <w:rFonts w:ascii="Times New Roman" w:eastAsia="Times New Roman" w:hAnsi="Times New Roman"/>
                <w:lang w:eastAsia="ru-RU"/>
              </w:rPr>
              <w:t>лануды тоқта</w:t>
            </w:r>
            <w:r w:rsidR="00771E3E">
              <w:rPr>
                <w:rFonts w:ascii="Times New Roman" w:eastAsia="Times New Roman" w:hAnsi="Times New Roman"/>
                <w:lang w:val="kk-KZ" w:eastAsia="ru-RU"/>
              </w:rPr>
              <w:t xml:space="preserve"> </w:t>
            </w:r>
            <w:r w:rsidRPr="00771E3E">
              <w:rPr>
                <w:rFonts w:ascii="Times New Roman" w:eastAsia="Times New Roman" w:hAnsi="Times New Roman"/>
                <w:lang w:eastAsia="ru-RU"/>
              </w:rPr>
              <w:t>ту жөніндегі іс-шаралар</w:t>
            </w:r>
          </w:p>
          <w:p w14:paraId="6CD1E241" w14:textId="77777777" w:rsidR="00CD09FD" w:rsidRPr="00771E3E" w:rsidRDefault="00CD09FD" w:rsidP="00C14C5D">
            <w:pPr>
              <w:spacing w:after="0" w:line="240" w:lineRule="auto"/>
              <w:rPr>
                <w:rFonts w:ascii="Times New Roman" w:eastAsia="Times New Roman" w:hAnsi="Times New Roman"/>
                <w:lang w:val="kk-KZ" w:eastAsia="ru-RU"/>
              </w:rPr>
            </w:pPr>
          </w:p>
        </w:tc>
        <w:tc>
          <w:tcPr>
            <w:tcW w:w="0" w:type="auto"/>
            <w:tcBorders>
              <w:top w:val="single" w:sz="4" w:space="0" w:color="auto"/>
              <w:left w:val="single" w:sz="4" w:space="0" w:color="auto"/>
              <w:right w:val="single" w:sz="4" w:space="0" w:color="auto"/>
            </w:tcBorders>
            <w:tcMar>
              <w:top w:w="0" w:type="dxa"/>
              <w:left w:w="96" w:type="dxa"/>
              <w:bottom w:w="0" w:type="dxa"/>
              <w:right w:w="96" w:type="dxa"/>
            </w:tcMar>
            <w:vAlign w:val="center"/>
            <w:hideMark/>
          </w:tcPr>
          <w:p w14:paraId="4AE1D412"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8</w:t>
            </w:r>
            <w:r w:rsidRPr="00771E3E">
              <w:rPr>
                <w:rFonts w:ascii="Times New Roman" w:eastAsia="Times New Roman" w:hAnsi="Times New Roman"/>
                <w:lang w:eastAsia="ru-RU"/>
              </w:rPr>
              <w:br/>
              <w:t>(53.3%)</w:t>
            </w:r>
          </w:p>
        </w:tc>
        <w:tc>
          <w:tcPr>
            <w:tcW w:w="0" w:type="auto"/>
            <w:tcBorders>
              <w:top w:val="single" w:sz="4" w:space="0" w:color="auto"/>
              <w:left w:val="single" w:sz="4" w:space="0" w:color="auto"/>
              <w:right w:val="single" w:sz="4" w:space="0" w:color="auto"/>
            </w:tcBorders>
            <w:tcMar>
              <w:top w:w="0" w:type="dxa"/>
              <w:left w:w="96" w:type="dxa"/>
              <w:bottom w:w="0" w:type="dxa"/>
              <w:right w:w="96" w:type="dxa"/>
            </w:tcMar>
            <w:vAlign w:val="center"/>
            <w:hideMark/>
          </w:tcPr>
          <w:p w14:paraId="54918523" w14:textId="4C610FF4" w:rsidR="005D33B6" w:rsidRPr="00771E3E" w:rsidRDefault="005D33B6" w:rsidP="00771E3E">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138 (58.5%)</w:t>
            </w:r>
            <w:r w:rsidRPr="00771E3E">
              <w:rPr>
                <w:rFonts w:ascii="Times New Roman" w:eastAsia="Times New Roman" w:hAnsi="Times New Roman"/>
                <w:lang w:eastAsia="ru-RU"/>
              </w:rPr>
              <w:br/>
              <w:t>øøø</w:t>
            </w:r>
            <w:r w:rsidRPr="00771E3E">
              <w:rPr>
                <w:rFonts w:ascii="Times New Roman" w:eastAsia="Times New Roman" w:hAnsi="Times New Roman"/>
                <w:lang w:eastAsia="ru-RU"/>
              </w:rPr>
              <w:br/>
              <w:t>†</w:t>
            </w:r>
            <w:r w:rsidR="00771E3E">
              <w:rPr>
                <w:rFonts w:ascii="Times New Roman" w:eastAsia="Times New Roman" w:hAnsi="Times New Roman"/>
                <w:lang w:val="kk-KZ" w:eastAsia="ru-RU"/>
              </w:rPr>
              <w:t xml:space="preserve"> </w:t>
            </w:r>
            <w:r w:rsidRPr="00771E3E">
              <w:rPr>
                <w:rFonts w:ascii="Times New Roman" w:eastAsia="Times New Roman" w:hAnsi="Times New Roman"/>
                <w:lang w:eastAsia="ru-RU"/>
              </w:rPr>
              <w:t>‡‡‡</w:t>
            </w:r>
            <w:r w:rsidRPr="00771E3E">
              <w:rPr>
                <w:rFonts w:ascii="Times New Roman" w:eastAsia="Times New Roman" w:hAnsi="Times New Roman"/>
                <w:lang w:eastAsia="ru-RU"/>
              </w:rPr>
              <w:br/>
              <w:t>ǂǂǂ</w:t>
            </w:r>
          </w:p>
        </w:tc>
        <w:tc>
          <w:tcPr>
            <w:tcW w:w="0" w:type="auto"/>
            <w:tcBorders>
              <w:top w:val="single" w:sz="4" w:space="0" w:color="auto"/>
              <w:left w:val="single" w:sz="4" w:space="0" w:color="auto"/>
              <w:right w:val="single" w:sz="4" w:space="0" w:color="auto"/>
            </w:tcBorders>
            <w:tcMar>
              <w:top w:w="0" w:type="dxa"/>
              <w:left w:w="96" w:type="dxa"/>
              <w:bottom w:w="0" w:type="dxa"/>
              <w:right w:w="96" w:type="dxa"/>
            </w:tcMar>
            <w:vAlign w:val="center"/>
            <w:hideMark/>
          </w:tcPr>
          <w:p w14:paraId="6DAD7E4E"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15</w:t>
            </w:r>
            <w:r w:rsidRPr="00771E3E">
              <w:rPr>
                <w:rFonts w:ascii="Times New Roman" w:eastAsia="Times New Roman" w:hAnsi="Times New Roman"/>
                <w:lang w:eastAsia="ru-RU"/>
              </w:rPr>
              <w:br/>
              <w:t>(75.0%)</w:t>
            </w:r>
            <w:r w:rsidRPr="00771E3E">
              <w:rPr>
                <w:rFonts w:ascii="Times New Roman" w:eastAsia="Times New Roman" w:hAnsi="Times New Roman"/>
                <w:lang w:eastAsia="ru-RU"/>
              </w:rPr>
              <w:br/>
              <w:t>†</w:t>
            </w:r>
          </w:p>
        </w:tc>
        <w:tc>
          <w:tcPr>
            <w:tcW w:w="0" w:type="auto"/>
            <w:tcBorders>
              <w:top w:val="single" w:sz="4" w:space="0" w:color="auto"/>
              <w:left w:val="single" w:sz="4" w:space="0" w:color="auto"/>
              <w:right w:val="single" w:sz="4" w:space="0" w:color="auto"/>
            </w:tcBorders>
            <w:tcMar>
              <w:top w:w="0" w:type="dxa"/>
              <w:left w:w="96" w:type="dxa"/>
              <w:bottom w:w="0" w:type="dxa"/>
              <w:right w:w="96" w:type="dxa"/>
            </w:tcMar>
            <w:vAlign w:val="center"/>
            <w:hideMark/>
          </w:tcPr>
          <w:p w14:paraId="33D37A70"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318 (79.9%)</w:t>
            </w:r>
            <w:r w:rsidRPr="00771E3E">
              <w:rPr>
                <w:rFonts w:ascii="Times New Roman" w:eastAsia="Times New Roman" w:hAnsi="Times New Roman"/>
                <w:lang w:eastAsia="ru-RU"/>
              </w:rPr>
              <w:br/>
              <w:t>øøø</w:t>
            </w:r>
          </w:p>
        </w:tc>
        <w:tc>
          <w:tcPr>
            <w:tcW w:w="0" w:type="auto"/>
            <w:tcBorders>
              <w:top w:val="single" w:sz="4" w:space="0" w:color="auto"/>
              <w:left w:val="single" w:sz="4" w:space="0" w:color="auto"/>
              <w:right w:val="single" w:sz="4" w:space="0" w:color="auto"/>
            </w:tcBorders>
            <w:tcMar>
              <w:top w:w="0" w:type="dxa"/>
              <w:left w:w="96" w:type="dxa"/>
              <w:bottom w:w="0" w:type="dxa"/>
              <w:right w:w="96" w:type="dxa"/>
            </w:tcMar>
            <w:vAlign w:val="center"/>
            <w:hideMark/>
          </w:tcPr>
          <w:p w14:paraId="530CD727"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25 (86.2%)</w:t>
            </w:r>
            <w:r w:rsidRPr="00771E3E">
              <w:rPr>
                <w:rFonts w:ascii="Times New Roman" w:eastAsia="Times New Roman" w:hAnsi="Times New Roman"/>
                <w:lang w:eastAsia="ru-RU"/>
              </w:rPr>
              <w:br/>
              <w:t>ǂǂǂ</w:t>
            </w:r>
          </w:p>
        </w:tc>
        <w:tc>
          <w:tcPr>
            <w:tcW w:w="0" w:type="auto"/>
            <w:tcBorders>
              <w:top w:val="single" w:sz="4" w:space="0" w:color="auto"/>
              <w:left w:val="single" w:sz="4" w:space="0" w:color="auto"/>
              <w:right w:val="single" w:sz="4" w:space="0" w:color="auto"/>
            </w:tcBorders>
            <w:tcMar>
              <w:top w:w="0" w:type="dxa"/>
              <w:left w:w="96" w:type="dxa"/>
              <w:bottom w:w="0" w:type="dxa"/>
              <w:right w:w="96" w:type="dxa"/>
            </w:tcMar>
            <w:vAlign w:val="center"/>
            <w:hideMark/>
          </w:tcPr>
          <w:p w14:paraId="2EA6E369"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188 (76.4%)</w:t>
            </w:r>
            <w:r w:rsidRPr="00771E3E">
              <w:rPr>
                <w:rFonts w:ascii="Times New Roman" w:eastAsia="Times New Roman" w:hAnsi="Times New Roman"/>
                <w:lang w:eastAsia="ru-RU"/>
              </w:rPr>
              <w:br/>
              <w:t>‡‡‡</w:t>
            </w:r>
          </w:p>
        </w:tc>
        <w:tc>
          <w:tcPr>
            <w:tcW w:w="0" w:type="auto"/>
            <w:tcBorders>
              <w:top w:val="single" w:sz="4" w:space="0" w:color="auto"/>
              <w:left w:val="single" w:sz="4" w:space="0" w:color="auto"/>
              <w:right w:val="single" w:sz="4" w:space="0" w:color="auto"/>
            </w:tcBorders>
            <w:tcMar>
              <w:top w:w="0" w:type="dxa"/>
              <w:left w:w="96" w:type="dxa"/>
              <w:bottom w:w="0" w:type="dxa"/>
              <w:right w:w="96" w:type="dxa"/>
            </w:tcMar>
            <w:vAlign w:val="center"/>
            <w:hideMark/>
          </w:tcPr>
          <w:p w14:paraId="536F10BB"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692 (73.3%)</w:t>
            </w:r>
          </w:p>
        </w:tc>
        <w:tc>
          <w:tcPr>
            <w:tcW w:w="0" w:type="auto"/>
            <w:tcBorders>
              <w:top w:val="single" w:sz="4" w:space="0" w:color="auto"/>
              <w:left w:val="single" w:sz="4" w:space="0" w:color="auto"/>
              <w:right w:val="single" w:sz="4" w:space="0" w:color="auto"/>
            </w:tcBorders>
            <w:tcMar>
              <w:top w:w="0" w:type="dxa"/>
              <w:left w:w="96" w:type="dxa"/>
              <w:bottom w:w="0" w:type="dxa"/>
              <w:right w:w="96" w:type="dxa"/>
            </w:tcMar>
            <w:vAlign w:val="center"/>
            <w:hideMark/>
          </w:tcPr>
          <w:p w14:paraId="66E1AAC0"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0.001</w:t>
            </w:r>
          </w:p>
        </w:tc>
      </w:tr>
      <w:tr w:rsidR="00771E3E" w:rsidRPr="00467EE5" w14:paraId="2A870946" w14:textId="77777777" w:rsidTr="00771E3E">
        <w:tc>
          <w:tcPr>
            <w:tcW w:w="0" w:type="auto"/>
            <w:gridSpan w:val="9"/>
            <w:tcBorders>
              <w:bottom w:val="single" w:sz="4" w:space="0" w:color="auto"/>
            </w:tcBorders>
            <w:tcMar>
              <w:top w:w="0" w:type="dxa"/>
              <w:left w:w="96" w:type="dxa"/>
              <w:bottom w:w="0" w:type="dxa"/>
              <w:right w:w="96" w:type="dxa"/>
            </w:tcMar>
            <w:vAlign w:val="center"/>
          </w:tcPr>
          <w:p w14:paraId="34BC252C" w14:textId="30EAE05A" w:rsidR="00771E3E" w:rsidRPr="00771E3E" w:rsidRDefault="00771E3E" w:rsidP="00771E3E">
            <w:pPr>
              <w:spacing w:after="0" w:line="240" w:lineRule="auto"/>
              <w:ind w:hanging="84"/>
              <w:jc w:val="both"/>
              <w:rPr>
                <w:rFonts w:ascii="Times New Roman" w:eastAsia="Times New Roman" w:hAnsi="Times New Roman"/>
                <w:sz w:val="28"/>
                <w:szCs w:val="28"/>
                <w:lang w:val="kk-KZ" w:eastAsia="ru-RU"/>
              </w:rPr>
            </w:pPr>
            <w:r w:rsidRPr="00771E3E">
              <w:rPr>
                <w:rFonts w:ascii="Times New Roman" w:eastAsia="Times New Roman" w:hAnsi="Times New Roman"/>
                <w:sz w:val="28"/>
                <w:szCs w:val="28"/>
                <w:lang w:val="kk-KZ" w:eastAsia="ru-RU"/>
              </w:rPr>
              <w:t>4-кестенің жалғасы</w:t>
            </w:r>
          </w:p>
          <w:p w14:paraId="63A776D7" w14:textId="77777777" w:rsidR="00771E3E" w:rsidRPr="00771E3E" w:rsidRDefault="00771E3E" w:rsidP="00771E3E">
            <w:pPr>
              <w:spacing w:after="0" w:line="240" w:lineRule="auto"/>
              <w:ind w:hanging="84"/>
              <w:jc w:val="both"/>
              <w:rPr>
                <w:rFonts w:ascii="Times New Roman" w:eastAsia="Times New Roman" w:hAnsi="Times New Roman"/>
                <w:sz w:val="16"/>
                <w:szCs w:val="16"/>
                <w:lang w:val="kk-KZ" w:eastAsia="ru-RU"/>
              </w:rPr>
            </w:pPr>
          </w:p>
        </w:tc>
      </w:tr>
      <w:tr w:rsidR="00771E3E" w:rsidRPr="00467EE5" w14:paraId="21679B01" w14:textId="77777777" w:rsidTr="00C14C5D">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tcPr>
          <w:p w14:paraId="0CCCA944" w14:textId="1EB240E5" w:rsidR="00771E3E" w:rsidRPr="00771E3E" w:rsidRDefault="00771E3E" w:rsidP="00771E3E">
            <w:pPr>
              <w:spacing w:after="0" w:line="240" w:lineRule="auto"/>
              <w:jc w:val="center"/>
              <w:rPr>
                <w:rFonts w:ascii="Times New Roman" w:eastAsia="Times New Roman" w:hAnsi="Times New Roman"/>
                <w:lang w:val="kk-KZ" w:eastAsia="ru-RU"/>
              </w:rPr>
            </w:pPr>
            <w:r>
              <w:rPr>
                <w:rFonts w:ascii="Times New Roman" w:eastAsia="Times New Roman" w:hAnsi="Times New Roman"/>
                <w:lang w:val="kk-KZ" w:eastAsia="ru-RU"/>
              </w:rPr>
              <w:t>1</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tcPr>
          <w:p w14:paraId="22865C36" w14:textId="37704844" w:rsidR="00771E3E" w:rsidRPr="00771E3E" w:rsidRDefault="00771E3E" w:rsidP="00771E3E">
            <w:pPr>
              <w:spacing w:after="0" w:line="240" w:lineRule="auto"/>
              <w:jc w:val="center"/>
              <w:rPr>
                <w:rFonts w:ascii="Times New Roman" w:eastAsia="Times New Roman" w:hAnsi="Times New Roman"/>
                <w:lang w:val="kk-KZ" w:eastAsia="ru-RU"/>
              </w:rPr>
            </w:pPr>
            <w:r>
              <w:rPr>
                <w:rFonts w:ascii="Times New Roman" w:eastAsia="Times New Roman" w:hAnsi="Times New Roman"/>
                <w:lang w:val="kk-KZ" w:eastAsia="ru-RU"/>
              </w:rPr>
              <w:t>2</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tcPr>
          <w:p w14:paraId="178C5A89" w14:textId="69911F95" w:rsidR="00771E3E" w:rsidRPr="00771E3E" w:rsidRDefault="00771E3E" w:rsidP="00771E3E">
            <w:pPr>
              <w:spacing w:after="0" w:line="240" w:lineRule="auto"/>
              <w:jc w:val="center"/>
              <w:rPr>
                <w:rFonts w:ascii="Times New Roman" w:eastAsia="Times New Roman" w:hAnsi="Times New Roman"/>
                <w:lang w:val="kk-KZ" w:eastAsia="ru-RU"/>
              </w:rPr>
            </w:pPr>
            <w:r>
              <w:rPr>
                <w:rFonts w:ascii="Times New Roman" w:eastAsia="Times New Roman" w:hAnsi="Times New Roman"/>
                <w:lang w:val="kk-KZ" w:eastAsia="ru-RU"/>
              </w:rPr>
              <w:t>3</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tcPr>
          <w:p w14:paraId="7E7A0837" w14:textId="7F7590E2" w:rsidR="00771E3E" w:rsidRPr="00771E3E" w:rsidRDefault="00771E3E" w:rsidP="00771E3E">
            <w:pPr>
              <w:spacing w:after="0" w:line="240" w:lineRule="auto"/>
              <w:jc w:val="center"/>
              <w:rPr>
                <w:rFonts w:ascii="Times New Roman" w:eastAsia="Times New Roman" w:hAnsi="Times New Roman"/>
                <w:lang w:val="kk-KZ" w:eastAsia="ru-RU"/>
              </w:rPr>
            </w:pPr>
            <w:r>
              <w:rPr>
                <w:rFonts w:ascii="Times New Roman" w:eastAsia="Times New Roman" w:hAnsi="Times New Roman"/>
                <w:lang w:val="kk-KZ" w:eastAsia="ru-RU"/>
              </w:rPr>
              <w:t>4</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tcPr>
          <w:p w14:paraId="2A9A2D01" w14:textId="5C4434AC" w:rsidR="00771E3E" w:rsidRPr="00771E3E" w:rsidRDefault="00771E3E" w:rsidP="00771E3E">
            <w:pPr>
              <w:spacing w:after="0" w:line="240" w:lineRule="auto"/>
              <w:jc w:val="center"/>
              <w:rPr>
                <w:rFonts w:ascii="Times New Roman" w:eastAsia="Times New Roman" w:hAnsi="Times New Roman"/>
                <w:lang w:val="kk-KZ" w:eastAsia="ru-RU"/>
              </w:rPr>
            </w:pPr>
            <w:r>
              <w:rPr>
                <w:rFonts w:ascii="Times New Roman" w:eastAsia="Times New Roman" w:hAnsi="Times New Roman"/>
                <w:lang w:val="kk-KZ" w:eastAsia="ru-RU"/>
              </w:rPr>
              <w:t>5</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tcPr>
          <w:p w14:paraId="77BD3EF9" w14:textId="3FA58D04" w:rsidR="00771E3E" w:rsidRPr="00771E3E" w:rsidRDefault="00771E3E" w:rsidP="00771E3E">
            <w:pPr>
              <w:spacing w:after="0" w:line="240" w:lineRule="auto"/>
              <w:jc w:val="center"/>
              <w:rPr>
                <w:rFonts w:ascii="Times New Roman" w:eastAsia="Times New Roman" w:hAnsi="Times New Roman"/>
                <w:lang w:val="kk-KZ" w:eastAsia="ru-RU"/>
              </w:rPr>
            </w:pPr>
            <w:r>
              <w:rPr>
                <w:rFonts w:ascii="Times New Roman" w:eastAsia="Times New Roman" w:hAnsi="Times New Roman"/>
                <w:lang w:val="kk-KZ" w:eastAsia="ru-RU"/>
              </w:rPr>
              <w:t>6</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tcPr>
          <w:p w14:paraId="3225DED4" w14:textId="4D1FA6D2" w:rsidR="00771E3E" w:rsidRPr="00771E3E" w:rsidRDefault="00771E3E" w:rsidP="00771E3E">
            <w:pPr>
              <w:spacing w:after="0" w:line="240" w:lineRule="auto"/>
              <w:jc w:val="center"/>
              <w:rPr>
                <w:rFonts w:ascii="Times New Roman" w:eastAsia="Times New Roman" w:hAnsi="Times New Roman"/>
                <w:lang w:val="kk-KZ" w:eastAsia="ru-RU"/>
              </w:rPr>
            </w:pPr>
            <w:r>
              <w:rPr>
                <w:rFonts w:ascii="Times New Roman" w:eastAsia="Times New Roman" w:hAnsi="Times New Roman"/>
                <w:lang w:val="kk-KZ" w:eastAsia="ru-RU"/>
              </w:rPr>
              <w:t>7</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tcPr>
          <w:p w14:paraId="71E234F8" w14:textId="524FB45C" w:rsidR="00771E3E" w:rsidRPr="00771E3E" w:rsidRDefault="00771E3E" w:rsidP="00771E3E">
            <w:pPr>
              <w:spacing w:after="0" w:line="240" w:lineRule="auto"/>
              <w:jc w:val="center"/>
              <w:rPr>
                <w:rFonts w:ascii="Times New Roman" w:eastAsia="Times New Roman" w:hAnsi="Times New Roman"/>
                <w:lang w:val="kk-KZ" w:eastAsia="ru-RU"/>
              </w:rPr>
            </w:pPr>
            <w:r>
              <w:rPr>
                <w:rFonts w:ascii="Times New Roman" w:eastAsia="Times New Roman" w:hAnsi="Times New Roman"/>
                <w:lang w:val="kk-KZ" w:eastAsia="ru-RU"/>
              </w:rPr>
              <w:t>8</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tcPr>
          <w:p w14:paraId="0E16F2A7" w14:textId="56C700BE" w:rsidR="00771E3E" w:rsidRPr="00771E3E" w:rsidRDefault="00771E3E" w:rsidP="00771E3E">
            <w:pPr>
              <w:spacing w:after="0" w:line="240" w:lineRule="auto"/>
              <w:jc w:val="center"/>
              <w:rPr>
                <w:rFonts w:ascii="Times New Roman" w:eastAsia="Times New Roman" w:hAnsi="Times New Roman"/>
                <w:lang w:val="kk-KZ" w:eastAsia="ru-RU"/>
              </w:rPr>
            </w:pPr>
            <w:r>
              <w:rPr>
                <w:rFonts w:ascii="Times New Roman" w:eastAsia="Times New Roman" w:hAnsi="Times New Roman"/>
                <w:lang w:val="kk-KZ" w:eastAsia="ru-RU"/>
              </w:rPr>
              <w:t>9</w:t>
            </w:r>
          </w:p>
        </w:tc>
      </w:tr>
      <w:tr w:rsidR="005D33B6" w:rsidRPr="00467EE5" w14:paraId="0747BCBB" w14:textId="77777777" w:rsidTr="00C14C5D">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621906A9" w14:textId="7DB48BBC" w:rsidR="005D33B6" w:rsidRPr="00771E3E" w:rsidRDefault="005D33B6" w:rsidP="00C14C5D">
            <w:pPr>
              <w:spacing w:after="0" w:line="240" w:lineRule="auto"/>
              <w:rPr>
                <w:rFonts w:ascii="Times New Roman" w:eastAsia="Times New Roman" w:hAnsi="Times New Roman"/>
                <w:lang w:eastAsia="ru-RU"/>
              </w:rPr>
            </w:pPr>
            <w:r w:rsidRPr="00771E3E">
              <w:rPr>
                <w:rFonts w:ascii="Times New Roman" w:eastAsia="Times New Roman" w:hAnsi="Times New Roman"/>
                <w:lang w:eastAsia="ru-RU"/>
              </w:rPr>
              <w:t>Жұмысқа оралған кезде кәсіби кеңес беру / қолдау</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75215D07"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7</w:t>
            </w:r>
            <w:r w:rsidRPr="00771E3E">
              <w:rPr>
                <w:rFonts w:ascii="Times New Roman" w:eastAsia="Times New Roman" w:hAnsi="Times New Roman"/>
                <w:lang w:eastAsia="ru-RU"/>
              </w:rPr>
              <w:br/>
              <w:t>(46.7%)</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1BFADB5E" w14:textId="2511CACA" w:rsidR="005D33B6" w:rsidRPr="00771E3E" w:rsidRDefault="005D33B6" w:rsidP="00771E3E">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107 (46.1%)</w:t>
            </w:r>
            <w:r w:rsidRPr="00771E3E">
              <w:rPr>
                <w:rFonts w:ascii="Times New Roman" w:eastAsia="Times New Roman" w:hAnsi="Times New Roman"/>
                <w:lang w:eastAsia="ru-RU"/>
              </w:rPr>
              <w:br/>
              <w:t>***</w:t>
            </w:r>
            <w:r w:rsidR="00771E3E">
              <w:rPr>
                <w:rFonts w:ascii="Times New Roman" w:eastAsia="Times New Roman" w:hAnsi="Times New Roman"/>
                <w:lang w:val="kk-KZ" w:eastAsia="ru-RU"/>
              </w:rPr>
              <w:t xml:space="preserve"> </w:t>
            </w:r>
            <w:r w:rsidRPr="00771E3E">
              <w:rPr>
                <w:rFonts w:ascii="Times New Roman" w:eastAsia="Times New Roman" w:hAnsi="Times New Roman"/>
                <w:lang w:eastAsia="ru-RU"/>
              </w:rPr>
              <w:t>ǂǂ</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01BE6883"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15</w:t>
            </w:r>
            <w:r w:rsidRPr="00771E3E">
              <w:rPr>
                <w:rFonts w:ascii="Times New Roman" w:eastAsia="Times New Roman" w:hAnsi="Times New Roman"/>
                <w:lang w:eastAsia="ru-RU"/>
              </w:rPr>
              <w:br/>
              <w:t>(71.4%)</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00BC2862"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296 (75.1%)</w:t>
            </w:r>
            <w:r w:rsidRPr="00771E3E">
              <w:rPr>
                <w:rFonts w:ascii="Times New Roman" w:eastAsia="Times New Roman" w:hAnsi="Times New Roman"/>
                <w:lang w:eastAsia="ru-RU"/>
              </w:rPr>
              <w:br/>
              <w:t>***</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4D65F352"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18 (64.3%)</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5B3478B5"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171 (70.1%)</w:t>
            </w:r>
            <w:r w:rsidRPr="00771E3E">
              <w:rPr>
                <w:rFonts w:ascii="Times New Roman" w:eastAsia="Times New Roman" w:hAnsi="Times New Roman"/>
                <w:lang w:eastAsia="ru-RU"/>
              </w:rPr>
              <w:br/>
              <w:t>ǂǂ</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0707A261"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614 (65.7%)</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4AED28EC"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0.001</w:t>
            </w:r>
          </w:p>
        </w:tc>
      </w:tr>
      <w:tr w:rsidR="005D33B6" w:rsidRPr="00467EE5" w14:paraId="00FEF483" w14:textId="77777777" w:rsidTr="00C14C5D">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0EEF2A9C" w14:textId="2B54CE2D" w:rsidR="005D33B6" w:rsidRPr="00771E3E" w:rsidRDefault="005D33B6" w:rsidP="00C14C5D">
            <w:pPr>
              <w:spacing w:after="0" w:line="240" w:lineRule="auto"/>
              <w:rPr>
                <w:rFonts w:ascii="Times New Roman" w:eastAsia="Times New Roman" w:hAnsi="Times New Roman"/>
                <w:lang w:eastAsia="ru-RU"/>
              </w:rPr>
            </w:pPr>
            <w:r w:rsidRPr="00771E3E">
              <w:rPr>
                <w:rFonts w:ascii="Times New Roman" w:eastAsia="Times New Roman" w:hAnsi="Times New Roman"/>
                <w:lang w:eastAsia="ru-RU"/>
              </w:rPr>
              <w:t>Қан қысымы</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08425374"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16</w:t>
            </w:r>
            <w:r w:rsidRPr="00771E3E">
              <w:rPr>
                <w:rFonts w:ascii="Times New Roman" w:eastAsia="Times New Roman" w:hAnsi="Times New Roman"/>
                <w:lang w:eastAsia="ru-RU"/>
              </w:rPr>
              <w:br/>
              <w:t>(100.0%)</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73884621"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234 (99.6%)</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4DF75AA5"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21 (100.0%)</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255D531F"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385 (98.7%)</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084A8450"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29 (100.0%)</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2DC29F72"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243 (99.2%)</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1E6B9C9A"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928</w:t>
            </w:r>
            <w:r w:rsidRPr="00771E3E">
              <w:rPr>
                <w:rFonts w:ascii="Times New Roman" w:eastAsia="Times New Roman" w:hAnsi="Times New Roman"/>
                <w:lang w:eastAsia="ru-RU"/>
              </w:rPr>
              <w:br/>
              <w:t>(99.1%)</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21637EAA"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0.99</w:t>
            </w:r>
          </w:p>
        </w:tc>
      </w:tr>
      <w:tr w:rsidR="005D33B6" w:rsidRPr="00467EE5" w14:paraId="0C7E44CA" w14:textId="77777777" w:rsidTr="00C14C5D">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4FF6F445" w14:textId="767616C7" w:rsidR="005D33B6" w:rsidRPr="00771E3E" w:rsidRDefault="005D33B6" w:rsidP="00C14C5D">
            <w:pPr>
              <w:spacing w:after="0" w:line="240" w:lineRule="auto"/>
              <w:rPr>
                <w:rFonts w:ascii="Times New Roman" w:eastAsia="Times New Roman" w:hAnsi="Times New Roman"/>
                <w:lang w:eastAsia="ru-RU"/>
              </w:rPr>
            </w:pPr>
            <w:r w:rsidRPr="00771E3E">
              <w:rPr>
                <w:rFonts w:ascii="Times New Roman" w:eastAsia="Times New Roman" w:hAnsi="Times New Roman"/>
                <w:lang w:eastAsia="ru-RU"/>
              </w:rPr>
              <w:t>Темекіні пайдалану</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5005DB20"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16 (100.0%)</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0BB43AB0"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231</w:t>
            </w:r>
            <w:r w:rsidRPr="00771E3E">
              <w:rPr>
                <w:rFonts w:ascii="Times New Roman" w:eastAsia="Times New Roman" w:hAnsi="Times New Roman"/>
                <w:lang w:eastAsia="ru-RU"/>
              </w:rPr>
              <w:br/>
              <w:t>(98.3%)</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1C3C202C"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21 (100.0%)</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49AAEE3B"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382</w:t>
            </w:r>
            <w:r w:rsidRPr="00771E3E">
              <w:rPr>
                <w:rFonts w:ascii="Times New Roman" w:eastAsia="Times New Roman" w:hAnsi="Times New Roman"/>
                <w:lang w:eastAsia="ru-RU"/>
              </w:rPr>
              <w:br/>
              <w:t>(97.4%)</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3D823AC1"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28</w:t>
            </w:r>
            <w:r w:rsidRPr="00771E3E">
              <w:rPr>
                <w:rFonts w:ascii="Times New Roman" w:eastAsia="Times New Roman" w:hAnsi="Times New Roman"/>
                <w:lang w:eastAsia="ru-RU"/>
              </w:rPr>
              <w:br/>
              <w:t>(96.6%)</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4814D87A"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241</w:t>
            </w:r>
            <w:r w:rsidRPr="00771E3E">
              <w:rPr>
                <w:rFonts w:ascii="Times New Roman" w:eastAsia="Times New Roman" w:hAnsi="Times New Roman"/>
                <w:lang w:eastAsia="ru-RU"/>
              </w:rPr>
              <w:br/>
              <w:t>(98.4%)</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62C19C68"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919</w:t>
            </w:r>
            <w:r w:rsidRPr="00771E3E">
              <w:rPr>
                <w:rFonts w:ascii="Times New Roman" w:eastAsia="Times New Roman" w:hAnsi="Times New Roman"/>
                <w:lang w:eastAsia="ru-RU"/>
              </w:rPr>
              <w:br/>
              <w:t>(98.0%)</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389A24B0"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0.99</w:t>
            </w:r>
          </w:p>
        </w:tc>
      </w:tr>
      <w:tr w:rsidR="005D33B6" w:rsidRPr="00467EE5" w14:paraId="6F5E3D97" w14:textId="77777777" w:rsidTr="00C14C5D">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6321AC7B" w14:textId="3EEBC875" w:rsidR="005D33B6" w:rsidRPr="00771E3E" w:rsidRDefault="005D33B6" w:rsidP="00C14C5D">
            <w:pPr>
              <w:spacing w:after="0" w:line="240" w:lineRule="auto"/>
              <w:rPr>
                <w:rFonts w:ascii="Times New Roman" w:eastAsia="Times New Roman" w:hAnsi="Times New Roman"/>
                <w:lang w:eastAsia="ru-RU"/>
              </w:rPr>
            </w:pPr>
            <w:r w:rsidRPr="00771E3E">
              <w:rPr>
                <w:rFonts w:ascii="Times New Roman" w:eastAsia="Times New Roman" w:hAnsi="Times New Roman"/>
                <w:lang w:eastAsia="ru-RU"/>
              </w:rPr>
              <w:t xml:space="preserve">Семіздік </w:t>
            </w:r>
            <w:hyperlink r:id="rId14" w:anchor="tf0040" w:history="1">
              <w:r w:rsidRPr="00771E3E">
                <w:rPr>
                  <w:rFonts w:ascii="Times New Roman" w:eastAsia="Times New Roman" w:hAnsi="Times New Roman"/>
                  <w:color w:val="376FAA"/>
                  <w:u w:val="single"/>
                  <w:vertAlign w:val="superscript"/>
                  <w:lang w:eastAsia="ru-RU"/>
                </w:rPr>
                <w:t>a</w:t>
              </w:r>
            </w:hyperlink>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1DE2E63E"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16 (100.0%)</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24A7A028"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226 (96.2%)</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4DB7EAE2"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21 (100.0%)</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23BABD77"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378 (96.2%)</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4E033E25"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29 (100.0%)</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6D73E8F5"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220 (93.6%)</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12BCDED7"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900</w:t>
            </w:r>
            <w:r w:rsidRPr="00771E3E">
              <w:rPr>
                <w:rFonts w:ascii="Times New Roman" w:eastAsia="Times New Roman" w:hAnsi="Times New Roman"/>
                <w:lang w:eastAsia="ru-RU"/>
              </w:rPr>
              <w:br/>
              <w:t>(95.8%)</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72BD9DDE"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0.88</w:t>
            </w:r>
          </w:p>
        </w:tc>
      </w:tr>
      <w:tr w:rsidR="005D33B6" w:rsidRPr="00467EE5" w14:paraId="433533AB" w14:textId="77777777" w:rsidTr="00C14C5D">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0D6DB216" w14:textId="77777777" w:rsidR="005D33B6" w:rsidRPr="00771E3E" w:rsidRDefault="005D33B6" w:rsidP="00C14C5D">
            <w:pPr>
              <w:spacing w:after="0" w:line="240" w:lineRule="auto"/>
              <w:rPr>
                <w:rFonts w:ascii="Times New Roman" w:eastAsia="Times New Roman" w:hAnsi="Times New Roman"/>
                <w:lang w:eastAsia="ru-RU"/>
              </w:rPr>
            </w:pPr>
            <w:r w:rsidRPr="00771E3E">
              <w:rPr>
                <w:rFonts w:ascii="Times New Roman" w:eastAsia="Times New Roman" w:hAnsi="Times New Roman"/>
                <w:lang w:eastAsia="ru-RU"/>
              </w:rPr>
              <w:t>Дене белсенділігінің болмауы</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44559C95"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16 (100.0%)</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2364C883"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220 (94.0%)</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6C6D0EE5"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20</w:t>
            </w:r>
            <w:r w:rsidRPr="00771E3E">
              <w:rPr>
                <w:rFonts w:ascii="Times New Roman" w:eastAsia="Times New Roman" w:hAnsi="Times New Roman"/>
                <w:lang w:eastAsia="ru-RU"/>
              </w:rPr>
              <w:br/>
              <w:t>(95.2%)</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2EE16812"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371 (95.6%)</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18623E34"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24</w:t>
            </w:r>
            <w:r w:rsidRPr="00771E3E">
              <w:rPr>
                <w:rFonts w:ascii="Times New Roman" w:eastAsia="Times New Roman" w:hAnsi="Times New Roman"/>
                <w:lang w:eastAsia="ru-RU"/>
              </w:rPr>
              <w:br/>
              <w:t>(82.8%)</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0BF90532"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228 (93.4%)</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6B48FA65"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879 (94.3%)</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69BAED79"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0.28</w:t>
            </w:r>
          </w:p>
        </w:tc>
      </w:tr>
      <w:tr w:rsidR="005D33B6" w:rsidRPr="00467EE5" w14:paraId="6592025E" w14:textId="77777777" w:rsidTr="00C14C5D">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6B0BF27F" w14:textId="6F764DD1" w:rsidR="005D33B6" w:rsidRPr="00771E3E" w:rsidRDefault="005D33B6" w:rsidP="00C14C5D">
            <w:pPr>
              <w:spacing w:after="0" w:line="240" w:lineRule="auto"/>
              <w:rPr>
                <w:rFonts w:ascii="Times New Roman" w:eastAsia="Times New Roman" w:hAnsi="Times New Roman"/>
                <w:lang w:eastAsia="ru-RU"/>
              </w:rPr>
            </w:pPr>
            <w:r w:rsidRPr="00771E3E">
              <w:rPr>
                <w:rFonts w:ascii="Times New Roman" w:eastAsia="Times New Roman" w:hAnsi="Times New Roman"/>
                <w:lang w:eastAsia="ru-RU"/>
              </w:rPr>
              <w:t>Липидтер</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4462E800"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12</w:t>
            </w:r>
            <w:r w:rsidRPr="00771E3E">
              <w:rPr>
                <w:rFonts w:ascii="Times New Roman" w:eastAsia="Times New Roman" w:hAnsi="Times New Roman"/>
                <w:lang w:eastAsia="ru-RU"/>
              </w:rPr>
              <w:br/>
              <w:t>(75.0%)</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216B1734"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218 (92.8%)</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2465D925"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21 (100.0%)</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72481D35"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365 (93.1%)</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53956001"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28</w:t>
            </w:r>
            <w:r w:rsidRPr="00771E3E">
              <w:rPr>
                <w:rFonts w:ascii="Times New Roman" w:eastAsia="Times New Roman" w:hAnsi="Times New Roman"/>
                <w:lang w:eastAsia="ru-RU"/>
              </w:rPr>
              <w:br/>
              <w:t>(96.6%)</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2490F9FB"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212 (86.5%)</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68D2D012"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853 (91.03%)</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7A854416"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0.46</w:t>
            </w:r>
          </w:p>
        </w:tc>
      </w:tr>
      <w:tr w:rsidR="005D33B6" w:rsidRPr="00467EE5" w14:paraId="634AAAAD" w14:textId="77777777" w:rsidTr="00C14C5D">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2D71AC16" w14:textId="289430FB" w:rsidR="005D33B6" w:rsidRPr="00771E3E" w:rsidRDefault="005D33B6" w:rsidP="00C14C5D">
            <w:pPr>
              <w:spacing w:after="0" w:line="240" w:lineRule="auto"/>
              <w:rPr>
                <w:rFonts w:ascii="Times New Roman" w:eastAsia="Times New Roman" w:hAnsi="Times New Roman"/>
                <w:lang w:eastAsia="ru-RU"/>
              </w:rPr>
            </w:pPr>
            <w:r w:rsidRPr="00771E3E">
              <w:rPr>
                <w:rFonts w:ascii="Times New Roman" w:eastAsia="Times New Roman" w:hAnsi="Times New Roman"/>
                <w:lang w:eastAsia="ru-RU"/>
              </w:rPr>
              <w:t>Дұрыс тамақтанбау</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7CE39CF5"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14 (87.5%)</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43096275"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217 (92.7%)</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5A12FB4B"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20 (95.2%)</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253F4F74"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358 (91.8%)</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08D7DB81"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21 (75.0%)</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5C0C867B"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210 (86.4%)</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678FF360"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840 (90.1%)</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187889C9"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0.23</w:t>
            </w:r>
          </w:p>
        </w:tc>
      </w:tr>
      <w:tr w:rsidR="005D33B6" w:rsidRPr="00467EE5" w14:paraId="3D987F05" w14:textId="77777777" w:rsidTr="00C14C5D">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428293B4" w14:textId="5827CFCB" w:rsidR="005D33B6" w:rsidRPr="00771E3E" w:rsidRDefault="005D33B6" w:rsidP="00C14C5D">
            <w:pPr>
              <w:spacing w:after="0" w:line="240" w:lineRule="auto"/>
              <w:rPr>
                <w:rFonts w:ascii="Times New Roman" w:eastAsia="Times New Roman" w:hAnsi="Times New Roman"/>
                <w:lang w:eastAsia="ru-RU"/>
              </w:rPr>
            </w:pPr>
            <w:r w:rsidRPr="00771E3E">
              <w:rPr>
                <w:rFonts w:ascii="Times New Roman" w:eastAsia="Times New Roman" w:hAnsi="Times New Roman"/>
                <w:lang w:eastAsia="ru-RU"/>
              </w:rPr>
              <w:t>Глюкоза</w:t>
            </w:r>
            <w:r w:rsidR="006F269E" w:rsidRPr="00771E3E">
              <w:rPr>
                <w:rFonts w:ascii="Times New Roman" w:eastAsia="Times New Roman" w:hAnsi="Times New Roman"/>
                <w:lang w:val="kk-KZ" w:eastAsia="ru-RU"/>
              </w:rPr>
              <w:t xml:space="preserve"> </w:t>
            </w:r>
            <w:r w:rsidR="006F269E" w:rsidRPr="00771E3E">
              <w:rPr>
                <w:rFonts w:ascii="Times New Roman" w:eastAsia="Times New Roman" w:hAnsi="Times New Roman"/>
                <w:vertAlign w:val="superscript"/>
                <w:lang w:val="kk-KZ" w:eastAsia="ru-RU"/>
              </w:rPr>
              <w:t xml:space="preserve">с </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2669269A"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14</w:t>
            </w:r>
            <w:r w:rsidRPr="00771E3E">
              <w:rPr>
                <w:rFonts w:ascii="Times New Roman" w:eastAsia="Times New Roman" w:hAnsi="Times New Roman"/>
                <w:lang w:eastAsia="ru-RU"/>
              </w:rPr>
              <w:br/>
              <w:t>(87.5%)</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2AFA9CFE"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212</w:t>
            </w:r>
            <w:r w:rsidRPr="00771E3E">
              <w:rPr>
                <w:rFonts w:ascii="Times New Roman" w:eastAsia="Times New Roman" w:hAnsi="Times New Roman"/>
                <w:lang w:eastAsia="ru-RU"/>
              </w:rPr>
              <w:br/>
              <w:t>(90.2%)</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6B6574D8"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21 (100.0%)</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2E4061A1"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347</w:t>
            </w:r>
            <w:r w:rsidRPr="00771E3E">
              <w:rPr>
                <w:rFonts w:ascii="Times New Roman" w:eastAsia="Times New Roman" w:hAnsi="Times New Roman"/>
                <w:lang w:eastAsia="ru-RU"/>
              </w:rPr>
              <w:br/>
              <w:t>(89.0%)</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76EE2B56"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26</w:t>
            </w:r>
            <w:r w:rsidRPr="00771E3E">
              <w:rPr>
                <w:rFonts w:ascii="Times New Roman" w:eastAsia="Times New Roman" w:hAnsi="Times New Roman"/>
                <w:lang w:eastAsia="ru-RU"/>
              </w:rPr>
              <w:br/>
              <w:t>(96.3%)</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2A0177E2"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202</w:t>
            </w:r>
            <w:r w:rsidRPr="00771E3E">
              <w:rPr>
                <w:rFonts w:ascii="Times New Roman" w:eastAsia="Times New Roman" w:hAnsi="Times New Roman"/>
                <w:lang w:eastAsia="ru-RU"/>
              </w:rPr>
              <w:br/>
              <w:t>(83.5%)</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1560D379"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827</w:t>
            </w:r>
            <w:r w:rsidRPr="00771E3E">
              <w:rPr>
                <w:rFonts w:ascii="Times New Roman" w:eastAsia="Times New Roman" w:hAnsi="Times New Roman"/>
                <w:lang w:eastAsia="ru-RU"/>
              </w:rPr>
              <w:br/>
              <w:t>(88.4%)</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3E9D8F8A"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0.99</w:t>
            </w:r>
          </w:p>
        </w:tc>
      </w:tr>
      <w:tr w:rsidR="005D33B6" w:rsidRPr="00467EE5" w14:paraId="27E12C80" w14:textId="77777777" w:rsidTr="00C14C5D">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1E4DAD26" w14:textId="0A5B8AF2" w:rsidR="005D33B6" w:rsidRPr="00771E3E" w:rsidRDefault="005D33B6" w:rsidP="00C14C5D">
            <w:pPr>
              <w:spacing w:after="0" w:line="240" w:lineRule="auto"/>
              <w:rPr>
                <w:rFonts w:ascii="Times New Roman" w:eastAsia="Times New Roman" w:hAnsi="Times New Roman"/>
                <w:lang w:eastAsia="ru-RU"/>
              </w:rPr>
            </w:pPr>
            <w:r w:rsidRPr="00771E3E">
              <w:rPr>
                <w:rFonts w:ascii="Times New Roman" w:eastAsia="Times New Roman" w:hAnsi="Times New Roman"/>
                <w:lang w:eastAsia="ru-RU"/>
              </w:rPr>
              <w:t>Депрессия</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24F8457A"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13</w:t>
            </w:r>
            <w:r w:rsidRPr="00771E3E">
              <w:rPr>
                <w:rFonts w:ascii="Times New Roman" w:eastAsia="Times New Roman" w:hAnsi="Times New Roman"/>
                <w:lang w:eastAsia="ru-RU"/>
              </w:rPr>
              <w:br/>
              <w:t>(81.3%)</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638E1569"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192</w:t>
            </w:r>
            <w:r w:rsidRPr="00771E3E">
              <w:rPr>
                <w:rFonts w:ascii="Times New Roman" w:eastAsia="Times New Roman" w:hAnsi="Times New Roman"/>
                <w:lang w:eastAsia="ru-RU"/>
              </w:rPr>
              <w:br/>
              <w:t>(83.1%)</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5CD850E8"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18</w:t>
            </w:r>
            <w:r w:rsidRPr="00771E3E">
              <w:rPr>
                <w:rFonts w:ascii="Times New Roman" w:eastAsia="Times New Roman" w:hAnsi="Times New Roman"/>
                <w:lang w:eastAsia="ru-RU"/>
              </w:rPr>
              <w:br/>
              <w:t>(85.7%)</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71A4C678"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352</w:t>
            </w:r>
            <w:r w:rsidRPr="00771E3E">
              <w:rPr>
                <w:rFonts w:ascii="Times New Roman" w:eastAsia="Times New Roman" w:hAnsi="Times New Roman"/>
                <w:lang w:eastAsia="ru-RU"/>
              </w:rPr>
              <w:br/>
              <w:t>(90.5%)</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595EE2E7"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19</w:t>
            </w:r>
            <w:r w:rsidRPr="00771E3E">
              <w:rPr>
                <w:rFonts w:ascii="Times New Roman" w:eastAsia="Times New Roman" w:hAnsi="Times New Roman"/>
                <w:lang w:eastAsia="ru-RU"/>
              </w:rPr>
              <w:br/>
              <w:t>(65.5%)</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283394C2"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203</w:t>
            </w:r>
            <w:r w:rsidRPr="00771E3E">
              <w:rPr>
                <w:rFonts w:ascii="Times New Roman" w:eastAsia="Times New Roman" w:hAnsi="Times New Roman"/>
                <w:lang w:eastAsia="ru-RU"/>
              </w:rPr>
              <w:br/>
              <w:t>(83.5%)</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5DDE8BF9"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797</w:t>
            </w:r>
            <w:r w:rsidRPr="00771E3E">
              <w:rPr>
                <w:rFonts w:ascii="Times New Roman" w:eastAsia="Times New Roman" w:hAnsi="Times New Roman"/>
                <w:lang w:eastAsia="ru-RU"/>
              </w:rPr>
              <w:br/>
              <w:t>(85.8%)</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3DACC3D2"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0.60</w:t>
            </w:r>
          </w:p>
        </w:tc>
      </w:tr>
      <w:tr w:rsidR="005D33B6" w:rsidRPr="00467EE5" w14:paraId="58A621A6" w14:textId="77777777" w:rsidTr="00C14C5D">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047502D8" w14:textId="74EE247A" w:rsidR="005D33B6" w:rsidRPr="00771E3E" w:rsidRDefault="005D33B6" w:rsidP="00C14C5D">
            <w:pPr>
              <w:spacing w:after="0" w:line="240" w:lineRule="auto"/>
              <w:rPr>
                <w:rFonts w:ascii="Times New Roman" w:eastAsia="Times New Roman" w:hAnsi="Times New Roman"/>
                <w:lang w:eastAsia="ru-RU"/>
              </w:rPr>
            </w:pPr>
            <w:r w:rsidRPr="00771E3E">
              <w:rPr>
                <w:rFonts w:ascii="Times New Roman" w:eastAsia="Times New Roman" w:hAnsi="Times New Roman"/>
                <w:lang w:eastAsia="ru-RU"/>
              </w:rPr>
              <w:t>Сапа</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17FAD1DE"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16.0</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0C51EA5F"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17.0</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3D99053F"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17.0</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326B0759"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20.0</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4F05A36B"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18.0</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265B21A8"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19.0</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1126DF15"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18.0</w:t>
            </w:r>
          </w:p>
        </w:tc>
        <w:tc>
          <w:tcPr>
            <w:tcW w:w="0" w:type="auto"/>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hideMark/>
          </w:tcPr>
          <w:p w14:paraId="1B48F32F" w14:textId="77777777" w:rsidR="005D33B6" w:rsidRPr="00771E3E" w:rsidRDefault="005D33B6" w:rsidP="00C14C5D">
            <w:pPr>
              <w:spacing w:after="0" w:line="240" w:lineRule="auto"/>
              <w:jc w:val="center"/>
              <w:rPr>
                <w:rFonts w:ascii="Times New Roman" w:eastAsia="Times New Roman" w:hAnsi="Times New Roman"/>
                <w:lang w:eastAsia="ru-RU"/>
              </w:rPr>
            </w:pPr>
            <w:r w:rsidRPr="00771E3E">
              <w:rPr>
                <w:rFonts w:ascii="Times New Roman" w:eastAsia="Times New Roman" w:hAnsi="Times New Roman"/>
                <w:lang w:eastAsia="ru-RU"/>
              </w:rPr>
              <w:t>0.77</w:t>
            </w:r>
          </w:p>
        </w:tc>
      </w:tr>
      <w:tr w:rsidR="00771E3E" w:rsidRPr="00467EE5" w14:paraId="2AE9F0BB" w14:textId="77777777" w:rsidTr="00C916A9">
        <w:tc>
          <w:tcPr>
            <w:tcW w:w="0" w:type="auto"/>
            <w:gridSpan w:val="9"/>
            <w:tcBorders>
              <w:top w:val="single" w:sz="4" w:space="0" w:color="auto"/>
              <w:left w:val="single" w:sz="4" w:space="0" w:color="auto"/>
              <w:bottom w:val="single" w:sz="4" w:space="0" w:color="auto"/>
              <w:right w:val="single" w:sz="4" w:space="0" w:color="auto"/>
            </w:tcBorders>
            <w:tcMar>
              <w:top w:w="0" w:type="dxa"/>
              <w:left w:w="96" w:type="dxa"/>
              <w:bottom w:w="0" w:type="dxa"/>
              <w:right w:w="96" w:type="dxa"/>
            </w:tcMar>
            <w:vAlign w:val="center"/>
          </w:tcPr>
          <w:p w14:paraId="11D6A911" w14:textId="77777777" w:rsidR="00771E3E" w:rsidRPr="00771E3E" w:rsidRDefault="00771E3E" w:rsidP="00771E3E">
            <w:pPr>
              <w:shd w:val="clear" w:color="auto" w:fill="FFFFFF"/>
              <w:spacing w:after="0" w:line="240" w:lineRule="auto"/>
              <w:ind w:firstLine="709"/>
              <w:jc w:val="both"/>
              <w:rPr>
                <w:rFonts w:ascii="Times New Roman" w:eastAsia="Times New Roman" w:hAnsi="Times New Roman"/>
                <w:color w:val="333333"/>
                <w:lang w:val="kk-KZ" w:eastAsia="ru-RU"/>
              </w:rPr>
            </w:pPr>
            <w:r w:rsidRPr="00771E3E">
              <w:rPr>
                <w:rFonts w:ascii="Times New Roman" w:eastAsia="Times New Roman" w:hAnsi="Times New Roman"/>
                <w:color w:val="333333"/>
                <w:lang w:val="kk-KZ" w:eastAsia="ru-RU"/>
              </w:rPr>
              <w:t>Ескертулер:</w:t>
            </w:r>
          </w:p>
          <w:p w14:paraId="7320B74E" w14:textId="77777777" w:rsidR="00771E3E" w:rsidRPr="00771E3E" w:rsidRDefault="00771E3E" w:rsidP="00F26595">
            <w:pPr>
              <w:shd w:val="clear" w:color="auto" w:fill="FFFFFF"/>
              <w:spacing w:after="0" w:line="240" w:lineRule="auto"/>
              <w:jc w:val="both"/>
              <w:rPr>
                <w:rFonts w:ascii="Times New Roman" w:eastAsia="Times New Roman" w:hAnsi="Times New Roman"/>
                <w:color w:val="333333"/>
                <w:lang w:val="kk-KZ" w:eastAsia="ru-RU"/>
              </w:rPr>
            </w:pPr>
            <w:r w:rsidRPr="00771E3E">
              <w:rPr>
                <w:rFonts w:ascii="Times New Roman" w:eastAsia="Times New Roman" w:hAnsi="Times New Roman"/>
                <w:color w:val="333333"/>
                <w:lang w:val="kk-KZ" w:eastAsia="ru-RU"/>
              </w:rPr>
              <w:t xml:space="preserve">1. Жұптық салыстыру үшін: бір таңба = p &lt; .05; екі таңба = p &lt; .01; 3 таңба = p &lt; .001. </w:t>
            </w:r>
          </w:p>
          <w:p w14:paraId="0D88434C" w14:textId="77777777" w:rsidR="00F26595" w:rsidRDefault="00771E3E" w:rsidP="00F26595">
            <w:pPr>
              <w:shd w:val="clear" w:color="auto" w:fill="FFFFFF"/>
              <w:spacing w:after="0" w:line="240" w:lineRule="auto"/>
              <w:jc w:val="both"/>
              <w:rPr>
                <w:rFonts w:ascii="Times New Roman" w:eastAsia="Times New Roman" w:hAnsi="Times New Roman"/>
                <w:color w:val="333333"/>
                <w:lang w:val="kk-KZ" w:eastAsia="ru-RU"/>
              </w:rPr>
            </w:pPr>
            <w:r w:rsidRPr="00771E3E">
              <w:rPr>
                <w:rFonts w:ascii="Times New Roman" w:eastAsia="Times New Roman" w:hAnsi="Times New Roman"/>
                <w:color w:val="333333"/>
                <w:lang w:val="kk-KZ" w:eastAsia="ru-RU"/>
              </w:rPr>
              <w:t xml:space="preserve">2. ЖО = Жүрек оңалту. </w:t>
            </w:r>
          </w:p>
          <w:p w14:paraId="3C2419DF" w14:textId="77777777" w:rsidR="00F26595" w:rsidRDefault="00771E3E" w:rsidP="00F26595">
            <w:pPr>
              <w:shd w:val="clear" w:color="auto" w:fill="FFFFFF"/>
              <w:spacing w:after="0" w:line="240" w:lineRule="auto"/>
              <w:jc w:val="both"/>
              <w:rPr>
                <w:rFonts w:ascii="Times New Roman" w:eastAsia="Times New Roman" w:hAnsi="Times New Roman"/>
                <w:color w:val="333333"/>
                <w:lang w:val="kk-KZ" w:eastAsia="ru-RU"/>
              </w:rPr>
            </w:pPr>
            <w:r w:rsidRPr="00771E3E">
              <w:rPr>
                <w:rFonts w:ascii="Times New Roman" w:eastAsia="Times New Roman" w:hAnsi="Times New Roman"/>
                <w:color w:val="333333"/>
                <w:lang w:val="kk-KZ" w:eastAsia="ru-RU"/>
              </w:rPr>
              <w:t xml:space="preserve">3. ШЖТА = Шығыс Жерорта теңізі аймағы. </w:t>
            </w:r>
          </w:p>
          <w:p w14:paraId="5FB5884C" w14:textId="77777777" w:rsidR="00F26595" w:rsidRDefault="00771E3E" w:rsidP="00F26595">
            <w:pPr>
              <w:shd w:val="clear" w:color="auto" w:fill="FFFFFF"/>
              <w:spacing w:after="0" w:line="240" w:lineRule="auto"/>
              <w:jc w:val="both"/>
              <w:rPr>
                <w:rFonts w:ascii="Times New Roman" w:eastAsia="Times New Roman" w:hAnsi="Times New Roman"/>
                <w:color w:val="333333"/>
                <w:lang w:val="kk-KZ" w:eastAsia="ru-RU"/>
              </w:rPr>
            </w:pPr>
            <w:r w:rsidRPr="00771E3E">
              <w:rPr>
                <w:rFonts w:ascii="Times New Roman" w:eastAsia="Times New Roman" w:hAnsi="Times New Roman"/>
                <w:color w:val="333333"/>
                <w:lang w:val="kk-KZ" w:eastAsia="ru-RU"/>
              </w:rPr>
              <w:t xml:space="preserve">4. ОША = Оңтүстік-Шығыс Азия аймағы. </w:t>
            </w:r>
          </w:p>
          <w:p w14:paraId="49252C23" w14:textId="523AA6F2" w:rsidR="00771E3E" w:rsidRPr="00771E3E" w:rsidRDefault="00771E3E" w:rsidP="00F26595">
            <w:pPr>
              <w:shd w:val="clear" w:color="auto" w:fill="FFFFFF"/>
              <w:spacing w:after="0" w:line="240" w:lineRule="auto"/>
              <w:jc w:val="both"/>
              <w:rPr>
                <w:rFonts w:ascii="Times New Roman" w:eastAsia="Times New Roman" w:hAnsi="Times New Roman"/>
                <w:color w:val="333333"/>
                <w:lang w:val="kk-KZ" w:eastAsia="ru-RU"/>
              </w:rPr>
            </w:pPr>
            <w:r w:rsidRPr="00771E3E">
              <w:rPr>
                <w:rFonts w:ascii="Times New Roman" w:eastAsia="Times New Roman" w:hAnsi="Times New Roman"/>
                <w:color w:val="333333"/>
                <w:lang w:val="kk-KZ" w:eastAsia="ru-RU"/>
              </w:rPr>
              <w:t xml:space="preserve">5. </w:t>
            </w:r>
            <w:r w:rsidRPr="00771E3E">
              <w:rPr>
                <w:rFonts w:ascii="Times New Roman" w:eastAsia="Times New Roman" w:hAnsi="Times New Roman"/>
                <w:iCs/>
                <w:lang w:val="kk-KZ" w:eastAsia="ru-RU"/>
              </w:rPr>
              <w:t>SD</w:t>
            </w:r>
            <w:r w:rsidRPr="00771E3E">
              <w:rPr>
                <w:rFonts w:ascii="Times New Roman" w:eastAsia="Times New Roman" w:hAnsi="Times New Roman"/>
                <w:iCs/>
                <w:color w:val="333333"/>
                <w:lang w:val="kk-KZ" w:eastAsia="ru-RU"/>
              </w:rPr>
              <w:t xml:space="preserve"> </w:t>
            </w:r>
            <w:r w:rsidRPr="00771E3E">
              <w:rPr>
                <w:rFonts w:ascii="Times New Roman" w:eastAsia="Times New Roman" w:hAnsi="Times New Roman"/>
                <w:color w:val="333333"/>
                <w:lang w:val="kk-KZ" w:eastAsia="ru-RU"/>
              </w:rPr>
              <w:t>= стандартты ауытқу.</w:t>
            </w:r>
          </w:p>
          <w:p w14:paraId="131F180A" w14:textId="461778F6" w:rsidR="00771E3E" w:rsidRPr="00F26595" w:rsidRDefault="00771E3E" w:rsidP="00F26595">
            <w:pPr>
              <w:shd w:val="clear" w:color="auto" w:fill="FFFFFF"/>
              <w:spacing w:after="0" w:line="240" w:lineRule="auto"/>
              <w:jc w:val="both"/>
              <w:rPr>
                <w:rFonts w:ascii="Times New Roman" w:hAnsi="Times New Roman"/>
                <w:color w:val="333333"/>
                <w:lang w:val="kk-KZ"/>
              </w:rPr>
            </w:pPr>
            <w:r w:rsidRPr="00771E3E">
              <w:rPr>
                <w:rFonts w:ascii="Times New Roman" w:eastAsia="Times New Roman" w:hAnsi="Times New Roman"/>
                <w:color w:val="333333"/>
                <w:lang w:val="kk-KZ" w:eastAsia="ru-RU"/>
              </w:rPr>
              <w:t xml:space="preserve">6. Елдер бойынша жалпы сапа 9-кестеде көрсетілген. Деректердің болмауына байланысты пайыздар есептеледі, мұнда бөлгіш жауап беретін бағдарламалардың нақты жауаптарының саны болып табылады: а) </w:t>
            </w:r>
            <w:r w:rsidRPr="00771E3E">
              <w:rPr>
                <w:rFonts w:ascii="Times New Roman" w:hAnsi="Times New Roman"/>
                <w:color w:val="333333"/>
                <w:lang w:val="kk-KZ"/>
              </w:rPr>
              <w:t>бел немесе жамбас шеңбері немесе дене салмағының индексі; ә) нұсқаулық белгісі-4 апта; б) саны≥75% (немесе күту уақыты үшін &lt;4 апта)</w:t>
            </w:r>
          </w:p>
        </w:tc>
      </w:tr>
    </w:tbl>
    <w:p w14:paraId="5B36297A" w14:textId="77777777" w:rsidR="00BF6179" w:rsidRDefault="00BF6179" w:rsidP="00BE5E0D">
      <w:pPr>
        <w:spacing w:after="0" w:line="240" w:lineRule="auto"/>
        <w:ind w:firstLine="709"/>
        <w:jc w:val="both"/>
        <w:rPr>
          <w:rFonts w:ascii="Times New Roman" w:hAnsi="Times New Roman"/>
          <w:sz w:val="28"/>
          <w:szCs w:val="28"/>
          <w:lang w:val="kk-KZ"/>
        </w:rPr>
      </w:pPr>
    </w:p>
    <w:p w14:paraId="67ED6455" w14:textId="2F237BDD" w:rsidR="00771E3E" w:rsidRPr="00467EE5" w:rsidRDefault="00771E3E" w:rsidP="00F26595">
      <w:pPr>
        <w:shd w:val="clear" w:color="auto" w:fill="FFFFFF"/>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Дегенмен көптеен зерттеулер жасалған оңалтудың сапасын және нәтижесін бағалау үшін әр түрлі анкеталар мен сұрақтанамалар ұсынған болатын – солардың ішіндегі ең ықтимал және жиі қолданылатын сауалнамалар ішінде SF – 36 кеңінен қолданылады. Бұл сауалнаманың маңызын төменгі тарауларда талқыланады, дегенмен жүрек оңалтудың жасалуын және сапасы көрсеткіштерін бағлау үшін тек өмір сапасы өзгерістеріне сүйену аз болады, қосымша жаттығу орындалу кезіндегі күштемені және орындалу ұзақтығын бағалау қосымша жасаған дұрыс болады.</w:t>
      </w:r>
    </w:p>
    <w:p w14:paraId="5D8F658A" w14:textId="3FD00321" w:rsidR="00CD09FD" w:rsidRPr="00F26595" w:rsidRDefault="00CD09FD" w:rsidP="00F26595">
      <w:pPr>
        <w:spacing w:after="0" w:line="240" w:lineRule="auto"/>
        <w:ind w:firstLine="709"/>
        <w:jc w:val="both"/>
        <w:rPr>
          <w:rFonts w:ascii="Times New Roman" w:hAnsi="Times New Roman"/>
          <w:i/>
          <w:sz w:val="28"/>
          <w:szCs w:val="28"/>
          <w:lang w:val="kk-KZ"/>
        </w:rPr>
      </w:pPr>
      <w:r w:rsidRPr="00F26595">
        <w:rPr>
          <w:rFonts w:ascii="Times New Roman" w:hAnsi="Times New Roman"/>
          <w:i/>
          <w:sz w:val="28"/>
          <w:szCs w:val="28"/>
          <w:lang w:val="kk-KZ"/>
        </w:rPr>
        <w:t>Оңалтуға әсер ететін қауып факторларын</w:t>
      </w:r>
    </w:p>
    <w:p w14:paraId="7EDEFF60" w14:textId="01CED561" w:rsidR="00D74ADF" w:rsidRPr="00F26595" w:rsidRDefault="00BB43B9" w:rsidP="00F26595">
      <w:pPr>
        <w:spacing w:after="0" w:line="240" w:lineRule="auto"/>
        <w:ind w:firstLine="709"/>
        <w:jc w:val="both"/>
        <w:rPr>
          <w:rFonts w:ascii="Times New Roman" w:hAnsi="Times New Roman"/>
          <w:i/>
          <w:sz w:val="28"/>
          <w:szCs w:val="28"/>
          <w:lang w:val="kk-KZ"/>
        </w:rPr>
      </w:pPr>
      <w:r w:rsidRPr="00F26595">
        <w:rPr>
          <w:rFonts w:ascii="Times New Roman" w:hAnsi="Times New Roman"/>
          <w:i/>
          <w:sz w:val="28"/>
          <w:szCs w:val="28"/>
          <w:lang w:val="kk-KZ"/>
        </w:rPr>
        <w:t>ЖО</w:t>
      </w:r>
      <w:r w:rsidR="00DA09BF" w:rsidRPr="00F26595">
        <w:rPr>
          <w:rFonts w:ascii="Times New Roman" w:hAnsi="Times New Roman"/>
          <w:i/>
          <w:sz w:val="28"/>
          <w:szCs w:val="28"/>
          <w:lang w:val="kk-KZ"/>
        </w:rPr>
        <w:t xml:space="preserve"> аясында </w:t>
      </w:r>
      <w:r w:rsidRPr="00F26595">
        <w:rPr>
          <w:rFonts w:ascii="Times New Roman" w:hAnsi="Times New Roman"/>
          <w:i/>
          <w:sz w:val="28"/>
          <w:szCs w:val="28"/>
          <w:lang w:val="kk-KZ"/>
        </w:rPr>
        <w:t>науқастардағы</w:t>
      </w:r>
      <w:r w:rsidR="00DA09BF" w:rsidRPr="00F26595">
        <w:rPr>
          <w:rFonts w:ascii="Times New Roman" w:hAnsi="Times New Roman"/>
          <w:i/>
          <w:sz w:val="28"/>
          <w:szCs w:val="28"/>
          <w:lang w:val="kk-KZ"/>
        </w:rPr>
        <w:t xml:space="preserve"> ЖҚА қауіп факторлары: Темекі шегу</w:t>
      </w:r>
    </w:p>
    <w:p w14:paraId="37C564B4" w14:textId="0F4E6E69" w:rsidR="00DA09BF" w:rsidRPr="00467EE5" w:rsidRDefault="00DA09BF" w:rsidP="00F26595">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 xml:space="preserve">Темекі шегуді тоқтату жүрек-қан тамырлары ауруларының алдын алу үшін ұсынылатын өмір салтының барлық өзгерістерінің ішіндегі ең маңыздысы және ең тиімдісі болып табылады. Бірнеше ірі бақылаушылық зерттеулер мен мета-талдау темекі шегуді жалғастырған </w:t>
      </w:r>
      <w:r w:rsidR="006F269E" w:rsidRPr="00467EE5">
        <w:rPr>
          <w:rFonts w:ascii="Times New Roman" w:hAnsi="Times New Roman"/>
          <w:sz w:val="28"/>
          <w:szCs w:val="28"/>
          <w:lang w:val="kk-KZ"/>
        </w:rPr>
        <w:t>науқастармен</w:t>
      </w:r>
      <w:r w:rsidRPr="00467EE5">
        <w:rPr>
          <w:rFonts w:ascii="Times New Roman" w:hAnsi="Times New Roman"/>
          <w:sz w:val="28"/>
          <w:szCs w:val="28"/>
          <w:lang w:val="kk-KZ"/>
        </w:rPr>
        <w:t xml:space="preserve"> салыстырғанда темекі шегуді тоқтатқан жіті миокард инфаркт</w:t>
      </w:r>
      <w:r w:rsidR="00484064" w:rsidRPr="00467EE5">
        <w:rPr>
          <w:rFonts w:ascii="Times New Roman" w:hAnsi="Times New Roman"/>
          <w:sz w:val="28"/>
          <w:szCs w:val="28"/>
          <w:lang w:val="kk-KZ"/>
        </w:rPr>
        <w:t>ы</w:t>
      </w:r>
      <w:r w:rsidRPr="00467EE5">
        <w:rPr>
          <w:rFonts w:ascii="Times New Roman" w:hAnsi="Times New Roman"/>
          <w:sz w:val="28"/>
          <w:szCs w:val="28"/>
          <w:lang w:val="kk-KZ"/>
        </w:rPr>
        <w:t xml:space="preserve">, Аортокоронарлық шунттау, ангиопластика немесе белгілі жүректің ишемиялық ауруы бар </w:t>
      </w:r>
      <w:r w:rsidR="00BB43B9" w:rsidRPr="00467EE5">
        <w:rPr>
          <w:rFonts w:ascii="Times New Roman" w:hAnsi="Times New Roman"/>
          <w:sz w:val="28"/>
          <w:szCs w:val="28"/>
          <w:lang w:val="kk-KZ"/>
        </w:rPr>
        <w:t>науқастарда</w:t>
      </w:r>
      <w:r w:rsidRPr="00467EE5">
        <w:rPr>
          <w:rFonts w:ascii="Times New Roman" w:hAnsi="Times New Roman"/>
          <w:sz w:val="28"/>
          <w:szCs w:val="28"/>
          <w:lang w:val="kk-KZ"/>
        </w:rPr>
        <w:t xml:space="preserve"> өлімнің айтарлықтай төмендегенін көрсетті [СТ: 0,64 (СА: 0,580,71)]. Темекіні тастағандардан болатын өлім-жітімнің жалпы қаупі алғашқы екі жылда 50%-ға төмендейді және темекі шекпейтіндер</w:t>
      </w:r>
      <w:r w:rsidR="00B72D84" w:rsidRPr="00467EE5">
        <w:rPr>
          <w:rFonts w:ascii="Times New Roman" w:hAnsi="Times New Roman"/>
          <w:sz w:val="28"/>
          <w:szCs w:val="28"/>
          <w:lang w:val="kk-KZ"/>
        </w:rPr>
        <w:t xml:space="preserve"> сияқты көрсеткішке </w:t>
      </w:r>
      <w:r w:rsidRPr="00467EE5">
        <w:rPr>
          <w:rFonts w:ascii="Times New Roman" w:hAnsi="Times New Roman"/>
          <w:sz w:val="28"/>
          <w:szCs w:val="28"/>
          <w:lang w:val="kk-KZ"/>
        </w:rPr>
        <w:t>темекі шегуді тоқтатқаннан кейін шамамен 5-15 жыл өткен соң жақындайды [</w:t>
      </w:r>
      <w:r w:rsidR="004E7D24">
        <w:rPr>
          <w:rFonts w:ascii="Times New Roman" w:hAnsi="Times New Roman"/>
          <w:sz w:val="28"/>
          <w:szCs w:val="28"/>
          <w:lang w:val="kk-KZ"/>
        </w:rPr>
        <w:t>59</w:t>
      </w:r>
      <w:r w:rsidRPr="00467EE5">
        <w:rPr>
          <w:rFonts w:ascii="Times New Roman" w:hAnsi="Times New Roman"/>
          <w:sz w:val="28"/>
          <w:szCs w:val="28"/>
          <w:lang w:val="kk-KZ"/>
        </w:rPr>
        <w:t>]. Дегенмен, темекі шегуден бас тарту көбінесе қиын міндет болып табылады. Өйткені, темекіге тәуелділік - бұл физикалық және психологиялық тәуелділік ғана емес, сонымен қатар әлеуметтік және мінез-құлық компоненттерін де қамтитын күрделі құбылыс. Темекі шегуді тоқтатуды қамтамасыз ету және толық тоқтату үшін темекі шегу тарихына да, пассивті темекі шегудің әсеріне де назар аудара отырып, темекі шегушілерге жеке кеңес беру ұсынылады. Темекі шегуді тоқтату үшін көптеген әдістер қолданылады. Оларға: фармакологиялық көмек (никотинді алмастырғыштар, бупропион, варениклин), кеңес беру, оқыту және топтық қолдау кіреді [</w:t>
      </w:r>
      <w:r w:rsidR="00A91FFE" w:rsidRPr="00467EE5">
        <w:rPr>
          <w:rFonts w:ascii="Times New Roman" w:hAnsi="Times New Roman"/>
          <w:sz w:val="28"/>
          <w:szCs w:val="28"/>
          <w:lang w:val="kk-KZ"/>
        </w:rPr>
        <w:t>6</w:t>
      </w:r>
      <w:r w:rsidR="004E7D24">
        <w:rPr>
          <w:rFonts w:ascii="Times New Roman" w:hAnsi="Times New Roman"/>
          <w:sz w:val="28"/>
          <w:szCs w:val="28"/>
          <w:lang w:val="kk-KZ"/>
        </w:rPr>
        <w:t>0</w:t>
      </w:r>
      <w:r w:rsidRPr="00467EE5">
        <w:rPr>
          <w:rFonts w:ascii="Times New Roman" w:hAnsi="Times New Roman"/>
          <w:sz w:val="28"/>
          <w:szCs w:val="28"/>
          <w:lang w:val="kk-KZ"/>
        </w:rPr>
        <w:t>].</w:t>
      </w:r>
    </w:p>
    <w:p w14:paraId="2AB51181" w14:textId="0C80997C" w:rsidR="00DA09BF" w:rsidRPr="00F26595" w:rsidRDefault="006F269E" w:rsidP="00F26595">
      <w:pPr>
        <w:spacing w:after="0" w:line="240" w:lineRule="auto"/>
        <w:ind w:firstLine="709"/>
        <w:jc w:val="both"/>
        <w:rPr>
          <w:rFonts w:ascii="Times New Roman" w:hAnsi="Times New Roman"/>
          <w:i/>
          <w:sz w:val="28"/>
          <w:szCs w:val="28"/>
          <w:lang w:val="kk-KZ"/>
        </w:rPr>
      </w:pPr>
      <w:r w:rsidRPr="00F26595">
        <w:rPr>
          <w:rFonts w:ascii="Times New Roman" w:hAnsi="Times New Roman"/>
          <w:i/>
          <w:sz w:val="28"/>
          <w:szCs w:val="28"/>
          <w:lang w:val="kk-KZ"/>
        </w:rPr>
        <w:t>ЖО</w:t>
      </w:r>
      <w:r w:rsidR="00DA09BF" w:rsidRPr="00F26595">
        <w:rPr>
          <w:rFonts w:ascii="Times New Roman" w:hAnsi="Times New Roman"/>
          <w:i/>
          <w:sz w:val="28"/>
          <w:szCs w:val="28"/>
          <w:lang w:val="kk-KZ"/>
        </w:rPr>
        <w:t xml:space="preserve"> аясында емделушілерде ЖҚА қауіп факторлары: тамақтану</w:t>
      </w:r>
    </w:p>
    <w:p w14:paraId="7F6D399B" w14:textId="2C780285" w:rsidR="00DA09BF" w:rsidRPr="00467EE5" w:rsidRDefault="006F269E" w:rsidP="00F26595">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ЖО</w:t>
      </w:r>
      <w:r w:rsidR="00DA09BF" w:rsidRPr="00467EE5">
        <w:rPr>
          <w:rFonts w:ascii="Times New Roman" w:hAnsi="Times New Roman"/>
          <w:sz w:val="28"/>
          <w:szCs w:val="28"/>
          <w:lang w:val="kk-KZ"/>
        </w:rPr>
        <w:t xml:space="preserve">-да тамақтану бойынша кеңес берудің мақсаты </w:t>
      </w:r>
      <w:r w:rsidRPr="00467EE5">
        <w:rPr>
          <w:rFonts w:ascii="Times New Roman" w:hAnsi="Times New Roman"/>
          <w:sz w:val="28"/>
          <w:szCs w:val="28"/>
          <w:lang w:val="kk-KZ"/>
        </w:rPr>
        <w:t>науқастарға</w:t>
      </w:r>
      <w:r w:rsidR="00DA09BF" w:rsidRPr="00467EE5">
        <w:rPr>
          <w:rFonts w:ascii="Times New Roman" w:hAnsi="Times New Roman"/>
          <w:sz w:val="28"/>
          <w:szCs w:val="28"/>
          <w:lang w:val="kk-KZ"/>
        </w:rPr>
        <w:t xml:space="preserve"> тағамның денсаулыққа тигізетін әсерін түсінуге және пайдалы тағамдарды таңдауға көмектесу болып табылады. Осы себепті диетолог күнделікті калория мөлшері мен диета туралы ақпаратты жинайды. </w:t>
      </w:r>
      <w:r w:rsidRPr="00467EE5">
        <w:rPr>
          <w:rFonts w:ascii="Times New Roman" w:hAnsi="Times New Roman"/>
          <w:sz w:val="28"/>
          <w:szCs w:val="28"/>
          <w:lang w:val="kk-KZ"/>
        </w:rPr>
        <w:t>Науқастарға</w:t>
      </w:r>
      <w:r w:rsidR="00DA09BF" w:rsidRPr="00467EE5">
        <w:rPr>
          <w:rFonts w:ascii="Times New Roman" w:hAnsi="Times New Roman"/>
          <w:sz w:val="28"/>
          <w:szCs w:val="28"/>
          <w:lang w:val="kk-KZ"/>
        </w:rPr>
        <w:t xml:space="preserve"> ұсынымдар олардың жеке тамақтану бейінін ескере отырып беріледі. Диетологтар </w:t>
      </w:r>
      <w:r w:rsidRPr="00467EE5">
        <w:rPr>
          <w:rFonts w:ascii="Times New Roman" w:hAnsi="Times New Roman"/>
          <w:sz w:val="28"/>
          <w:szCs w:val="28"/>
          <w:lang w:val="kk-KZ"/>
        </w:rPr>
        <w:t>науқастарға</w:t>
      </w:r>
      <w:r w:rsidR="00DA09BF" w:rsidRPr="00467EE5">
        <w:rPr>
          <w:rFonts w:ascii="Times New Roman" w:hAnsi="Times New Roman"/>
          <w:sz w:val="28"/>
          <w:szCs w:val="28"/>
          <w:lang w:val="kk-KZ"/>
        </w:rPr>
        <w:t xml:space="preserve"> дұрыс тамақтану, этикеткаларды оқу және тамақ дайындауды көрсету бойынша практикалық семинарлар ұйымдастырады. Жүрек-қан тамырлары аурулары бар науқастарға арналған жалпы диеталық нұсқауларға қаныққан майларды (жалпы калорияның&lt;7%) және холестеринді (күніне&lt;200 мг) тұтынуды азайту, полиқанықпаған (жалпы калорияның шамамен 10%) және қанықпаған майларды (жалпы калорияның 20%) тұтынуды арттыру, калория көздерін тепе-тең бөлу (көмірсулар үшін жалпы калорияның шамамен 50-60%, ақуыз үшін 15% және </w:t>
      </w:r>
      <w:r w:rsidR="00811DCF" w:rsidRPr="00467EE5">
        <w:rPr>
          <w:rFonts w:ascii="Times New Roman" w:hAnsi="Times New Roman"/>
          <w:sz w:val="28"/>
          <w:szCs w:val="28"/>
          <w:lang w:val="kk-KZ"/>
        </w:rPr>
        <w:t>м</w:t>
      </w:r>
      <w:r w:rsidR="00DA09BF" w:rsidRPr="00467EE5">
        <w:rPr>
          <w:rFonts w:ascii="Times New Roman" w:hAnsi="Times New Roman"/>
          <w:sz w:val="28"/>
          <w:szCs w:val="28"/>
          <w:lang w:val="kk-KZ"/>
        </w:rPr>
        <w:t>ай үшін 25-35%) және талшықты тұтынуды көбейту (күніне шамамен 20-30 г) жатады. Тамақтану және жүрек</w:t>
      </w:r>
      <w:r w:rsidR="00811DCF" w:rsidRPr="00467EE5">
        <w:rPr>
          <w:rFonts w:ascii="Times New Roman" w:hAnsi="Times New Roman"/>
          <w:sz w:val="28"/>
          <w:szCs w:val="28"/>
          <w:lang w:val="kk-KZ"/>
        </w:rPr>
        <w:t xml:space="preserve"> қан</w:t>
      </w:r>
      <w:r w:rsidR="00DA09BF" w:rsidRPr="00467EE5">
        <w:rPr>
          <w:rFonts w:ascii="Times New Roman" w:hAnsi="Times New Roman"/>
          <w:sz w:val="28"/>
          <w:szCs w:val="28"/>
          <w:lang w:val="kk-KZ"/>
        </w:rPr>
        <w:t>тамыр аурулары саласындағы соңғы зерттеулерге сүйене отырып, жүрек аурулары бар науқастарға қалыпты және өсімдік тағамдарына ерекше назар аударуға нақты ұсыныстар жасалды [</w:t>
      </w:r>
      <w:r w:rsidR="000A52E8" w:rsidRPr="00467EE5">
        <w:rPr>
          <w:rFonts w:ascii="Times New Roman" w:hAnsi="Times New Roman"/>
          <w:sz w:val="28"/>
          <w:szCs w:val="28"/>
          <w:lang w:val="kk-KZ"/>
        </w:rPr>
        <w:t>6</w:t>
      </w:r>
      <w:r w:rsidR="004E7D24">
        <w:rPr>
          <w:rFonts w:ascii="Times New Roman" w:hAnsi="Times New Roman"/>
          <w:sz w:val="28"/>
          <w:szCs w:val="28"/>
          <w:lang w:val="kk-KZ"/>
        </w:rPr>
        <w:t>1</w:t>
      </w:r>
      <w:r w:rsidR="00DA09BF" w:rsidRPr="00467EE5">
        <w:rPr>
          <w:rFonts w:ascii="Times New Roman" w:hAnsi="Times New Roman"/>
          <w:sz w:val="28"/>
          <w:szCs w:val="28"/>
          <w:lang w:val="kk-KZ"/>
        </w:rPr>
        <w:t>].</w:t>
      </w:r>
    </w:p>
    <w:p w14:paraId="1C47F4E9" w14:textId="541770CC" w:rsidR="00DA09BF" w:rsidRPr="00F26595" w:rsidRDefault="00DA09BF" w:rsidP="00F26595">
      <w:pPr>
        <w:spacing w:after="0" w:line="240" w:lineRule="auto"/>
        <w:ind w:firstLine="709"/>
        <w:jc w:val="both"/>
        <w:rPr>
          <w:rFonts w:ascii="Times New Roman" w:hAnsi="Times New Roman"/>
          <w:i/>
          <w:sz w:val="28"/>
          <w:szCs w:val="28"/>
          <w:lang w:val="kk-KZ"/>
        </w:rPr>
      </w:pPr>
      <w:r w:rsidRPr="00F26595">
        <w:rPr>
          <w:rFonts w:ascii="Times New Roman" w:hAnsi="Times New Roman"/>
          <w:i/>
          <w:sz w:val="28"/>
          <w:szCs w:val="28"/>
          <w:lang w:val="kk-KZ"/>
        </w:rPr>
        <w:t xml:space="preserve">КР аясында </w:t>
      </w:r>
      <w:r w:rsidR="00BB43B9" w:rsidRPr="00F26595">
        <w:rPr>
          <w:rFonts w:ascii="Times New Roman" w:hAnsi="Times New Roman"/>
          <w:i/>
          <w:sz w:val="28"/>
          <w:szCs w:val="28"/>
          <w:lang w:val="kk-KZ"/>
        </w:rPr>
        <w:t>науқастарда</w:t>
      </w:r>
      <w:r w:rsidRPr="00F26595">
        <w:rPr>
          <w:rFonts w:ascii="Times New Roman" w:hAnsi="Times New Roman"/>
          <w:i/>
          <w:sz w:val="28"/>
          <w:szCs w:val="28"/>
          <w:lang w:val="kk-KZ"/>
        </w:rPr>
        <w:t xml:space="preserve"> ЖҚА қауіп факторлары: семіздік және гиперхолестеринемия</w:t>
      </w:r>
    </w:p>
    <w:p w14:paraId="0F8B3D07" w14:textId="522EAEEE" w:rsidR="00DA09BF" w:rsidRPr="00467EE5" w:rsidRDefault="00DA09BF" w:rsidP="00F26595">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 xml:space="preserve">Көптеген зерттеулерде артық салмақ пен семіздіктің физикалық белсенділікке гипертонияға, холестерин және қант диабетіне теріс әсер ететіндігі расталды. Антропометриялық өлшеулер оңалту орталықтарына барған кезде жүргізіледі. </w:t>
      </w:r>
      <w:r w:rsidR="00811DCF" w:rsidRPr="00467EE5">
        <w:rPr>
          <w:rFonts w:ascii="Times New Roman" w:hAnsi="Times New Roman"/>
          <w:sz w:val="28"/>
          <w:szCs w:val="28"/>
          <w:lang w:val="kk-KZ"/>
        </w:rPr>
        <w:t>Науқастарға</w:t>
      </w:r>
      <w:r w:rsidRPr="00467EE5">
        <w:rPr>
          <w:rFonts w:ascii="Times New Roman" w:hAnsi="Times New Roman"/>
          <w:sz w:val="28"/>
          <w:szCs w:val="28"/>
          <w:lang w:val="kk-KZ"/>
        </w:rPr>
        <w:t xml:space="preserve"> олардың салмақ мәселелері туралы және одан арылу жолдары, нақты айтқанда калорияны азайту мен калория шығынын көбейту арқылы дұрыс дене салмағына жетуге көмектесетін әдістер туралы түсіндіріледі [</w:t>
      </w:r>
      <w:r w:rsidR="000A52E8" w:rsidRPr="00467EE5">
        <w:rPr>
          <w:rFonts w:ascii="Times New Roman" w:hAnsi="Times New Roman"/>
          <w:sz w:val="28"/>
          <w:szCs w:val="28"/>
          <w:lang w:val="kk-KZ"/>
        </w:rPr>
        <w:t>6</w:t>
      </w:r>
      <w:r w:rsidR="004E7D24">
        <w:rPr>
          <w:rFonts w:ascii="Times New Roman" w:hAnsi="Times New Roman"/>
          <w:sz w:val="28"/>
          <w:szCs w:val="28"/>
          <w:lang w:val="kk-KZ"/>
        </w:rPr>
        <w:t>2</w:t>
      </w:r>
      <w:r w:rsidRPr="00467EE5">
        <w:rPr>
          <w:rFonts w:ascii="Times New Roman" w:hAnsi="Times New Roman"/>
          <w:sz w:val="28"/>
          <w:szCs w:val="28"/>
          <w:lang w:val="kk-KZ"/>
        </w:rPr>
        <w:t xml:space="preserve">]. </w:t>
      </w:r>
      <w:r w:rsidR="00811DCF" w:rsidRPr="00467EE5">
        <w:rPr>
          <w:rFonts w:ascii="Times New Roman" w:hAnsi="Times New Roman"/>
          <w:sz w:val="28"/>
          <w:szCs w:val="28"/>
          <w:lang w:val="kk-KZ"/>
        </w:rPr>
        <w:t>Жүрек оңалтудың</w:t>
      </w:r>
      <w:r w:rsidRPr="00467EE5">
        <w:rPr>
          <w:rFonts w:ascii="Times New Roman" w:hAnsi="Times New Roman"/>
          <w:sz w:val="28"/>
          <w:szCs w:val="28"/>
          <w:lang w:val="kk-KZ"/>
        </w:rPr>
        <w:t xml:space="preserve"> барлық басқа аспектілері салмақты жақсартуға және салмақты сақтауға әсер етеді. Американдық кардиология ассоциациясы 2011 жылы амбулаториялық </w:t>
      </w:r>
      <w:r w:rsidR="00811DCF" w:rsidRPr="00467EE5">
        <w:rPr>
          <w:rFonts w:ascii="Times New Roman" w:hAnsi="Times New Roman"/>
          <w:sz w:val="28"/>
          <w:szCs w:val="28"/>
          <w:lang w:val="kk-KZ"/>
        </w:rPr>
        <w:t>ЖО</w:t>
      </w:r>
      <w:r w:rsidRPr="00467EE5">
        <w:rPr>
          <w:rFonts w:ascii="Times New Roman" w:hAnsi="Times New Roman"/>
          <w:sz w:val="28"/>
          <w:szCs w:val="28"/>
          <w:lang w:val="kk-KZ"/>
        </w:rPr>
        <w:t xml:space="preserve"> жағдайында салмақты басқару стратегиялары туралы «Ғылыми мәлімдеме» жариялады. </w:t>
      </w:r>
    </w:p>
    <w:p w14:paraId="6BB0F9BA" w14:textId="01470CCD" w:rsidR="00DA09BF" w:rsidRPr="00467EE5" w:rsidRDefault="00DA09BF" w:rsidP="00F26595">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Салмақты басқарудың мақсаты - дене салмағының индексі 18,5-24,9 кг/м</w:t>
      </w:r>
      <w:r w:rsidR="00E42102" w:rsidRPr="00467EE5">
        <w:rPr>
          <w:rFonts w:ascii="Times New Roman" w:hAnsi="Times New Roman"/>
          <w:sz w:val="28"/>
          <w:szCs w:val="28"/>
          <w:vertAlign w:val="superscript"/>
          <w:lang w:val="kk-KZ"/>
        </w:rPr>
        <w:t>2</w:t>
      </w:r>
      <w:r w:rsidRPr="00467EE5">
        <w:rPr>
          <w:rFonts w:ascii="Times New Roman" w:hAnsi="Times New Roman"/>
          <w:sz w:val="28"/>
          <w:szCs w:val="28"/>
          <w:lang w:val="kk-KZ"/>
        </w:rPr>
        <w:t xml:space="preserve"> және бел шеңбері ерлерде &lt;40</w:t>
      </w:r>
      <w:r w:rsidR="00811DCF" w:rsidRPr="00467EE5">
        <w:rPr>
          <w:rFonts w:ascii="Times New Roman" w:hAnsi="Times New Roman"/>
          <w:sz w:val="28"/>
          <w:szCs w:val="28"/>
          <w:lang w:val="kk-KZ"/>
        </w:rPr>
        <w:t xml:space="preserve"> см</w:t>
      </w:r>
      <w:r w:rsidRPr="00467EE5">
        <w:rPr>
          <w:rFonts w:ascii="Times New Roman" w:hAnsi="Times New Roman"/>
          <w:sz w:val="28"/>
          <w:szCs w:val="28"/>
          <w:lang w:val="kk-KZ"/>
        </w:rPr>
        <w:t xml:space="preserve">, әйелдерде &lt;35 </w:t>
      </w:r>
      <w:r w:rsidR="00811DCF" w:rsidRPr="00467EE5">
        <w:rPr>
          <w:rFonts w:ascii="Times New Roman" w:hAnsi="Times New Roman"/>
          <w:sz w:val="28"/>
          <w:szCs w:val="28"/>
          <w:lang w:val="kk-KZ"/>
        </w:rPr>
        <w:t>см</w:t>
      </w:r>
      <w:r w:rsidRPr="00467EE5">
        <w:rPr>
          <w:rFonts w:ascii="Times New Roman" w:hAnsi="Times New Roman"/>
          <w:sz w:val="28"/>
          <w:szCs w:val="28"/>
          <w:lang w:val="kk-KZ"/>
        </w:rPr>
        <w:t>. Салмақты азайту үшін терапияның бастапқы мақсаты дене салмағын бастапқы деңгейден шамамен 10% - ға төмендету [</w:t>
      </w:r>
      <w:r w:rsidR="000A52E8" w:rsidRPr="00467EE5">
        <w:rPr>
          <w:rFonts w:ascii="Times New Roman" w:hAnsi="Times New Roman"/>
          <w:sz w:val="28"/>
          <w:szCs w:val="28"/>
          <w:lang w:val="kk-KZ"/>
        </w:rPr>
        <w:t>6</w:t>
      </w:r>
      <w:r w:rsidR="004E7D24">
        <w:rPr>
          <w:rFonts w:ascii="Times New Roman" w:hAnsi="Times New Roman"/>
          <w:sz w:val="28"/>
          <w:szCs w:val="28"/>
          <w:lang w:val="kk-KZ"/>
        </w:rPr>
        <w:t>3</w:t>
      </w:r>
      <w:r w:rsidRPr="00467EE5">
        <w:rPr>
          <w:rFonts w:ascii="Times New Roman" w:hAnsi="Times New Roman"/>
          <w:sz w:val="28"/>
          <w:szCs w:val="28"/>
          <w:lang w:val="kk-KZ"/>
        </w:rPr>
        <w:t xml:space="preserve">]. </w:t>
      </w:r>
    </w:p>
    <w:p w14:paraId="7F6939A5" w14:textId="025232BF" w:rsidR="00DA09BF" w:rsidRPr="00467EE5" w:rsidRDefault="00DA09BF" w:rsidP="00F26595">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Гиперхолестеринемия - бұл миокард инфаркт</w:t>
      </w:r>
      <w:r w:rsidR="00B72D84" w:rsidRPr="00467EE5">
        <w:rPr>
          <w:rFonts w:ascii="Times New Roman" w:hAnsi="Times New Roman"/>
          <w:sz w:val="28"/>
          <w:szCs w:val="28"/>
          <w:lang w:val="kk-KZ"/>
        </w:rPr>
        <w:t>ынан</w:t>
      </w:r>
      <w:r w:rsidRPr="00467EE5">
        <w:rPr>
          <w:rFonts w:ascii="Times New Roman" w:hAnsi="Times New Roman"/>
          <w:sz w:val="28"/>
          <w:szCs w:val="28"/>
          <w:lang w:val="kk-KZ"/>
        </w:rPr>
        <w:t xml:space="preserve"> кейінгі атрибутивті қауіптің ең жоғары пайызы бар қауіп факторы болып есептеледі [</w:t>
      </w:r>
      <w:r w:rsidR="000A52E8" w:rsidRPr="00467EE5">
        <w:rPr>
          <w:rFonts w:ascii="Times New Roman" w:hAnsi="Times New Roman"/>
          <w:sz w:val="28"/>
          <w:szCs w:val="28"/>
          <w:lang w:val="kk-KZ"/>
        </w:rPr>
        <w:t>6</w:t>
      </w:r>
      <w:r w:rsidR="004E7D24">
        <w:rPr>
          <w:rFonts w:ascii="Times New Roman" w:hAnsi="Times New Roman"/>
          <w:sz w:val="28"/>
          <w:szCs w:val="28"/>
          <w:lang w:val="kk-KZ"/>
        </w:rPr>
        <w:t>4</w:t>
      </w:r>
      <w:r w:rsidRPr="00467EE5">
        <w:rPr>
          <w:rFonts w:ascii="Times New Roman" w:hAnsi="Times New Roman"/>
          <w:sz w:val="28"/>
          <w:szCs w:val="28"/>
          <w:lang w:val="kk-KZ"/>
        </w:rPr>
        <w:t xml:space="preserve">]. Юсуф және басқа авторлар ТТЛ холестеринінің 1 ммоль/л (38,7 мг/дл) төмендеуі жүрек-қан тамырлары оқиғаларының 21% төмендеуіне әкелетінін көрсетті. Өкінішке орай, бұл қауіп факторы жиі назардан тыс қалады. Euroaspire зерттеулері бұл қауіп факторы нашар басқарылатындығын және ТТЛ-холестериннің (33-41%) мақсатты көрсеткіштеріне жеткен </w:t>
      </w:r>
      <w:r w:rsidR="00FC74A5" w:rsidRPr="00467EE5">
        <w:rPr>
          <w:rFonts w:ascii="Times New Roman" w:hAnsi="Times New Roman"/>
          <w:sz w:val="28"/>
          <w:szCs w:val="28"/>
          <w:lang w:val="kk-KZ"/>
        </w:rPr>
        <w:t>науқастардың</w:t>
      </w:r>
      <w:r w:rsidRPr="00467EE5">
        <w:rPr>
          <w:rFonts w:ascii="Times New Roman" w:hAnsi="Times New Roman"/>
          <w:sz w:val="28"/>
          <w:szCs w:val="28"/>
          <w:lang w:val="kk-KZ"/>
        </w:rPr>
        <w:t xml:space="preserve"> пайызы аз екенін көрсетті [</w:t>
      </w:r>
      <w:r w:rsidR="000A52E8" w:rsidRPr="00467EE5">
        <w:rPr>
          <w:rFonts w:ascii="Times New Roman" w:hAnsi="Times New Roman"/>
          <w:sz w:val="28"/>
          <w:szCs w:val="28"/>
          <w:lang w:val="kk-KZ"/>
        </w:rPr>
        <w:t>6</w:t>
      </w:r>
      <w:r w:rsidR="004E7D24">
        <w:rPr>
          <w:rFonts w:ascii="Times New Roman" w:hAnsi="Times New Roman"/>
          <w:sz w:val="28"/>
          <w:szCs w:val="28"/>
          <w:lang w:val="kk-KZ"/>
        </w:rPr>
        <w:t>5</w:t>
      </w:r>
      <w:r w:rsidRPr="00467EE5">
        <w:rPr>
          <w:rFonts w:ascii="Times New Roman" w:hAnsi="Times New Roman"/>
          <w:sz w:val="28"/>
          <w:szCs w:val="28"/>
          <w:lang w:val="kk-KZ"/>
        </w:rPr>
        <w:t>,</w:t>
      </w:r>
      <w:r w:rsidR="004E7D24">
        <w:rPr>
          <w:rFonts w:ascii="Times New Roman" w:hAnsi="Times New Roman"/>
          <w:sz w:val="28"/>
          <w:szCs w:val="28"/>
          <w:lang w:val="kk-KZ"/>
        </w:rPr>
        <w:t xml:space="preserve"> </w:t>
      </w:r>
      <w:r w:rsidR="000A52E8" w:rsidRPr="00467EE5">
        <w:rPr>
          <w:rFonts w:ascii="Times New Roman" w:hAnsi="Times New Roman"/>
          <w:sz w:val="28"/>
          <w:szCs w:val="28"/>
          <w:lang w:val="kk-KZ"/>
        </w:rPr>
        <w:t>6</w:t>
      </w:r>
      <w:r w:rsidR="004E7D24">
        <w:rPr>
          <w:rFonts w:ascii="Times New Roman" w:hAnsi="Times New Roman"/>
          <w:sz w:val="28"/>
          <w:szCs w:val="28"/>
          <w:lang w:val="kk-KZ"/>
        </w:rPr>
        <w:t>6</w:t>
      </w:r>
      <w:r w:rsidRPr="00467EE5">
        <w:rPr>
          <w:rFonts w:ascii="Times New Roman" w:hAnsi="Times New Roman"/>
          <w:sz w:val="28"/>
          <w:szCs w:val="28"/>
          <w:lang w:val="kk-KZ"/>
        </w:rPr>
        <w:t>].</w:t>
      </w:r>
    </w:p>
    <w:p w14:paraId="02D5707F" w14:textId="3160CED7" w:rsidR="00DA09BF" w:rsidRPr="00F26595" w:rsidRDefault="00FC74A5" w:rsidP="00F26595">
      <w:pPr>
        <w:spacing w:after="0" w:line="240" w:lineRule="auto"/>
        <w:ind w:firstLine="709"/>
        <w:jc w:val="both"/>
        <w:rPr>
          <w:rFonts w:ascii="Times New Roman" w:hAnsi="Times New Roman"/>
          <w:i/>
          <w:sz w:val="28"/>
          <w:szCs w:val="28"/>
          <w:lang w:val="kk-KZ"/>
        </w:rPr>
      </w:pPr>
      <w:r w:rsidRPr="00F26595">
        <w:rPr>
          <w:rFonts w:ascii="Times New Roman" w:hAnsi="Times New Roman"/>
          <w:i/>
          <w:sz w:val="28"/>
          <w:szCs w:val="28"/>
          <w:lang w:val="kk-KZ"/>
        </w:rPr>
        <w:t>ЖО</w:t>
      </w:r>
      <w:r w:rsidR="00DA09BF" w:rsidRPr="00F26595">
        <w:rPr>
          <w:rFonts w:ascii="Times New Roman" w:hAnsi="Times New Roman"/>
          <w:i/>
          <w:sz w:val="28"/>
          <w:szCs w:val="28"/>
          <w:lang w:val="kk-KZ"/>
        </w:rPr>
        <w:t xml:space="preserve"> аясында емделушілерде ЖҚА қауіп факторлары: артериялық гипертония және қант диабеті</w:t>
      </w:r>
    </w:p>
    <w:p w14:paraId="51496DDC" w14:textId="1E040A29" w:rsidR="00DA09BF" w:rsidRPr="00467EE5" w:rsidRDefault="00DA09BF" w:rsidP="00F26595">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Жоғары қан қысымы жүректі қалпына келтіруге бағытталған науқастар арасында өте жиі кездеседі. Систолалық қан қысымының 10 мм</w:t>
      </w:r>
      <w:r w:rsidR="00FC74A5" w:rsidRPr="00467EE5">
        <w:rPr>
          <w:rFonts w:ascii="Times New Roman" w:hAnsi="Times New Roman"/>
          <w:sz w:val="28"/>
          <w:szCs w:val="28"/>
          <w:lang w:val="kk-KZ"/>
        </w:rPr>
        <w:t>. с</w:t>
      </w:r>
      <w:r w:rsidRPr="00467EE5">
        <w:rPr>
          <w:rFonts w:ascii="Times New Roman" w:hAnsi="Times New Roman"/>
          <w:sz w:val="28"/>
          <w:szCs w:val="28"/>
          <w:lang w:val="kk-KZ"/>
        </w:rPr>
        <w:t>.</w:t>
      </w:r>
      <w:r w:rsidR="00FC74A5" w:rsidRPr="00467EE5">
        <w:rPr>
          <w:rFonts w:ascii="Times New Roman" w:hAnsi="Times New Roman"/>
          <w:sz w:val="28"/>
          <w:szCs w:val="28"/>
          <w:lang w:val="kk-KZ"/>
        </w:rPr>
        <w:t xml:space="preserve"> б</w:t>
      </w:r>
      <w:r w:rsidRPr="00467EE5">
        <w:rPr>
          <w:rFonts w:ascii="Times New Roman" w:hAnsi="Times New Roman"/>
          <w:sz w:val="28"/>
          <w:szCs w:val="28"/>
          <w:lang w:val="kk-KZ"/>
        </w:rPr>
        <w:t xml:space="preserve">. төмендеуі, жүрек-қан тамырлары өлімін 20-40%-ға, ал диастолалық қан қысымын 5-6 мм </w:t>
      </w:r>
      <w:r w:rsidR="00FC74A5" w:rsidRPr="00467EE5">
        <w:rPr>
          <w:rFonts w:ascii="Times New Roman" w:hAnsi="Times New Roman"/>
          <w:sz w:val="28"/>
          <w:szCs w:val="28"/>
          <w:lang w:val="kk-KZ"/>
        </w:rPr>
        <w:t>с</w:t>
      </w:r>
      <w:r w:rsidRPr="00467EE5">
        <w:rPr>
          <w:rFonts w:ascii="Times New Roman" w:hAnsi="Times New Roman"/>
          <w:sz w:val="28"/>
          <w:szCs w:val="28"/>
          <w:lang w:val="kk-KZ"/>
        </w:rPr>
        <w:t>.</w:t>
      </w:r>
      <w:r w:rsidR="00FC74A5" w:rsidRPr="00467EE5">
        <w:rPr>
          <w:rFonts w:ascii="Times New Roman" w:hAnsi="Times New Roman"/>
          <w:sz w:val="28"/>
          <w:szCs w:val="28"/>
          <w:lang w:val="kk-KZ"/>
        </w:rPr>
        <w:t>б</w:t>
      </w:r>
      <w:r w:rsidRPr="00467EE5">
        <w:rPr>
          <w:rFonts w:ascii="Times New Roman" w:hAnsi="Times New Roman"/>
          <w:sz w:val="28"/>
          <w:szCs w:val="28"/>
          <w:lang w:val="kk-KZ"/>
        </w:rPr>
        <w:t>. төмендеуі, инсульт қаупінің 42%-ға және жүректің ишемиялық ауруы жағдайларының 15%-ға төмендеуіне әкеледі [</w:t>
      </w:r>
      <w:r w:rsidR="000A52E8" w:rsidRPr="00467EE5">
        <w:rPr>
          <w:rFonts w:ascii="Times New Roman" w:hAnsi="Times New Roman"/>
          <w:sz w:val="28"/>
          <w:szCs w:val="28"/>
          <w:lang w:val="kk-KZ"/>
        </w:rPr>
        <w:t>6</w:t>
      </w:r>
      <w:r w:rsidR="004E7D24">
        <w:rPr>
          <w:rFonts w:ascii="Times New Roman" w:hAnsi="Times New Roman"/>
          <w:sz w:val="28"/>
          <w:szCs w:val="28"/>
          <w:lang w:val="kk-KZ"/>
        </w:rPr>
        <w:t>7</w:t>
      </w:r>
      <w:r w:rsidRPr="00467EE5">
        <w:rPr>
          <w:rFonts w:ascii="Times New Roman" w:hAnsi="Times New Roman"/>
          <w:sz w:val="28"/>
          <w:szCs w:val="28"/>
          <w:lang w:val="kk-KZ"/>
        </w:rPr>
        <w:t xml:space="preserve">]. </w:t>
      </w:r>
      <w:r w:rsidR="00FC74A5" w:rsidRPr="00467EE5">
        <w:rPr>
          <w:rFonts w:ascii="Times New Roman" w:hAnsi="Times New Roman"/>
          <w:sz w:val="28"/>
          <w:szCs w:val="28"/>
          <w:lang w:val="kk-KZ"/>
        </w:rPr>
        <w:t>Жүрек</w:t>
      </w:r>
      <w:r w:rsidRPr="00467EE5">
        <w:rPr>
          <w:rFonts w:ascii="Times New Roman" w:hAnsi="Times New Roman"/>
          <w:sz w:val="28"/>
          <w:szCs w:val="28"/>
          <w:lang w:val="kk-KZ"/>
        </w:rPr>
        <w:t xml:space="preserve"> оңалту орталықтарындағы көптеген </w:t>
      </w:r>
      <w:r w:rsidR="00FC74A5" w:rsidRPr="00467EE5">
        <w:rPr>
          <w:rFonts w:ascii="Times New Roman" w:hAnsi="Times New Roman"/>
          <w:sz w:val="28"/>
          <w:szCs w:val="28"/>
          <w:lang w:val="kk-KZ"/>
        </w:rPr>
        <w:t>науқастар</w:t>
      </w:r>
      <w:r w:rsidRPr="00467EE5">
        <w:rPr>
          <w:rFonts w:ascii="Times New Roman" w:hAnsi="Times New Roman"/>
          <w:sz w:val="28"/>
          <w:szCs w:val="28"/>
          <w:lang w:val="kk-KZ"/>
        </w:rPr>
        <w:t xml:space="preserve"> үшін гипертонияға қарсы дәрі-дәрмектер</w:t>
      </w:r>
      <w:r w:rsidR="00B72D84" w:rsidRPr="00467EE5">
        <w:rPr>
          <w:rFonts w:ascii="Times New Roman" w:hAnsi="Times New Roman"/>
          <w:sz w:val="28"/>
          <w:szCs w:val="28"/>
          <w:lang w:val="kk-KZ"/>
        </w:rPr>
        <w:t>ді</w:t>
      </w:r>
      <w:r w:rsidRPr="00467EE5">
        <w:rPr>
          <w:rFonts w:ascii="Times New Roman" w:hAnsi="Times New Roman"/>
          <w:sz w:val="28"/>
          <w:szCs w:val="28"/>
          <w:lang w:val="kk-KZ"/>
        </w:rPr>
        <w:t xml:space="preserve"> жаңа </w:t>
      </w:r>
      <w:r w:rsidR="00B72D84" w:rsidRPr="00467EE5">
        <w:rPr>
          <w:rFonts w:ascii="Times New Roman" w:hAnsi="Times New Roman"/>
          <w:sz w:val="28"/>
          <w:szCs w:val="28"/>
          <w:lang w:val="kk-KZ"/>
        </w:rPr>
        <w:t>көзқараспен</w:t>
      </w:r>
      <w:r w:rsidRPr="00467EE5">
        <w:rPr>
          <w:rFonts w:ascii="Times New Roman" w:hAnsi="Times New Roman"/>
          <w:sz w:val="28"/>
          <w:szCs w:val="28"/>
          <w:lang w:val="kk-KZ"/>
        </w:rPr>
        <w:t xml:space="preserve"> </w:t>
      </w:r>
      <w:r w:rsidR="00B72D84" w:rsidRPr="00467EE5">
        <w:rPr>
          <w:rFonts w:ascii="Times New Roman" w:hAnsi="Times New Roman"/>
          <w:sz w:val="28"/>
          <w:szCs w:val="28"/>
          <w:lang w:val="kk-KZ"/>
        </w:rPr>
        <w:t>қарай бастайды</w:t>
      </w:r>
      <w:r w:rsidRPr="00467EE5">
        <w:rPr>
          <w:rFonts w:ascii="Times New Roman" w:hAnsi="Times New Roman"/>
          <w:sz w:val="28"/>
          <w:szCs w:val="28"/>
          <w:lang w:val="kk-KZ"/>
        </w:rPr>
        <w:t xml:space="preserve">, өйткені бұл дәрі-дәрмектер олардың жүрекпен болған мәселелері кезінде тағайындалған. </w:t>
      </w:r>
      <w:r w:rsidR="00FC74A5" w:rsidRPr="00467EE5">
        <w:rPr>
          <w:rFonts w:ascii="Times New Roman" w:hAnsi="Times New Roman"/>
          <w:sz w:val="28"/>
          <w:szCs w:val="28"/>
          <w:lang w:val="kk-KZ"/>
        </w:rPr>
        <w:t>ЖО</w:t>
      </w:r>
      <w:r w:rsidRPr="00467EE5">
        <w:rPr>
          <w:rFonts w:ascii="Times New Roman" w:hAnsi="Times New Roman"/>
          <w:sz w:val="28"/>
          <w:szCs w:val="28"/>
          <w:lang w:val="kk-KZ"/>
        </w:rPr>
        <w:t xml:space="preserve"> кезінде олар қан қысымын, дәрі-дәрмектерді және олардың кері әсерлерін бақылаудың, олардың қан қысымына әсер ететін өмірдегі емдік өзгерістердің және қан қысымын өлшейтін құрылғыларды қолданудың маңыздылығын біледі [</w:t>
      </w:r>
      <w:r w:rsidR="004A36C0">
        <w:rPr>
          <w:rFonts w:ascii="Times New Roman" w:hAnsi="Times New Roman"/>
          <w:sz w:val="28"/>
          <w:szCs w:val="28"/>
          <w:lang w:val="kk-KZ"/>
        </w:rPr>
        <w:t>68</w:t>
      </w:r>
      <w:r w:rsidRPr="00467EE5">
        <w:rPr>
          <w:rFonts w:ascii="Times New Roman" w:hAnsi="Times New Roman"/>
          <w:sz w:val="28"/>
          <w:szCs w:val="28"/>
          <w:lang w:val="kk-KZ"/>
        </w:rPr>
        <w:t xml:space="preserve">]. Бұл ауруды түсіну және оны емдеу, </w:t>
      </w:r>
      <w:r w:rsidR="008552F7" w:rsidRPr="00467EE5">
        <w:rPr>
          <w:rFonts w:ascii="Times New Roman" w:hAnsi="Times New Roman"/>
          <w:sz w:val="28"/>
          <w:szCs w:val="28"/>
          <w:lang w:val="kk-KZ"/>
        </w:rPr>
        <w:t>науқастардың</w:t>
      </w:r>
      <w:r w:rsidRPr="00467EE5">
        <w:rPr>
          <w:rFonts w:ascii="Times New Roman" w:hAnsi="Times New Roman"/>
          <w:sz w:val="28"/>
          <w:szCs w:val="28"/>
          <w:lang w:val="kk-KZ"/>
        </w:rPr>
        <w:t xml:space="preserve"> сенімділігін арттырады және жоғары қан қысымымен байланысты қауіпті азайтады [</w:t>
      </w:r>
      <w:r w:rsidR="004A36C0">
        <w:rPr>
          <w:rFonts w:ascii="Times New Roman" w:hAnsi="Times New Roman"/>
          <w:sz w:val="28"/>
          <w:szCs w:val="28"/>
          <w:lang w:val="kk-KZ"/>
        </w:rPr>
        <w:t>69</w:t>
      </w:r>
      <w:r w:rsidRPr="00467EE5">
        <w:rPr>
          <w:rFonts w:ascii="Times New Roman" w:hAnsi="Times New Roman"/>
          <w:sz w:val="28"/>
          <w:szCs w:val="28"/>
          <w:lang w:val="kk-KZ"/>
        </w:rPr>
        <w:t xml:space="preserve">]. </w:t>
      </w:r>
      <w:r w:rsidR="008552F7" w:rsidRPr="00467EE5">
        <w:rPr>
          <w:rFonts w:ascii="Times New Roman" w:hAnsi="Times New Roman"/>
          <w:sz w:val="28"/>
          <w:szCs w:val="28"/>
          <w:lang w:val="kk-KZ"/>
        </w:rPr>
        <w:t>Жүрек оңалтуға</w:t>
      </w:r>
      <w:r w:rsidRPr="00467EE5">
        <w:rPr>
          <w:rFonts w:ascii="Times New Roman" w:hAnsi="Times New Roman"/>
          <w:sz w:val="28"/>
          <w:szCs w:val="28"/>
          <w:lang w:val="kk-KZ"/>
        </w:rPr>
        <w:t xml:space="preserve"> бағытталған </w:t>
      </w:r>
      <w:r w:rsidR="008552F7" w:rsidRPr="00467EE5">
        <w:rPr>
          <w:rFonts w:ascii="Times New Roman" w:hAnsi="Times New Roman"/>
          <w:sz w:val="28"/>
          <w:szCs w:val="28"/>
          <w:lang w:val="kk-KZ"/>
        </w:rPr>
        <w:t>науқастардың</w:t>
      </w:r>
      <w:r w:rsidRPr="00467EE5">
        <w:rPr>
          <w:rFonts w:ascii="Times New Roman" w:hAnsi="Times New Roman"/>
          <w:sz w:val="28"/>
          <w:szCs w:val="28"/>
          <w:lang w:val="kk-KZ"/>
        </w:rPr>
        <w:t xml:space="preserve"> шамамен 26%-да қант диабеті бар. Бұл </w:t>
      </w:r>
      <w:r w:rsidR="00BB43B9" w:rsidRPr="00467EE5">
        <w:rPr>
          <w:rFonts w:ascii="Times New Roman" w:hAnsi="Times New Roman"/>
          <w:sz w:val="28"/>
          <w:szCs w:val="28"/>
          <w:lang w:val="kk-KZ"/>
        </w:rPr>
        <w:t>науқастарда</w:t>
      </w:r>
      <w:r w:rsidRPr="00467EE5">
        <w:rPr>
          <w:rFonts w:ascii="Times New Roman" w:hAnsi="Times New Roman"/>
          <w:sz w:val="28"/>
          <w:szCs w:val="28"/>
          <w:lang w:val="kk-KZ"/>
        </w:rPr>
        <w:t xml:space="preserve"> жүрек-қан тамырлары ауруларының қаупі жоғары. Көпшілігінде (93%) тағы бір байланысты қауіп факторы болды (темекі шегу 16%, артериялық гипертония 54%, гиперхолестеринемия 51%, артық салмақ 40%, семіздік 34%) [</w:t>
      </w:r>
      <w:r w:rsidR="000A52E8" w:rsidRPr="00467EE5">
        <w:rPr>
          <w:rFonts w:ascii="Times New Roman" w:hAnsi="Times New Roman"/>
          <w:sz w:val="28"/>
          <w:szCs w:val="28"/>
          <w:lang w:val="kk-KZ"/>
        </w:rPr>
        <w:t>7</w:t>
      </w:r>
      <w:r w:rsidR="004A36C0">
        <w:rPr>
          <w:rFonts w:ascii="Times New Roman" w:hAnsi="Times New Roman"/>
          <w:sz w:val="28"/>
          <w:szCs w:val="28"/>
          <w:lang w:val="kk-KZ"/>
        </w:rPr>
        <w:t>0</w:t>
      </w:r>
      <w:r w:rsidRPr="00467EE5">
        <w:rPr>
          <w:rFonts w:ascii="Times New Roman" w:hAnsi="Times New Roman"/>
          <w:sz w:val="28"/>
          <w:szCs w:val="28"/>
          <w:lang w:val="kk-KZ"/>
        </w:rPr>
        <w:t xml:space="preserve">]. </w:t>
      </w:r>
      <w:r w:rsidR="008552F7" w:rsidRPr="00467EE5">
        <w:rPr>
          <w:rFonts w:ascii="Times New Roman" w:hAnsi="Times New Roman"/>
          <w:sz w:val="28"/>
          <w:szCs w:val="28"/>
          <w:lang w:val="kk-KZ"/>
        </w:rPr>
        <w:t xml:space="preserve">ЖО </w:t>
      </w:r>
      <w:r w:rsidRPr="00467EE5">
        <w:rPr>
          <w:rFonts w:ascii="Times New Roman" w:hAnsi="Times New Roman"/>
          <w:sz w:val="28"/>
          <w:szCs w:val="28"/>
          <w:lang w:val="kk-KZ"/>
        </w:rPr>
        <w:t>бағдарламасы - қант диабетін бақылауды жақсартуға көмектесетін, гликемиялық бақылауды жақсартуға көмектесетін, жүрек - қантамыр ауруларын және өлім-жітімді төмендететін өте маңызды құрал болып табылады. Қант диабетін емдеудің мақсаты гликозилденген гемоглоб</w:t>
      </w:r>
      <w:r w:rsidR="00F26595">
        <w:rPr>
          <w:rFonts w:ascii="Times New Roman" w:hAnsi="Times New Roman"/>
          <w:sz w:val="28"/>
          <w:szCs w:val="28"/>
          <w:lang w:val="kk-KZ"/>
        </w:rPr>
        <w:t xml:space="preserve">ин концентрациясын (HbA1c) &lt;7% </w:t>
      </w:r>
      <w:r w:rsidRPr="00467EE5">
        <w:rPr>
          <w:rFonts w:ascii="Times New Roman" w:hAnsi="Times New Roman"/>
          <w:sz w:val="28"/>
          <w:szCs w:val="28"/>
          <w:lang w:val="kk-KZ"/>
        </w:rPr>
        <w:t>мөлшерінде сақтау болып табылады [</w:t>
      </w:r>
      <w:r w:rsidR="000A52E8" w:rsidRPr="00467EE5">
        <w:rPr>
          <w:rFonts w:ascii="Times New Roman" w:hAnsi="Times New Roman"/>
          <w:sz w:val="28"/>
          <w:szCs w:val="28"/>
          <w:lang w:val="kk-KZ"/>
        </w:rPr>
        <w:t>7</w:t>
      </w:r>
      <w:r w:rsidR="004A36C0">
        <w:rPr>
          <w:rFonts w:ascii="Times New Roman" w:hAnsi="Times New Roman"/>
          <w:sz w:val="28"/>
          <w:szCs w:val="28"/>
          <w:lang w:val="kk-KZ"/>
        </w:rPr>
        <w:t>1</w:t>
      </w:r>
      <w:r w:rsidRPr="00467EE5">
        <w:rPr>
          <w:rFonts w:ascii="Times New Roman" w:hAnsi="Times New Roman"/>
          <w:sz w:val="28"/>
          <w:szCs w:val="28"/>
          <w:lang w:val="kk-KZ"/>
        </w:rPr>
        <w:t>].</w:t>
      </w:r>
    </w:p>
    <w:p w14:paraId="090873D5" w14:textId="77777777" w:rsidR="00DA09BF" w:rsidRPr="00467EE5" w:rsidRDefault="00DA09BF" w:rsidP="00F26595">
      <w:pPr>
        <w:spacing w:after="0" w:line="240" w:lineRule="auto"/>
        <w:ind w:firstLine="709"/>
        <w:jc w:val="both"/>
        <w:rPr>
          <w:rFonts w:ascii="Times New Roman" w:hAnsi="Times New Roman"/>
          <w:sz w:val="28"/>
          <w:szCs w:val="28"/>
          <w:lang w:val="kk-KZ"/>
        </w:rPr>
      </w:pPr>
    </w:p>
    <w:p w14:paraId="10C8528B" w14:textId="16E680C5" w:rsidR="005772C0" w:rsidRPr="00467EE5" w:rsidRDefault="00DA09BF" w:rsidP="00F26595">
      <w:pPr>
        <w:pStyle w:val="3"/>
        <w:spacing w:before="0" w:after="0" w:line="240" w:lineRule="auto"/>
        <w:ind w:firstLine="709"/>
        <w:rPr>
          <w:rFonts w:ascii="Times New Roman" w:hAnsi="Times New Roman"/>
          <w:b w:val="0"/>
          <w:sz w:val="28"/>
          <w:szCs w:val="28"/>
          <w:lang w:val="kk-KZ"/>
        </w:rPr>
      </w:pPr>
      <w:bookmarkStart w:id="11" w:name="_Toc214364018"/>
      <w:r w:rsidRPr="00467EE5">
        <w:rPr>
          <w:rFonts w:ascii="Times New Roman" w:hAnsi="Times New Roman"/>
          <w:sz w:val="28"/>
          <w:szCs w:val="28"/>
          <w:lang w:val="kk-KZ"/>
        </w:rPr>
        <w:t>1.2</w:t>
      </w:r>
      <w:r w:rsidR="00F26595">
        <w:rPr>
          <w:rFonts w:ascii="Times New Roman" w:hAnsi="Times New Roman"/>
          <w:sz w:val="28"/>
          <w:szCs w:val="28"/>
          <w:lang w:val="kk-KZ"/>
        </w:rPr>
        <w:t xml:space="preserve"> </w:t>
      </w:r>
      <w:r w:rsidR="00A06369" w:rsidRPr="00467EE5">
        <w:rPr>
          <w:rFonts w:ascii="Times New Roman" w:hAnsi="Times New Roman"/>
          <w:sz w:val="28"/>
          <w:szCs w:val="28"/>
          <w:lang w:val="kk-KZ"/>
        </w:rPr>
        <w:t>Жүрек оңалту</w:t>
      </w:r>
      <w:r w:rsidRPr="00467EE5">
        <w:rPr>
          <w:rFonts w:ascii="Times New Roman" w:hAnsi="Times New Roman"/>
          <w:sz w:val="28"/>
          <w:szCs w:val="28"/>
          <w:lang w:val="kk-KZ"/>
        </w:rPr>
        <w:t xml:space="preserve"> бағдарламалары</w:t>
      </w:r>
      <w:bookmarkEnd w:id="11"/>
    </w:p>
    <w:p w14:paraId="13A12C9E" w14:textId="376B8D0D" w:rsidR="00DA09BF" w:rsidRPr="00467EE5" w:rsidRDefault="00DA09BF" w:rsidP="00F26595">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 xml:space="preserve">Әр түрлі қоғамдар мен қауымдастықтар әр түрлі </w:t>
      </w:r>
      <w:r w:rsidR="00A06369" w:rsidRPr="00467EE5">
        <w:rPr>
          <w:rFonts w:ascii="Times New Roman" w:hAnsi="Times New Roman"/>
          <w:sz w:val="28"/>
          <w:szCs w:val="28"/>
          <w:lang w:val="kk-KZ"/>
        </w:rPr>
        <w:t>ЖО</w:t>
      </w:r>
      <w:r w:rsidRPr="00467EE5">
        <w:rPr>
          <w:rFonts w:ascii="Times New Roman" w:hAnsi="Times New Roman"/>
          <w:sz w:val="28"/>
          <w:szCs w:val="28"/>
          <w:lang w:val="kk-KZ"/>
        </w:rPr>
        <w:t xml:space="preserve"> бағдарламаларын ұсынды және олардың барлығы кәсіби стандарттарға сай [</w:t>
      </w:r>
      <w:r w:rsidR="0048534D" w:rsidRPr="00467EE5">
        <w:rPr>
          <w:rFonts w:ascii="Times New Roman" w:hAnsi="Times New Roman"/>
          <w:sz w:val="28"/>
          <w:szCs w:val="28"/>
          <w:lang w:val="kk-KZ"/>
        </w:rPr>
        <w:t>7</w:t>
      </w:r>
      <w:r w:rsidR="004A36C0">
        <w:rPr>
          <w:rFonts w:ascii="Times New Roman" w:hAnsi="Times New Roman"/>
          <w:sz w:val="28"/>
          <w:szCs w:val="28"/>
          <w:lang w:val="kk-KZ"/>
        </w:rPr>
        <w:t>2</w:t>
      </w:r>
      <w:r w:rsidRPr="00467EE5">
        <w:rPr>
          <w:rFonts w:ascii="Times New Roman" w:hAnsi="Times New Roman"/>
          <w:sz w:val="28"/>
          <w:szCs w:val="28"/>
          <w:lang w:val="kk-KZ"/>
        </w:rPr>
        <w:t>]. 2009 жылғы әдеби мәліметтерде Браун және басқа авторлар зерттеу нәтижелерін ұсынды, онда ишемиялық ауруы бар науқастарда КР бағытының болжамдары (предиктор) анықталды. Бұл зерттеу миокард инфарк</w:t>
      </w:r>
      <w:r w:rsidR="00B72D84" w:rsidRPr="00467EE5">
        <w:rPr>
          <w:rFonts w:ascii="Times New Roman" w:hAnsi="Times New Roman"/>
          <w:sz w:val="28"/>
          <w:szCs w:val="28"/>
          <w:lang w:val="kk-KZ"/>
        </w:rPr>
        <w:t>тынан</w:t>
      </w:r>
      <w:r w:rsidRPr="00467EE5">
        <w:rPr>
          <w:rFonts w:ascii="Times New Roman" w:hAnsi="Times New Roman"/>
          <w:sz w:val="28"/>
          <w:szCs w:val="28"/>
          <w:lang w:val="kk-KZ"/>
        </w:rPr>
        <w:t xml:space="preserve"> және коронарлық артерияның </w:t>
      </w:r>
      <w:r w:rsidR="00B72D84" w:rsidRPr="00467EE5">
        <w:rPr>
          <w:rFonts w:ascii="Times New Roman" w:hAnsi="Times New Roman"/>
          <w:sz w:val="28"/>
          <w:szCs w:val="28"/>
          <w:lang w:val="kk-KZ"/>
        </w:rPr>
        <w:t>кеуделік</w:t>
      </w:r>
      <w:r w:rsidRPr="00467EE5">
        <w:rPr>
          <w:rFonts w:ascii="Times New Roman" w:hAnsi="Times New Roman"/>
          <w:sz w:val="28"/>
          <w:szCs w:val="28"/>
          <w:lang w:val="kk-KZ"/>
        </w:rPr>
        <w:t xml:space="preserve"> немесе хирургиялық реваскуляризациясынан кейін 2000-2007 жылдар аралығында 156 ауруханадан шығарылған 72 817 науқастар талданды. </w:t>
      </w:r>
      <w:r w:rsidR="00A06369" w:rsidRPr="00467EE5">
        <w:rPr>
          <w:rFonts w:ascii="Times New Roman" w:hAnsi="Times New Roman"/>
          <w:sz w:val="28"/>
          <w:szCs w:val="28"/>
          <w:lang w:val="kk-KZ"/>
        </w:rPr>
        <w:t>Науқастардың</w:t>
      </w:r>
      <w:r w:rsidRPr="00467EE5">
        <w:rPr>
          <w:rFonts w:ascii="Times New Roman" w:hAnsi="Times New Roman"/>
          <w:sz w:val="28"/>
          <w:szCs w:val="28"/>
          <w:lang w:val="kk-KZ"/>
        </w:rPr>
        <w:t xml:space="preserve"> тек 56%-ы ғана </w:t>
      </w:r>
      <w:r w:rsidR="00A06369" w:rsidRPr="00467EE5">
        <w:rPr>
          <w:rFonts w:ascii="Times New Roman" w:hAnsi="Times New Roman"/>
          <w:sz w:val="28"/>
          <w:szCs w:val="28"/>
          <w:lang w:val="kk-KZ"/>
        </w:rPr>
        <w:t>ЖО</w:t>
      </w:r>
      <w:r w:rsidRPr="00467EE5">
        <w:rPr>
          <w:rFonts w:ascii="Times New Roman" w:hAnsi="Times New Roman"/>
          <w:sz w:val="28"/>
          <w:szCs w:val="28"/>
          <w:lang w:val="kk-KZ"/>
        </w:rPr>
        <w:t xml:space="preserve">-ға жіберілді. Авторлар егер </w:t>
      </w:r>
      <w:r w:rsidR="00A06369" w:rsidRPr="00467EE5">
        <w:rPr>
          <w:rFonts w:ascii="Times New Roman" w:hAnsi="Times New Roman"/>
          <w:sz w:val="28"/>
          <w:szCs w:val="28"/>
          <w:lang w:val="kk-KZ"/>
        </w:rPr>
        <w:t>науқас</w:t>
      </w:r>
      <w:r w:rsidRPr="00467EE5">
        <w:rPr>
          <w:rFonts w:ascii="Times New Roman" w:hAnsi="Times New Roman"/>
          <w:sz w:val="28"/>
          <w:szCs w:val="28"/>
          <w:lang w:val="kk-KZ"/>
        </w:rPr>
        <w:t xml:space="preserve"> жасы ұлғайған сайын, ST сегментін көтерместен миокард инфаркт</w:t>
      </w:r>
      <w:r w:rsidR="00484064" w:rsidRPr="00467EE5">
        <w:rPr>
          <w:rFonts w:ascii="Times New Roman" w:hAnsi="Times New Roman"/>
          <w:sz w:val="28"/>
          <w:szCs w:val="28"/>
          <w:lang w:val="kk-KZ"/>
        </w:rPr>
        <w:t>ы</w:t>
      </w:r>
      <w:r w:rsidRPr="00467EE5">
        <w:rPr>
          <w:rFonts w:ascii="Times New Roman" w:hAnsi="Times New Roman"/>
          <w:sz w:val="28"/>
          <w:szCs w:val="28"/>
          <w:lang w:val="kk-KZ"/>
        </w:rPr>
        <w:t xml:space="preserve"> болса немесе қатар жүретін қосымша аурулар болса, </w:t>
      </w:r>
      <w:r w:rsidR="00A06369" w:rsidRPr="00467EE5">
        <w:rPr>
          <w:rFonts w:ascii="Times New Roman" w:hAnsi="Times New Roman"/>
          <w:sz w:val="28"/>
          <w:szCs w:val="28"/>
          <w:lang w:val="kk-KZ"/>
        </w:rPr>
        <w:t>ЖО</w:t>
      </w:r>
      <w:r w:rsidRPr="00467EE5">
        <w:rPr>
          <w:rFonts w:ascii="Times New Roman" w:hAnsi="Times New Roman"/>
          <w:sz w:val="28"/>
          <w:szCs w:val="28"/>
          <w:lang w:val="kk-KZ"/>
        </w:rPr>
        <w:t xml:space="preserve">-ға бару ықтималдығы төмен деген қорытындыға келеді. Олар </w:t>
      </w:r>
      <w:r w:rsidR="00A06369" w:rsidRPr="00467EE5">
        <w:rPr>
          <w:rFonts w:ascii="Times New Roman" w:hAnsi="Times New Roman"/>
          <w:sz w:val="28"/>
          <w:szCs w:val="28"/>
          <w:lang w:val="kk-KZ"/>
        </w:rPr>
        <w:t>ЖО</w:t>
      </w:r>
      <w:r w:rsidRPr="00467EE5">
        <w:rPr>
          <w:rFonts w:ascii="Times New Roman" w:hAnsi="Times New Roman"/>
          <w:sz w:val="28"/>
          <w:szCs w:val="28"/>
          <w:lang w:val="kk-KZ"/>
        </w:rPr>
        <w:t xml:space="preserve"> артықшылықтары туралы медициналық хабардарлықты арттыруды, емдеу шығындарымен байланысты кедергілерді </w:t>
      </w:r>
      <w:r w:rsidR="00A06369" w:rsidRPr="00467EE5">
        <w:rPr>
          <w:rFonts w:ascii="Times New Roman" w:hAnsi="Times New Roman"/>
          <w:sz w:val="28"/>
          <w:szCs w:val="28"/>
          <w:lang w:val="kk-KZ"/>
        </w:rPr>
        <w:t>ескеруді</w:t>
      </w:r>
      <w:r w:rsidRPr="00467EE5">
        <w:rPr>
          <w:rFonts w:ascii="Times New Roman" w:hAnsi="Times New Roman"/>
          <w:sz w:val="28"/>
          <w:szCs w:val="28"/>
          <w:lang w:val="kk-KZ"/>
        </w:rPr>
        <w:t xml:space="preserve">, </w:t>
      </w:r>
      <w:r w:rsidR="00A06369" w:rsidRPr="00467EE5">
        <w:rPr>
          <w:rFonts w:ascii="Times New Roman" w:hAnsi="Times New Roman"/>
          <w:sz w:val="28"/>
          <w:szCs w:val="28"/>
          <w:lang w:val="kk-KZ"/>
        </w:rPr>
        <w:t>науқастар</w:t>
      </w:r>
      <w:r w:rsidRPr="00467EE5">
        <w:rPr>
          <w:rFonts w:ascii="Times New Roman" w:hAnsi="Times New Roman"/>
          <w:sz w:val="28"/>
          <w:szCs w:val="28"/>
          <w:lang w:val="kk-KZ"/>
        </w:rPr>
        <w:t xml:space="preserve"> бағдарламаға инвестиция салуы тиіс уақытты қысқартуды ұсынады [</w:t>
      </w:r>
      <w:r w:rsidR="0048534D" w:rsidRPr="00467EE5">
        <w:rPr>
          <w:rFonts w:ascii="Times New Roman" w:hAnsi="Times New Roman"/>
          <w:sz w:val="28"/>
          <w:szCs w:val="28"/>
          <w:lang w:val="kk-KZ"/>
        </w:rPr>
        <w:t>7</w:t>
      </w:r>
      <w:r w:rsidR="004A36C0">
        <w:rPr>
          <w:rFonts w:ascii="Times New Roman" w:hAnsi="Times New Roman"/>
          <w:sz w:val="28"/>
          <w:szCs w:val="28"/>
          <w:lang w:val="kk-KZ"/>
        </w:rPr>
        <w:t>3</w:t>
      </w:r>
      <w:r w:rsidRPr="00467EE5">
        <w:rPr>
          <w:rFonts w:ascii="Times New Roman" w:hAnsi="Times New Roman"/>
          <w:sz w:val="28"/>
          <w:szCs w:val="28"/>
          <w:lang w:val="kk-KZ"/>
        </w:rPr>
        <w:t>]. Бүгінгі таңда қазіргі заманғы деректер бұлшықет массасын ұлғайту үшін изометриялық және динамикалық жаттығуларды қосуды ұсынады. Сондай-ақ, қарқынды физикалық белсенділік орташа физикалық белсенділікке қарағанда жүрек-қан тамырлары аурулары мен өлім-жітімнің төмендеуіне көбірек әсер етуі мүмкін, бұл энергияны тұтынуға тәуелді емес әсер</w:t>
      </w:r>
      <w:r w:rsidR="00A06369" w:rsidRPr="00467EE5">
        <w:rPr>
          <w:rFonts w:ascii="Times New Roman" w:hAnsi="Times New Roman"/>
          <w:sz w:val="28"/>
          <w:szCs w:val="28"/>
          <w:lang w:val="kk-KZ"/>
        </w:rPr>
        <w:t>і болып табылады</w:t>
      </w:r>
      <w:r w:rsidRPr="00467EE5">
        <w:rPr>
          <w:rFonts w:ascii="Times New Roman" w:hAnsi="Times New Roman"/>
          <w:sz w:val="28"/>
          <w:szCs w:val="28"/>
          <w:lang w:val="kk-KZ"/>
        </w:rPr>
        <w:t xml:space="preserve"> [</w:t>
      </w:r>
      <w:r w:rsidR="0048534D" w:rsidRPr="00467EE5">
        <w:rPr>
          <w:rFonts w:ascii="Times New Roman" w:hAnsi="Times New Roman"/>
          <w:sz w:val="28"/>
          <w:szCs w:val="28"/>
          <w:lang w:val="kk-KZ"/>
        </w:rPr>
        <w:t>7</w:t>
      </w:r>
      <w:r w:rsidR="004A36C0">
        <w:rPr>
          <w:rFonts w:ascii="Times New Roman" w:hAnsi="Times New Roman"/>
          <w:sz w:val="28"/>
          <w:szCs w:val="28"/>
          <w:lang w:val="kk-KZ"/>
        </w:rPr>
        <w:t>4</w:t>
      </w:r>
      <w:r w:rsidRPr="00467EE5">
        <w:rPr>
          <w:rFonts w:ascii="Times New Roman" w:hAnsi="Times New Roman"/>
          <w:sz w:val="28"/>
          <w:szCs w:val="28"/>
          <w:lang w:val="kk-KZ"/>
        </w:rPr>
        <w:t xml:space="preserve">]. Көптеген зерттеулер жүрек-қан тамырлары аурулары бар физикалық белсенді </w:t>
      </w:r>
      <w:r w:rsidR="00BB43B9" w:rsidRPr="00467EE5">
        <w:rPr>
          <w:rFonts w:ascii="Times New Roman" w:hAnsi="Times New Roman"/>
          <w:sz w:val="28"/>
          <w:szCs w:val="28"/>
          <w:lang w:val="kk-KZ"/>
        </w:rPr>
        <w:t>науқастарда</w:t>
      </w:r>
      <w:r w:rsidRPr="00467EE5">
        <w:rPr>
          <w:rFonts w:ascii="Times New Roman" w:hAnsi="Times New Roman"/>
          <w:sz w:val="28"/>
          <w:szCs w:val="28"/>
          <w:lang w:val="kk-KZ"/>
        </w:rPr>
        <w:t xml:space="preserve"> жүрек-қан тамырлары өлімінің қаупі төмен және қауіпті 35% дейін төмендететінін көрсетті [</w:t>
      </w:r>
      <w:r w:rsidR="0048534D" w:rsidRPr="00467EE5">
        <w:rPr>
          <w:rFonts w:ascii="Times New Roman" w:hAnsi="Times New Roman"/>
          <w:sz w:val="28"/>
          <w:szCs w:val="28"/>
          <w:lang w:val="kk-KZ"/>
        </w:rPr>
        <w:t>7</w:t>
      </w:r>
      <w:r w:rsidR="004A36C0">
        <w:rPr>
          <w:rFonts w:ascii="Times New Roman" w:hAnsi="Times New Roman"/>
          <w:sz w:val="28"/>
          <w:szCs w:val="28"/>
          <w:lang w:val="kk-KZ"/>
        </w:rPr>
        <w:t>5</w:t>
      </w:r>
      <w:r w:rsidRPr="00467EE5">
        <w:rPr>
          <w:rFonts w:ascii="Times New Roman" w:hAnsi="Times New Roman"/>
          <w:sz w:val="28"/>
          <w:szCs w:val="28"/>
          <w:lang w:val="kk-KZ"/>
        </w:rPr>
        <w:t xml:space="preserve">]. Кейбір авторлар модельдегі жас та, жыныс та 36 </w:t>
      </w:r>
      <w:r w:rsidR="00A06369" w:rsidRPr="00467EE5">
        <w:rPr>
          <w:rFonts w:ascii="Times New Roman" w:hAnsi="Times New Roman"/>
          <w:sz w:val="28"/>
          <w:szCs w:val="28"/>
          <w:lang w:val="kk-KZ"/>
        </w:rPr>
        <w:t>жүрек оңалту</w:t>
      </w:r>
      <w:r w:rsidRPr="00467EE5">
        <w:rPr>
          <w:rFonts w:ascii="Times New Roman" w:hAnsi="Times New Roman"/>
          <w:sz w:val="28"/>
          <w:szCs w:val="28"/>
          <w:lang w:val="kk-KZ"/>
        </w:rPr>
        <w:t xml:space="preserve"> сеансқа жауап ретінде функционалды өзгерудің маңызды теріс болжамдары екенін көрсетеді. Нақтырақ айтсақ, олардың зерттеулерінде бір жылдан кейін MET көрсеткішінің ең жоғарғы шегі 0,04-ке өзгеруі</w:t>
      </w:r>
      <w:r w:rsidR="00A06369" w:rsidRPr="00467EE5">
        <w:rPr>
          <w:rFonts w:ascii="Times New Roman" w:hAnsi="Times New Roman"/>
          <w:sz w:val="28"/>
          <w:szCs w:val="28"/>
          <w:lang w:val="kk-KZ"/>
        </w:rPr>
        <w:t>н</w:t>
      </w:r>
      <w:r w:rsidRPr="00467EE5">
        <w:rPr>
          <w:rFonts w:ascii="Times New Roman" w:hAnsi="Times New Roman"/>
          <w:sz w:val="28"/>
          <w:szCs w:val="28"/>
          <w:lang w:val="kk-KZ"/>
        </w:rPr>
        <w:t xml:space="preserve"> болжа</w:t>
      </w:r>
      <w:r w:rsidR="00A06369" w:rsidRPr="00467EE5">
        <w:rPr>
          <w:rFonts w:ascii="Times New Roman" w:hAnsi="Times New Roman"/>
          <w:sz w:val="28"/>
          <w:szCs w:val="28"/>
          <w:lang w:val="kk-KZ"/>
        </w:rPr>
        <w:t>мдайды</w:t>
      </w:r>
      <w:r w:rsidRPr="00467EE5">
        <w:rPr>
          <w:rFonts w:ascii="Times New Roman" w:hAnsi="Times New Roman"/>
          <w:sz w:val="28"/>
          <w:szCs w:val="28"/>
          <w:lang w:val="kk-KZ"/>
        </w:rPr>
        <w:t xml:space="preserve">. Кең контексте 10 жылға қартаю 0,40-қа өзгереді деп </w:t>
      </w:r>
      <w:r w:rsidR="00A06369" w:rsidRPr="00467EE5">
        <w:rPr>
          <w:rFonts w:ascii="Times New Roman" w:hAnsi="Times New Roman"/>
          <w:sz w:val="28"/>
          <w:szCs w:val="28"/>
          <w:lang w:val="kk-KZ"/>
        </w:rPr>
        <w:t>болжамдалуда</w:t>
      </w:r>
      <w:r w:rsidRPr="00467EE5">
        <w:rPr>
          <w:rFonts w:ascii="Times New Roman" w:hAnsi="Times New Roman"/>
          <w:sz w:val="28"/>
          <w:szCs w:val="28"/>
          <w:lang w:val="kk-KZ"/>
        </w:rPr>
        <w:t xml:space="preserve">. Егде жастағы </w:t>
      </w:r>
      <w:r w:rsidR="00BB43B9" w:rsidRPr="00467EE5">
        <w:rPr>
          <w:rFonts w:ascii="Times New Roman" w:hAnsi="Times New Roman"/>
          <w:sz w:val="28"/>
          <w:szCs w:val="28"/>
          <w:lang w:val="kk-KZ"/>
        </w:rPr>
        <w:t>науқастарда</w:t>
      </w:r>
      <w:r w:rsidRPr="00467EE5">
        <w:rPr>
          <w:rFonts w:ascii="Times New Roman" w:hAnsi="Times New Roman"/>
          <w:sz w:val="28"/>
          <w:szCs w:val="28"/>
          <w:lang w:val="kk-KZ"/>
        </w:rPr>
        <w:t xml:space="preserve"> кардиореспираторлық жағдайдың жақсарғаны туралы хабарланды. Алайда, жас </w:t>
      </w:r>
      <w:r w:rsidR="00A06369" w:rsidRPr="00467EE5">
        <w:rPr>
          <w:rFonts w:ascii="Times New Roman" w:hAnsi="Times New Roman"/>
          <w:sz w:val="28"/>
          <w:szCs w:val="28"/>
          <w:lang w:val="kk-KZ"/>
        </w:rPr>
        <w:t>науқастармен</w:t>
      </w:r>
      <w:r w:rsidRPr="00467EE5">
        <w:rPr>
          <w:rFonts w:ascii="Times New Roman" w:hAnsi="Times New Roman"/>
          <w:sz w:val="28"/>
          <w:szCs w:val="28"/>
          <w:lang w:val="kk-KZ"/>
        </w:rPr>
        <w:t xml:space="preserve"> салыстырғанда, қарт </w:t>
      </w:r>
      <w:r w:rsidR="00BB43B9" w:rsidRPr="00467EE5">
        <w:rPr>
          <w:rFonts w:ascii="Times New Roman" w:hAnsi="Times New Roman"/>
          <w:sz w:val="28"/>
          <w:szCs w:val="28"/>
          <w:lang w:val="kk-KZ"/>
        </w:rPr>
        <w:t>науқастарда</w:t>
      </w:r>
      <w:r w:rsidRPr="00467EE5">
        <w:rPr>
          <w:rFonts w:ascii="Times New Roman" w:hAnsi="Times New Roman"/>
          <w:sz w:val="28"/>
          <w:szCs w:val="28"/>
          <w:lang w:val="kk-KZ"/>
        </w:rPr>
        <w:t xml:space="preserve"> </w:t>
      </w:r>
      <w:r w:rsidR="00A06369" w:rsidRPr="00467EE5">
        <w:rPr>
          <w:rFonts w:ascii="Times New Roman" w:hAnsi="Times New Roman"/>
          <w:sz w:val="28"/>
          <w:szCs w:val="28"/>
          <w:lang w:val="kk-KZ"/>
        </w:rPr>
        <w:t>ЖО</w:t>
      </w:r>
      <w:r w:rsidRPr="00467EE5">
        <w:rPr>
          <w:rFonts w:ascii="Times New Roman" w:hAnsi="Times New Roman"/>
          <w:sz w:val="28"/>
          <w:szCs w:val="28"/>
          <w:lang w:val="kk-KZ"/>
        </w:rPr>
        <w:t>-ға жауап ретінде дене пішінінің жастардың дене пішінімен салыстырғанда әлдеқайда төмен мөлшерде жақсарғаны байқалды [</w:t>
      </w:r>
      <w:r w:rsidR="0048534D" w:rsidRPr="00467EE5">
        <w:rPr>
          <w:rFonts w:ascii="Times New Roman" w:hAnsi="Times New Roman"/>
          <w:sz w:val="28"/>
          <w:szCs w:val="28"/>
          <w:lang w:val="kk-KZ"/>
        </w:rPr>
        <w:t>7</w:t>
      </w:r>
      <w:r w:rsidR="004A36C0">
        <w:rPr>
          <w:rFonts w:ascii="Times New Roman" w:hAnsi="Times New Roman"/>
          <w:sz w:val="28"/>
          <w:szCs w:val="28"/>
          <w:lang w:val="kk-KZ"/>
        </w:rPr>
        <w:t>6</w:t>
      </w:r>
      <w:r w:rsidRPr="00467EE5">
        <w:rPr>
          <w:rFonts w:ascii="Times New Roman" w:hAnsi="Times New Roman"/>
          <w:sz w:val="28"/>
          <w:szCs w:val="28"/>
          <w:lang w:val="kk-KZ"/>
        </w:rPr>
        <w:t xml:space="preserve">]. Осы себептерге байланысты </w:t>
      </w:r>
      <w:r w:rsidR="00B72D84" w:rsidRPr="00467EE5">
        <w:rPr>
          <w:rFonts w:ascii="Times New Roman" w:hAnsi="Times New Roman"/>
          <w:sz w:val="28"/>
          <w:szCs w:val="28"/>
          <w:lang w:val="kk-KZ"/>
        </w:rPr>
        <w:t>дәрігерлер</w:t>
      </w:r>
      <w:r w:rsidRPr="00467EE5">
        <w:rPr>
          <w:rFonts w:ascii="Times New Roman" w:hAnsi="Times New Roman"/>
          <w:sz w:val="28"/>
          <w:szCs w:val="28"/>
          <w:lang w:val="kk-KZ"/>
        </w:rPr>
        <w:t xml:space="preserve"> егде жастағы науқастарға белсенді жаттығу бағдарламаларын тағайындауға жасқануы мүмкін. Сонымен қатар, әйелдерде </w:t>
      </w:r>
      <w:r w:rsidR="00D768EA" w:rsidRPr="00467EE5">
        <w:rPr>
          <w:rFonts w:ascii="Times New Roman" w:hAnsi="Times New Roman"/>
          <w:sz w:val="28"/>
          <w:szCs w:val="28"/>
          <w:lang w:val="kk-KZ"/>
        </w:rPr>
        <w:t>ЖО</w:t>
      </w:r>
      <w:r w:rsidRPr="00467EE5">
        <w:rPr>
          <w:rFonts w:ascii="Times New Roman" w:hAnsi="Times New Roman"/>
          <w:sz w:val="28"/>
          <w:szCs w:val="28"/>
          <w:lang w:val="kk-KZ"/>
        </w:rPr>
        <w:t xml:space="preserve"> аяқталғаннан кейін MET шыңының -0,61-ге өзгеруін болжайды. Нәтижелер</w:t>
      </w:r>
      <w:r w:rsidR="00D768EA" w:rsidRPr="00467EE5">
        <w:rPr>
          <w:rFonts w:ascii="Times New Roman" w:hAnsi="Times New Roman"/>
          <w:sz w:val="28"/>
          <w:szCs w:val="28"/>
          <w:lang w:val="kk-KZ"/>
        </w:rPr>
        <w:t xml:space="preserve"> бойынша</w:t>
      </w:r>
      <w:r w:rsidRPr="00467EE5">
        <w:rPr>
          <w:rFonts w:ascii="Times New Roman" w:hAnsi="Times New Roman"/>
          <w:sz w:val="28"/>
          <w:szCs w:val="28"/>
          <w:lang w:val="kk-KZ"/>
        </w:rPr>
        <w:t xml:space="preserve"> жүрек ауруымен емделетін әйелдерде нашар, өйткені әйелдердің қатысу деңгейі әлдеқайда төмен. Сондықтан зерттеушілер мен дәрігерлер қалпына келтіру жолындағы кедергілерге назар аударатын мамандандырылған бағдарламаларды ұсынды,</w:t>
      </w:r>
      <w:r w:rsidR="00D74ADF" w:rsidRPr="00467EE5">
        <w:rPr>
          <w:rFonts w:ascii="Times New Roman" w:hAnsi="Times New Roman"/>
          <w:sz w:val="28"/>
          <w:szCs w:val="28"/>
          <w:lang w:val="kk-KZ"/>
        </w:rPr>
        <w:t xml:space="preserve"> </w:t>
      </w:r>
      <w:r w:rsidRPr="00467EE5">
        <w:rPr>
          <w:rFonts w:ascii="Times New Roman" w:hAnsi="Times New Roman"/>
          <w:sz w:val="28"/>
          <w:szCs w:val="28"/>
          <w:lang w:val="kk-KZ"/>
        </w:rPr>
        <w:t>[</w:t>
      </w:r>
      <w:r w:rsidR="0048534D" w:rsidRPr="00467EE5">
        <w:rPr>
          <w:rFonts w:ascii="Times New Roman" w:hAnsi="Times New Roman"/>
          <w:sz w:val="28"/>
          <w:szCs w:val="28"/>
          <w:lang w:val="kk-KZ"/>
        </w:rPr>
        <w:t>7</w:t>
      </w:r>
      <w:r w:rsidR="004A36C0">
        <w:rPr>
          <w:rFonts w:ascii="Times New Roman" w:hAnsi="Times New Roman"/>
          <w:sz w:val="28"/>
          <w:szCs w:val="28"/>
          <w:lang w:val="kk-KZ"/>
        </w:rPr>
        <w:t>7</w:t>
      </w:r>
      <w:r w:rsidRPr="00467EE5">
        <w:rPr>
          <w:rFonts w:ascii="Times New Roman" w:hAnsi="Times New Roman"/>
          <w:sz w:val="28"/>
          <w:szCs w:val="28"/>
          <w:lang w:val="kk-KZ"/>
        </w:rPr>
        <w:t xml:space="preserve">]. Әйелдер арасында физикалық терапиямен қатар психоәлеуметтік араласуларға назар аудару ұсынылды, бұл олардың әлеуметтік байланысына ауыртпалық сезімін азайтады. Бұл нәтижелер </w:t>
      </w:r>
      <w:r w:rsidR="00D768EA" w:rsidRPr="00467EE5">
        <w:rPr>
          <w:rFonts w:ascii="Times New Roman" w:hAnsi="Times New Roman"/>
          <w:sz w:val="28"/>
          <w:szCs w:val="28"/>
          <w:lang w:val="kk-KZ"/>
        </w:rPr>
        <w:t>ЖО</w:t>
      </w:r>
      <w:r w:rsidRPr="00467EE5">
        <w:rPr>
          <w:rFonts w:ascii="Times New Roman" w:hAnsi="Times New Roman"/>
          <w:sz w:val="28"/>
          <w:szCs w:val="28"/>
          <w:lang w:val="kk-KZ"/>
        </w:rPr>
        <w:t xml:space="preserve">-да тіркелген егде жастағы және әйел </w:t>
      </w:r>
      <w:r w:rsidR="00D768EA" w:rsidRPr="00467EE5">
        <w:rPr>
          <w:rFonts w:ascii="Times New Roman" w:hAnsi="Times New Roman"/>
          <w:sz w:val="28"/>
          <w:szCs w:val="28"/>
          <w:lang w:val="kk-KZ"/>
        </w:rPr>
        <w:t>науқастар</w:t>
      </w:r>
      <w:r w:rsidRPr="00467EE5">
        <w:rPr>
          <w:rFonts w:ascii="Times New Roman" w:hAnsi="Times New Roman"/>
          <w:sz w:val="28"/>
          <w:szCs w:val="28"/>
          <w:lang w:val="kk-KZ"/>
        </w:rPr>
        <w:t xml:space="preserve"> үшін жеке емдеу жоспарларын жасаудың маңыздылығын көрсетеді. Алайда, бірнеше зерттеулер 1993 жылдан бастап егде жастағы адамдарда </w:t>
      </w:r>
      <w:r w:rsidR="00D768EA" w:rsidRPr="00467EE5">
        <w:rPr>
          <w:rFonts w:ascii="Times New Roman" w:hAnsi="Times New Roman"/>
          <w:sz w:val="28"/>
          <w:szCs w:val="28"/>
          <w:lang w:val="kk-KZ"/>
        </w:rPr>
        <w:t>жүрек оңалтудың</w:t>
      </w:r>
      <w:r w:rsidRPr="00467EE5">
        <w:rPr>
          <w:rFonts w:ascii="Times New Roman" w:hAnsi="Times New Roman"/>
          <w:sz w:val="28"/>
          <w:szCs w:val="28"/>
          <w:lang w:val="kk-KZ"/>
        </w:rPr>
        <w:t xml:space="preserve"> тиімділігін көрсетті Ades et al. мұнда VO2 макс 15,9 мл/кг/мин базалық </w:t>
      </w:r>
      <w:r w:rsidR="00D768EA" w:rsidRPr="00467EE5">
        <w:rPr>
          <w:rFonts w:ascii="Times New Roman" w:hAnsi="Times New Roman"/>
          <w:sz w:val="28"/>
          <w:szCs w:val="28"/>
          <w:lang w:val="kk-KZ"/>
        </w:rPr>
        <w:t>науқастармен</w:t>
      </w:r>
      <w:r w:rsidRPr="00467EE5">
        <w:rPr>
          <w:rFonts w:ascii="Times New Roman" w:hAnsi="Times New Roman"/>
          <w:sz w:val="28"/>
          <w:szCs w:val="28"/>
          <w:lang w:val="kk-KZ"/>
        </w:rPr>
        <w:t xml:space="preserve"> (&lt;70 жас) салыстырғанда VO2 макс 21,5 мл/кг/мин егде </w:t>
      </w:r>
      <w:r w:rsidR="00BB43B9" w:rsidRPr="00467EE5">
        <w:rPr>
          <w:rFonts w:ascii="Times New Roman" w:hAnsi="Times New Roman"/>
          <w:sz w:val="28"/>
          <w:szCs w:val="28"/>
          <w:lang w:val="kk-KZ"/>
        </w:rPr>
        <w:t>науқастарда</w:t>
      </w:r>
      <w:r w:rsidRPr="00467EE5">
        <w:rPr>
          <w:rFonts w:ascii="Times New Roman" w:hAnsi="Times New Roman"/>
          <w:sz w:val="28"/>
          <w:szCs w:val="28"/>
          <w:lang w:val="kk-KZ"/>
        </w:rPr>
        <w:t xml:space="preserve"> </w:t>
      </w:r>
      <w:r w:rsidR="00D768EA" w:rsidRPr="00467EE5">
        <w:rPr>
          <w:rFonts w:ascii="Times New Roman" w:hAnsi="Times New Roman"/>
          <w:sz w:val="28"/>
          <w:szCs w:val="28"/>
          <w:lang w:val="kk-KZ"/>
        </w:rPr>
        <w:t>ЖО</w:t>
      </w:r>
      <w:r w:rsidRPr="00467EE5">
        <w:rPr>
          <w:rFonts w:ascii="Times New Roman" w:hAnsi="Times New Roman"/>
          <w:sz w:val="28"/>
          <w:szCs w:val="28"/>
          <w:lang w:val="kk-KZ"/>
        </w:rPr>
        <w:t xml:space="preserve"> кейін үлкен жақсару байқалды [</w:t>
      </w:r>
      <w:r w:rsidR="0048534D" w:rsidRPr="00467EE5">
        <w:rPr>
          <w:rFonts w:ascii="Times New Roman" w:hAnsi="Times New Roman"/>
          <w:sz w:val="28"/>
          <w:szCs w:val="28"/>
          <w:lang w:val="kk-KZ"/>
        </w:rPr>
        <w:t>7</w:t>
      </w:r>
      <w:r w:rsidR="004A36C0">
        <w:rPr>
          <w:rFonts w:ascii="Times New Roman" w:hAnsi="Times New Roman"/>
          <w:sz w:val="28"/>
          <w:szCs w:val="28"/>
          <w:lang w:val="kk-KZ"/>
        </w:rPr>
        <w:t>7, р. 181-187</w:t>
      </w:r>
      <w:r w:rsidRPr="00467EE5">
        <w:rPr>
          <w:rFonts w:ascii="Times New Roman" w:hAnsi="Times New Roman"/>
          <w:sz w:val="28"/>
          <w:szCs w:val="28"/>
          <w:lang w:val="kk-KZ"/>
        </w:rPr>
        <w:t xml:space="preserve">]. Leung et al. жақында </w:t>
      </w:r>
      <w:r w:rsidR="00D768EA" w:rsidRPr="00467EE5">
        <w:rPr>
          <w:rFonts w:ascii="Times New Roman" w:hAnsi="Times New Roman"/>
          <w:sz w:val="28"/>
          <w:szCs w:val="28"/>
          <w:lang w:val="kk-KZ"/>
        </w:rPr>
        <w:t>ЖО</w:t>
      </w:r>
      <w:r w:rsidRPr="00467EE5">
        <w:rPr>
          <w:rFonts w:ascii="Times New Roman" w:hAnsi="Times New Roman"/>
          <w:sz w:val="28"/>
          <w:szCs w:val="28"/>
          <w:lang w:val="kk-KZ"/>
        </w:rPr>
        <w:t xml:space="preserve"> бағдарламаларының өмір сапасына әсерін 6 айдан қысқа, 6 айдан ұзақ немесе </w:t>
      </w:r>
      <w:r w:rsidR="00D768EA" w:rsidRPr="00467EE5">
        <w:rPr>
          <w:rFonts w:ascii="Times New Roman" w:hAnsi="Times New Roman"/>
          <w:sz w:val="28"/>
          <w:szCs w:val="28"/>
          <w:lang w:val="kk-KZ"/>
        </w:rPr>
        <w:t>ЖО</w:t>
      </w:r>
      <w:r w:rsidRPr="00467EE5">
        <w:rPr>
          <w:rFonts w:ascii="Times New Roman" w:hAnsi="Times New Roman"/>
          <w:sz w:val="28"/>
          <w:szCs w:val="28"/>
          <w:lang w:val="kk-KZ"/>
        </w:rPr>
        <w:t xml:space="preserve">-ға қатыспай салыстыру үшін жасалған зерттеу нәтижелері жарияланды. Әр түрлі бағдарламалар аяқталғаннан кейін тоғыз айдан кейін HRQOL </w:t>
      </w:r>
      <w:r w:rsidR="00D768EA" w:rsidRPr="00467EE5">
        <w:rPr>
          <w:rFonts w:ascii="Times New Roman" w:hAnsi="Times New Roman"/>
          <w:sz w:val="28"/>
          <w:szCs w:val="28"/>
          <w:lang w:val="kk-KZ"/>
        </w:rPr>
        <w:t>ЖО</w:t>
      </w:r>
      <w:r w:rsidRPr="00467EE5">
        <w:rPr>
          <w:rFonts w:ascii="Times New Roman" w:hAnsi="Times New Roman"/>
          <w:sz w:val="28"/>
          <w:szCs w:val="28"/>
          <w:lang w:val="kk-KZ"/>
        </w:rPr>
        <w:t xml:space="preserve">-дан өткен </w:t>
      </w:r>
      <w:r w:rsidR="00B26797" w:rsidRPr="00467EE5">
        <w:rPr>
          <w:rFonts w:ascii="Times New Roman" w:hAnsi="Times New Roman"/>
          <w:sz w:val="28"/>
          <w:szCs w:val="28"/>
          <w:lang w:val="kk-KZ"/>
        </w:rPr>
        <w:t>науқастар</w:t>
      </w:r>
      <w:r w:rsidRPr="00467EE5">
        <w:rPr>
          <w:rFonts w:ascii="Times New Roman" w:hAnsi="Times New Roman"/>
          <w:sz w:val="28"/>
          <w:szCs w:val="28"/>
          <w:lang w:val="kk-KZ"/>
        </w:rPr>
        <w:t xml:space="preserve"> арасында айтарлықтай жоғары болды және 6 айдан көп немесе аз арасында айтарлықтай айырмашылықтар болған жоқ [</w:t>
      </w:r>
      <w:r w:rsidR="004A36C0">
        <w:rPr>
          <w:rFonts w:ascii="Times New Roman" w:hAnsi="Times New Roman"/>
          <w:sz w:val="28"/>
          <w:szCs w:val="28"/>
          <w:lang w:val="kk-KZ"/>
        </w:rPr>
        <w:t>7</w:t>
      </w:r>
      <w:r w:rsidR="0048534D" w:rsidRPr="00467EE5">
        <w:rPr>
          <w:rFonts w:ascii="Times New Roman" w:hAnsi="Times New Roman"/>
          <w:sz w:val="28"/>
          <w:szCs w:val="28"/>
          <w:lang w:val="kk-KZ"/>
        </w:rPr>
        <w:t>8</w:t>
      </w:r>
      <w:r w:rsidRPr="00467EE5">
        <w:rPr>
          <w:rFonts w:ascii="Times New Roman" w:hAnsi="Times New Roman"/>
          <w:sz w:val="28"/>
          <w:szCs w:val="28"/>
          <w:lang w:val="kk-KZ"/>
        </w:rPr>
        <w:t xml:space="preserve">]. Жүйелі физикалық жаттығуларға (ФЖ) негізделген </w:t>
      </w:r>
      <w:r w:rsidR="00D768EA" w:rsidRPr="00467EE5">
        <w:rPr>
          <w:rFonts w:ascii="Times New Roman" w:hAnsi="Times New Roman"/>
          <w:sz w:val="28"/>
          <w:szCs w:val="28"/>
          <w:lang w:val="kk-KZ"/>
        </w:rPr>
        <w:t>ЖО</w:t>
      </w:r>
      <w:r w:rsidRPr="00467EE5">
        <w:rPr>
          <w:rFonts w:ascii="Times New Roman" w:hAnsi="Times New Roman"/>
          <w:sz w:val="28"/>
          <w:szCs w:val="28"/>
          <w:lang w:val="kk-KZ"/>
        </w:rPr>
        <w:t xml:space="preserve"> бағдарламалары, ең алдымен жедел миокард инфаркт</w:t>
      </w:r>
      <w:r w:rsidR="00484064" w:rsidRPr="00467EE5">
        <w:rPr>
          <w:rFonts w:ascii="Times New Roman" w:hAnsi="Times New Roman"/>
          <w:sz w:val="28"/>
          <w:szCs w:val="28"/>
          <w:lang w:val="kk-KZ"/>
        </w:rPr>
        <w:t>ынан</w:t>
      </w:r>
      <w:r w:rsidRPr="00467EE5">
        <w:rPr>
          <w:rFonts w:ascii="Times New Roman" w:hAnsi="Times New Roman"/>
          <w:sz w:val="28"/>
          <w:szCs w:val="28"/>
          <w:lang w:val="kk-KZ"/>
        </w:rPr>
        <w:t xml:space="preserve"> (МИ), тері арқылы коронарлық араласудан (Т</w:t>
      </w:r>
      <w:r w:rsidR="00D768EA" w:rsidRPr="00467EE5">
        <w:rPr>
          <w:rFonts w:ascii="Times New Roman" w:hAnsi="Times New Roman"/>
          <w:sz w:val="28"/>
          <w:szCs w:val="28"/>
          <w:lang w:val="kk-KZ"/>
        </w:rPr>
        <w:t>А</w:t>
      </w:r>
      <w:r w:rsidRPr="00467EE5">
        <w:rPr>
          <w:rFonts w:ascii="Times New Roman" w:hAnsi="Times New Roman"/>
          <w:sz w:val="28"/>
          <w:szCs w:val="28"/>
          <w:lang w:val="kk-KZ"/>
        </w:rPr>
        <w:t>КА), коронарлық шунттаудан (КШ), стенокардиядан немесе жүрек жеткіліксіздігінен (ЖЖ) кейін, ЖҚА-мен ауыратын науқастардың өмір сүру сапасын жақсартады және өмір сүру деңгейін арттырады</w:t>
      </w:r>
      <w:r w:rsidR="00F26595">
        <w:rPr>
          <w:rFonts w:ascii="Times New Roman" w:hAnsi="Times New Roman"/>
          <w:sz w:val="28"/>
          <w:szCs w:val="28"/>
          <w:lang w:val="kk-KZ"/>
        </w:rPr>
        <w:t xml:space="preserve"> </w:t>
      </w:r>
      <w:r w:rsidRPr="00467EE5">
        <w:rPr>
          <w:rFonts w:ascii="Times New Roman" w:hAnsi="Times New Roman"/>
          <w:sz w:val="28"/>
          <w:szCs w:val="28"/>
          <w:lang w:val="kk-KZ"/>
        </w:rPr>
        <w:t>[</w:t>
      </w:r>
      <w:r w:rsidR="004A36C0">
        <w:rPr>
          <w:rFonts w:ascii="Times New Roman" w:hAnsi="Times New Roman"/>
          <w:sz w:val="28"/>
          <w:szCs w:val="28"/>
          <w:lang w:val="kk-KZ"/>
        </w:rPr>
        <w:t>79</w:t>
      </w:r>
      <w:r w:rsidRPr="00467EE5">
        <w:rPr>
          <w:rFonts w:ascii="Times New Roman" w:hAnsi="Times New Roman"/>
          <w:sz w:val="28"/>
          <w:szCs w:val="28"/>
          <w:lang w:val="kk-KZ"/>
        </w:rPr>
        <w:t>].</w:t>
      </w:r>
    </w:p>
    <w:p w14:paraId="29396019" w14:textId="2C473BE4" w:rsidR="00DA09BF" w:rsidRPr="00467EE5" w:rsidRDefault="00D768EA" w:rsidP="00F26595">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Жүрек оңалту</w:t>
      </w:r>
      <w:r w:rsidR="00DA09BF" w:rsidRPr="00467EE5">
        <w:rPr>
          <w:rFonts w:ascii="Times New Roman" w:hAnsi="Times New Roman"/>
          <w:sz w:val="28"/>
          <w:szCs w:val="28"/>
          <w:lang w:val="kk-KZ"/>
        </w:rPr>
        <w:t xml:space="preserve"> (</w:t>
      </w:r>
      <w:r w:rsidRPr="00467EE5">
        <w:rPr>
          <w:rFonts w:ascii="Times New Roman" w:hAnsi="Times New Roman"/>
          <w:sz w:val="28"/>
          <w:szCs w:val="28"/>
          <w:lang w:val="kk-KZ"/>
        </w:rPr>
        <w:t>ЖО</w:t>
      </w:r>
      <w:r w:rsidR="00DA09BF" w:rsidRPr="00467EE5">
        <w:rPr>
          <w:rFonts w:ascii="Times New Roman" w:hAnsi="Times New Roman"/>
          <w:sz w:val="28"/>
          <w:szCs w:val="28"/>
          <w:lang w:val="kk-KZ"/>
        </w:rPr>
        <w:t xml:space="preserve">) </w:t>
      </w:r>
      <w:r w:rsidRPr="00467EE5">
        <w:rPr>
          <w:rFonts w:ascii="Times New Roman" w:hAnsi="Times New Roman"/>
          <w:sz w:val="28"/>
          <w:szCs w:val="28"/>
          <w:lang w:val="kk-KZ"/>
        </w:rPr>
        <w:t>ЖИА</w:t>
      </w:r>
      <w:r w:rsidR="00DA09BF" w:rsidRPr="00467EE5">
        <w:rPr>
          <w:rFonts w:ascii="Times New Roman" w:hAnsi="Times New Roman"/>
          <w:sz w:val="28"/>
          <w:szCs w:val="28"/>
          <w:lang w:val="kk-KZ"/>
        </w:rPr>
        <w:t xml:space="preserve">-мен ауыратын науқастарға медициналық көмектің маңызды бөлігі болып табылады және әсіресе атеросклерозға байланысты аурулардың таралуы жоғары елдерде басымдыққа ие. Эпидемиологиялық зерттеулердің нәтижелері </w:t>
      </w:r>
      <w:r w:rsidRPr="00467EE5">
        <w:rPr>
          <w:rFonts w:ascii="Times New Roman" w:hAnsi="Times New Roman"/>
          <w:sz w:val="28"/>
          <w:szCs w:val="28"/>
          <w:lang w:val="kk-KZ"/>
        </w:rPr>
        <w:t>ЖИА</w:t>
      </w:r>
      <w:r w:rsidR="00DA09BF" w:rsidRPr="00467EE5">
        <w:rPr>
          <w:rFonts w:ascii="Times New Roman" w:hAnsi="Times New Roman"/>
          <w:sz w:val="28"/>
          <w:szCs w:val="28"/>
          <w:lang w:val="kk-KZ"/>
        </w:rPr>
        <w:t xml:space="preserve">-ы бар </w:t>
      </w:r>
      <w:r w:rsidRPr="00467EE5">
        <w:rPr>
          <w:rFonts w:ascii="Times New Roman" w:hAnsi="Times New Roman"/>
          <w:sz w:val="28"/>
          <w:szCs w:val="28"/>
          <w:lang w:val="kk-KZ"/>
        </w:rPr>
        <w:t>науқастар</w:t>
      </w:r>
      <w:r w:rsidR="00DA09BF" w:rsidRPr="00467EE5">
        <w:rPr>
          <w:rFonts w:ascii="Times New Roman" w:hAnsi="Times New Roman"/>
          <w:sz w:val="28"/>
          <w:szCs w:val="28"/>
          <w:lang w:val="kk-KZ"/>
        </w:rPr>
        <w:t xml:space="preserve"> стационарлық және емханалық кезеңдерде де емдеуді қажет ететіндігін көрсетеді. Болжам тек хирургиялық араласу мен дәрі-дәрмек терапиясымен ғана емес, сонымен қатар </w:t>
      </w:r>
      <w:r w:rsidRPr="00467EE5">
        <w:rPr>
          <w:rFonts w:ascii="Times New Roman" w:hAnsi="Times New Roman"/>
          <w:sz w:val="28"/>
          <w:szCs w:val="28"/>
          <w:lang w:val="kk-KZ"/>
        </w:rPr>
        <w:t>отадан</w:t>
      </w:r>
      <w:r w:rsidR="00DA09BF" w:rsidRPr="00467EE5">
        <w:rPr>
          <w:rFonts w:ascii="Times New Roman" w:hAnsi="Times New Roman"/>
          <w:sz w:val="28"/>
          <w:szCs w:val="28"/>
          <w:lang w:val="kk-KZ"/>
        </w:rPr>
        <w:t xml:space="preserve"> кейінгі кезеңде науқастарды басқару тактикасымен, әсіресе </w:t>
      </w:r>
      <w:r w:rsidRPr="00467EE5">
        <w:rPr>
          <w:rFonts w:ascii="Times New Roman" w:hAnsi="Times New Roman"/>
          <w:sz w:val="28"/>
          <w:szCs w:val="28"/>
          <w:lang w:val="kk-KZ"/>
        </w:rPr>
        <w:t>ЖО</w:t>
      </w:r>
      <w:r w:rsidR="00DA09BF" w:rsidRPr="00467EE5">
        <w:rPr>
          <w:rFonts w:ascii="Times New Roman" w:hAnsi="Times New Roman"/>
          <w:sz w:val="28"/>
          <w:szCs w:val="28"/>
          <w:lang w:val="kk-KZ"/>
        </w:rPr>
        <w:t xml:space="preserve"> бағдарламасын таңдаудың дұрыстығымен анықталады. Бұл бағдарламалар физикалық жаттығулар, психологиялық кеңес беру және жүрек - қан тамырлары ауруларының қауіп факторларын бақылауды қоса алғанда, пәнаралық көзқарасты ұсынуы керек.</w:t>
      </w:r>
    </w:p>
    <w:p w14:paraId="1928697D" w14:textId="736B8E13" w:rsidR="00DA09BF" w:rsidRPr="00467EE5" w:rsidRDefault="00DA09BF" w:rsidP="00F26595">
      <w:pPr>
        <w:spacing w:after="0" w:line="240" w:lineRule="auto"/>
        <w:ind w:firstLine="709"/>
        <w:jc w:val="both"/>
        <w:rPr>
          <w:rFonts w:ascii="Times New Roman" w:hAnsi="Times New Roman"/>
          <w:b/>
          <w:sz w:val="28"/>
          <w:szCs w:val="28"/>
          <w:lang w:val="kk-KZ"/>
        </w:rPr>
      </w:pPr>
      <w:r w:rsidRPr="00467EE5">
        <w:rPr>
          <w:rFonts w:ascii="Times New Roman" w:hAnsi="Times New Roman"/>
          <w:sz w:val="28"/>
          <w:szCs w:val="28"/>
          <w:lang w:val="kk-KZ"/>
        </w:rPr>
        <w:t xml:space="preserve">Ғылыми деректердің көп бөлігі барлық араласулардың ішінде </w:t>
      </w:r>
      <w:r w:rsidR="00D768EA" w:rsidRPr="00467EE5">
        <w:rPr>
          <w:rFonts w:ascii="Times New Roman" w:hAnsi="Times New Roman"/>
          <w:sz w:val="28"/>
          <w:szCs w:val="28"/>
          <w:lang w:val="kk-KZ"/>
        </w:rPr>
        <w:t>ЖО</w:t>
      </w:r>
      <w:r w:rsidRPr="00467EE5">
        <w:rPr>
          <w:rFonts w:ascii="Times New Roman" w:hAnsi="Times New Roman"/>
          <w:sz w:val="28"/>
          <w:szCs w:val="28"/>
          <w:lang w:val="kk-KZ"/>
        </w:rPr>
        <w:t xml:space="preserve"> жүректің ишемиялық ауруы бар </w:t>
      </w:r>
      <w:r w:rsidR="00BB43B9" w:rsidRPr="00467EE5">
        <w:rPr>
          <w:rFonts w:ascii="Times New Roman" w:hAnsi="Times New Roman"/>
          <w:sz w:val="28"/>
          <w:szCs w:val="28"/>
          <w:lang w:val="kk-KZ"/>
        </w:rPr>
        <w:t>науқастарда</w:t>
      </w:r>
      <w:r w:rsidRPr="00467EE5">
        <w:rPr>
          <w:rFonts w:ascii="Times New Roman" w:hAnsi="Times New Roman"/>
          <w:sz w:val="28"/>
          <w:szCs w:val="28"/>
          <w:lang w:val="kk-KZ"/>
        </w:rPr>
        <w:t xml:space="preserve"> сырқаттанушылық пен өлімді төмендетуде ең тиімді болып табылатынын көрсетеді.</w:t>
      </w:r>
    </w:p>
    <w:p w14:paraId="33CB84F8" w14:textId="77777777" w:rsidR="00B469CA" w:rsidRPr="00467EE5" w:rsidRDefault="00B469CA" w:rsidP="00F26595">
      <w:pPr>
        <w:spacing w:after="0" w:line="240" w:lineRule="auto"/>
        <w:ind w:firstLine="709"/>
        <w:jc w:val="both"/>
        <w:rPr>
          <w:rFonts w:ascii="Times New Roman" w:hAnsi="Times New Roman"/>
          <w:b/>
          <w:bCs/>
          <w:sz w:val="28"/>
          <w:szCs w:val="28"/>
          <w:lang w:val="kk-KZ"/>
        </w:rPr>
      </w:pPr>
    </w:p>
    <w:p w14:paraId="1C1D0AFC" w14:textId="5CECFBCE" w:rsidR="005772C0" w:rsidRPr="00467EE5" w:rsidRDefault="00DA09BF" w:rsidP="00F26595">
      <w:pPr>
        <w:pStyle w:val="3"/>
        <w:spacing w:before="0" w:after="0" w:line="240" w:lineRule="auto"/>
        <w:ind w:firstLine="709"/>
        <w:jc w:val="both"/>
        <w:rPr>
          <w:rFonts w:ascii="Times New Roman" w:hAnsi="Times New Roman"/>
          <w:b w:val="0"/>
          <w:bCs w:val="0"/>
          <w:sz w:val="28"/>
          <w:szCs w:val="28"/>
          <w:lang w:val="kk-KZ"/>
        </w:rPr>
      </w:pPr>
      <w:bookmarkStart w:id="12" w:name="_Toc214364019"/>
      <w:r w:rsidRPr="00467EE5">
        <w:rPr>
          <w:rFonts w:ascii="Times New Roman" w:hAnsi="Times New Roman"/>
          <w:sz w:val="28"/>
          <w:szCs w:val="28"/>
          <w:lang w:val="kk-KZ"/>
        </w:rPr>
        <w:t>1.3</w:t>
      </w:r>
      <w:r w:rsidR="00B25341" w:rsidRPr="00467EE5">
        <w:rPr>
          <w:rFonts w:ascii="Times New Roman" w:hAnsi="Times New Roman"/>
          <w:sz w:val="28"/>
          <w:szCs w:val="28"/>
          <w:lang w:val="kk-KZ"/>
        </w:rPr>
        <w:t xml:space="preserve"> </w:t>
      </w:r>
      <w:r w:rsidR="00D768EA" w:rsidRPr="00467EE5">
        <w:rPr>
          <w:rFonts w:ascii="Times New Roman" w:hAnsi="Times New Roman"/>
          <w:sz w:val="28"/>
          <w:szCs w:val="28"/>
          <w:lang w:val="kk-KZ"/>
        </w:rPr>
        <w:t>Жүрек оңалтудың</w:t>
      </w:r>
      <w:r w:rsidRPr="00467EE5">
        <w:rPr>
          <w:rFonts w:ascii="Times New Roman" w:hAnsi="Times New Roman"/>
          <w:sz w:val="28"/>
          <w:szCs w:val="28"/>
          <w:lang w:val="kk-KZ"/>
        </w:rPr>
        <w:t xml:space="preserve"> кардиохирургиядағы маңызы мен ерекшеліктері</w:t>
      </w:r>
      <w:bookmarkEnd w:id="12"/>
    </w:p>
    <w:p w14:paraId="0F4C84B3" w14:textId="3CD433D3" w:rsidR="00DA09BF" w:rsidRPr="00467EE5" w:rsidRDefault="00D768EA" w:rsidP="00F26595">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ЖО</w:t>
      </w:r>
      <w:r w:rsidR="00F26595">
        <w:rPr>
          <w:rFonts w:ascii="Times New Roman" w:hAnsi="Times New Roman"/>
          <w:sz w:val="28"/>
          <w:szCs w:val="28"/>
          <w:lang w:val="kk-KZ"/>
        </w:rPr>
        <w:t xml:space="preserve"> </w:t>
      </w:r>
      <w:r w:rsidR="004A36C0">
        <w:rPr>
          <w:rFonts w:ascii="Times New Roman" w:hAnsi="Times New Roman"/>
          <w:sz w:val="28"/>
          <w:szCs w:val="28"/>
          <w:lang w:val="kk-KZ"/>
        </w:rPr>
        <w:t>‒</w:t>
      </w:r>
      <w:r w:rsidR="00DA09BF" w:rsidRPr="00467EE5">
        <w:rPr>
          <w:rFonts w:ascii="Times New Roman" w:hAnsi="Times New Roman"/>
          <w:sz w:val="28"/>
          <w:szCs w:val="28"/>
          <w:lang w:val="kk-KZ"/>
        </w:rPr>
        <w:t xml:space="preserve"> жүрек-қан тамырлары аурулары бар адамдардың физикалық, психологиялық және әлеуметтік жағдайын қалпына келтіруге бағытталған, атеросклеротикалық үрдістің одан әрі дамуын тұрақтандыратын, алдын алатын, соның арқасында ауру мен өлім көрсеткіштерін төмендететін кешенді шара. </w:t>
      </w:r>
      <w:r w:rsidRPr="00467EE5">
        <w:rPr>
          <w:rFonts w:ascii="Times New Roman" w:hAnsi="Times New Roman"/>
          <w:sz w:val="28"/>
          <w:szCs w:val="28"/>
          <w:lang w:val="kk-KZ"/>
        </w:rPr>
        <w:t>Жүрек оңалту</w:t>
      </w:r>
      <w:r w:rsidR="00DA09BF" w:rsidRPr="00467EE5">
        <w:rPr>
          <w:rFonts w:ascii="Times New Roman" w:hAnsi="Times New Roman"/>
          <w:sz w:val="28"/>
          <w:szCs w:val="28"/>
          <w:lang w:val="kk-KZ"/>
        </w:rPr>
        <w:t xml:space="preserve"> екінші</w:t>
      </w:r>
      <w:r w:rsidR="00B72D84" w:rsidRPr="00467EE5">
        <w:rPr>
          <w:rFonts w:ascii="Times New Roman" w:hAnsi="Times New Roman"/>
          <w:sz w:val="28"/>
          <w:szCs w:val="28"/>
          <w:lang w:val="kk-KZ"/>
        </w:rPr>
        <w:t>лік</w:t>
      </w:r>
      <w:r w:rsidR="00DA09BF" w:rsidRPr="00467EE5">
        <w:rPr>
          <w:rFonts w:ascii="Times New Roman" w:hAnsi="Times New Roman"/>
          <w:sz w:val="28"/>
          <w:szCs w:val="28"/>
          <w:lang w:val="kk-KZ"/>
        </w:rPr>
        <w:t xml:space="preserve"> алдын-алу (профилактика) әдісі ретінде қолданылады.</w:t>
      </w:r>
    </w:p>
    <w:p w14:paraId="76297C2E" w14:textId="3EDE544B" w:rsidR="00D74ADF" w:rsidRPr="00F26595" w:rsidRDefault="00DA09BF" w:rsidP="00F26595">
      <w:pPr>
        <w:spacing w:after="0" w:line="240" w:lineRule="auto"/>
        <w:ind w:firstLine="709"/>
        <w:jc w:val="both"/>
        <w:rPr>
          <w:rFonts w:ascii="Times New Roman" w:hAnsi="Times New Roman"/>
          <w:i/>
          <w:sz w:val="28"/>
          <w:szCs w:val="28"/>
          <w:lang w:val="kk-KZ"/>
        </w:rPr>
      </w:pPr>
      <w:r w:rsidRPr="00F26595">
        <w:rPr>
          <w:rFonts w:ascii="Times New Roman" w:hAnsi="Times New Roman"/>
          <w:i/>
          <w:sz w:val="28"/>
          <w:szCs w:val="28"/>
          <w:lang w:val="kk-KZ"/>
        </w:rPr>
        <w:t xml:space="preserve">Екінші алдын-алу (профилактика) әдісі ретінде </w:t>
      </w:r>
      <w:r w:rsidR="00D768EA" w:rsidRPr="00F26595">
        <w:rPr>
          <w:rFonts w:ascii="Times New Roman" w:hAnsi="Times New Roman"/>
          <w:i/>
          <w:sz w:val="28"/>
          <w:szCs w:val="28"/>
          <w:lang w:val="kk-KZ"/>
        </w:rPr>
        <w:t>жүрек оңалтудың</w:t>
      </w:r>
      <w:r w:rsidRPr="00F26595">
        <w:rPr>
          <w:rFonts w:ascii="Times New Roman" w:hAnsi="Times New Roman"/>
          <w:i/>
          <w:sz w:val="28"/>
          <w:szCs w:val="28"/>
          <w:lang w:val="kk-KZ"/>
        </w:rPr>
        <w:t xml:space="preserve"> негізгі міндеттері</w:t>
      </w:r>
    </w:p>
    <w:p w14:paraId="058B6E72" w14:textId="628C30DD" w:rsidR="00DA09BF" w:rsidRPr="00467EE5" w:rsidRDefault="00D74ADF" w:rsidP="00F26595">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Науқастардың</w:t>
      </w:r>
      <w:r w:rsidR="00DA09BF" w:rsidRPr="00467EE5">
        <w:rPr>
          <w:rFonts w:ascii="Times New Roman" w:hAnsi="Times New Roman"/>
          <w:sz w:val="28"/>
          <w:szCs w:val="28"/>
          <w:lang w:val="kk-KZ"/>
        </w:rPr>
        <w:t xml:space="preserve"> жүрек-қантамыр жүйесіне байланысты аурулардың ағымы туралы; жүрек-қантамыр жүйесінің ауруларына жағымды әсер ететін факторлар жайлы; жүрек-қантамыр аурулары бар </w:t>
      </w:r>
      <w:r w:rsidR="00D768EA" w:rsidRPr="00467EE5">
        <w:rPr>
          <w:rFonts w:ascii="Times New Roman" w:hAnsi="Times New Roman"/>
          <w:sz w:val="28"/>
          <w:szCs w:val="28"/>
          <w:lang w:val="kk-KZ"/>
        </w:rPr>
        <w:t>науқастардың</w:t>
      </w:r>
      <w:r w:rsidR="00DA09BF" w:rsidRPr="00467EE5">
        <w:rPr>
          <w:rFonts w:ascii="Times New Roman" w:hAnsi="Times New Roman"/>
          <w:sz w:val="28"/>
          <w:szCs w:val="28"/>
          <w:lang w:val="kk-KZ"/>
        </w:rPr>
        <w:t xml:space="preserve"> өмір сүру деңгейіне өмір</w:t>
      </w:r>
      <w:r w:rsidR="00DA09BF" w:rsidRPr="00467EE5">
        <w:rPr>
          <w:rFonts w:ascii="Times New Roman" w:hAnsi="Times New Roman"/>
          <w:b/>
          <w:sz w:val="28"/>
          <w:szCs w:val="28"/>
          <w:lang w:val="kk-KZ"/>
        </w:rPr>
        <w:t xml:space="preserve"> </w:t>
      </w:r>
      <w:r w:rsidR="00DA09BF" w:rsidRPr="00467EE5">
        <w:rPr>
          <w:rFonts w:ascii="Times New Roman" w:hAnsi="Times New Roman"/>
          <w:sz w:val="28"/>
          <w:szCs w:val="28"/>
          <w:lang w:val="kk-KZ"/>
        </w:rPr>
        <w:t>салтының әсері туралы хабардар болы</w:t>
      </w:r>
      <w:r w:rsidR="0061459E" w:rsidRPr="00467EE5">
        <w:rPr>
          <w:rFonts w:ascii="Times New Roman" w:hAnsi="Times New Roman"/>
          <w:sz w:val="28"/>
          <w:szCs w:val="28"/>
          <w:lang w:val="kk-KZ"/>
        </w:rPr>
        <w:t>п табылады</w:t>
      </w:r>
      <w:r w:rsidR="00DA09BF" w:rsidRPr="00467EE5">
        <w:rPr>
          <w:rFonts w:ascii="Times New Roman" w:hAnsi="Times New Roman"/>
          <w:sz w:val="28"/>
          <w:szCs w:val="28"/>
          <w:lang w:val="kk-KZ"/>
        </w:rPr>
        <w:t>. Бұл міндеттер «миокард инфаркт</w:t>
      </w:r>
      <w:r w:rsidR="00484064" w:rsidRPr="00467EE5">
        <w:rPr>
          <w:rFonts w:ascii="Times New Roman" w:hAnsi="Times New Roman"/>
          <w:sz w:val="28"/>
          <w:szCs w:val="28"/>
          <w:lang w:val="kk-KZ"/>
        </w:rPr>
        <w:t>ын</w:t>
      </w:r>
      <w:r w:rsidR="00DA09BF" w:rsidRPr="00467EE5">
        <w:rPr>
          <w:rFonts w:ascii="Times New Roman" w:hAnsi="Times New Roman"/>
          <w:sz w:val="28"/>
          <w:szCs w:val="28"/>
          <w:lang w:val="kk-KZ"/>
        </w:rPr>
        <w:t xml:space="preserve"> бастан өткерген науқастарға және олардың туыстарына арналған Денсаулық мектептері» бағдарламасы негізінде ұйымдастырылады. Сонымен қатар, </w:t>
      </w:r>
      <w:r w:rsidR="0061459E" w:rsidRPr="00467EE5">
        <w:rPr>
          <w:rFonts w:ascii="Times New Roman" w:hAnsi="Times New Roman"/>
          <w:sz w:val="28"/>
          <w:szCs w:val="28"/>
          <w:lang w:val="kk-KZ"/>
        </w:rPr>
        <w:t>жүрек оңалтудың</w:t>
      </w:r>
      <w:r w:rsidR="00DA09BF" w:rsidRPr="00467EE5">
        <w:rPr>
          <w:rFonts w:ascii="Times New Roman" w:hAnsi="Times New Roman"/>
          <w:sz w:val="28"/>
          <w:szCs w:val="28"/>
          <w:lang w:val="kk-KZ"/>
        </w:rPr>
        <w:t xml:space="preserve"> міндеттеріне: </w:t>
      </w:r>
      <w:r w:rsidR="0061459E" w:rsidRPr="00467EE5">
        <w:rPr>
          <w:rFonts w:ascii="Times New Roman" w:hAnsi="Times New Roman"/>
          <w:sz w:val="28"/>
          <w:szCs w:val="28"/>
          <w:lang w:val="kk-KZ"/>
        </w:rPr>
        <w:t>науқастарды</w:t>
      </w:r>
      <w:r w:rsidR="00DA09BF" w:rsidRPr="00467EE5">
        <w:rPr>
          <w:rFonts w:ascii="Times New Roman" w:hAnsi="Times New Roman"/>
          <w:sz w:val="28"/>
          <w:szCs w:val="28"/>
          <w:lang w:val="kk-KZ"/>
        </w:rPr>
        <w:t xml:space="preserve"> физикалық белсенділік және оңалту бағдарламаларына тарту; созылмалы аурудың болуына бейімделуі үшін жүрек-қан тамырлары аурулары бар </w:t>
      </w:r>
      <w:r w:rsidR="0061459E" w:rsidRPr="00467EE5">
        <w:rPr>
          <w:rFonts w:ascii="Times New Roman" w:hAnsi="Times New Roman"/>
          <w:sz w:val="28"/>
          <w:szCs w:val="28"/>
          <w:lang w:val="kk-KZ"/>
        </w:rPr>
        <w:t>науқастарға</w:t>
      </w:r>
      <w:r w:rsidR="00DA09BF" w:rsidRPr="00467EE5">
        <w:rPr>
          <w:rFonts w:ascii="Times New Roman" w:hAnsi="Times New Roman"/>
          <w:sz w:val="28"/>
          <w:szCs w:val="28"/>
          <w:lang w:val="kk-KZ"/>
        </w:rPr>
        <w:t xml:space="preserve"> психологиялық қолдау көрсету жатады. Психологиялық бағдарламалар </w:t>
      </w:r>
      <w:r w:rsidR="0061459E" w:rsidRPr="00467EE5">
        <w:rPr>
          <w:rFonts w:ascii="Times New Roman" w:hAnsi="Times New Roman"/>
          <w:sz w:val="28"/>
          <w:szCs w:val="28"/>
          <w:lang w:val="kk-KZ"/>
        </w:rPr>
        <w:t>науқастардың</w:t>
      </w:r>
      <w:r w:rsidR="00DA09BF" w:rsidRPr="00467EE5">
        <w:rPr>
          <w:rFonts w:ascii="Times New Roman" w:hAnsi="Times New Roman"/>
          <w:sz w:val="28"/>
          <w:szCs w:val="28"/>
          <w:lang w:val="kk-KZ"/>
        </w:rPr>
        <w:t xml:space="preserve"> оңалту шараларына қатысуға деген ынтасын арттыруға ықпал етеді [</w:t>
      </w:r>
      <w:r w:rsidR="0048534D" w:rsidRPr="00467EE5">
        <w:rPr>
          <w:rFonts w:ascii="Times New Roman" w:hAnsi="Times New Roman"/>
          <w:sz w:val="28"/>
          <w:szCs w:val="28"/>
          <w:lang w:val="kk-KZ"/>
        </w:rPr>
        <w:t>8</w:t>
      </w:r>
      <w:r w:rsidR="004A36C0">
        <w:rPr>
          <w:rFonts w:ascii="Times New Roman" w:hAnsi="Times New Roman"/>
          <w:sz w:val="28"/>
          <w:szCs w:val="28"/>
          <w:lang w:val="kk-KZ"/>
        </w:rPr>
        <w:t>0</w:t>
      </w:r>
      <w:r w:rsidR="00DA09BF" w:rsidRPr="00467EE5">
        <w:rPr>
          <w:rFonts w:ascii="Times New Roman" w:hAnsi="Times New Roman"/>
          <w:sz w:val="28"/>
          <w:szCs w:val="28"/>
          <w:lang w:val="kk-KZ"/>
        </w:rPr>
        <w:t>,</w:t>
      </w:r>
      <w:r w:rsidR="004A36C0">
        <w:rPr>
          <w:rFonts w:ascii="Times New Roman" w:hAnsi="Times New Roman"/>
          <w:sz w:val="28"/>
          <w:szCs w:val="28"/>
          <w:lang w:val="kk-KZ"/>
        </w:rPr>
        <w:t xml:space="preserve"> </w:t>
      </w:r>
      <w:r w:rsidR="0048534D" w:rsidRPr="00467EE5">
        <w:rPr>
          <w:rFonts w:ascii="Times New Roman" w:hAnsi="Times New Roman"/>
          <w:sz w:val="28"/>
          <w:szCs w:val="28"/>
          <w:lang w:val="kk-KZ"/>
        </w:rPr>
        <w:t>8</w:t>
      </w:r>
      <w:r w:rsidR="004A36C0">
        <w:rPr>
          <w:rFonts w:ascii="Times New Roman" w:hAnsi="Times New Roman"/>
          <w:sz w:val="28"/>
          <w:szCs w:val="28"/>
          <w:lang w:val="kk-KZ"/>
        </w:rPr>
        <w:t>1</w:t>
      </w:r>
      <w:r w:rsidR="00DA09BF" w:rsidRPr="00467EE5">
        <w:rPr>
          <w:rFonts w:ascii="Times New Roman" w:hAnsi="Times New Roman"/>
          <w:sz w:val="28"/>
          <w:szCs w:val="28"/>
          <w:lang w:val="kk-KZ"/>
        </w:rPr>
        <w:t>].</w:t>
      </w:r>
    </w:p>
    <w:p w14:paraId="5118AD5B" w14:textId="73C24996" w:rsidR="00DA09BF" w:rsidRPr="00467EE5" w:rsidRDefault="0061459E" w:rsidP="00F26595">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Жүрек оңалту</w:t>
      </w:r>
      <w:r w:rsidR="00DA09BF" w:rsidRPr="00467EE5">
        <w:rPr>
          <w:rFonts w:ascii="Times New Roman" w:hAnsi="Times New Roman"/>
          <w:sz w:val="28"/>
          <w:szCs w:val="28"/>
          <w:lang w:val="kk-KZ"/>
        </w:rPr>
        <w:t xml:space="preserve"> кешенді бағдарламасы ауру ағымын жақсартып қана қоймай, атеросклероздың дамуын бәсеңдетуге ықпал етеді, липидті қан алмасуын қалыпқа келтіре отырып, сонымен қатар физикалық белсенділікке төзімділікті арттырады.</w:t>
      </w:r>
    </w:p>
    <w:p w14:paraId="3ABF60C3" w14:textId="7E529711" w:rsidR="00DA09BF" w:rsidRPr="00467EE5" w:rsidRDefault="00DA09BF" w:rsidP="00F26595">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 xml:space="preserve">90-шы жылдардағы науқастардың </w:t>
      </w:r>
      <w:r w:rsidR="0061459E" w:rsidRPr="00467EE5">
        <w:rPr>
          <w:rFonts w:ascii="Times New Roman" w:hAnsi="Times New Roman"/>
          <w:sz w:val="28"/>
          <w:szCs w:val="28"/>
          <w:lang w:val="kk-KZ"/>
        </w:rPr>
        <w:t>жүрек оңалту</w:t>
      </w:r>
      <w:r w:rsidRPr="00467EE5">
        <w:rPr>
          <w:rFonts w:ascii="Times New Roman" w:hAnsi="Times New Roman"/>
          <w:sz w:val="28"/>
          <w:szCs w:val="28"/>
          <w:lang w:val="kk-KZ"/>
        </w:rPr>
        <w:t xml:space="preserve"> 3 кезеңнен тұрды [</w:t>
      </w:r>
      <w:r w:rsidR="0048534D" w:rsidRPr="00467EE5">
        <w:rPr>
          <w:rFonts w:ascii="Times New Roman" w:hAnsi="Times New Roman"/>
          <w:sz w:val="28"/>
          <w:szCs w:val="28"/>
          <w:lang w:val="kk-KZ"/>
        </w:rPr>
        <w:t>8</w:t>
      </w:r>
      <w:r w:rsidR="004A36C0">
        <w:rPr>
          <w:rFonts w:ascii="Times New Roman" w:hAnsi="Times New Roman"/>
          <w:sz w:val="28"/>
          <w:szCs w:val="28"/>
          <w:lang w:val="kk-KZ"/>
        </w:rPr>
        <w:t>2</w:t>
      </w:r>
      <w:r w:rsidRPr="00467EE5">
        <w:rPr>
          <w:rFonts w:ascii="Times New Roman" w:hAnsi="Times New Roman"/>
          <w:sz w:val="28"/>
          <w:szCs w:val="28"/>
          <w:lang w:val="kk-KZ"/>
        </w:rPr>
        <w:t>]:</w:t>
      </w:r>
    </w:p>
    <w:p w14:paraId="5AEFF779" w14:textId="582ADF0E" w:rsidR="00DA09BF" w:rsidRPr="00467EE5" w:rsidRDefault="00F26595" w:rsidP="00F26595">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 </w:t>
      </w:r>
      <w:r w:rsidR="00DA09BF" w:rsidRPr="00467EE5">
        <w:rPr>
          <w:rFonts w:ascii="Times New Roman" w:hAnsi="Times New Roman"/>
          <w:sz w:val="28"/>
          <w:szCs w:val="28"/>
          <w:lang w:val="kk-KZ"/>
        </w:rPr>
        <w:t>1 кезең – стационарлық</w:t>
      </w:r>
      <w:r>
        <w:rPr>
          <w:rFonts w:ascii="Times New Roman" w:hAnsi="Times New Roman"/>
          <w:sz w:val="28"/>
          <w:szCs w:val="28"/>
          <w:lang w:val="kk-KZ"/>
        </w:rPr>
        <w:t>;</w:t>
      </w:r>
    </w:p>
    <w:p w14:paraId="42F5C69B" w14:textId="7FBBFD7D" w:rsidR="00DA09BF" w:rsidRPr="00467EE5" w:rsidRDefault="00F26595" w:rsidP="00F26595">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 </w:t>
      </w:r>
      <w:r w:rsidR="00DA09BF" w:rsidRPr="00467EE5">
        <w:rPr>
          <w:rFonts w:ascii="Times New Roman" w:hAnsi="Times New Roman"/>
          <w:sz w:val="28"/>
          <w:szCs w:val="28"/>
          <w:lang w:val="kk-KZ"/>
        </w:rPr>
        <w:t>2 кезең – шипажайлық</w:t>
      </w:r>
      <w:r>
        <w:rPr>
          <w:rFonts w:ascii="Times New Roman" w:hAnsi="Times New Roman"/>
          <w:sz w:val="28"/>
          <w:szCs w:val="28"/>
          <w:lang w:val="kk-KZ"/>
        </w:rPr>
        <w:t>;</w:t>
      </w:r>
    </w:p>
    <w:p w14:paraId="69D1067E" w14:textId="69F8A9B5" w:rsidR="00DA09BF" w:rsidRPr="00467EE5" w:rsidRDefault="00F26595" w:rsidP="00F26595">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 </w:t>
      </w:r>
      <w:r w:rsidR="00DA09BF" w:rsidRPr="00467EE5">
        <w:rPr>
          <w:rFonts w:ascii="Times New Roman" w:hAnsi="Times New Roman"/>
          <w:sz w:val="28"/>
          <w:szCs w:val="28"/>
          <w:lang w:val="kk-KZ"/>
        </w:rPr>
        <w:t>3 кезең – профилактикалық</w:t>
      </w:r>
      <w:r>
        <w:rPr>
          <w:rFonts w:ascii="Times New Roman" w:hAnsi="Times New Roman"/>
          <w:sz w:val="28"/>
          <w:szCs w:val="28"/>
          <w:lang w:val="kk-KZ"/>
        </w:rPr>
        <w:t>.</w:t>
      </w:r>
    </w:p>
    <w:p w14:paraId="12F2F5FB" w14:textId="3EE3081B" w:rsidR="00DA09BF" w:rsidRPr="00467EE5" w:rsidRDefault="0061459E" w:rsidP="00F26595">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Жүрек оңалтудың</w:t>
      </w:r>
      <w:r w:rsidR="00DA09BF" w:rsidRPr="00467EE5">
        <w:rPr>
          <w:rFonts w:ascii="Times New Roman" w:hAnsi="Times New Roman"/>
          <w:sz w:val="28"/>
          <w:szCs w:val="28"/>
          <w:lang w:val="kk-KZ"/>
        </w:rPr>
        <w:t xml:space="preserve"> үшінші кезеңі </w:t>
      </w:r>
      <w:r w:rsidRPr="00467EE5">
        <w:rPr>
          <w:rFonts w:ascii="Times New Roman" w:hAnsi="Times New Roman"/>
          <w:sz w:val="28"/>
          <w:szCs w:val="28"/>
          <w:lang w:val="kk-KZ"/>
        </w:rPr>
        <w:t>науқас</w:t>
      </w:r>
      <w:r w:rsidR="00DA09BF" w:rsidRPr="00467EE5">
        <w:rPr>
          <w:rFonts w:ascii="Times New Roman" w:hAnsi="Times New Roman"/>
          <w:sz w:val="28"/>
          <w:szCs w:val="28"/>
          <w:lang w:val="kk-KZ"/>
        </w:rPr>
        <w:t xml:space="preserve"> тіркелген емханада жүзеге асырылады, алайда ДДҰ ұсынымдарына сәйкес бұл кезеңді оңалту орталығының емханалық бөлімінде жүргізу керек.</w:t>
      </w:r>
    </w:p>
    <w:p w14:paraId="0DD3485F" w14:textId="54111490" w:rsidR="00DA09BF" w:rsidRPr="00467EE5" w:rsidRDefault="0061459E" w:rsidP="00F26595">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Жүрек оңалтудың</w:t>
      </w:r>
      <w:r w:rsidR="00DA09BF" w:rsidRPr="00467EE5">
        <w:rPr>
          <w:rFonts w:ascii="Times New Roman" w:hAnsi="Times New Roman"/>
          <w:sz w:val="28"/>
          <w:szCs w:val="28"/>
          <w:lang w:val="kk-KZ"/>
        </w:rPr>
        <w:t xml:space="preserve"> стационарлық кезеңінде миокард инфарк</w:t>
      </w:r>
      <w:r w:rsidR="00484064" w:rsidRPr="00467EE5">
        <w:rPr>
          <w:rFonts w:ascii="Times New Roman" w:hAnsi="Times New Roman"/>
          <w:sz w:val="28"/>
          <w:szCs w:val="28"/>
          <w:lang w:val="kk-KZ"/>
        </w:rPr>
        <w:t>ты</w:t>
      </w:r>
      <w:r w:rsidR="00DA09BF" w:rsidRPr="00467EE5">
        <w:rPr>
          <w:rFonts w:ascii="Times New Roman" w:hAnsi="Times New Roman"/>
          <w:sz w:val="28"/>
          <w:szCs w:val="28"/>
          <w:lang w:val="kk-KZ"/>
        </w:rPr>
        <w:t xml:space="preserve"> бар науқастарды қалпына келтіру </w:t>
      </w:r>
      <w:r w:rsidRPr="00467EE5">
        <w:rPr>
          <w:rFonts w:ascii="Times New Roman" w:hAnsi="Times New Roman"/>
          <w:sz w:val="28"/>
          <w:szCs w:val="28"/>
          <w:lang w:val="kk-KZ"/>
        </w:rPr>
        <w:t>ж</w:t>
      </w:r>
      <w:r w:rsidR="00DA09BF" w:rsidRPr="00467EE5">
        <w:rPr>
          <w:rFonts w:ascii="Times New Roman" w:hAnsi="Times New Roman"/>
          <w:sz w:val="28"/>
          <w:szCs w:val="28"/>
          <w:lang w:val="kk-KZ"/>
        </w:rPr>
        <w:t xml:space="preserve">олында жаңа өзгерістер пайда болды. Мысалы: </w:t>
      </w:r>
      <w:r w:rsidRPr="00467EE5">
        <w:rPr>
          <w:rFonts w:ascii="Times New Roman" w:hAnsi="Times New Roman"/>
          <w:sz w:val="28"/>
          <w:szCs w:val="28"/>
          <w:lang w:val="kk-KZ"/>
        </w:rPr>
        <w:t>жүрек оңалтудың</w:t>
      </w:r>
      <w:r w:rsidR="00DA09BF" w:rsidRPr="00467EE5">
        <w:rPr>
          <w:rFonts w:ascii="Times New Roman" w:hAnsi="Times New Roman"/>
          <w:sz w:val="28"/>
          <w:szCs w:val="28"/>
          <w:lang w:val="kk-KZ"/>
        </w:rPr>
        <w:t xml:space="preserve"> кешенді бағдарламасына дейін </w:t>
      </w:r>
      <w:r w:rsidRPr="00467EE5">
        <w:rPr>
          <w:rFonts w:ascii="Times New Roman" w:hAnsi="Times New Roman"/>
          <w:sz w:val="28"/>
          <w:szCs w:val="28"/>
          <w:lang w:val="kk-KZ"/>
        </w:rPr>
        <w:t>науқастарды</w:t>
      </w:r>
      <w:r w:rsidR="00DA09BF" w:rsidRPr="00467EE5">
        <w:rPr>
          <w:rFonts w:ascii="Times New Roman" w:hAnsi="Times New Roman"/>
          <w:sz w:val="28"/>
          <w:szCs w:val="28"/>
          <w:lang w:val="kk-KZ"/>
        </w:rPr>
        <w:t xml:space="preserve"> отырғызуға 34-35 күннен кейін ғана рұқсат етілетін, ал </w:t>
      </w:r>
      <w:r w:rsidRPr="00467EE5">
        <w:rPr>
          <w:rFonts w:ascii="Times New Roman" w:hAnsi="Times New Roman"/>
          <w:sz w:val="28"/>
          <w:szCs w:val="28"/>
          <w:lang w:val="kk-KZ"/>
        </w:rPr>
        <w:t>жүрек оңалту</w:t>
      </w:r>
      <w:r w:rsidR="00DA09BF" w:rsidRPr="00467EE5">
        <w:rPr>
          <w:rFonts w:ascii="Times New Roman" w:hAnsi="Times New Roman"/>
          <w:sz w:val="28"/>
          <w:szCs w:val="28"/>
          <w:lang w:val="kk-KZ"/>
        </w:rPr>
        <w:t xml:space="preserve"> бағдарламасы енгізілгеннен кейін 10-11 күннен кейін отыруға рұқсат етілді. Бұрынғы қалпына келтіру әдістемесіне дейін миокард инфаркт</w:t>
      </w:r>
      <w:r w:rsidR="00484064" w:rsidRPr="00467EE5">
        <w:rPr>
          <w:rFonts w:ascii="Times New Roman" w:hAnsi="Times New Roman"/>
          <w:sz w:val="28"/>
          <w:szCs w:val="28"/>
          <w:lang w:val="kk-KZ"/>
        </w:rPr>
        <w:t>ын</w:t>
      </w:r>
      <w:r w:rsidR="00DA09BF" w:rsidRPr="00467EE5">
        <w:rPr>
          <w:rFonts w:ascii="Times New Roman" w:hAnsi="Times New Roman"/>
          <w:sz w:val="28"/>
          <w:szCs w:val="28"/>
          <w:lang w:val="kk-KZ"/>
        </w:rPr>
        <w:t xml:space="preserve"> бастан өткерген </w:t>
      </w:r>
      <w:r w:rsidRPr="00467EE5">
        <w:rPr>
          <w:rFonts w:ascii="Times New Roman" w:hAnsi="Times New Roman"/>
          <w:sz w:val="28"/>
          <w:szCs w:val="28"/>
          <w:lang w:val="kk-KZ"/>
        </w:rPr>
        <w:t>науқастарға</w:t>
      </w:r>
      <w:r w:rsidR="00DA09BF" w:rsidRPr="00467EE5">
        <w:rPr>
          <w:rFonts w:ascii="Times New Roman" w:hAnsi="Times New Roman"/>
          <w:sz w:val="28"/>
          <w:szCs w:val="28"/>
          <w:lang w:val="kk-KZ"/>
        </w:rPr>
        <w:t xml:space="preserve"> палата ішінде 45-47 күннен кейін ғана жүруге рұқсат етілетін, ал оңалтудың жаңа бағдарламасы бойынша </w:t>
      </w:r>
      <w:r w:rsidR="00EF10B5" w:rsidRPr="00467EE5">
        <w:rPr>
          <w:rFonts w:ascii="Times New Roman" w:hAnsi="Times New Roman"/>
          <w:sz w:val="28"/>
          <w:szCs w:val="28"/>
          <w:lang w:val="kk-KZ"/>
        </w:rPr>
        <w:t>науқастарға</w:t>
      </w:r>
      <w:r w:rsidR="00DA09BF" w:rsidRPr="00467EE5">
        <w:rPr>
          <w:rFonts w:ascii="Times New Roman" w:hAnsi="Times New Roman"/>
          <w:sz w:val="28"/>
          <w:szCs w:val="28"/>
          <w:lang w:val="kk-KZ"/>
        </w:rPr>
        <w:t xml:space="preserve"> палата ішінде 18-19 күні жүруіне рұқсат етіледі [</w:t>
      </w:r>
      <w:r w:rsidR="0048534D" w:rsidRPr="00467EE5">
        <w:rPr>
          <w:rFonts w:ascii="Times New Roman" w:hAnsi="Times New Roman"/>
          <w:sz w:val="28"/>
          <w:szCs w:val="28"/>
          <w:lang w:val="kk-KZ"/>
        </w:rPr>
        <w:t>8</w:t>
      </w:r>
      <w:r w:rsidR="007910D9">
        <w:rPr>
          <w:rFonts w:ascii="Times New Roman" w:hAnsi="Times New Roman"/>
          <w:sz w:val="28"/>
          <w:szCs w:val="28"/>
          <w:lang w:val="kk-KZ"/>
        </w:rPr>
        <w:t>3</w:t>
      </w:r>
      <w:r w:rsidR="00DA09BF" w:rsidRPr="00467EE5">
        <w:rPr>
          <w:rFonts w:ascii="Times New Roman" w:hAnsi="Times New Roman"/>
          <w:sz w:val="28"/>
          <w:szCs w:val="28"/>
          <w:lang w:val="kk-KZ"/>
        </w:rPr>
        <w:t>].</w:t>
      </w:r>
    </w:p>
    <w:p w14:paraId="7D8C2219" w14:textId="6A5E8B91" w:rsidR="00DA09BF" w:rsidRPr="00467EE5" w:rsidRDefault="00DA09BF" w:rsidP="00F26595">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 xml:space="preserve">Осылайша, </w:t>
      </w:r>
      <w:r w:rsidR="00EF10B5" w:rsidRPr="00467EE5">
        <w:rPr>
          <w:rFonts w:ascii="Times New Roman" w:hAnsi="Times New Roman"/>
          <w:sz w:val="28"/>
          <w:szCs w:val="28"/>
          <w:lang w:val="kk-KZ"/>
        </w:rPr>
        <w:t>жүрек оңалту</w:t>
      </w:r>
      <w:r w:rsidRPr="00467EE5">
        <w:rPr>
          <w:rFonts w:ascii="Times New Roman" w:hAnsi="Times New Roman"/>
          <w:sz w:val="28"/>
          <w:szCs w:val="28"/>
          <w:lang w:val="kk-KZ"/>
        </w:rPr>
        <w:t xml:space="preserve"> аурудың барысы мен нәтижелерін жақсартуға мүмкіндік береді. </w:t>
      </w:r>
      <w:r w:rsidR="00EF10B5" w:rsidRPr="00467EE5">
        <w:rPr>
          <w:rFonts w:ascii="Times New Roman" w:hAnsi="Times New Roman"/>
          <w:sz w:val="28"/>
          <w:szCs w:val="28"/>
          <w:lang w:val="kk-KZ"/>
        </w:rPr>
        <w:t>Жүрек оңалту</w:t>
      </w:r>
      <w:r w:rsidRPr="00467EE5">
        <w:rPr>
          <w:rFonts w:ascii="Times New Roman" w:hAnsi="Times New Roman"/>
          <w:sz w:val="28"/>
          <w:szCs w:val="28"/>
          <w:lang w:val="kk-KZ"/>
        </w:rPr>
        <w:t xml:space="preserve"> миокард инфаркт</w:t>
      </w:r>
      <w:r w:rsidR="00484064" w:rsidRPr="00467EE5">
        <w:rPr>
          <w:rFonts w:ascii="Times New Roman" w:hAnsi="Times New Roman"/>
          <w:sz w:val="28"/>
          <w:szCs w:val="28"/>
          <w:lang w:val="kk-KZ"/>
        </w:rPr>
        <w:t>ы</w:t>
      </w:r>
      <w:r w:rsidRPr="00467EE5">
        <w:rPr>
          <w:rFonts w:ascii="Times New Roman" w:hAnsi="Times New Roman"/>
          <w:sz w:val="28"/>
          <w:szCs w:val="28"/>
          <w:lang w:val="kk-KZ"/>
        </w:rPr>
        <w:t xml:space="preserve"> бар </w:t>
      </w:r>
      <w:r w:rsidR="00EF10B5" w:rsidRPr="00467EE5">
        <w:rPr>
          <w:rFonts w:ascii="Times New Roman" w:hAnsi="Times New Roman"/>
          <w:sz w:val="28"/>
          <w:szCs w:val="28"/>
          <w:lang w:val="kk-KZ"/>
        </w:rPr>
        <w:t>науқастардың</w:t>
      </w:r>
      <w:r w:rsidRPr="00467EE5">
        <w:rPr>
          <w:rFonts w:ascii="Times New Roman" w:hAnsi="Times New Roman"/>
          <w:sz w:val="28"/>
          <w:szCs w:val="28"/>
          <w:lang w:val="kk-KZ"/>
        </w:rPr>
        <w:t xml:space="preserve"> стационарда болуын 2 есе қысқартып, осылайша </w:t>
      </w:r>
      <w:r w:rsidR="00EF10B5" w:rsidRPr="00467EE5">
        <w:rPr>
          <w:rFonts w:ascii="Times New Roman" w:hAnsi="Times New Roman"/>
          <w:sz w:val="28"/>
          <w:szCs w:val="28"/>
          <w:lang w:val="kk-KZ"/>
        </w:rPr>
        <w:t>науқастардың</w:t>
      </w:r>
      <w:r w:rsidRPr="00467EE5">
        <w:rPr>
          <w:rFonts w:ascii="Times New Roman" w:hAnsi="Times New Roman"/>
          <w:sz w:val="28"/>
          <w:szCs w:val="28"/>
          <w:lang w:val="kk-KZ"/>
        </w:rPr>
        <w:t xml:space="preserve"> еңбекке жарамсыздық мерзімдерін азайтуына септігін тигізді.</w:t>
      </w:r>
    </w:p>
    <w:p w14:paraId="04052521" w14:textId="46A4325F" w:rsidR="00DA09BF" w:rsidRPr="00467EE5" w:rsidRDefault="00EF10B5" w:rsidP="00F26595">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Жүрек оңалтудың</w:t>
      </w:r>
      <w:r w:rsidR="00DA09BF" w:rsidRPr="00467EE5">
        <w:rPr>
          <w:rFonts w:ascii="Times New Roman" w:hAnsi="Times New Roman"/>
          <w:sz w:val="28"/>
          <w:szCs w:val="28"/>
          <w:lang w:val="kk-KZ"/>
        </w:rPr>
        <w:t xml:space="preserve"> бірінші кезеңінен кейін </w:t>
      </w:r>
      <w:r w:rsidRPr="00467EE5">
        <w:rPr>
          <w:rFonts w:ascii="Times New Roman" w:hAnsi="Times New Roman"/>
          <w:sz w:val="28"/>
          <w:szCs w:val="28"/>
          <w:lang w:val="kk-KZ"/>
        </w:rPr>
        <w:t>науқастарды</w:t>
      </w:r>
      <w:r w:rsidR="00DA09BF" w:rsidRPr="00467EE5">
        <w:rPr>
          <w:rFonts w:ascii="Times New Roman" w:hAnsi="Times New Roman"/>
          <w:sz w:val="28"/>
          <w:szCs w:val="28"/>
          <w:lang w:val="kk-KZ"/>
        </w:rPr>
        <w:t xml:space="preserve"> кардиологиялық шипажайдағы оңалту бөлімшелеріне ауыстырады.</w:t>
      </w:r>
    </w:p>
    <w:p w14:paraId="546E02D5" w14:textId="0D7221AE" w:rsidR="00DA09BF" w:rsidRPr="00467EE5" w:rsidRDefault="00DA09BF" w:rsidP="00F26595">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Миокард инфаркт</w:t>
      </w:r>
      <w:r w:rsidR="00484064" w:rsidRPr="00467EE5">
        <w:rPr>
          <w:rFonts w:ascii="Times New Roman" w:hAnsi="Times New Roman"/>
          <w:sz w:val="28"/>
          <w:szCs w:val="28"/>
          <w:lang w:val="kk-KZ"/>
        </w:rPr>
        <w:t>ы</w:t>
      </w:r>
      <w:r w:rsidRPr="00467EE5">
        <w:rPr>
          <w:rFonts w:ascii="Times New Roman" w:hAnsi="Times New Roman"/>
          <w:sz w:val="28"/>
          <w:szCs w:val="28"/>
          <w:lang w:val="kk-KZ"/>
        </w:rPr>
        <w:t xml:space="preserve"> кезіндегі заманауи </w:t>
      </w:r>
      <w:r w:rsidR="00EF10B5" w:rsidRPr="00467EE5">
        <w:rPr>
          <w:rFonts w:ascii="Times New Roman" w:hAnsi="Times New Roman"/>
          <w:sz w:val="28"/>
          <w:szCs w:val="28"/>
          <w:lang w:val="kk-KZ"/>
        </w:rPr>
        <w:t>жүрек оналту</w:t>
      </w:r>
      <w:r w:rsidRPr="00467EE5">
        <w:rPr>
          <w:rFonts w:ascii="Times New Roman" w:hAnsi="Times New Roman"/>
          <w:sz w:val="28"/>
          <w:szCs w:val="28"/>
          <w:lang w:val="kk-KZ"/>
        </w:rPr>
        <w:t xml:space="preserve"> кезеңдері төменде көрсетілгендей:</w:t>
      </w:r>
    </w:p>
    <w:p w14:paraId="1B6F86CA" w14:textId="57086A3A" w:rsidR="00DA09BF" w:rsidRPr="00467EE5" w:rsidRDefault="00F26595" w:rsidP="00F26595">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 </w:t>
      </w:r>
      <w:r w:rsidR="00DA09BF" w:rsidRPr="00467EE5">
        <w:rPr>
          <w:rFonts w:ascii="Times New Roman" w:hAnsi="Times New Roman"/>
          <w:sz w:val="28"/>
          <w:szCs w:val="28"/>
          <w:lang w:val="kk-KZ"/>
        </w:rPr>
        <w:t xml:space="preserve">1 кезең </w:t>
      </w:r>
      <w:r>
        <w:rPr>
          <w:rFonts w:ascii="Times New Roman" w:hAnsi="Times New Roman"/>
          <w:sz w:val="28"/>
          <w:szCs w:val="28"/>
          <w:lang w:val="kk-KZ"/>
        </w:rPr>
        <w:t>‒</w:t>
      </w:r>
      <w:r w:rsidR="00DA09BF" w:rsidRPr="00467EE5">
        <w:rPr>
          <w:rFonts w:ascii="Times New Roman" w:hAnsi="Times New Roman"/>
          <w:sz w:val="28"/>
          <w:szCs w:val="28"/>
          <w:lang w:val="kk-KZ"/>
        </w:rPr>
        <w:t xml:space="preserve"> стационарлық, ол аурухананың кардиологиялық бөлімінде өтеді</w:t>
      </w:r>
      <w:r>
        <w:rPr>
          <w:rFonts w:ascii="Times New Roman" w:hAnsi="Times New Roman"/>
          <w:sz w:val="28"/>
          <w:szCs w:val="28"/>
          <w:lang w:val="kk-KZ"/>
        </w:rPr>
        <w:t>;</w:t>
      </w:r>
    </w:p>
    <w:p w14:paraId="2092ABF5" w14:textId="47B228ED" w:rsidR="00DA09BF" w:rsidRPr="00467EE5" w:rsidRDefault="00F26595" w:rsidP="00F26595">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 </w:t>
      </w:r>
      <w:r w:rsidR="00DA09BF" w:rsidRPr="00467EE5">
        <w:rPr>
          <w:rFonts w:ascii="Times New Roman" w:hAnsi="Times New Roman"/>
          <w:sz w:val="28"/>
          <w:szCs w:val="28"/>
          <w:lang w:val="kk-KZ"/>
        </w:rPr>
        <w:t>2 кезең – ерте стационарлық, көп бейінді немесе оңалту орталығы жанындағы стационарда өтеді</w:t>
      </w:r>
      <w:r>
        <w:rPr>
          <w:rFonts w:ascii="Times New Roman" w:hAnsi="Times New Roman"/>
          <w:sz w:val="28"/>
          <w:szCs w:val="28"/>
          <w:lang w:val="kk-KZ"/>
        </w:rPr>
        <w:t>;</w:t>
      </w:r>
    </w:p>
    <w:p w14:paraId="35DB8ECD" w14:textId="7ED8F88D" w:rsidR="00DA09BF" w:rsidRPr="00467EE5" w:rsidRDefault="00F26595" w:rsidP="00F26595">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 </w:t>
      </w:r>
      <w:r w:rsidR="00DA09BF" w:rsidRPr="00467EE5">
        <w:rPr>
          <w:rFonts w:ascii="Times New Roman" w:hAnsi="Times New Roman"/>
          <w:sz w:val="28"/>
          <w:szCs w:val="28"/>
          <w:lang w:val="kk-KZ"/>
        </w:rPr>
        <w:t>3 кезең – амбулаториялық-емханалық, алғашқы уақытта дәрігердің бақылауымен өтеді, содан кейін тәуелсіз бақылауда болады.</w:t>
      </w:r>
    </w:p>
    <w:p w14:paraId="43021C2C" w14:textId="6307A3D0" w:rsidR="00DA09BF" w:rsidRPr="00467EE5" w:rsidRDefault="00EF10B5" w:rsidP="00F26595">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Жүрек оңалту</w:t>
      </w:r>
      <w:r w:rsidR="00DA09BF" w:rsidRPr="00467EE5">
        <w:rPr>
          <w:rFonts w:ascii="Times New Roman" w:hAnsi="Times New Roman"/>
          <w:sz w:val="28"/>
          <w:szCs w:val="28"/>
          <w:lang w:val="kk-KZ"/>
        </w:rPr>
        <w:t xml:space="preserve"> аурудың кез-келген кезеңінде, науқастың қалыпты жағдайында, қарсы көрсетілімдер болмаған кезде, оңалтудан өтуге деген ынта мен </w:t>
      </w:r>
      <w:r w:rsidR="00B469CA" w:rsidRPr="00467EE5">
        <w:rPr>
          <w:rFonts w:ascii="Times New Roman" w:hAnsi="Times New Roman"/>
          <w:sz w:val="28"/>
          <w:szCs w:val="28"/>
          <w:lang w:val="kk-KZ"/>
        </w:rPr>
        <w:t>ықылас болған кезде жүргізіледі</w:t>
      </w:r>
      <w:r w:rsidR="00DA09BF" w:rsidRPr="00467EE5">
        <w:rPr>
          <w:rFonts w:ascii="Times New Roman" w:hAnsi="Times New Roman"/>
          <w:sz w:val="28"/>
          <w:szCs w:val="28"/>
          <w:lang w:val="kk-KZ"/>
        </w:rPr>
        <w:t>.</w:t>
      </w:r>
    </w:p>
    <w:p w14:paraId="42FFABAF" w14:textId="1DB34138" w:rsidR="00DA09BF" w:rsidRPr="00467EE5" w:rsidRDefault="00DA09BF" w:rsidP="00F26595">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Күрделі хирургиялық араласудан кейін, миокард инфаркт</w:t>
      </w:r>
      <w:r w:rsidR="00484064" w:rsidRPr="00467EE5">
        <w:rPr>
          <w:rFonts w:ascii="Times New Roman" w:hAnsi="Times New Roman"/>
          <w:sz w:val="28"/>
          <w:szCs w:val="28"/>
          <w:lang w:val="kk-KZ"/>
        </w:rPr>
        <w:t>ы</w:t>
      </w:r>
      <w:r w:rsidRPr="00467EE5">
        <w:rPr>
          <w:rFonts w:ascii="Times New Roman" w:hAnsi="Times New Roman"/>
          <w:sz w:val="28"/>
          <w:szCs w:val="28"/>
          <w:lang w:val="kk-KZ"/>
        </w:rPr>
        <w:t xml:space="preserve"> бар науқастардың организмы күрделі және әртүрлі салдарларға ұшырайды. Организм өзінің функционалды қабілетінде қорғаушы бола отырып, араласуға дейін және одан кейін әртүрлі патологиялық процестер мен асқынуларды тудыруы мүмкін (яғни, ол кейінгі қалпына келтіру кезеңінде де болуы мүмкін). Осы салдардан сәтті өту және отадан кейінгі ерте және кеш асқынулардың алдын алу </w:t>
      </w:r>
      <w:r w:rsidR="00EF10B5" w:rsidRPr="00467EE5">
        <w:rPr>
          <w:rFonts w:ascii="Times New Roman" w:hAnsi="Times New Roman"/>
          <w:sz w:val="28"/>
          <w:szCs w:val="28"/>
          <w:lang w:val="kk-KZ"/>
        </w:rPr>
        <w:t>жүрек оңалтулық</w:t>
      </w:r>
      <w:r w:rsidRPr="00467EE5">
        <w:rPr>
          <w:rFonts w:ascii="Times New Roman" w:hAnsi="Times New Roman"/>
          <w:sz w:val="28"/>
          <w:szCs w:val="28"/>
          <w:lang w:val="kk-KZ"/>
        </w:rPr>
        <w:t xml:space="preserve"> іс-шаралардың бүкіл кешенінің тиімділігін көрсетеді [</w:t>
      </w:r>
      <w:r w:rsidR="000437FC" w:rsidRPr="00467EE5">
        <w:rPr>
          <w:rFonts w:ascii="Times New Roman" w:hAnsi="Times New Roman"/>
          <w:sz w:val="28"/>
          <w:szCs w:val="28"/>
          <w:lang w:val="kk-KZ"/>
        </w:rPr>
        <w:t>8</w:t>
      </w:r>
      <w:r w:rsidR="007910D9">
        <w:rPr>
          <w:rFonts w:ascii="Times New Roman" w:hAnsi="Times New Roman"/>
          <w:sz w:val="28"/>
          <w:szCs w:val="28"/>
          <w:lang w:val="kk-KZ"/>
        </w:rPr>
        <w:t>4</w:t>
      </w:r>
      <w:r w:rsidRPr="00467EE5">
        <w:rPr>
          <w:rFonts w:ascii="Times New Roman" w:hAnsi="Times New Roman"/>
          <w:sz w:val="28"/>
          <w:szCs w:val="28"/>
          <w:lang w:val="kk-KZ"/>
        </w:rPr>
        <w:t>].</w:t>
      </w:r>
    </w:p>
    <w:p w14:paraId="656A4166" w14:textId="09544974" w:rsidR="00DA09BF" w:rsidRPr="00467EE5" w:rsidRDefault="00DA09BF" w:rsidP="00F26595">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 xml:space="preserve">Кардиохирургиялық бейіндегі </w:t>
      </w:r>
      <w:r w:rsidR="00EF10B5" w:rsidRPr="00467EE5">
        <w:rPr>
          <w:rFonts w:ascii="Times New Roman" w:hAnsi="Times New Roman"/>
          <w:sz w:val="28"/>
          <w:szCs w:val="28"/>
          <w:lang w:val="kk-KZ"/>
        </w:rPr>
        <w:t>науқастарға</w:t>
      </w:r>
      <w:r w:rsidRPr="00467EE5">
        <w:rPr>
          <w:rFonts w:ascii="Times New Roman" w:hAnsi="Times New Roman"/>
          <w:sz w:val="28"/>
          <w:szCs w:val="28"/>
          <w:lang w:val="kk-KZ"/>
        </w:rPr>
        <w:t xml:space="preserve"> кардиологиялық, тыныс алу, гемореологиялық, постстернотомиялық, психопатологиялық, гиподинамикалық, метаболикалық синдромдар кешендері тән. </w:t>
      </w:r>
      <w:r w:rsidR="00EF10B5" w:rsidRPr="00467EE5">
        <w:rPr>
          <w:rFonts w:ascii="Times New Roman" w:hAnsi="Times New Roman"/>
          <w:sz w:val="28"/>
          <w:szCs w:val="28"/>
          <w:lang w:val="kk-KZ"/>
        </w:rPr>
        <w:t>Жүрек оңалтулық</w:t>
      </w:r>
      <w:r w:rsidRPr="00467EE5">
        <w:rPr>
          <w:rFonts w:ascii="Times New Roman" w:hAnsi="Times New Roman"/>
          <w:sz w:val="28"/>
          <w:szCs w:val="28"/>
          <w:lang w:val="kk-KZ"/>
        </w:rPr>
        <w:t xml:space="preserve"> шаралар жоспарын жасау кезінде, осы синдромдардың барлығының болуы, міндетті түрде қарастырылуы керек.</w:t>
      </w:r>
    </w:p>
    <w:p w14:paraId="385BC451" w14:textId="4947E45A" w:rsidR="00DA09BF" w:rsidRPr="00467EE5" w:rsidRDefault="00DA09BF" w:rsidP="00F26595">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Миокард инфаркт</w:t>
      </w:r>
      <w:r w:rsidR="00484064" w:rsidRPr="00467EE5">
        <w:rPr>
          <w:rFonts w:ascii="Times New Roman" w:hAnsi="Times New Roman"/>
          <w:sz w:val="28"/>
          <w:szCs w:val="28"/>
          <w:lang w:val="kk-KZ"/>
        </w:rPr>
        <w:t>ы</w:t>
      </w:r>
      <w:r w:rsidRPr="00467EE5">
        <w:rPr>
          <w:rFonts w:ascii="Times New Roman" w:hAnsi="Times New Roman"/>
          <w:sz w:val="28"/>
          <w:szCs w:val="28"/>
          <w:lang w:val="kk-KZ"/>
        </w:rPr>
        <w:t xml:space="preserve"> бар науқастарды оңалтудың негізгі компоненттерінің бірі физиотерапия болып табылады. Бұл өмір сүру сапасын жақсартуға және физикалық белсенділік кезінде төзімділікті арттыруға көмектеседі.</w:t>
      </w:r>
    </w:p>
    <w:p w14:paraId="33871E3C" w14:textId="637ECE16" w:rsidR="00DA09BF" w:rsidRPr="00467EE5" w:rsidRDefault="00EF10B5" w:rsidP="00F26595">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Жүрек оңалтулық</w:t>
      </w:r>
      <w:r w:rsidR="00DA09BF" w:rsidRPr="00467EE5">
        <w:rPr>
          <w:rFonts w:ascii="Times New Roman" w:hAnsi="Times New Roman"/>
          <w:sz w:val="28"/>
          <w:szCs w:val="28"/>
          <w:lang w:val="kk-KZ"/>
        </w:rPr>
        <w:t xml:space="preserve"> іс-шаралармен қамтуды анықтау маңызды факт болып табылады. Стандартқа сәйкес бірінші кезеңде </w:t>
      </w:r>
      <w:r w:rsidRPr="00467EE5">
        <w:rPr>
          <w:rFonts w:ascii="Times New Roman" w:hAnsi="Times New Roman"/>
          <w:sz w:val="28"/>
          <w:szCs w:val="28"/>
          <w:lang w:val="kk-KZ"/>
        </w:rPr>
        <w:t>науқастар</w:t>
      </w:r>
      <w:r w:rsidR="00DA09BF" w:rsidRPr="00467EE5">
        <w:rPr>
          <w:rFonts w:ascii="Times New Roman" w:hAnsi="Times New Roman"/>
          <w:sz w:val="28"/>
          <w:szCs w:val="28"/>
          <w:lang w:val="kk-KZ"/>
        </w:rPr>
        <w:t xml:space="preserve"> 100% болуы қажет. Екінші кезеңде, кардиохирургиялық клиникалар мен тамыр орталықтарынан шығарылған </w:t>
      </w:r>
      <w:r w:rsidRPr="00467EE5">
        <w:rPr>
          <w:rFonts w:ascii="Times New Roman" w:hAnsi="Times New Roman"/>
          <w:sz w:val="28"/>
          <w:szCs w:val="28"/>
          <w:lang w:val="kk-KZ"/>
        </w:rPr>
        <w:t>науқастардың</w:t>
      </w:r>
      <w:r w:rsidR="00DA09BF" w:rsidRPr="00467EE5">
        <w:rPr>
          <w:rFonts w:ascii="Times New Roman" w:hAnsi="Times New Roman"/>
          <w:sz w:val="28"/>
          <w:szCs w:val="28"/>
          <w:lang w:val="kk-KZ"/>
        </w:rPr>
        <w:t xml:space="preserve"> шамамен 30%-ы оңалту орталықтарында оңалтудан өтеді. Үшінші кезеңде </w:t>
      </w:r>
      <w:r w:rsidRPr="00467EE5">
        <w:rPr>
          <w:rFonts w:ascii="Times New Roman" w:hAnsi="Times New Roman"/>
          <w:sz w:val="28"/>
          <w:szCs w:val="28"/>
          <w:lang w:val="kk-KZ"/>
        </w:rPr>
        <w:t>жүрек оңалтулық</w:t>
      </w:r>
      <w:r w:rsidR="00DA09BF" w:rsidRPr="00467EE5">
        <w:rPr>
          <w:rFonts w:ascii="Times New Roman" w:hAnsi="Times New Roman"/>
          <w:sz w:val="28"/>
          <w:szCs w:val="28"/>
          <w:lang w:val="kk-KZ"/>
        </w:rPr>
        <w:t xml:space="preserve"> іс-шаралар көмекке жүгінген </w:t>
      </w:r>
      <w:r w:rsidRPr="00467EE5">
        <w:rPr>
          <w:rFonts w:ascii="Times New Roman" w:hAnsi="Times New Roman"/>
          <w:sz w:val="28"/>
          <w:szCs w:val="28"/>
          <w:lang w:val="kk-KZ"/>
        </w:rPr>
        <w:t>науқастардың</w:t>
      </w:r>
      <w:r w:rsidR="00DA09BF" w:rsidRPr="00467EE5">
        <w:rPr>
          <w:rFonts w:ascii="Times New Roman" w:hAnsi="Times New Roman"/>
          <w:sz w:val="28"/>
          <w:szCs w:val="28"/>
          <w:lang w:val="kk-KZ"/>
        </w:rPr>
        <w:t xml:space="preserve"> 60%-ын, стационардан 40%-ын, оңалту орталықтарынан 60%-ын тіркеуі тиіс [</w:t>
      </w:r>
      <w:r w:rsidR="006617C6" w:rsidRPr="00467EE5">
        <w:rPr>
          <w:rFonts w:ascii="Times New Roman" w:hAnsi="Times New Roman"/>
          <w:sz w:val="28"/>
          <w:szCs w:val="28"/>
          <w:lang w:val="kk-KZ"/>
        </w:rPr>
        <w:t>8</w:t>
      </w:r>
      <w:r w:rsidR="007910D9">
        <w:rPr>
          <w:rFonts w:ascii="Times New Roman" w:hAnsi="Times New Roman"/>
          <w:sz w:val="28"/>
          <w:szCs w:val="28"/>
          <w:lang w:val="kk-KZ"/>
        </w:rPr>
        <w:t>5</w:t>
      </w:r>
      <w:r w:rsidR="006617C6" w:rsidRPr="00467EE5">
        <w:rPr>
          <w:rFonts w:ascii="Times New Roman" w:hAnsi="Times New Roman"/>
          <w:sz w:val="28"/>
          <w:szCs w:val="28"/>
          <w:lang w:val="kk-KZ"/>
        </w:rPr>
        <w:t>,</w:t>
      </w:r>
      <w:r w:rsidR="007910D9">
        <w:rPr>
          <w:rFonts w:ascii="Times New Roman" w:hAnsi="Times New Roman"/>
          <w:sz w:val="28"/>
          <w:szCs w:val="28"/>
          <w:lang w:val="kk-KZ"/>
        </w:rPr>
        <w:t xml:space="preserve"> </w:t>
      </w:r>
      <w:r w:rsidR="006617C6" w:rsidRPr="00467EE5">
        <w:rPr>
          <w:rFonts w:ascii="Times New Roman" w:hAnsi="Times New Roman"/>
          <w:sz w:val="28"/>
          <w:szCs w:val="28"/>
          <w:lang w:val="kk-KZ"/>
        </w:rPr>
        <w:t>8</w:t>
      </w:r>
      <w:r w:rsidR="007910D9">
        <w:rPr>
          <w:rFonts w:ascii="Times New Roman" w:hAnsi="Times New Roman"/>
          <w:sz w:val="28"/>
          <w:szCs w:val="28"/>
          <w:lang w:val="kk-KZ"/>
        </w:rPr>
        <w:t>6</w:t>
      </w:r>
      <w:r w:rsidR="00DA09BF" w:rsidRPr="00467EE5">
        <w:rPr>
          <w:rFonts w:ascii="Times New Roman" w:hAnsi="Times New Roman"/>
          <w:sz w:val="28"/>
          <w:szCs w:val="28"/>
          <w:lang w:val="kk-KZ"/>
        </w:rPr>
        <w:t>].</w:t>
      </w:r>
    </w:p>
    <w:p w14:paraId="619FB039" w14:textId="68766EC7" w:rsidR="00DA09BF" w:rsidRPr="00467EE5" w:rsidRDefault="00DA09BF" w:rsidP="00F26595">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 xml:space="preserve">Өз кезегінде шипажайлардағы оңалту бөлімшелері стационардан шығарылған </w:t>
      </w:r>
      <w:r w:rsidR="00EF10B5" w:rsidRPr="00467EE5">
        <w:rPr>
          <w:rFonts w:ascii="Times New Roman" w:hAnsi="Times New Roman"/>
          <w:sz w:val="28"/>
          <w:szCs w:val="28"/>
          <w:lang w:val="kk-KZ"/>
        </w:rPr>
        <w:t>науқастардың</w:t>
      </w:r>
      <w:r w:rsidRPr="00467EE5">
        <w:rPr>
          <w:rFonts w:ascii="Times New Roman" w:hAnsi="Times New Roman"/>
          <w:sz w:val="28"/>
          <w:szCs w:val="28"/>
          <w:lang w:val="kk-KZ"/>
        </w:rPr>
        <w:t xml:space="preserve"> тек 15%-ын, емханаға көмек сұраған </w:t>
      </w:r>
      <w:r w:rsidR="00EF10B5" w:rsidRPr="00467EE5">
        <w:rPr>
          <w:rFonts w:ascii="Times New Roman" w:hAnsi="Times New Roman"/>
          <w:sz w:val="28"/>
          <w:szCs w:val="28"/>
          <w:lang w:val="kk-KZ"/>
        </w:rPr>
        <w:t>науқастардың</w:t>
      </w:r>
      <w:r w:rsidRPr="00467EE5">
        <w:rPr>
          <w:rFonts w:ascii="Times New Roman" w:hAnsi="Times New Roman"/>
          <w:sz w:val="28"/>
          <w:szCs w:val="28"/>
          <w:lang w:val="kk-KZ"/>
        </w:rPr>
        <w:t xml:space="preserve"> 15%-ын және мүгедектердің 10%-ын қабылдай алатындығын атап өткен жөн.</w:t>
      </w:r>
    </w:p>
    <w:p w14:paraId="46385F09" w14:textId="5AA917BF" w:rsidR="00DA09BF" w:rsidRPr="00467EE5" w:rsidRDefault="00EF10B5" w:rsidP="00F26595">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Жүрек оңалтуға</w:t>
      </w:r>
      <w:r w:rsidR="00DA09BF" w:rsidRPr="00467EE5">
        <w:rPr>
          <w:rFonts w:ascii="Times New Roman" w:hAnsi="Times New Roman"/>
          <w:sz w:val="28"/>
          <w:szCs w:val="28"/>
          <w:lang w:val="kk-KZ"/>
        </w:rPr>
        <w:t xml:space="preserve"> арналған ФБ әр түрлі болуы мүмкін: емдік дене шынықтыру, гимнастика, аралық жүру, баспалдақпен жүру, жаттығу велосипедімен айналысу және т.б.</w:t>
      </w:r>
    </w:p>
    <w:p w14:paraId="7BA2BE6C" w14:textId="0F5BF3C7" w:rsidR="00DA09BF" w:rsidRPr="00F26595" w:rsidRDefault="00DA09BF" w:rsidP="00F26595">
      <w:pPr>
        <w:spacing w:after="0" w:line="240" w:lineRule="auto"/>
        <w:ind w:firstLine="709"/>
        <w:jc w:val="both"/>
        <w:rPr>
          <w:rFonts w:ascii="Times New Roman" w:hAnsi="Times New Roman"/>
          <w:i/>
          <w:sz w:val="28"/>
          <w:szCs w:val="28"/>
          <w:lang w:val="kk-KZ"/>
        </w:rPr>
      </w:pPr>
      <w:r w:rsidRPr="00F26595">
        <w:rPr>
          <w:rFonts w:ascii="Times New Roman" w:hAnsi="Times New Roman"/>
          <w:i/>
          <w:sz w:val="28"/>
          <w:szCs w:val="28"/>
          <w:lang w:val="kk-KZ"/>
        </w:rPr>
        <w:t>ФБ бағдарламасының жоспарын жасау келесі принциптерді сақтай отырып жүзеге асырылады</w:t>
      </w:r>
    </w:p>
    <w:p w14:paraId="2D70337D" w14:textId="5A7CC846" w:rsidR="00DA09BF" w:rsidRPr="00467EE5" w:rsidRDefault="00F26595" w:rsidP="00F26595">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а</w:t>
      </w:r>
      <w:r w:rsidR="00DA09BF" w:rsidRPr="00467EE5">
        <w:rPr>
          <w:rFonts w:ascii="Times New Roman" w:hAnsi="Times New Roman"/>
          <w:sz w:val="28"/>
          <w:szCs w:val="28"/>
          <w:lang w:val="kk-KZ"/>
        </w:rPr>
        <w:t>) жеке көзқарас;</w:t>
      </w:r>
    </w:p>
    <w:p w14:paraId="44741ECC" w14:textId="4F2DB3F1" w:rsidR="00DA09BF" w:rsidRPr="00467EE5" w:rsidRDefault="00F26595" w:rsidP="00F26595">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ә</w:t>
      </w:r>
      <w:r w:rsidR="00DA09BF" w:rsidRPr="00467EE5">
        <w:rPr>
          <w:rFonts w:ascii="Times New Roman" w:hAnsi="Times New Roman"/>
          <w:sz w:val="28"/>
          <w:szCs w:val="28"/>
          <w:lang w:val="kk-KZ"/>
        </w:rPr>
        <w:t>) қатаң мөлшерлеу;</w:t>
      </w:r>
    </w:p>
    <w:p w14:paraId="35CE5087" w14:textId="36DFD3A5" w:rsidR="00DA09BF" w:rsidRPr="00467EE5" w:rsidRDefault="00F26595" w:rsidP="00F26595">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б</w:t>
      </w:r>
      <w:r w:rsidR="00DA09BF" w:rsidRPr="00467EE5">
        <w:rPr>
          <w:rFonts w:ascii="Times New Roman" w:hAnsi="Times New Roman"/>
          <w:sz w:val="28"/>
          <w:szCs w:val="28"/>
          <w:lang w:val="kk-KZ"/>
        </w:rPr>
        <w:t>) сабақтардың жүйелілігі;</w:t>
      </w:r>
    </w:p>
    <w:p w14:paraId="46F40B68" w14:textId="4AF375AD" w:rsidR="00DA09BF" w:rsidRPr="00467EE5" w:rsidRDefault="00F26595" w:rsidP="00F26595">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в</w:t>
      </w:r>
      <w:r w:rsidR="00DA09BF" w:rsidRPr="00467EE5">
        <w:rPr>
          <w:rFonts w:ascii="Times New Roman" w:hAnsi="Times New Roman"/>
          <w:sz w:val="28"/>
          <w:szCs w:val="28"/>
          <w:lang w:val="kk-KZ"/>
        </w:rPr>
        <w:t>) жүктемені сауатты және біртіндеп арттыру;</w:t>
      </w:r>
    </w:p>
    <w:p w14:paraId="1B666FBF" w14:textId="45EB7801" w:rsidR="00DA09BF" w:rsidRPr="00467EE5" w:rsidRDefault="00F26595" w:rsidP="00F26595">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г</w:t>
      </w:r>
      <w:r w:rsidR="00DA09BF" w:rsidRPr="00467EE5">
        <w:rPr>
          <w:rFonts w:ascii="Times New Roman" w:hAnsi="Times New Roman"/>
          <w:sz w:val="28"/>
          <w:szCs w:val="28"/>
          <w:lang w:val="kk-KZ"/>
        </w:rPr>
        <w:t>) тиімділікті және сезімталдықты бақылау [</w:t>
      </w:r>
      <w:r w:rsidR="006617C6" w:rsidRPr="00467EE5">
        <w:rPr>
          <w:rFonts w:ascii="Times New Roman" w:hAnsi="Times New Roman"/>
          <w:sz w:val="28"/>
          <w:szCs w:val="28"/>
          <w:lang w:val="kk-KZ"/>
        </w:rPr>
        <w:t>8</w:t>
      </w:r>
      <w:r w:rsidR="007910D9">
        <w:rPr>
          <w:rFonts w:ascii="Times New Roman" w:hAnsi="Times New Roman"/>
          <w:sz w:val="28"/>
          <w:szCs w:val="28"/>
          <w:lang w:val="kk-KZ"/>
        </w:rPr>
        <w:t>7</w:t>
      </w:r>
      <w:r w:rsidR="00DA09BF" w:rsidRPr="00467EE5">
        <w:rPr>
          <w:rFonts w:ascii="Times New Roman" w:hAnsi="Times New Roman"/>
          <w:sz w:val="28"/>
          <w:szCs w:val="28"/>
          <w:lang w:val="kk-KZ"/>
        </w:rPr>
        <w:t>].</w:t>
      </w:r>
    </w:p>
    <w:p w14:paraId="43D9B97E" w14:textId="2D8EC8CC" w:rsidR="00DA09BF" w:rsidRPr="00467EE5" w:rsidRDefault="00DA09BF" w:rsidP="00F26595">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 xml:space="preserve">Стационарда </w:t>
      </w:r>
      <w:r w:rsidR="00EF10B5" w:rsidRPr="00467EE5">
        <w:rPr>
          <w:rFonts w:ascii="Times New Roman" w:hAnsi="Times New Roman"/>
          <w:sz w:val="28"/>
          <w:szCs w:val="28"/>
          <w:lang w:val="kk-KZ"/>
        </w:rPr>
        <w:t xml:space="preserve">жүрек оңалтудың </w:t>
      </w:r>
      <w:r w:rsidRPr="00467EE5">
        <w:rPr>
          <w:rFonts w:ascii="Times New Roman" w:hAnsi="Times New Roman"/>
          <w:sz w:val="28"/>
          <w:szCs w:val="28"/>
          <w:lang w:val="kk-KZ"/>
        </w:rPr>
        <w:t xml:space="preserve"> екінші кезеңінде, кардиохирургиялық стационарда әзірленген дәрілік терапия жалғасады. Толықтырулар, өзгерістер мен алмастырулар енгізу </w:t>
      </w:r>
      <w:r w:rsidR="0003187D" w:rsidRPr="00467EE5">
        <w:rPr>
          <w:rFonts w:ascii="Times New Roman" w:hAnsi="Times New Roman"/>
          <w:sz w:val="28"/>
          <w:szCs w:val="28"/>
          <w:lang w:val="kk-KZ"/>
        </w:rPr>
        <w:t>науқастың</w:t>
      </w:r>
      <w:r w:rsidRPr="00467EE5">
        <w:rPr>
          <w:rFonts w:ascii="Times New Roman" w:hAnsi="Times New Roman"/>
          <w:sz w:val="28"/>
          <w:szCs w:val="28"/>
          <w:lang w:val="kk-KZ"/>
        </w:rPr>
        <w:t xml:space="preserve"> дәрілік заттарға төзімділігіне және оның клиникалық жағдайына байланысты жүзеге асырылады. Осы кезеңдегі жұмыс </w:t>
      </w:r>
      <w:r w:rsidR="0003187D" w:rsidRPr="00467EE5">
        <w:rPr>
          <w:rFonts w:ascii="Times New Roman" w:hAnsi="Times New Roman"/>
          <w:sz w:val="28"/>
          <w:szCs w:val="28"/>
          <w:lang w:val="kk-KZ"/>
        </w:rPr>
        <w:t>отадан</w:t>
      </w:r>
      <w:r w:rsidRPr="00467EE5">
        <w:rPr>
          <w:rFonts w:ascii="Times New Roman" w:hAnsi="Times New Roman"/>
          <w:sz w:val="28"/>
          <w:szCs w:val="28"/>
          <w:lang w:val="kk-KZ"/>
        </w:rPr>
        <w:t xml:space="preserve"> кейінгі асқынуларды емдеуді жалғастыруға, халықаралық қалыпқа келтірілген қатынастың (МНО), артериялық қысымның (АҚҚ), жүрек соғу жиілігінің (ЖСЖ) тұрақты көрсеткішіне қол жеткізуге тырысуға, </w:t>
      </w:r>
      <w:r w:rsidR="0003187D" w:rsidRPr="00467EE5">
        <w:rPr>
          <w:rFonts w:ascii="Times New Roman" w:hAnsi="Times New Roman"/>
          <w:sz w:val="28"/>
          <w:szCs w:val="28"/>
          <w:lang w:val="kk-KZ"/>
        </w:rPr>
        <w:t>науқастардың</w:t>
      </w:r>
      <w:r w:rsidRPr="00467EE5">
        <w:rPr>
          <w:rFonts w:ascii="Times New Roman" w:hAnsi="Times New Roman"/>
          <w:sz w:val="28"/>
          <w:szCs w:val="28"/>
          <w:lang w:val="kk-KZ"/>
        </w:rPr>
        <w:t xml:space="preserve"> физикалық белсенділігін арттыруға, өмір салты бойынша және амбулаториялық дәрігерлер</w:t>
      </w:r>
      <w:r w:rsidR="00B72D84" w:rsidRPr="00467EE5">
        <w:rPr>
          <w:rFonts w:ascii="Times New Roman" w:hAnsi="Times New Roman"/>
          <w:sz w:val="28"/>
          <w:szCs w:val="28"/>
          <w:lang w:val="kk-KZ"/>
        </w:rPr>
        <w:t>ге</w:t>
      </w:r>
      <w:r w:rsidRPr="00467EE5">
        <w:rPr>
          <w:rFonts w:ascii="Times New Roman" w:hAnsi="Times New Roman"/>
          <w:sz w:val="28"/>
          <w:szCs w:val="28"/>
          <w:lang w:val="kk-KZ"/>
        </w:rPr>
        <w:t xml:space="preserve"> ұсынымдар беру мақсатында жүзеге асырылады</w:t>
      </w:r>
      <w:r w:rsidR="00C92417" w:rsidRPr="00467EE5">
        <w:rPr>
          <w:rFonts w:ascii="Times New Roman" w:hAnsi="Times New Roman"/>
          <w:sz w:val="28"/>
          <w:szCs w:val="28"/>
          <w:lang w:val="kk-KZ"/>
        </w:rPr>
        <w:t xml:space="preserve"> </w:t>
      </w:r>
      <w:r w:rsidRPr="00467EE5">
        <w:rPr>
          <w:rFonts w:ascii="Times New Roman" w:hAnsi="Times New Roman"/>
          <w:sz w:val="28"/>
          <w:szCs w:val="28"/>
          <w:lang w:val="kk-KZ"/>
        </w:rPr>
        <w:t>[</w:t>
      </w:r>
      <w:r w:rsidR="007910D9">
        <w:rPr>
          <w:rFonts w:ascii="Times New Roman" w:hAnsi="Times New Roman"/>
          <w:sz w:val="28"/>
          <w:szCs w:val="28"/>
          <w:lang w:val="kk-KZ"/>
        </w:rPr>
        <w:t>88</w:t>
      </w:r>
      <w:r w:rsidRPr="00467EE5">
        <w:rPr>
          <w:rFonts w:ascii="Times New Roman" w:hAnsi="Times New Roman"/>
          <w:sz w:val="28"/>
          <w:szCs w:val="28"/>
          <w:lang w:val="kk-KZ"/>
        </w:rPr>
        <w:t>,</w:t>
      </w:r>
      <w:r w:rsidR="00F26595">
        <w:rPr>
          <w:rFonts w:ascii="Times New Roman" w:hAnsi="Times New Roman"/>
          <w:sz w:val="28"/>
          <w:szCs w:val="28"/>
          <w:lang w:val="kk-KZ"/>
        </w:rPr>
        <w:t xml:space="preserve"> </w:t>
      </w:r>
      <w:r w:rsidR="007910D9">
        <w:rPr>
          <w:rFonts w:ascii="Times New Roman" w:hAnsi="Times New Roman"/>
          <w:sz w:val="28"/>
          <w:szCs w:val="28"/>
          <w:lang w:val="kk-KZ"/>
        </w:rPr>
        <w:t>8</w:t>
      </w:r>
      <w:r w:rsidR="0073469D" w:rsidRPr="00467EE5">
        <w:rPr>
          <w:rFonts w:ascii="Times New Roman" w:hAnsi="Times New Roman"/>
          <w:sz w:val="28"/>
          <w:szCs w:val="28"/>
          <w:lang w:val="kk-KZ"/>
        </w:rPr>
        <w:t>9</w:t>
      </w:r>
      <w:r w:rsidRPr="00467EE5">
        <w:rPr>
          <w:rFonts w:ascii="Times New Roman" w:hAnsi="Times New Roman"/>
          <w:sz w:val="28"/>
          <w:szCs w:val="28"/>
          <w:lang w:val="kk-KZ"/>
        </w:rPr>
        <w:t>].</w:t>
      </w:r>
    </w:p>
    <w:p w14:paraId="12ADFF14" w14:textId="13A4552C" w:rsidR="00DA09BF" w:rsidRPr="00467EE5" w:rsidRDefault="0003187D" w:rsidP="00F26595">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Жүрек оңалтудың</w:t>
      </w:r>
      <w:r w:rsidR="00DA09BF" w:rsidRPr="00467EE5">
        <w:rPr>
          <w:rFonts w:ascii="Times New Roman" w:hAnsi="Times New Roman"/>
          <w:sz w:val="28"/>
          <w:szCs w:val="28"/>
          <w:lang w:val="kk-KZ"/>
        </w:rPr>
        <w:t xml:space="preserve"> үшінші кезеңі аяқталғаннан кейін </w:t>
      </w:r>
      <w:r w:rsidRPr="00467EE5">
        <w:rPr>
          <w:rFonts w:ascii="Times New Roman" w:hAnsi="Times New Roman"/>
          <w:sz w:val="28"/>
          <w:szCs w:val="28"/>
          <w:lang w:val="kk-KZ"/>
        </w:rPr>
        <w:t>науқастар</w:t>
      </w:r>
      <w:r w:rsidR="00DA09BF" w:rsidRPr="00467EE5">
        <w:rPr>
          <w:rFonts w:ascii="Times New Roman" w:hAnsi="Times New Roman"/>
          <w:sz w:val="28"/>
          <w:szCs w:val="28"/>
          <w:lang w:val="kk-KZ"/>
        </w:rPr>
        <w:t xml:space="preserve"> жүрек-қан тамырлары асқынуларының блокаторлары ретінде қызмет ететін дәрі-дәрмектерді қабылдауды тоқтатпай, қайталама алдын-алу бағдарламаларына қатысады. Қайталама алдын-алу коронарлық шунттаудан өткен адамдар үшін өте маңызды.</w:t>
      </w:r>
    </w:p>
    <w:p w14:paraId="381F4FBF" w14:textId="46539C7F" w:rsidR="00DA09BF" w:rsidRPr="00467EE5" w:rsidRDefault="00DA09BF" w:rsidP="00F26595">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Жергілікті коронарлық артериялардағы атеросклероздың дамуы коронарлық шунттаудан кейін де жалғасады және тамырда күрделі мәселелердің пайда болу ықтималдығы да сақталынады [</w:t>
      </w:r>
      <w:r w:rsidR="0073469D" w:rsidRPr="00467EE5">
        <w:rPr>
          <w:rFonts w:ascii="Times New Roman" w:hAnsi="Times New Roman"/>
          <w:sz w:val="28"/>
          <w:szCs w:val="28"/>
          <w:lang w:val="kk-KZ"/>
        </w:rPr>
        <w:t>8</w:t>
      </w:r>
      <w:r w:rsidR="007910D9">
        <w:rPr>
          <w:rFonts w:ascii="Times New Roman" w:hAnsi="Times New Roman"/>
          <w:sz w:val="28"/>
          <w:szCs w:val="28"/>
          <w:lang w:val="kk-KZ"/>
        </w:rPr>
        <w:t>5</w:t>
      </w:r>
      <w:r w:rsidRPr="00467EE5">
        <w:rPr>
          <w:rFonts w:ascii="Times New Roman" w:hAnsi="Times New Roman"/>
          <w:sz w:val="28"/>
          <w:szCs w:val="28"/>
          <w:lang w:val="kk-KZ"/>
        </w:rPr>
        <w:t>,</w:t>
      </w:r>
      <w:r w:rsidR="007910D9">
        <w:rPr>
          <w:rFonts w:ascii="Times New Roman" w:hAnsi="Times New Roman"/>
          <w:sz w:val="28"/>
          <w:szCs w:val="28"/>
          <w:lang w:val="kk-KZ"/>
        </w:rPr>
        <w:t xml:space="preserve"> с. 3-182; </w:t>
      </w:r>
      <w:r w:rsidR="0073469D" w:rsidRPr="00467EE5">
        <w:rPr>
          <w:rFonts w:ascii="Times New Roman" w:hAnsi="Times New Roman"/>
          <w:sz w:val="28"/>
          <w:szCs w:val="28"/>
          <w:lang w:val="kk-KZ"/>
        </w:rPr>
        <w:t>8</w:t>
      </w:r>
      <w:r w:rsidRPr="00467EE5">
        <w:rPr>
          <w:rFonts w:ascii="Times New Roman" w:hAnsi="Times New Roman"/>
          <w:sz w:val="28"/>
          <w:szCs w:val="28"/>
          <w:lang w:val="kk-KZ"/>
        </w:rPr>
        <w:t>9</w:t>
      </w:r>
      <w:r w:rsidR="007910D9">
        <w:rPr>
          <w:rFonts w:ascii="Times New Roman" w:hAnsi="Times New Roman"/>
          <w:sz w:val="28"/>
          <w:szCs w:val="28"/>
          <w:lang w:val="kk-KZ"/>
        </w:rPr>
        <w:t>,</w:t>
      </w:r>
      <w:r w:rsidR="006617C6" w:rsidRPr="00467EE5">
        <w:rPr>
          <w:rFonts w:ascii="Times New Roman" w:hAnsi="Times New Roman"/>
          <w:sz w:val="28"/>
          <w:szCs w:val="28"/>
          <w:lang w:val="kk-KZ"/>
        </w:rPr>
        <w:t xml:space="preserve"> </w:t>
      </w:r>
      <w:r w:rsidR="007910D9">
        <w:rPr>
          <w:rFonts w:ascii="Times New Roman" w:hAnsi="Times New Roman"/>
          <w:sz w:val="28"/>
          <w:szCs w:val="28"/>
          <w:lang w:val="kk-KZ"/>
        </w:rPr>
        <w:t>с</w:t>
      </w:r>
      <w:r w:rsidR="006617C6" w:rsidRPr="00467EE5">
        <w:rPr>
          <w:rFonts w:ascii="Times New Roman" w:hAnsi="Times New Roman"/>
          <w:sz w:val="28"/>
          <w:szCs w:val="28"/>
          <w:lang w:val="kk-KZ"/>
        </w:rPr>
        <w:t>.</w:t>
      </w:r>
      <w:r w:rsidR="007910D9">
        <w:rPr>
          <w:rFonts w:ascii="Times New Roman" w:hAnsi="Times New Roman"/>
          <w:sz w:val="28"/>
          <w:szCs w:val="28"/>
          <w:lang w:val="kk-KZ"/>
        </w:rPr>
        <w:t xml:space="preserve"> </w:t>
      </w:r>
      <w:r w:rsidR="006617C6" w:rsidRPr="00467EE5">
        <w:rPr>
          <w:rFonts w:ascii="Times New Roman" w:hAnsi="Times New Roman"/>
          <w:sz w:val="28"/>
          <w:szCs w:val="28"/>
          <w:lang w:val="kk-KZ"/>
        </w:rPr>
        <w:t>42</w:t>
      </w:r>
      <w:r w:rsidRPr="00467EE5">
        <w:rPr>
          <w:rFonts w:ascii="Times New Roman" w:hAnsi="Times New Roman"/>
          <w:sz w:val="28"/>
          <w:szCs w:val="28"/>
          <w:lang w:val="kk-KZ"/>
        </w:rPr>
        <w:t>]. Бұл процесті жүректің ишемиялық ауруы бар науқастарда дәстүрлі дәрі-дәрмектер мен дәрілік емес тәсілдерді қолдану арқылы реттеу қажет.</w:t>
      </w:r>
    </w:p>
    <w:p w14:paraId="2443360B" w14:textId="6A8889AC" w:rsidR="00DA09BF" w:rsidRPr="00467EE5" w:rsidRDefault="00DA09BF" w:rsidP="00F26595">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 xml:space="preserve">Кардиохирургиялық </w:t>
      </w:r>
      <w:r w:rsidR="0003187D" w:rsidRPr="00467EE5">
        <w:rPr>
          <w:rFonts w:ascii="Times New Roman" w:hAnsi="Times New Roman"/>
          <w:sz w:val="28"/>
          <w:szCs w:val="28"/>
          <w:lang w:val="kk-KZ"/>
        </w:rPr>
        <w:t>науқастарды</w:t>
      </w:r>
      <w:r w:rsidRPr="00467EE5">
        <w:rPr>
          <w:rFonts w:ascii="Times New Roman" w:hAnsi="Times New Roman"/>
          <w:sz w:val="28"/>
          <w:szCs w:val="28"/>
          <w:lang w:val="kk-KZ"/>
        </w:rPr>
        <w:t xml:space="preserve"> кезең-кезеңмен емдеу және оңалту </w:t>
      </w:r>
      <w:r w:rsidR="0003187D" w:rsidRPr="00467EE5">
        <w:rPr>
          <w:rFonts w:ascii="Times New Roman" w:hAnsi="Times New Roman"/>
          <w:sz w:val="28"/>
          <w:szCs w:val="28"/>
          <w:lang w:val="kk-KZ"/>
        </w:rPr>
        <w:t>науқастардың</w:t>
      </w:r>
      <w:r w:rsidRPr="00467EE5">
        <w:rPr>
          <w:rFonts w:ascii="Times New Roman" w:hAnsi="Times New Roman"/>
          <w:sz w:val="28"/>
          <w:szCs w:val="28"/>
          <w:lang w:val="kk-KZ"/>
        </w:rPr>
        <w:t xml:space="preserve"> мүгедектікке шығу көрсеткіштерін төмендетуге, еңбекке жарамсыздық парақшасындағы уақытын азайтуға, жедел миокард инфаркт</w:t>
      </w:r>
      <w:r w:rsidR="00484064" w:rsidRPr="00467EE5">
        <w:rPr>
          <w:rFonts w:ascii="Times New Roman" w:hAnsi="Times New Roman"/>
          <w:sz w:val="28"/>
          <w:szCs w:val="28"/>
          <w:lang w:val="kk-KZ"/>
        </w:rPr>
        <w:t>ының</w:t>
      </w:r>
      <w:r w:rsidRPr="00467EE5">
        <w:rPr>
          <w:rFonts w:ascii="Times New Roman" w:hAnsi="Times New Roman"/>
          <w:sz w:val="28"/>
          <w:szCs w:val="28"/>
          <w:lang w:val="kk-KZ"/>
        </w:rPr>
        <w:t xml:space="preserve"> қайталану, қиыншылықтардың пайда болу, тыныштық стенокардиясы, созылмалы жүрек жеткіліксіздігі, аритмия сияқты асқынулардың санын азайтуға мүмкіндік береді [</w:t>
      </w:r>
      <w:r w:rsidR="0073469D" w:rsidRPr="00467EE5">
        <w:rPr>
          <w:rFonts w:ascii="Times New Roman" w:hAnsi="Times New Roman"/>
          <w:sz w:val="28"/>
          <w:szCs w:val="28"/>
          <w:lang w:val="kk-KZ"/>
        </w:rPr>
        <w:t>8</w:t>
      </w:r>
      <w:r w:rsidR="007910D9">
        <w:rPr>
          <w:rFonts w:ascii="Times New Roman" w:hAnsi="Times New Roman"/>
          <w:sz w:val="28"/>
          <w:szCs w:val="28"/>
          <w:lang w:val="kk-KZ"/>
        </w:rPr>
        <w:t>6, с</w:t>
      </w:r>
      <w:r w:rsidR="006617C6" w:rsidRPr="00467EE5">
        <w:rPr>
          <w:rFonts w:ascii="Times New Roman" w:hAnsi="Times New Roman"/>
          <w:sz w:val="28"/>
          <w:szCs w:val="28"/>
          <w:lang w:val="kk-KZ"/>
        </w:rPr>
        <w:t>.</w:t>
      </w:r>
      <w:r w:rsidR="007910D9">
        <w:rPr>
          <w:rFonts w:ascii="Times New Roman" w:hAnsi="Times New Roman"/>
          <w:sz w:val="28"/>
          <w:szCs w:val="28"/>
          <w:lang w:val="kk-KZ"/>
        </w:rPr>
        <w:t xml:space="preserve"> </w:t>
      </w:r>
      <w:r w:rsidR="006617C6" w:rsidRPr="00467EE5">
        <w:rPr>
          <w:rFonts w:ascii="Times New Roman" w:hAnsi="Times New Roman"/>
          <w:sz w:val="28"/>
          <w:szCs w:val="28"/>
          <w:lang w:val="kk-KZ"/>
        </w:rPr>
        <w:t>42</w:t>
      </w:r>
      <w:r w:rsidRPr="00467EE5">
        <w:rPr>
          <w:rFonts w:ascii="Times New Roman" w:hAnsi="Times New Roman"/>
          <w:sz w:val="28"/>
          <w:szCs w:val="28"/>
          <w:lang w:val="kk-KZ"/>
        </w:rPr>
        <w:t>].</w:t>
      </w:r>
    </w:p>
    <w:p w14:paraId="417D0DCD" w14:textId="16CF63C4" w:rsidR="00DA09BF" w:rsidRPr="00467EE5" w:rsidRDefault="00DA09BF" w:rsidP="00F26595">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Кардиохирургиядан кейінгі оңалту үрдісі бірінші жылы ауруханаға жатқызу санын азайтуға көмектеседі, өлімді азайтады, миокард инфаркт</w:t>
      </w:r>
      <w:r w:rsidR="00484064" w:rsidRPr="00467EE5">
        <w:rPr>
          <w:rFonts w:ascii="Times New Roman" w:hAnsi="Times New Roman"/>
          <w:sz w:val="28"/>
          <w:szCs w:val="28"/>
          <w:lang w:val="kk-KZ"/>
        </w:rPr>
        <w:t>ынан</w:t>
      </w:r>
      <w:r w:rsidRPr="00467EE5">
        <w:rPr>
          <w:rFonts w:ascii="Times New Roman" w:hAnsi="Times New Roman"/>
          <w:sz w:val="28"/>
          <w:szCs w:val="28"/>
          <w:lang w:val="kk-KZ"/>
        </w:rPr>
        <w:t xml:space="preserve"> кейін өмір сүруді он жылға арттырады, салауатты өмір салтына және жаман әдеттерден бас тартуға негізделген </w:t>
      </w:r>
      <w:r w:rsidR="0003187D" w:rsidRPr="00467EE5">
        <w:rPr>
          <w:rFonts w:ascii="Times New Roman" w:hAnsi="Times New Roman"/>
          <w:sz w:val="28"/>
          <w:szCs w:val="28"/>
          <w:lang w:val="kk-KZ"/>
        </w:rPr>
        <w:t>науқастардың</w:t>
      </w:r>
      <w:r w:rsidRPr="00467EE5">
        <w:rPr>
          <w:rFonts w:ascii="Times New Roman" w:hAnsi="Times New Roman"/>
          <w:sz w:val="28"/>
          <w:szCs w:val="28"/>
          <w:lang w:val="kk-KZ"/>
        </w:rPr>
        <w:t xml:space="preserve"> санын көбейтеді, </w:t>
      </w:r>
      <w:r w:rsidR="0003187D" w:rsidRPr="00467EE5">
        <w:rPr>
          <w:rFonts w:ascii="Times New Roman" w:hAnsi="Times New Roman"/>
          <w:sz w:val="28"/>
          <w:szCs w:val="28"/>
          <w:lang w:val="kk-KZ"/>
        </w:rPr>
        <w:t>науқастардың</w:t>
      </w:r>
      <w:r w:rsidRPr="00467EE5">
        <w:rPr>
          <w:rFonts w:ascii="Times New Roman" w:hAnsi="Times New Roman"/>
          <w:sz w:val="28"/>
          <w:szCs w:val="28"/>
          <w:lang w:val="kk-KZ"/>
        </w:rPr>
        <w:t xml:space="preserve"> өмір сүру сапасын арттырады.</w:t>
      </w:r>
    </w:p>
    <w:p w14:paraId="75874816" w14:textId="5279A480" w:rsidR="00DA09BF" w:rsidRPr="00467EE5" w:rsidRDefault="0003187D" w:rsidP="00F26595">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Жүрек оңалтудың</w:t>
      </w:r>
      <w:r w:rsidR="00DA09BF" w:rsidRPr="00467EE5">
        <w:rPr>
          <w:rFonts w:ascii="Times New Roman" w:hAnsi="Times New Roman"/>
          <w:sz w:val="28"/>
          <w:szCs w:val="28"/>
          <w:lang w:val="kk-KZ"/>
        </w:rPr>
        <w:t xml:space="preserve"> жағымды жақтарынан басқа, қарсы көрсеткіштері де бар. Физикалық оңалтуға қарсы көрсеткіштер [</w:t>
      </w:r>
      <w:r w:rsidR="006617C6" w:rsidRPr="00467EE5">
        <w:rPr>
          <w:rFonts w:ascii="Times New Roman" w:hAnsi="Times New Roman"/>
          <w:sz w:val="28"/>
          <w:szCs w:val="28"/>
          <w:lang w:val="kk-KZ"/>
        </w:rPr>
        <w:t>9</w:t>
      </w:r>
      <w:r w:rsidR="007910D9">
        <w:rPr>
          <w:rFonts w:ascii="Times New Roman" w:hAnsi="Times New Roman"/>
          <w:sz w:val="28"/>
          <w:szCs w:val="28"/>
          <w:lang w:val="kk-KZ"/>
        </w:rPr>
        <w:t>0</w:t>
      </w:r>
      <w:r w:rsidR="00DA09BF" w:rsidRPr="00467EE5">
        <w:rPr>
          <w:rFonts w:ascii="Times New Roman" w:hAnsi="Times New Roman"/>
          <w:sz w:val="28"/>
          <w:szCs w:val="28"/>
          <w:lang w:val="kk-KZ"/>
        </w:rPr>
        <w:t>]:</w:t>
      </w:r>
    </w:p>
    <w:p w14:paraId="61E5734B" w14:textId="580F2781" w:rsidR="00DA09BF" w:rsidRPr="00467EE5" w:rsidRDefault="00F26595" w:rsidP="00F26595">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а</w:t>
      </w:r>
      <w:r w:rsidR="00DA09BF" w:rsidRPr="00467EE5">
        <w:rPr>
          <w:rFonts w:ascii="Times New Roman" w:hAnsi="Times New Roman"/>
          <w:sz w:val="28"/>
          <w:szCs w:val="28"/>
          <w:lang w:val="kk-KZ"/>
        </w:rPr>
        <w:t>) көру, есту, психика, есте сақтау жағынан ақауы бар, есірткіге тәуелділік, алкогольді тұтыну сияқты негізгі аурулармен бірге жүретін аурулар;</w:t>
      </w:r>
    </w:p>
    <w:p w14:paraId="3A84F577" w14:textId="28578BD5" w:rsidR="00DA09BF" w:rsidRPr="00467EE5" w:rsidRDefault="00F26595" w:rsidP="00F26595">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ә</w:t>
      </w:r>
      <w:r w:rsidR="00DA09BF" w:rsidRPr="00467EE5">
        <w:rPr>
          <w:rFonts w:ascii="Times New Roman" w:hAnsi="Times New Roman"/>
          <w:sz w:val="28"/>
          <w:szCs w:val="28"/>
          <w:lang w:val="kk-KZ"/>
        </w:rPr>
        <w:t>) физикалық белсенділіктен кейін асқыну қаупін арттыратын аурулар, мысалы: жүрек жеткіліксіздігі, тыныс алу жеткіліксіздігі, жүрек аритмиясы және басқалар.</w:t>
      </w:r>
    </w:p>
    <w:p w14:paraId="19C99B51" w14:textId="72A5BE17" w:rsidR="00DA09BF" w:rsidRPr="00467EE5" w:rsidRDefault="00DA09BF" w:rsidP="00F26595">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 xml:space="preserve">Физикалық кардиореабилитацияға жүргізуге болмайтын нақты қарсы көрсеткіштер де бар. Атап айтқанда: IV функционалдық класты стенокардия (NYHA бойынша); </w:t>
      </w:r>
      <w:r w:rsidR="0003187D" w:rsidRPr="00467EE5">
        <w:rPr>
          <w:rFonts w:ascii="Times New Roman" w:hAnsi="Times New Roman"/>
          <w:sz w:val="28"/>
          <w:szCs w:val="28"/>
          <w:lang w:val="kk-KZ"/>
        </w:rPr>
        <w:t>отадан</w:t>
      </w:r>
      <w:r w:rsidRPr="00467EE5">
        <w:rPr>
          <w:rFonts w:ascii="Times New Roman" w:hAnsi="Times New Roman"/>
          <w:sz w:val="28"/>
          <w:szCs w:val="28"/>
          <w:lang w:val="kk-KZ"/>
        </w:rPr>
        <w:t xml:space="preserve"> кейінгі айқын перикардит; ЖБ </w:t>
      </w:r>
      <w:r w:rsidR="00F26595">
        <w:rPr>
          <w:rFonts w:ascii="Times New Roman" w:hAnsi="Times New Roman"/>
          <w:sz w:val="28"/>
          <w:szCs w:val="28"/>
          <w:lang w:val="kk-KZ"/>
        </w:rPr>
        <w:t>‒</w:t>
      </w:r>
      <w:r w:rsidRPr="00467EE5">
        <w:rPr>
          <w:rFonts w:ascii="Times New Roman" w:hAnsi="Times New Roman"/>
          <w:sz w:val="28"/>
          <w:szCs w:val="28"/>
          <w:lang w:val="kk-KZ"/>
        </w:rPr>
        <w:t xml:space="preserve"> III сатыдағы жүрек жеткіліксіздігі; АҚ 200/120 мм с.б. симптоматикалық эссенциалдық гипертензия; дене жүктемесіннің АҚ-на кері әсері; жүрек ырғағының бұзылуы (жоғары градациялы экстрасистолия немесе тахиаритмия, өткізгіштіктің бұзылуы </w:t>
      </w:r>
      <w:r w:rsidR="00F26595">
        <w:rPr>
          <w:rFonts w:ascii="Times New Roman" w:hAnsi="Times New Roman"/>
          <w:sz w:val="28"/>
          <w:szCs w:val="28"/>
          <w:lang w:val="kk-KZ"/>
        </w:rPr>
        <w:t>‒</w:t>
      </w:r>
      <w:r w:rsidRPr="00467EE5">
        <w:rPr>
          <w:rFonts w:ascii="Times New Roman" w:hAnsi="Times New Roman"/>
          <w:sz w:val="28"/>
          <w:szCs w:val="28"/>
          <w:lang w:val="kk-KZ"/>
        </w:rPr>
        <w:t xml:space="preserve"> А</w:t>
      </w:r>
      <w:r w:rsidR="00F26595">
        <w:rPr>
          <w:rFonts w:ascii="Times New Roman" w:hAnsi="Times New Roman"/>
          <w:sz w:val="28"/>
          <w:szCs w:val="28"/>
          <w:lang w:val="kk-KZ"/>
        </w:rPr>
        <w:t>-</w:t>
      </w:r>
      <w:r w:rsidRPr="00467EE5">
        <w:rPr>
          <w:rFonts w:ascii="Times New Roman" w:hAnsi="Times New Roman"/>
          <w:sz w:val="28"/>
          <w:szCs w:val="28"/>
          <w:lang w:val="kk-KZ"/>
        </w:rPr>
        <w:t>V ІІ</w:t>
      </w:r>
      <w:r w:rsidR="00F26595">
        <w:rPr>
          <w:rFonts w:ascii="Times New Roman" w:hAnsi="Times New Roman"/>
          <w:sz w:val="28"/>
          <w:szCs w:val="28"/>
          <w:lang w:val="kk-KZ"/>
        </w:rPr>
        <w:t>-</w:t>
      </w:r>
      <w:r w:rsidRPr="00467EE5">
        <w:rPr>
          <w:rFonts w:ascii="Times New Roman" w:hAnsi="Times New Roman"/>
          <w:sz w:val="28"/>
          <w:szCs w:val="28"/>
          <w:lang w:val="kk-KZ"/>
        </w:rPr>
        <w:t>ІІІ дәрежелі блокада); тромбофлебит және әртүрлі органдар мен жүйелердің басқа да қабыну аурулары; анамнезінде транзиторлық және ишемиялық шабуылдары бар бас миының экстракраниальды тамырларының атеросклерозы немесе артериопатиясы; төменгі аяқтың ишемиясы бар төменгі аяқ тамырларының атеросклерозы немесе артериопатиясы MB-III сатысы; іштің айқын диастазасы (жоғарғы аяқ-қолдарға дене жаттығуларын орындауға қарсы көрсетілім) [</w:t>
      </w:r>
      <w:r w:rsidR="0073469D" w:rsidRPr="00467EE5">
        <w:rPr>
          <w:rFonts w:ascii="Times New Roman" w:hAnsi="Times New Roman"/>
          <w:sz w:val="28"/>
          <w:szCs w:val="28"/>
          <w:lang w:val="kk-KZ"/>
        </w:rPr>
        <w:t>9</w:t>
      </w:r>
      <w:r w:rsidR="007910D9">
        <w:rPr>
          <w:rFonts w:ascii="Times New Roman" w:hAnsi="Times New Roman"/>
          <w:sz w:val="28"/>
          <w:szCs w:val="28"/>
          <w:lang w:val="kk-KZ"/>
        </w:rPr>
        <w:t>1</w:t>
      </w:r>
      <w:r w:rsidRPr="00467EE5">
        <w:rPr>
          <w:rFonts w:ascii="Times New Roman" w:hAnsi="Times New Roman"/>
          <w:sz w:val="28"/>
          <w:szCs w:val="28"/>
          <w:lang w:val="kk-KZ"/>
        </w:rPr>
        <w:t>,</w:t>
      </w:r>
      <w:r w:rsidR="00F26595">
        <w:rPr>
          <w:rFonts w:ascii="Times New Roman" w:hAnsi="Times New Roman"/>
          <w:sz w:val="28"/>
          <w:szCs w:val="28"/>
          <w:lang w:val="kk-KZ"/>
        </w:rPr>
        <w:t xml:space="preserve"> </w:t>
      </w:r>
      <w:r w:rsidR="0073469D" w:rsidRPr="00467EE5">
        <w:rPr>
          <w:rFonts w:ascii="Times New Roman" w:hAnsi="Times New Roman"/>
          <w:sz w:val="28"/>
          <w:szCs w:val="28"/>
          <w:lang w:val="kk-KZ"/>
        </w:rPr>
        <w:t>9</w:t>
      </w:r>
      <w:r w:rsidR="007910D9">
        <w:rPr>
          <w:rFonts w:ascii="Times New Roman" w:hAnsi="Times New Roman"/>
          <w:sz w:val="28"/>
          <w:szCs w:val="28"/>
          <w:lang w:val="kk-KZ"/>
        </w:rPr>
        <w:t>2</w:t>
      </w:r>
      <w:r w:rsidRPr="00467EE5">
        <w:rPr>
          <w:rFonts w:ascii="Times New Roman" w:hAnsi="Times New Roman"/>
          <w:sz w:val="28"/>
          <w:szCs w:val="28"/>
          <w:lang w:val="kk-KZ"/>
        </w:rPr>
        <w:t>].</w:t>
      </w:r>
    </w:p>
    <w:p w14:paraId="66583808" w14:textId="021FB257" w:rsidR="00DA09BF" w:rsidRPr="00467EE5" w:rsidRDefault="0003187D" w:rsidP="00F26595">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Жүрек оңалтудағы</w:t>
      </w:r>
      <w:r w:rsidR="00DA09BF" w:rsidRPr="00467EE5">
        <w:rPr>
          <w:rFonts w:ascii="Times New Roman" w:hAnsi="Times New Roman"/>
          <w:sz w:val="28"/>
          <w:szCs w:val="28"/>
          <w:lang w:val="kk-KZ"/>
        </w:rPr>
        <w:t xml:space="preserve"> кезеңділікті сақтау экономикалық құрамдас бөлікті арттыруға мүмкіндік береді, яғни еңбекке қабілетті азаматтар санының өсуі жүзеге асырылады, фармакологияда және стационарда хирургиялық емдеу процесінде шығындар азаяды [</w:t>
      </w:r>
      <w:r w:rsidR="0073469D" w:rsidRPr="00467EE5">
        <w:rPr>
          <w:rFonts w:ascii="Times New Roman" w:hAnsi="Times New Roman"/>
          <w:sz w:val="28"/>
          <w:szCs w:val="28"/>
          <w:lang w:val="kk-KZ"/>
        </w:rPr>
        <w:t>9</w:t>
      </w:r>
      <w:r w:rsidR="007910D9">
        <w:rPr>
          <w:rFonts w:ascii="Times New Roman" w:hAnsi="Times New Roman"/>
          <w:sz w:val="28"/>
          <w:szCs w:val="28"/>
          <w:lang w:val="kk-KZ"/>
        </w:rPr>
        <w:t>3</w:t>
      </w:r>
      <w:r w:rsidR="00DA09BF" w:rsidRPr="00467EE5">
        <w:rPr>
          <w:rFonts w:ascii="Times New Roman" w:hAnsi="Times New Roman"/>
          <w:sz w:val="28"/>
          <w:szCs w:val="28"/>
          <w:lang w:val="kk-KZ"/>
        </w:rPr>
        <w:t>].</w:t>
      </w:r>
    </w:p>
    <w:p w14:paraId="616A814B" w14:textId="7DABCCB8" w:rsidR="00DA09BF" w:rsidRPr="00467EE5" w:rsidRDefault="00DA09BF" w:rsidP="00F26595">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Миокард инфаркт</w:t>
      </w:r>
      <w:r w:rsidR="00484064" w:rsidRPr="00467EE5">
        <w:rPr>
          <w:rFonts w:ascii="Times New Roman" w:hAnsi="Times New Roman"/>
          <w:sz w:val="28"/>
          <w:szCs w:val="28"/>
          <w:lang w:val="kk-KZ"/>
        </w:rPr>
        <w:t>ын</w:t>
      </w:r>
      <w:r w:rsidRPr="00467EE5">
        <w:rPr>
          <w:rFonts w:ascii="Times New Roman" w:hAnsi="Times New Roman"/>
          <w:sz w:val="28"/>
          <w:szCs w:val="28"/>
          <w:lang w:val="kk-KZ"/>
        </w:rPr>
        <w:t xml:space="preserve"> бастан өткерген </w:t>
      </w:r>
      <w:r w:rsidR="0003187D" w:rsidRPr="00467EE5">
        <w:rPr>
          <w:rFonts w:ascii="Times New Roman" w:hAnsi="Times New Roman"/>
          <w:sz w:val="28"/>
          <w:szCs w:val="28"/>
          <w:lang w:val="kk-KZ"/>
        </w:rPr>
        <w:t>науқастар</w:t>
      </w:r>
      <w:r w:rsidRPr="00467EE5">
        <w:rPr>
          <w:rFonts w:ascii="Times New Roman" w:hAnsi="Times New Roman"/>
          <w:sz w:val="28"/>
          <w:szCs w:val="28"/>
          <w:lang w:val="kk-KZ"/>
        </w:rPr>
        <w:t xml:space="preserve"> үшін </w:t>
      </w:r>
      <w:r w:rsidR="0003187D" w:rsidRPr="00467EE5">
        <w:rPr>
          <w:rFonts w:ascii="Times New Roman" w:hAnsi="Times New Roman"/>
          <w:sz w:val="28"/>
          <w:szCs w:val="28"/>
          <w:lang w:val="kk-KZ"/>
        </w:rPr>
        <w:t>жүрек оңалту</w:t>
      </w:r>
      <w:r w:rsidRPr="00467EE5">
        <w:rPr>
          <w:rFonts w:ascii="Times New Roman" w:hAnsi="Times New Roman"/>
          <w:sz w:val="28"/>
          <w:szCs w:val="28"/>
          <w:lang w:val="kk-KZ"/>
        </w:rPr>
        <w:t xml:space="preserve"> жоспарын құру сатысына, локализацияға, ауырлықтың функционалдық класына, асқынулардың болуына байланысты.</w:t>
      </w:r>
    </w:p>
    <w:p w14:paraId="4DEEF3C9" w14:textId="6BC9F05E" w:rsidR="00DA09BF" w:rsidRPr="00467EE5" w:rsidRDefault="00DA09BF" w:rsidP="00F26595">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Клиникалық өлшемдерге сәйкес коронарлық жеткіліксіздіктің ауырлығына, жүрек бұлшықетінің зақымдалу дәрежесіне және деңгейіне негізделген миокард инфаркт</w:t>
      </w:r>
      <w:r w:rsidR="00484064" w:rsidRPr="00467EE5">
        <w:rPr>
          <w:rFonts w:ascii="Times New Roman" w:hAnsi="Times New Roman"/>
          <w:sz w:val="28"/>
          <w:szCs w:val="28"/>
          <w:lang w:val="kk-KZ"/>
        </w:rPr>
        <w:t>ының</w:t>
      </w:r>
      <w:r w:rsidRPr="00467EE5">
        <w:rPr>
          <w:rFonts w:ascii="Times New Roman" w:hAnsi="Times New Roman"/>
          <w:sz w:val="28"/>
          <w:szCs w:val="28"/>
          <w:lang w:val="kk-KZ"/>
        </w:rPr>
        <w:t xml:space="preserve"> 4 класы бар.</w:t>
      </w:r>
    </w:p>
    <w:p w14:paraId="630B422E" w14:textId="2F2C9DBC" w:rsidR="00DA09BF" w:rsidRPr="00467EE5" w:rsidRDefault="00DA09BF" w:rsidP="00F26595">
      <w:pPr>
        <w:spacing w:after="0" w:line="240" w:lineRule="auto"/>
        <w:ind w:firstLine="709"/>
        <w:jc w:val="both"/>
        <w:rPr>
          <w:rFonts w:ascii="Times New Roman" w:hAnsi="Times New Roman"/>
          <w:color w:val="FF0000"/>
          <w:sz w:val="28"/>
          <w:szCs w:val="28"/>
          <w:lang w:val="kk-KZ"/>
        </w:rPr>
      </w:pPr>
      <w:r w:rsidRPr="00467EE5">
        <w:rPr>
          <w:rFonts w:ascii="Times New Roman" w:hAnsi="Times New Roman"/>
          <w:sz w:val="28"/>
          <w:szCs w:val="28"/>
          <w:lang w:val="kk-KZ"/>
        </w:rPr>
        <w:t>Бүгінгі күні миокард инфаркт</w:t>
      </w:r>
      <w:r w:rsidR="00484064" w:rsidRPr="00467EE5">
        <w:rPr>
          <w:rFonts w:ascii="Times New Roman" w:hAnsi="Times New Roman"/>
          <w:sz w:val="28"/>
          <w:szCs w:val="28"/>
          <w:lang w:val="kk-KZ"/>
        </w:rPr>
        <w:t>ын</w:t>
      </w:r>
      <w:r w:rsidRPr="00467EE5">
        <w:rPr>
          <w:rFonts w:ascii="Times New Roman" w:hAnsi="Times New Roman"/>
          <w:sz w:val="28"/>
          <w:szCs w:val="28"/>
          <w:lang w:val="kk-KZ"/>
        </w:rPr>
        <w:t xml:space="preserve"> емдеу кезінде РМҒА ХКК ұсынымдарына негізделген бағдарлама қолданылады [</w:t>
      </w:r>
      <w:r w:rsidR="006617C6" w:rsidRPr="00467EE5">
        <w:rPr>
          <w:rFonts w:ascii="Times New Roman" w:hAnsi="Times New Roman"/>
          <w:sz w:val="28"/>
          <w:szCs w:val="28"/>
          <w:lang w:val="kk-KZ"/>
        </w:rPr>
        <w:t>9</w:t>
      </w:r>
      <w:r w:rsidR="007910D9">
        <w:rPr>
          <w:rFonts w:ascii="Times New Roman" w:hAnsi="Times New Roman"/>
          <w:sz w:val="28"/>
          <w:szCs w:val="28"/>
          <w:lang w:val="kk-KZ"/>
        </w:rPr>
        <w:t>4</w:t>
      </w:r>
      <w:r w:rsidR="006617C6" w:rsidRPr="00467EE5">
        <w:rPr>
          <w:rFonts w:ascii="Times New Roman" w:hAnsi="Times New Roman"/>
          <w:sz w:val="28"/>
          <w:szCs w:val="28"/>
          <w:lang w:val="kk-KZ"/>
        </w:rPr>
        <w:t>,</w:t>
      </w:r>
      <w:r w:rsidR="007910D9">
        <w:rPr>
          <w:rFonts w:ascii="Times New Roman" w:hAnsi="Times New Roman"/>
          <w:sz w:val="28"/>
          <w:szCs w:val="28"/>
          <w:lang w:val="kk-KZ"/>
        </w:rPr>
        <w:t xml:space="preserve"> </w:t>
      </w:r>
      <w:r w:rsidR="006617C6" w:rsidRPr="00467EE5">
        <w:rPr>
          <w:rFonts w:ascii="Times New Roman" w:hAnsi="Times New Roman"/>
          <w:sz w:val="28"/>
          <w:szCs w:val="28"/>
          <w:lang w:val="kk-KZ"/>
        </w:rPr>
        <w:t>9</w:t>
      </w:r>
      <w:r w:rsidR="007910D9">
        <w:rPr>
          <w:rFonts w:ascii="Times New Roman" w:hAnsi="Times New Roman"/>
          <w:sz w:val="28"/>
          <w:szCs w:val="28"/>
          <w:lang w:val="kk-KZ"/>
        </w:rPr>
        <w:t>5</w:t>
      </w:r>
      <w:r w:rsidR="006617C6" w:rsidRPr="00467EE5">
        <w:rPr>
          <w:rFonts w:ascii="Times New Roman" w:hAnsi="Times New Roman"/>
          <w:sz w:val="28"/>
          <w:szCs w:val="28"/>
          <w:lang w:val="kk-KZ"/>
        </w:rPr>
        <w:t>].</w:t>
      </w:r>
    </w:p>
    <w:p w14:paraId="41F6C896" w14:textId="65BAB60F" w:rsidR="00DA09BF" w:rsidRPr="00467EE5" w:rsidRDefault="00DA09BF" w:rsidP="00F26595">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Стационарлық кезеңде емдік дене шынықтыру міндеттері [</w:t>
      </w:r>
      <w:r w:rsidR="006617C6" w:rsidRPr="00467EE5">
        <w:rPr>
          <w:rFonts w:ascii="Times New Roman" w:hAnsi="Times New Roman"/>
          <w:sz w:val="28"/>
          <w:szCs w:val="28"/>
          <w:lang w:val="kk-KZ"/>
        </w:rPr>
        <w:t>9</w:t>
      </w:r>
      <w:r w:rsidR="007910D9">
        <w:rPr>
          <w:rFonts w:ascii="Times New Roman" w:hAnsi="Times New Roman"/>
          <w:sz w:val="28"/>
          <w:szCs w:val="28"/>
          <w:lang w:val="kk-KZ"/>
        </w:rPr>
        <w:t>6</w:t>
      </w:r>
      <w:r w:rsidR="006617C6" w:rsidRPr="00467EE5">
        <w:rPr>
          <w:rFonts w:ascii="Times New Roman" w:hAnsi="Times New Roman"/>
          <w:sz w:val="28"/>
          <w:szCs w:val="28"/>
          <w:lang w:val="kk-KZ"/>
        </w:rPr>
        <w:t>,</w:t>
      </w:r>
      <w:r w:rsidR="007910D9">
        <w:rPr>
          <w:rFonts w:ascii="Times New Roman" w:hAnsi="Times New Roman"/>
          <w:sz w:val="28"/>
          <w:szCs w:val="28"/>
          <w:lang w:val="kk-KZ"/>
        </w:rPr>
        <w:t xml:space="preserve"> </w:t>
      </w:r>
      <w:r w:rsidR="0073469D" w:rsidRPr="00467EE5">
        <w:rPr>
          <w:rFonts w:ascii="Times New Roman" w:hAnsi="Times New Roman"/>
          <w:sz w:val="28"/>
          <w:szCs w:val="28"/>
          <w:lang w:val="kk-KZ"/>
        </w:rPr>
        <w:t>9</w:t>
      </w:r>
      <w:r w:rsidR="007910D9">
        <w:rPr>
          <w:rFonts w:ascii="Times New Roman" w:hAnsi="Times New Roman"/>
          <w:sz w:val="28"/>
          <w:szCs w:val="28"/>
          <w:lang w:val="kk-KZ"/>
        </w:rPr>
        <w:t>7</w:t>
      </w:r>
      <w:r w:rsidRPr="00467EE5">
        <w:rPr>
          <w:rFonts w:ascii="Times New Roman" w:hAnsi="Times New Roman"/>
          <w:sz w:val="28"/>
          <w:szCs w:val="28"/>
          <w:lang w:val="kk-KZ"/>
        </w:rPr>
        <w:t>]:</w:t>
      </w:r>
    </w:p>
    <w:p w14:paraId="3379EF38" w14:textId="3298F8E1" w:rsidR="00DA09BF" w:rsidRPr="00467EE5" w:rsidRDefault="00F26595" w:rsidP="00F26595">
      <w:pPr>
        <w:pStyle w:val="a8"/>
        <w:numPr>
          <w:ilvl w:val="0"/>
          <w:numId w:val="15"/>
        </w:numPr>
        <w:tabs>
          <w:tab w:val="left" w:pos="993"/>
        </w:tabs>
        <w:ind w:left="0" w:firstLine="709"/>
        <w:jc w:val="both"/>
        <w:rPr>
          <w:sz w:val="28"/>
          <w:szCs w:val="28"/>
          <w:lang w:val="kk-KZ"/>
        </w:rPr>
      </w:pPr>
      <w:r w:rsidRPr="00467EE5">
        <w:rPr>
          <w:sz w:val="28"/>
          <w:szCs w:val="28"/>
          <w:lang w:val="kk-KZ"/>
        </w:rPr>
        <w:t xml:space="preserve">науқастың </w:t>
      </w:r>
      <w:r w:rsidR="00DA09BF" w:rsidRPr="00467EE5">
        <w:rPr>
          <w:sz w:val="28"/>
          <w:szCs w:val="28"/>
          <w:lang w:val="kk-KZ"/>
        </w:rPr>
        <w:t>психикалық жағдайына оң әсер ету;</w:t>
      </w:r>
    </w:p>
    <w:p w14:paraId="67DB112E" w14:textId="2411C62A" w:rsidR="00DA09BF" w:rsidRPr="00467EE5" w:rsidRDefault="00F26595" w:rsidP="00F26595">
      <w:pPr>
        <w:pStyle w:val="a8"/>
        <w:numPr>
          <w:ilvl w:val="0"/>
          <w:numId w:val="15"/>
        </w:numPr>
        <w:tabs>
          <w:tab w:val="left" w:pos="993"/>
        </w:tabs>
        <w:ind w:left="0" w:firstLine="709"/>
        <w:jc w:val="both"/>
        <w:rPr>
          <w:sz w:val="28"/>
          <w:szCs w:val="28"/>
          <w:lang w:val="kk-KZ"/>
        </w:rPr>
      </w:pPr>
      <w:r w:rsidRPr="00467EE5">
        <w:rPr>
          <w:sz w:val="28"/>
          <w:szCs w:val="28"/>
          <w:lang w:val="kk-KZ"/>
        </w:rPr>
        <w:t xml:space="preserve">перифериялық </w:t>
      </w:r>
      <w:r w:rsidR="00DA09BF" w:rsidRPr="00467EE5">
        <w:rPr>
          <w:sz w:val="28"/>
          <w:szCs w:val="28"/>
          <w:lang w:val="kk-KZ"/>
        </w:rPr>
        <w:t>қан айналымының белсенді қосылуы;</w:t>
      </w:r>
    </w:p>
    <w:p w14:paraId="5A2F09BF" w14:textId="70081BC5" w:rsidR="00DA09BF" w:rsidRPr="00467EE5" w:rsidRDefault="00F26595" w:rsidP="00F26595">
      <w:pPr>
        <w:pStyle w:val="a8"/>
        <w:numPr>
          <w:ilvl w:val="0"/>
          <w:numId w:val="15"/>
        </w:numPr>
        <w:tabs>
          <w:tab w:val="left" w:pos="993"/>
        </w:tabs>
        <w:ind w:left="0" w:firstLine="709"/>
        <w:jc w:val="both"/>
        <w:rPr>
          <w:sz w:val="28"/>
          <w:szCs w:val="28"/>
          <w:lang w:val="kk-KZ"/>
        </w:rPr>
      </w:pPr>
      <w:r w:rsidRPr="00467EE5">
        <w:rPr>
          <w:sz w:val="28"/>
          <w:szCs w:val="28"/>
          <w:lang w:val="kk-KZ"/>
        </w:rPr>
        <w:t xml:space="preserve">тыныс </w:t>
      </w:r>
      <w:r w:rsidR="00DA09BF" w:rsidRPr="00467EE5">
        <w:rPr>
          <w:sz w:val="28"/>
          <w:szCs w:val="28"/>
          <w:lang w:val="kk-KZ"/>
        </w:rPr>
        <w:t>алу жүйесі функцияларының өсуі;</w:t>
      </w:r>
    </w:p>
    <w:p w14:paraId="5995BDC6" w14:textId="54A7DE4D" w:rsidR="00DA09BF" w:rsidRPr="00467EE5" w:rsidRDefault="00F26595" w:rsidP="00F26595">
      <w:pPr>
        <w:pStyle w:val="a8"/>
        <w:numPr>
          <w:ilvl w:val="0"/>
          <w:numId w:val="15"/>
        </w:numPr>
        <w:tabs>
          <w:tab w:val="left" w:pos="993"/>
        </w:tabs>
        <w:ind w:left="0" w:firstLine="709"/>
        <w:jc w:val="both"/>
        <w:rPr>
          <w:sz w:val="28"/>
          <w:szCs w:val="28"/>
          <w:lang w:val="kk-KZ"/>
        </w:rPr>
      </w:pPr>
      <w:r w:rsidRPr="00467EE5">
        <w:rPr>
          <w:sz w:val="28"/>
          <w:szCs w:val="28"/>
          <w:lang w:val="kk-KZ"/>
        </w:rPr>
        <w:t xml:space="preserve">сегменттелген </w:t>
      </w:r>
      <w:r w:rsidR="00DA09BF" w:rsidRPr="00467EE5">
        <w:rPr>
          <w:sz w:val="28"/>
          <w:szCs w:val="28"/>
          <w:lang w:val="kk-KZ"/>
        </w:rPr>
        <w:t>бұлшық еттердің тонусын азайту;</w:t>
      </w:r>
    </w:p>
    <w:p w14:paraId="609E4984" w14:textId="459CE37A" w:rsidR="00DA09BF" w:rsidRPr="00467EE5" w:rsidRDefault="00F26595" w:rsidP="00F26595">
      <w:pPr>
        <w:pStyle w:val="a8"/>
        <w:numPr>
          <w:ilvl w:val="0"/>
          <w:numId w:val="15"/>
        </w:numPr>
        <w:tabs>
          <w:tab w:val="left" w:pos="993"/>
        </w:tabs>
        <w:ind w:left="0" w:firstLine="709"/>
        <w:jc w:val="both"/>
        <w:rPr>
          <w:sz w:val="28"/>
          <w:szCs w:val="28"/>
          <w:lang w:val="kk-KZ"/>
        </w:rPr>
      </w:pPr>
      <w:r w:rsidRPr="00467EE5">
        <w:rPr>
          <w:sz w:val="28"/>
          <w:szCs w:val="28"/>
          <w:lang w:val="kk-KZ"/>
        </w:rPr>
        <w:t>асқазан</w:t>
      </w:r>
      <w:r w:rsidR="00DA09BF" w:rsidRPr="00467EE5">
        <w:rPr>
          <w:sz w:val="28"/>
          <w:szCs w:val="28"/>
          <w:lang w:val="kk-KZ"/>
        </w:rPr>
        <w:t xml:space="preserve">-ішек жолдарының бұзылуының алдын </w:t>
      </w:r>
      <w:r>
        <w:rPr>
          <w:sz w:val="28"/>
          <w:szCs w:val="28"/>
          <w:lang w:val="kk-KZ"/>
        </w:rPr>
        <w:t>алу, пневмонияның дамуы және т.</w:t>
      </w:r>
      <w:r w:rsidR="00DA09BF" w:rsidRPr="00467EE5">
        <w:rPr>
          <w:sz w:val="28"/>
          <w:szCs w:val="28"/>
          <w:lang w:val="kk-KZ"/>
        </w:rPr>
        <w:t>б.</w:t>
      </w:r>
    </w:p>
    <w:p w14:paraId="33773F12" w14:textId="2ECF8D06" w:rsidR="00DA09BF" w:rsidRPr="00467EE5" w:rsidRDefault="00F26595" w:rsidP="00F26595">
      <w:pPr>
        <w:pStyle w:val="a8"/>
        <w:numPr>
          <w:ilvl w:val="0"/>
          <w:numId w:val="15"/>
        </w:numPr>
        <w:tabs>
          <w:tab w:val="left" w:pos="993"/>
        </w:tabs>
        <w:ind w:left="0" w:firstLine="709"/>
        <w:jc w:val="both"/>
        <w:rPr>
          <w:sz w:val="28"/>
          <w:szCs w:val="28"/>
          <w:lang w:val="kk-KZ"/>
        </w:rPr>
      </w:pPr>
      <w:r w:rsidRPr="00467EE5">
        <w:rPr>
          <w:sz w:val="28"/>
          <w:szCs w:val="28"/>
          <w:lang w:val="kk-KZ"/>
        </w:rPr>
        <w:t xml:space="preserve">физикалық </w:t>
      </w:r>
      <w:r w:rsidR="00DA09BF" w:rsidRPr="00467EE5">
        <w:rPr>
          <w:sz w:val="28"/>
          <w:szCs w:val="28"/>
          <w:lang w:val="kk-KZ"/>
        </w:rPr>
        <w:t>белсенділікке төзімділікті арттыру</w:t>
      </w:r>
      <w:r>
        <w:rPr>
          <w:sz w:val="28"/>
          <w:szCs w:val="28"/>
          <w:lang w:val="kk-KZ"/>
        </w:rPr>
        <w:t>.</w:t>
      </w:r>
    </w:p>
    <w:p w14:paraId="00BB6185" w14:textId="66B67E23" w:rsidR="00DA09BF" w:rsidRPr="00467EE5" w:rsidRDefault="00DA09BF" w:rsidP="00F26595">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Миокард инфаркт</w:t>
      </w:r>
      <w:r w:rsidR="00484064" w:rsidRPr="00467EE5">
        <w:rPr>
          <w:rFonts w:ascii="Times New Roman" w:hAnsi="Times New Roman"/>
          <w:sz w:val="28"/>
          <w:szCs w:val="28"/>
          <w:lang w:val="kk-KZ"/>
        </w:rPr>
        <w:t>ын</w:t>
      </w:r>
      <w:r w:rsidRPr="00467EE5">
        <w:rPr>
          <w:rFonts w:ascii="Times New Roman" w:hAnsi="Times New Roman"/>
          <w:sz w:val="28"/>
          <w:szCs w:val="28"/>
          <w:lang w:val="kk-KZ"/>
        </w:rPr>
        <w:t xml:space="preserve"> бастан өткерген </w:t>
      </w:r>
      <w:r w:rsidR="0003187D" w:rsidRPr="00467EE5">
        <w:rPr>
          <w:rFonts w:ascii="Times New Roman" w:hAnsi="Times New Roman"/>
          <w:sz w:val="28"/>
          <w:szCs w:val="28"/>
          <w:lang w:val="kk-KZ"/>
        </w:rPr>
        <w:t>науқастарды</w:t>
      </w:r>
      <w:r w:rsidRPr="00467EE5">
        <w:rPr>
          <w:rFonts w:ascii="Times New Roman" w:hAnsi="Times New Roman"/>
          <w:sz w:val="28"/>
          <w:szCs w:val="28"/>
          <w:lang w:val="kk-KZ"/>
        </w:rPr>
        <w:t xml:space="preserve"> оңалту ауырған сәттен бастап алғашқы үш күнде басталады.</w:t>
      </w:r>
    </w:p>
    <w:p w14:paraId="2F98E5D6" w14:textId="77777777" w:rsidR="00DA09BF" w:rsidRPr="00467EE5" w:rsidRDefault="00DA09BF" w:rsidP="00F26595">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Емдеудің сәттілігі және түпкі мақсатқа жету жүрек жеткіліксіздігінің кеңдігіне, ауырлығына байланысты.</w:t>
      </w:r>
    </w:p>
    <w:p w14:paraId="17B61744" w14:textId="6143318B" w:rsidR="00DA09BF" w:rsidRPr="00467EE5" w:rsidRDefault="00DA09BF" w:rsidP="00F26595">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Стационарлық емдеу кезінде миокард инфаркт</w:t>
      </w:r>
      <w:r w:rsidR="00484064" w:rsidRPr="00467EE5">
        <w:rPr>
          <w:rFonts w:ascii="Times New Roman" w:hAnsi="Times New Roman"/>
          <w:sz w:val="28"/>
          <w:szCs w:val="28"/>
          <w:lang w:val="kk-KZ"/>
        </w:rPr>
        <w:t>ының</w:t>
      </w:r>
      <w:r w:rsidRPr="00467EE5">
        <w:rPr>
          <w:rFonts w:ascii="Times New Roman" w:hAnsi="Times New Roman"/>
          <w:sz w:val="28"/>
          <w:szCs w:val="28"/>
          <w:lang w:val="kk-KZ"/>
        </w:rPr>
        <w:t xml:space="preserve"> асқынулары 3 топқа бөлінеді [</w:t>
      </w:r>
      <w:r w:rsidR="0073469D" w:rsidRPr="00467EE5">
        <w:rPr>
          <w:rFonts w:ascii="Times New Roman" w:hAnsi="Times New Roman"/>
          <w:sz w:val="28"/>
          <w:szCs w:val="28"/>
          <w:lang w:val="kk-KZ"/>
        </w:rPr>
        <w:t>9</w:t>
      </w:r>
      <w:r w:rsidR="007910D9">
        <w:rPr>
          <w:rFonts w:ascii="Times New Roman" w:hAnsi="Times New Roman"/>
          <w:sz w:val="28"/>
          <w:szCs w:val="28"/>
          <w:lang w:val="kk-KZ"/>
        </w:rPr>
        <w:t>6</w:t>
      </w:r>
      <w:r w:rsidRPr="00467EE5">
        <w:rPr>
          <w:rFonts w:ascii="Times New Roman" w:hAnsi="Times New Roman"/>
          <w:sz w:val="28"/>
          <w:szCs w:val="28"/>
          <w:lang w:val="kk-KZ"/>
        </w:rPr>
        <w:t>,</w:t>
      </w:r>
      <w:r w:rsidR="007910D9">
        <w:rPr>
          <w:rFonts w:ascii="Times New Roman" w:hAnsi="Times New Roman"/>
          <w:sz w:val="28"/>
          <w:szCs w:val="28"/>
          <w:lang w:val="kk-KZ"/>
        </w:rPr>
        <w:t xml:space="preserve"> с. 14-36; 98</w:t>
      </w:r>
      <w:r w:rsidRPr="00467EE5">
        <w:rPr>
          <w:rFonts w:ascii="Times New Roman" w:hAnsi="Times New Roman"/>
          <w:sz w:val="28"/>
          <w:szCs w:val="28"/>
          <w:lang w:val="kk-KZ"/>
        </w:rPr>
        <w:t>]:</w:t>
      </w:r>
    </w:p>
    <w:p w14:paraId="3FA7467C" w14:textId="4CF987BC" w:rsidR="00DA09BF" w:rsidRPr="00467EE5" w:rsidRDefault="00F26595" w:rsidP="00F26595">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 </w:t>
      </w:r>
      <w:r w:rsidRPr="00467EE5">
        <w:rPr>
          <w:rFonts w:ascii="Times New Roman" w:hAnsi="Times New Roman"/>
          <w:sz w:val="28"/>
          <w:szCs w:val="28"/>
          <w:lang w:val="kk-KZ"/>
        </w:rPr>
        <w:t xml:space="preserve">бірінші </w:t>
      </w:r>
      <w:r w:rsidR="00DA09BF" w:rsidRPr="00467EE5">
        <w:rPr>
          <w:rFonts w:ascii="Times New Roman" w:hAnsi="Times New Roman"/>
          <w:sz w:val="28"/>
          <w:szCs w:val="28"/>
          <w:lang w:val="kk-KZ"/>
        </w:rPr>
        <w:t>топ - жеңіл;</w:t>
      </w:r>
    </w:p>
    <w:p w14:paraId="0F47DCC7" w14:textId="21B01038" w:rsidR="00DA09BF" w:rsidRPr="00467EE5" w:rsidRDefault="00F26595" w:rsidP="00F26595">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 </w:t>
      </w:r>
      <w:r w:rsidRPr="00467EE5">
        <w:rPr>
          <w:rFonts w:ascii="Times New Roman" w:hAnsi="Times New Roman"/>
          <w:sz w:val="28"/>
          <w:szCs w:val="28"/>
          <w:lang w:val="kk-KZ"/>
        </w:rPr>
        <w:t xml:space="preserve">екінші </w:t>
      </w:r>
      <w:r w:rsidR="00DA09BF" w:rsidRPr="00467EE5">
        <w:rPr>
          <w:rFonts w:ascii="Times New Roman" w:hAnsi="Times New Roman"/>
          <w:sz w:val="28"/>
          <w:szCs w:val="28"/>
          <w:lang w:val="kk-KZ"/>
        </w:rPr>
        <w:t>топ - орташа ауырлық;</w:t>
      </w:r>
    </w:p>
    <w:p w14:paraId="52ED724B" w14:textId="2E3DCFDB" w:rsidR="00DA09BF" w:rsidRPr="00467EE5" w:rsidRDefault="00F26595" w:rsidP="00F26595">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 </w:t>
      </w:r>
      <w:r w:rsidRPr="00467EE5">
        <w:rPr>
          <w:rFonts w:ascii="Times New Roman" w:hAnsi="Times New Roman"/>
          <w:sz w:val="28"/>
          <w:szCs w:val="28"/>
          <w:lang w:val="kk-KZ"/>
        </w:rPr>
        <w:t xml:space="preserve">үшінші </w:t>
      </w:r>
      <w:r w:rsidR="00DA09BF" w:rsidRPr="00467EE5">
        <w:rPr>
          <w:rFonts w:ascii="Times New Roman" w:hAnsi="Times New Roman"/>
          <w:sz w:val="28"/>
          <w:szCs w:val="28"/>
          <w:lang w:val="kk-KZ"/>
        </w:rPr>
        <w:t>топ -  ауыр.</w:t>
      </w:r>
    </w:p>
    <w:p w14:paraId="7A468354" w14:textId="30ED4D84" w:rsidR="00DA09BF" w:rsidRPr="00467EE5" w:rsidRDefault="00DA09BF" w:rsidP="00F26595">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 xml:space="preserve">Стационарлық емдеу кезеңінде </w:t>
      </w:r>
      <w:r w:rsidR="0003187D" w:rsidRPr="00467EE5">
        <w:rPr>
          <w:rFonts w:ascii="Times New Roman" w:hAnsi="Times New Roman"/>
          <w:sz w:val="28"/>
          <w:szCs w:val="28"/>
          <w:lang w:val="kk-KZ"/>
        </w:rPr>
        <w:t>науқастармен</w:t>
      </w:r>
      <w:r w:rsidRPr="00467EE5">
        <w:rPr>
          <w:rFonts w:ascii="Times New Roman" w:hAnsi="Times New Roman"/>
          <w:sz w:val="28"/>
          <w:szCs w:val="28"/>
          <w:lang w:val="kk-KZ"/>
        </w:rPr>
        <w:t xml:space="preserve"> аптасына 1 рет сабақтар өткізіледі, әр жолы жүктеме дәрежесін біртіндеп арттырады.</w:t>
      </w:r>
    </w:p>
    <w:p w14:paraId="7E2936C8" w14:textId="4965BF11" w:rsidR="00DA09BF" w:rsidRPr="00467EE5" w:rsidRDefault="00DA09BF" w:rsidP="00F26595">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 xml:space="preserve">Әр сатыдағы сабақтардың ұзақтығы физикалық белсенділікке байланысты. Стационарлық кезең аяқталғаннан кейін науқастың физикалық жоспардағы белсенділігі </w:t>
      </w:r>
      <w:r w:rsidR="0003187D" w:rsidRPr="00467EE5">
        <w:rPr>
          <w:rFonts w:ascii="Times New Roman" w:hAnsi="Times New Roman"/>
          <w:sz w:val="28"/>
          <w:szCs w:val="28"/>
          <w:lang w:val="kk-KZ"/>
        </w:rPr>
        <w:t>науқас</w:t>
      </w:r>
      <w:r w:rsidRPr="00467EE5">
        <w:rPr>
          <w:rFonts w:ascii="Times New Roman" w:hAnsi="Times New Roman"/>
          <w:sz w:val="28"/>
          <w:szCs w:val="28"/>
          <w:lang w:val="kk-KZ"/>
        </w:rPr>
        <w:t xml:space="preserve"> өз-өзіне қызмет ете алатындай, 1 қабатқа көтеріліп, төмен түсетіндей, күні бойы 2-4 рет тамақтанып, 2-3 км қашықтыққа жүре алатын деңгейге жетуі керек.</w:t>
      </w:r>
    </w:p>
    <w:p w14:paraId="0E278DDF" w14:textId="762A7F89" w:rsidR="00DA09BF" w:rsidRPr="00467EE5" w:rsidRDefault="003F4EDC" w:rsidP="00F26595">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6 минут ж</w:t>
      </w:r>
      <w:r w:rsidR="00DA09BF" w:rsidRPr="00467EE5">
        <w:rPr>
          <w:rFonts w:ascii="Times New Roman" w:hAnsi="Times New Roman"/>
          <w:sz w:val="28"/>
          <w:szCs w:val="28"/>
          <w:lang w:val="kk-KZ"/>
        </w:rPr>
        <w:t>аяу жүру сынағы - миокард инфаркт</w:t>
      </w:r>
      <w:r w:rsidR="00484064" w:rsidRPr="00467EE5">
        <w:rPr>
          <w:rFonts w:ascii="Times New Roman" w:hAnsi="Times New Roman"/>
          <w:sz w:val="28"/>
          <w:szCs w:val="28"/>
          <w:lang w:val="kk-KZ"/>
        </w:rPr>
        <w:t>ы</w:t>
      </w:r>
      <w:r w:rsidR="00DA09BF" w:rsidRPr="00467EE5">
        <w:rPr>
          <w:rFonts w:ascii="Times New Roman" w:hAnsi="Times New Roman"/>
          <w:sz w:val="28"/>
          <w:szCs w:val="28"/>
          <w:lang w:val="kk-KZ"/>
        </w:rPr>
        <w:t xml:space="preserve">мен ауыратын, сондай-ақ созылмалы жүрек жеткіліксіздігінің белгілері бар белгілі бір </w:t>
      </w:r>
      <w:r w:rsidR="00DC6461" w:rsidRPr="00467EE5">
        <w:rPr>
          <w:rFonts w:ascii="Times New Roman" w:hAnsi="Times New Roman"/>
          <w:sz w:val="28"/>
          <w:szCs w:val="28"/>
          <w:lang w:val="kk-KZ"/>
        </w:rPr>
        <w:t>науқас</w:t>
      </w:r>
      <w:r w:rsidR="00DA09BF" w:rsidRPr="00467EE5">
        <w:rPr>
          <w:rFonts w:ascii="Times New Roman" w:hAnsi="Times New Roman"/>
          <w:sz w:val="28"/>
          <w:szCs w:val="28"/>
          <w:lang w:val="kk-KZ"/>
        </w:rPr>
        <w:t xml:space="preserve"> үшін физикалық белсенділікті анықтау үшін қолданылады. Тесттің мәні </w:t>
      </w:r>
      <w:r w:rsidR="00DC6461" w:rsidRPr="00467EE5">
        <w:rPr>
          <w:rFonts w:ascii="Times New Roman" w:hAnsi="Times New Roman"/>
          <w:sz w:val="28"/>
          <w:szCs w:val="28"/>
          <w:lang w:val="kk-KZ"/>
        </w:rPr>
        <w:t>–</w:t>
      </w:r>
      <w:r w:rsidR="00DA09BF" w:rsidRPr="00467EE5">
        <w:rPr>
          <w:rFonts w:ascii="Times New Roman" w:hAnsi="Times New Roman"/>
          <w:sz w:val="28"/>
          <w:szCs w:val="28"/>
          <w:lang w:val="kk-KZ"/>
        </w:rPr>
        <w:t xml:space="preserve"> </w:t>
      </w:r>
      <w:r w:rsidR="00DC6461" w:rsidRPr="00467EE5">
        <w:rPr>
          <w:rFonts w:ascii="Times New Roman" w:hAnsi="Times New Roman"/>
          <w:sz w:val="28"/>
          <w:szCs w:val="28"/>
          <w:lang w:val="kk-KZ"/>
        </w:rPr>
        <w:t xml:space="preserve">науқас </w:t>
      </w:r>
      <w:r w:rsidR="00DA09BF" w:rsidRPr="00467EE5">
        <w:rPr>
          <w:rFonts w:ascii="Times New Roman" w:hAnsi="Times New Roman"/>
          <w:sz w:val="28"/>
          <w:szCs w:val="28"/>
          <w:lang w:val="kk-KZ"/>
        </w:rPr>
        <w:t xml:space="preserve"> ол үшін максималды қарқынмен 6 минут ішінде белгілі бір қашықтықты өтуге тырысады. Егер науқас демалса, онда оған жұмсалған уақыт Жалпы есепке кіреді. Егер </w:t>
      </w:r>
      <w:r w:rsidR="00DC6461" w:rsidRPr="00467EE5">
        <w:rPr>
          <w:rFonts w:ascii="Times New Roman" w:hAnsi="Times New Roman"/>
          <w:sz w:val="28"/>
          <w:szCs w:val="28"/>
          <w:lang w:val="kk-KZ"/>
        </w:rPr>
        <w:t>науқас</w:t>
      </w:r>
      <w:r w:rsidR="00DA09BF" w:rsidRPr="00467EE5">
        <w:rPr>
          <w:rFonts w:ascii="Times New Roman" w:hAnsi="Times New Roman"/>
          <w:sz w:val="28"/>
          <w:szCs w:val="28"/>
          <w:lang w:val="kk-KZ"/>
        </w:rPr>
        <w:t xml:space="preserve"> өткен қашықтық 300 м-ден аз болса, онда ол жағымсыз болжам болып есептелінеді</w:t>
      </w:r>
      <w:r w:rsidR="00C92417" w:rsidRPr="00467EE5">
        <w:rPr>
          <w:rFonts w:ascii="Times New Roman" w:hAnsi="Times New Roman"/>
          <w:sz w:val="28"/>
          <w:szCs w:val="28"/>
          <w:lang w:val="kk-KZ"/>
        </w:rPr>
        <w:t xml:space="preserve"> </w:t>
      </w:r>
      <w:r w:rsidR="00DA09BF" w:rsidRPr="00467EE5">
        <w:rPr>
          <w:rFonts w:ascii="Times New Roman" w:hAnsi="Times New Roman"/>
          <w:sz w:val="28"/>
          <w:szCs w:val="28"/>
          <w:lang w:val="kk-KZ"/>
        </w:rPr>
        <w:t>[</w:t>
      </w:r>
      <w:r w:rsidR="007910D9">
        <w:rPr>
          <w:rFonts w:ascii="Times New Roman" w:hAnsi="Times New Roman"/>
          <w:sz w:val="28"/>
          <w:szCs w:val="28"/>
          <w:lang w:val="kk-KZ"/>
        </w:rPr>
        <w:t>99</w:t>
      </w:r>
      <w:r w:rsidR="00DA09BF" w:rsidRPr="00467EE5">
        <w:rPr>
          <w:rFonts w:ascii="Times New Roman" w:hAnsi="Times New Roman"/>
          <w:sz w:val="28"/>
          <w:szCs w:val="28"/>
          <w:lang w:val="kk-KZ"/>
        </w:rPr>
        <w:t>].</w:t>
      </w:r>
    </w:p>
    <w:p w14:paraId="1E7A5731" w14:textId="4610F767" w:rsidR="00DA09BF" w:rsidRPr="00467EE5" w:rsidRDefault="00F26595" w:rsidP="00F26595">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5-</w:t>
      </w:r>
      <w:r w:rsidRPr="00467EE5">
        <w:rPr>
          <w:rFonts w:ascii="Times New Roman" w:hAnsi="Times New Roman"/>
          <w:sz w:val="28"/>
          <w:szCs w:val="28"/>
          <w:lang w:val="kk-KZ"/>
        </w:rPr>
        <w:t>кесте</w:t>
      </w:r>
      <w:r>
        <w:rPr>
          <w:rFonts w:ascii="Times New Roman" w:hAnsi="Times New Roman"/>
          <w:sz w:val="28"/>
          <w:szCs w:val="28"/>
          <w:lang w:val="kk-KZ"/>
        </w:rPr>
        <w:t>де</w:t>
      </w:r>
      <w:r w:rsidR="005F1014" w:rsidRPr="00467EE5">
        <w:rPr>
          <w:rFonts w:ascii="Times New Roman" w:hAnsi="Times New Roman"/>
          <w:sz w:val="28"/>
          <w:szCs w:val="28"/>
          <w:lang w:val="kk-KZ"/>
        </w:rPr>
        <w:t xml:space="preserve"> физикалық белсенділік кезінде, яғни жаттығу жасағанда қажет болатын оттегі тұтыну параметрлері көрсетілген. </w:t>
      </w:r>
    </w:p>
    <w:p w14:paraId="772B2E30" w14:textId="77777777" w:rsidR="005F1014" w:rsidRPr="00467EE5" w:rsidRDefault="005F1014" w:rsidP="00F26595">
      <w:pPr>
        <w:spacing w:after="0" w:line="240" w:lineRule="auto"/>
        <w:ind w:firstLine="709"/>
        <w:jc w:val="both"/>
        <w:rPr>
          <w:rFonts w:ascii="Times New Roman" w:hAnsi="Times New Roman"/>
          <w:color w:val="FF0000"/>
          <w:sz w:val="28"/>
          <w:szCs w:val="28"/>
          <w:lang w:val="kk-KZ"/>
        </w:rPr>
      </w:pPr>
    </w:p>
    <w:p w14:paraId="14A3DF75" w14:textId="16252F9E" w:rsidR="00DA09BF" w:rsidRPr="00F26595" w:rsidRDefault="005F1014" w:rsidP="00F26595">
      <w:pPr>
        <w:spacing w:after="0" w:line="240" w:lineRule="auto"/>
        <w:jc w:val="both"/>
        <w:rPr>
          <w:rFonts w:ascii="Times New Roman" w:hAnsi="Times New Roman"/>
          <w:sz w:val="28"/>
          <w:szCs w:val="28"/>
          <w:lang w:val="kk-KZ"/>
        </w:rPr>
      </w:pPr>
      <w:r w:rsidRPr="00467EE5">
        <w:rPr>
          <w:rFonts w:ascii="Times New Roman" w:hAnsi="Times New Roman"/>
          <w:sz w:val="28"/>
          <w:szCs w:val="28"/>
          <w:lang w:val="kk-KZ"/>
        </w:rPr>
        <w:t>К</w:t>
      </w:r>
      <w:r w:rsidR="00DA09BF" w:rsidRPr="00467EE5">
        <w:rPr>
          <w:rFonts w:ascii="Times New Roman" w:hAnsi="Times New Roman"/>
          <w:sz w:val="28"/>
          <w:szCs w:val="28"/>
          <w:lang w:val="kk-KZ"/>
        </w:rPr>
        <w:t>есте</w:t>
      </w:r>
      <w:r w:rsidRPr="00467EE5">
        <w:rPr>
          <w:rFonts w:ascii="Times New Roman" w:hAnsi="Times New Roman"/>
          <w:sz w:val="28"/>
          <w:szCs w:val="28"/>
          <w:lang w:val="kk-KZ"/>
        </w:rPr>
        <w:t xml:space="preserve"> 5 – </w:t>
      </w:r>
      <w:r w:rsidR="00DA09BF" w:rsidRPr="00F26595">
        <w:rPr>
          <w:rFonts w:ascii="Times New Roman" w:hAnsi="Times New Roman"/>
          <w:sz w:val="28"/>
          <w:szCs w:val="28"/>
          <w:lang w:val="kk-KZ"/>
        </w:rPr>
        <w:t>Физикалық белсенділік және оттегі тұтыну параметрлері</w:t>
      </w:r>
      <w:r w:rsidRPr="00F26595">
        <w:rPr>
          <w:rFonts w:ascii="Times New Roman" w:hAnsi="Times New Roman"/>
          <w:sz w:val="28"/>
          <w:szCs w:val="28"/>
          <w:lang w:val="kk-KZ"/>
        </w:rPr>
        <w:t xml:space="preserve"> </w:t>
      </w:r>
      <w:r w:rsidR="00DA09BF" w:rsidRPr="00F26595">
        <w:rPr>
          <w:rFonts w:ascii="Times New Roman" w:hAnsi="Times New Roman"/>
          <w:sz w:val="28"/>
          <w:szCs w:val="28"/>
          <w:lang w:val="kk-KZ"/>
        </w:rPr>
        <w:t>(NYHA бойынша)</w:t>
      </w:r>
    </w:p>
    <w:p w14:paraId="2BA08CD4" w14:textId="77777777" w:rsidR="005F1014" w:rsidRPr="00F26595" w:rsidRDefault="005F1014" w:rsidP="00BE5E0D">
      <w:pPr>
        <w:spacing w:after="0" w:line="240" w:lineRule="auto"/>
        <w:ind w:firstLine="709"/>
        <w:jc w:val="both"/>
        <w:rPr>
          <w:rFonts w:ascii="Times New Roman" w:hAnsi="Times New Roman"/>
          <w:b/>
          <w:sz w:val="16"/>
          <w:szCs w:val="16"/>
          <w:lang w:val="kk-KZ"/>
        </w:rPr>
      </w:pPr>
    </w:p>
    <w:tbl>
      <w:tblPr>
        <w:tblW w:w="9574" w:type="dxa"/>
        <w:jc w:val="center"/>
        <w:tblLayout w:type="fixed"/>
        <w:tblLook w:val="0000" w:firstRow="0" w:lastRow="0" w:firstColumn="0" w:lastColumn="0" w:noHBand="0" w:noVBand="0"/>
      </w:tblPr>
      <w:tblGrid>
        <w:gridCol w:w="1994"/>
        <w:gridCol w:w="2812"/>
        <w:gridCol w:w="4768"/>
      </w:tblGrid>
      <w:tr w:rsidR="00DA09BF" w:rsidRPr="00467EE5" w14:paraId="2080A403" w14:textId="77777777" w:rsidTr="00F26595">
        <w:trPr>
          <w:trHeight w:val="54"/>
          <w:jc w:val="center"/>
        </w:trPr>
        <w:tc>
          <w:tcPr>
            <w:tcW w:w="1994" w:type="dxa"/>
            <w:tcBorders>
              <w:top w:val="single" w:sz="4" w:space="0" w:color="000000"/>
              <w:left w:val="single" w:sz="4" w:space="0" w:color="000000"/>
              <w:bottom w:val="single" w:sz="4" w:space="0" w:color="000000"/>
            </w:tcBorders>
            <w:shd w:val="clear" w:color="auto" w:fill="auto"/>
            <w:vAlign w:val="center"/>
          </w:tcPr>
          <w:p w14:paraId="6DC0583A" w14:textId="08EBBB1C" w:rsidR="00DA09BF" w:rsidRPr="00F26595" w:rsidRDefault="00DA09BF" w:rsidP="00F26595">
            <w:pPr>
              <w:spacing w:after="0" w:line="240" w:lineRule="auto"/>
              <w:ind w:firstLine="5"/>
              <w:jc w:val="center"/>
              <w:rPr>
                <w:rFonts w:ascii="Times New Roman" w:hAnsi="Times New Roman"/>
                <w:bCs/>
                <w:lang w:val="kk-KZ" w:eastAsia="ru-RU" w:bidi="ru-RU"/>
              </w:rPr>
            </w:pPr>
            <w:r w:rsidRPr="00F26595">
              <w:rPr>
                <w:rFonts w:ascii="Times New Roman" w:hAnsi="Times New Roman"/>
                <w:bCs/>
                <w:lang w:val="en-US" w:eastAsia="ru-RU" w:bidi="ru-RU"/>
              </w:rPr>
              <w:t>NYHA</w:t>
            </w:r>
            <w:r w:rsidRPr="00F26595">
              <w:rPr>
                <w:rFonts w:ascii="Times New Roman" w:hAnsi="Times New Roman"/>
                <w:bCs/>
                <w:lang w:val="kk-KZ" w:eastAsia="ru-RU" w:bidi="ru-RU"/>
              </w:rPr>
              <w:t xml:space="preserve"> бойынша</w:t>
            </w:r>
          </w:p>
          <w:p w14:paraId="0705A947" w14:textId="77777777" w:rsidR="00DA09BF" w:rsidRPr="00F26595" w:rsidRDefault="00DA09BF" w:rsidP="00F26595">
            <w:pPr>
              <w:spacing w:after="0" w:line="240" w:lineRule="auto"/>
              <w:ind w:firstLine="5"/>
              <w:jc w:val="center"/>
              <w:rPr>
                <w:rFonts w:ascii="Times New Roman" w:hAnsi="Times New Roman"/>
                <w:bCs/>
                <w:lang w:val="kk-KZ" w:eastAsia="ru-RU" w:bidi="ru-RU"/>
              </w:rPr>
            </w:pPr>
            <w:r w:rsidRPr="00F26595">
              <w:rPr>
                <w:rFonts w:ascii="Times New Roman" w:hAnsi="Times New Roman"/>
                <w:bCs/>
                <w:lang w:val="kk-KZ" w:eastAsia="ru-RU" w:bidi="ru-RU"/>
              </w:rPr>
              <w:t>ФК</w:t>
            </w:r>
          </w:p>
        </w:tc>
        <w:tc>
          <w:tcPr>
            <w:tcW w:w="2812" w:type="dxa"/>
            <w:tcBorders>
              <w:top w:val="single" w:sz="4" w:space="0" w:color="000000"/>
              <w:left w:val="single" w:sz="4" w:space="0" w:color="000000"/>
              <w:bottom w:val="single" w:sz="4" w:space="0" w:color="000000"/>
            </w:tcBorders>
            <w:shd w:val="clear" w:color="auto" w:fill="auto"/>
            <w:vAlign w:val="center"/>
          </w:tcPr>
          <w:p w14:paraId="7F3BB42C" w14:textId="77777777" w:rsidR="00DA09BF" w:rsidRPr="00F26595" w:rsidRDefault="00DA09BF" w:rsidP="00F26595">
            <w:pPr>
              <w:spacing w:after="0" w:line="240" w:lineRule="auto"/>
              <w:ind w:firstLine="5"/>
              <w:jc w:val="center"/>
              <w:rPr>
                <w:rFonts w:ascii="Times New Roman" w:hAnsi="Times New Roman"/>
                <w:bCs/>
                <w:lang w:eastAsia="ru-RU" w:bidi="ru-RU"/>
              </w:rPr>
            </w:pPr>
            <w:r w:rsidRPr="00F26595">
              <w:rPr>
                <w:rFonts w:ascii="Times New Roman" w:hAnsi="Times New Roman"/>
                <w:bCs/>
                <w:lang w:val="kk-KZ" w:eastAsia="ru-RU" w:bidi="ru-RU"/>
              </w:rPr>
              <w:t>6 минутта жүрген арақашықтық</w:t>
            </w:r>
            <w:r w:rsidRPr="00F26595">
              <w:rPr>
                <w:rFonts w:ascii="Times New Roman" w:hAnsi="Times New Roman"/>
                <w:bCs/>
                <w:lang w:eastAsia="ru-RU" w:bidi="ru-RU"/>
              </w:rPr>
              <w:t>, м</w:t>
            </w:r>
          </w:p>
        </w:tc>
        <w:tc>
          <w:tcPr>
            <w:tcW w:w="4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7C02B5" w14:textId="01B64C45" w:rsidR="00DA09BF" w:rsidRPr="00F26595" w:rsidRDefault="00DA09BF" w:rsidP="00F26595">
            <w:pPr>
              <w:spacing w:after="0" w:line="240" w:lineRule="auto"/>
              <w:ind w:firstLine="5"/>
              <w:jc w:val="center"/>
              <w:rPr>
                <w:rFonts w:ascii="Times New Roman" w:hAnsi="Times New Roman"/>
              </w:rPr>
            </w:pPr>
            <w:r w:rsidRPr="00F26595">
              <w:rPr>
                <w:rFonts w:ascii="Times New Roman" w:hAnsi="Times New Roman"/>
                <w:bCs/>
                <w:lang w:val="kk-KZ" w:eastAsia="ru-RU" w:bidi="ru-RU"/>
              </w:rPr>
              <w:t>Тұтынылған оттегі</w:t>
            </w:r>
            <w:r w:rsidRPr="00F26595">
              <w:rPr>
                <w:rFonts w:ascii="Times New Roman" w:hAnsi="Times New Roman"/>
                <w:bCs/>
                <w:lang w:eastAsia="ru-RU" w:bidi="ru-RU"/>
              </w:rPr>
              <w:t xml:space="preserve"> (</w:t>
            </w:r>
            <w:r w:rsidR="00DC6461" w:rsidRPr="00F26595">
              <w:rPr>
                <w:rFonts w:ascii="Times New Roman" w:hAnsi="Times New Roman"/>
                <w:bCs/>
                <w:lang w:val="en-US" w:eastAsia="ru-RU" w:bidi="ru-RU"/>
              </w:rPr>
              <w:t>V</w:t>
            </w:r>
            <w:r w:rsidRPr="00F26595">
              <w:rPr>
                <w:rFonts w:ascii="Times New Roman" w:hAnsi="Times New Roman"/>
                <w:bCs/>
                <w:lang w:eastAsia="ru-RU" w:bidi="ru-RU"/>
              </w:rPr>
              <w:t>0</w:t>
            </w:r>
            <w:r w:rsidRPr="00F26595">
              <w:rPr>
                <w:rFonts w:ascii="Times New Roman" w:hAnsi="Times New Roman"/>
                <w:bCs/>
                <w:vertAlign w:val="subscript"/>
                <w:lang w:eastAsia="ru-RU" w:bidi="ru-RU"/>
              </w:rPr>
              <w:t>2</w:t>
            </w:r>
            <w:r w:rsidRPr="00F26595">
              <w:rPr>
                <w:rFonts w:ascii="Times New Roman" w:hAnsi="Times New Roman"/>
                <w:bCs/>
                <w:lang w:eastAsia="ru-RU" w:bidi="ru-RU"/>
              </w:rPr>
              <w:t>), мл/кг/мин</w:t>
            </w:r>
          </w:p>
        </w:tc>
      </w:tr>
      <w:tr w:rsidR="00DA09BF" w:rsidRPr="00467EE5" w14:paraId="0DFA300C" w14:textId="77777777" w:rsidTr="00F26595">
        <w:trPr>
          <w:trHeight w:val="54"/>
          <w:jc w:val="center"/>
        </w:trPr>
        <w:tc>
          <w:tcPr>
            <w:tcW w:w="1994" w:type="dxa"/>
            <w:tcBorders>
              <w:top w:val="single" w:sz="4" w:space="0" w:color="000000"/>
              <w:left w:val="single" w:sz="4" w:space="0" w:color="000000"/>
              <w:bottom w:val="single" w:sz="4" w:space="0" w:color="000000"/>
            </w:tcBorders>
            <w:shd w:val="clear" w:color="auto" w:fill="auto"/>
          </w:tcPr>
          <w:p w14:paraId="0220BACB" w14:textId="77777777" w:rsidR="00DA09BF" w:rsidRPr="00F26595" w:rsidRDefault="00DA09BF" w:rsidP="00C14C5D">
            <w:pPr>
              <w:pStyle w:val="Standard"/>
              <w:spacing w:after="0" w:line="240" w:lineRule="auto"/>
              <w:ind w:firstLine="5"/>
              <w:jc w:val="center"/>
              <w:rPr>
                <w:rFonts w:ascii="Times New Roman" w:eastAsia="Calibri" w:hAnsi="Times New Roman" w:cs="Times New Roman"/>
                <w:bCs/>
                <w:lang w:eastAsia="ru-RU" w:bidi="ru-RU"/>
              </w:rPr>
            </w:pPr>
            <w:r w:rsidRPr="00F26595">
              <w:rPr>
                <w:rFonts w:ascii="Times New Roman" w:eastAsia="Calibri" w:hAnsi="Times New Roman" w:cs="Times New Roman"/>
                <w:bCs/>
                <w:lang w:eastAsia="ru-RU" w:bidi="ru-RU"/>
              </w:rPr>
              <w:t>0</w:t>
            </w:r>
          </w:p>
        </w:tc>
        <w:tc>
          <w:tcPr>
            <w:tcW w:w="2812" w:type="dxa"/>
            <w:tcBorders>
              <w:top w:val="single" w:sz="4" w:space="0" w:color="000000"/>
              <w:left w:val="single" w:sz="4" w:space="0" w:color="000000"/>
              <w:bottom w:val="single" w:sz="4" w:space="0" w:color="000000"/>
            </w:tcBorders>
            <w:shd w:val="clear" w:color="auto" w:fill="auto"/>
          </w:tcPr>
          <w:p w14:paraId="3CAABDF6" w14:textId="77777777" w:rsidR="00DA09BF" w:rsidRPr="00F26595" w:rsidRDefault="00DA09BF" w:rsidP="00C14C5D">
            <w:pPr>
              <w:pStyle w:val="Standard"/>
              <w:spacing w:after="0" w:line="240" w:lineRule="auto"/>
              <w:ind w:firstLine="5"/>
              <w:jc w:val="center"/>
              <w:rPr>
                <w:rFonts w:ascii="Times New Roman" w:eastAsia="Calibri" w:hAnsi="Times New Roman" w:cs="Times New Roman"/>
                <w:bCs/>
                <w:lang w:eastAsia="ru-RU" w:bidi="ru-RU"/>
              </w:rPr>
            </w:pPr>
            <w:r w:rsidRPr="00F26595">
              <w:rPr>
                <w:rFonts w:ascii="Times New Roman" w:eastAsia="Calibri" w:hAnsi="Times New Roman" w:cs="Times New Roman"/>
                <w:bCs/>
                <w:lang w:eastAsia="ru-RU" w:bidi="ru-RU"/>
              </w:rPr>
              <w:t>&gt;551</w:t>
            </w:r>
          </w:p>
        </w:tc>
        <w:tc>
          <w:tcPr>
            <w:tcW w:w="4768" w:type="dxa"/>
            <w:tcBorders>
              <w:top w:val="single" w:sz="4" w:space="0" w:color="000000"/>
              <w:left w:val="single" w:sz="4" w:space="0" w:color="000000"/>
              <w:bottom w:val="single" w:sz="4" w:space="0" w:color="000000"/>
              <w:right w:val="single" w:sz="4" w:space="0" w:color="000000"/>
            </w:tcBorders>
            <w:shd w:val="clear" w:color="auto" w:fill="auto"/>
          </w:tcPr>
          <w:p w14:paraId="7D465364" w14:textId="77777777" w:rsidR="00DA09BF" w:rsidRPr="00F26595" w:rsidRDefault="00DA09BF" w:rsidP="00C14C5D">
            <w:pPr>
              <w:pStyle w:val="Standard"/>
              <w:spacing w:after="0" w:line="240" w:lineRule="auto"/>
              <w:ind w:firstLine="5"/>
              <w:jc w:val="center"/>
              <w:rPr>
                <w:rFonts w:ascii="Times New Roman" w:hAnsi="Times New Roman" w:cs="Times New Roman"/>
              </w:rPr>
            </w:pPr>
            <w:r w:rsidRPr="00F26595">
              <w:rPr>
                <w:rFonts w:ascii="Times New Roman" w:eastAsia="Calibri" w:hAnsi="Times New Roman" w:cs="Times New Roman"/>
                <w:bCs/>
                <w:lang w:eastAsia="ru-RU" w:bidi="ru-RU"/>
              </w:rPr>
              <w:t>&gt;22,1</w:t>
            </w:r>
          </w:p>
        </w:tc>
      </w:tr>
      <w:tr w:rsidR="00DA09BF" w:rsidRPr="00467EE5" w14:paraId="7C5C27C1" w14:textId="77777777" w:rsidTr="00F26595">
        <w:trPr>
          <w:trHeight w:val="54"/>
          <w:jc w:val="center"/>
        </w:trPr>
        <w:tc>
          <w:tcPr>
            <w:tcW w:w="1994" w:type="dxa"/>
            <w:tcBorders>
              <w:top w:val="single" w:sz="4" w:space="0" w:color="000000"/>
              <w:left w:val="single" w:sz="4" w:space="0" w:color="000000"/>
              <w:bottom w:val="single" w:sz="4" w:space="0" w:color="000000"/>
            </w:tcBorders>
            <w:shd w:val="clear" w:color="auto" w:fill="auto"/>
          </w:tcPr>
          <w:p w14:paraId="5211F4A1" w14:textId="77777777" w:rsidR="00DA09BF" w:rsidRPr="00F26595" w:rsidRDefault="00DA09BF" w:rsidP="00C14C5D">
            <w:pPr>
              <w:pStyle w:val="Standard"/>
              <w:spacing w:after="0" w:line="240" w:lineRule="auto"/>
              <w:ind w:firstLine="5"/>
              <w:jc w:val="center"/>
              <w:rPr>
                <w:rFonts w:ascii="Times New Roman" w:eastAsia="Calibri" w:hAnsi="Times New Roman" w:cs="Times New Roman"/>
                <w:bCs/>
                <w:lang w:eastAsia="ru-RU" w:bidi="ru-RU"/>
              </w:rPr>
            </w:pPr>
            <w:r w:rsidRPr="00F26595">
              <w:rPr>
                <w:rFonts w:ascii="Times New Roman" w:eastAsia="Calibri" w:hAnsi="Times New Roman" w:cs="Times New Roman"/>
                <w:bCs/>
                <w:lang w:eastAsia="ru-RU" w:bidi="ru-RU"/>
              </w:rPr>
              <w:t>1</w:t>
            </w:r>
          </w:p>
        </w:tc>
        <w:tc>
          <w:tcPr>
            <w:tcW w:w="2812" w:type="dxa"/>
            <w:tcBorders>
              <w:top w:val="single" w:sz="4" w:space="0" w:color="000000"/>
              <w:left w:val="single" w:sz="4" w:space="0" w:color="000000"/>
              <w:bottom w:val="single" w:sz="4" w:space="0" w:color="000000"/>
            </w:tcBorders>
            <w:shd w:val="clear" w:color="auto" w:fill="auto"/>
          </w:tcPr>
          <w:p w14:paraId="15E2AE24" w14:textId="77777777" w:rsidR="00DA09BF" w:rsidRPr="00F26595" w:rsidRDefault="00DA09BF" w:rsidP="00C14C5D">
            <w:pPr>
              <w:pStyle w:val="Standard"/>
              <w:spacing w:after="0" w:line="240" w:lineRule="auto"/>
              <w:ind w:firstLine="5"/>
              <w:jc w:val="center"/>
              <w:rPr>
                <w:rFonts w:ascii="Times New Roman" w:eastAsia="Calibri" w:hAnsi="Times New Roman" w:cs="Times New Roman"/>
                <w:bCs/>
                <w:lang w:eastAsia="ru-RU" w:bidi="ru-RU"/>
              </w:rPr>
            </w:pPr>
            <w:r w:rsidRPr="00F26595">
              <w:rPr>
                <w:rFonts w:ascii="Times New Roman" w:eastAsia="Calibri" w:hAnsi="Times New Roman" w:cs="Times New Roman"/>
                <w:bCs/>
                <w:lang w:eastAsia="ru-RU" w:bidi="ru-RU"/>
              </w:rPr>
              <w:t>426-550</w:t>
            </w:r>
          </w:p>
        </w:tc>
        <w:tc>
          <w:tcPr>
            <w:tcW w:w="4768" w:type="dxa"/>
            <w:tcBorders>
              <w:top w:val="single" w:sz="4" w:space="0" w:color="000000"/>
              <w:left w:val="single" w:sz="4" w:space="0" w:color="000000"/>
              <w:bottom w:val="single" w:sz="4" w:space="0" w:color="000000"/>
              <w:right w:val="single" w:sz="4" w:space="0" w:color="000000"/>
            </w:tcBorders>
            <w:shd w:val="clear" w:color="auto" w:fill="auto"/>
          </w:tcPr>
          <w:p w14:paraId="343F52E7" w14:textId="77777777" w:rsidR="00DA09BF" w:rsidRPr="00F26595" w:rsidRDefault="00DA09BF" w:rsidP="00C14C5D">
            <w:pPr>
              <w:pStyle w:val="Standard"/>
              <w:spacing w:after="0" w:line="240" w:lineRule="auto"/>
              <w:ind w:firstLine="5"/>
              <w:jc w:val="center"/>
              <w:rPr>
                <w:rFonts w:ascii="Times New Roman" w:hAnsi="Times New Roman" w:cs="Times New Roman"/>
              </w:rPr>
            </w:pPr>
            <w:r w:rsidRPr="00F26595">
              <w:rPr>
                <w:rFonts w:ascii="Times New Roman" w:eastAsia="Calibri" w:hAnsi="Times New Roman" w:cs="Times New Roman"/>
                <w:bCs/>
                <w:lang w:eastAsia="ru-RU" w:bidi="ru-RU"/>
              </w:rPr>
              <w:t>18,1-22,0</w:t>
            </w:r>
          </w:p>
        </w:tc>
      </w:tr>
      <w:tr w:rsidR="00DA09BF" w:rsidRPr="00467EE5" w14:paraId="01A068E1" w14:textId="77777777" w:rsidTr="00F26595">
        <w:trPr>
          <w:trHeight w:val="54"/>
          <w:jc w:val="center"/>
        </w:trPr>
        <w:tc>
          <w:tcPr>
            <w:tcW w:w="1994" w:type="dxa"/>
            <w:tcBorders>
              <w:top w:val="single" w:sz="4" w:space="0" w:color="000000"/>
              <w:left w:val="single" w:sz="4" w:space="0" w:color="000000"/>
              <w:bottom w:val="single" w:sz="4" w:space="0" w:color="000000"/>
            </w:tcBorders>
            <w:shd w:val="clear" w:color="auto" w:fill="auto"/>
          </w:tcPr>
          <w:p w14:paraId="766E0E06" w14:textId="77777777" w:rsidR="00DA09BF" w:rsidRPr="00F26595" w:rsidRDefault="00DA09BF" w:rsidP="00C14C5D">
            <w:pPr>
              <w:pStyle w:val="Standard"/>
              <w:spacing w:after="0" w:line="240" w:lineRule="auto"/>
              <w:ind w:firstLine="5"/>
              <w:jc w:val="center"/>
              <w:rPr>
                <w:rFonts w:ascii="Times New Roman" w:eastAsia="Calibri" w:hAnsi="Times New Roman" w:cs="Times New Roman"/>
                <w:bCs/>
                <w:lang w:eastAsia="ru-RU" w:bidi="ru-RU"/>
              </w:rPr>
            </w:pPr>
            <w:r w:rsidRPr="00F26595">
              <w:rPr>
                <w:rFonts w:ascii="Times New Roman" w:eastAsia="Calibri" w:hAnsi="Times New Roman" w:cs="Times New Roman"/>
                <w:bCs/>
                <w:lang w:eastAsia="ru-RU" w:bidi="ru-RU"/>
              </w:rPr>
              <w:t>2</w:t>
            </w:r>
          </w:p>
        </w:tc>
        <w:tc>
          <w:tcPr>
            <w:tcW w:w="2812" w:type="dxa"/>
            <w:tcBorders>
              <w:top w:val="single" w:sz="4" w:space="0" w:color="000000"/>
              <w:left w:val="single" w:sz="4" w:space="0" w:color="000000"/>
              <w:bottom w:val="single" w:sz="4" w:space="0" w:color="000000"/>
            </w:tcBorders>
            <w:shd w:val="clear" w:color="auto" w:fill="auto"/>
          </w:tcPr>
          <w:p w14:paraId="771CE035" w14:textId="77777777" w:rsidR="00DA09BF" w:rsidRPr="00F26595" w:rsidRDefault="00DA09BF" w:rsidP="00C14C5D">
            <w:pPr>
              <w:pStyle w:val="Standard"/>
              <w:spacing w:after="0" w:line="240" w:lineRule="auto"/>
              <w:ind w:firstLine="5"/>
              <w:jc w:val="center"/>
              <w:rPr>
                <w:rFonts w:ascii="Times New Roman" w:eastAsia="Calibri" w:hAnsi="Times New Roman" w:cs="Times New Roman"/>
                <w:bCs/>
                <w:lang w:eastAsia="ru-RU" w:bidi="ru-RU"/>
              </w:rPr>
            </w:pPr>
            <w:r w:rsidRPr="00F26595">
              <w:rPr>
                <w:rFonts w:ascii="Times New Roman" w:eastAsia="Calibri" w:hAnsi="Times New Roman" w:cs="Times New Roman"/>
                <w:bCs/>
                <w:lang w:eastAsia="ru-RU" w:bidi="ru-RU"/>
              </w:rPr>
              <w:t>301-425</w:t>
            </w:r>
          </w:p>
        </w:tc>
        <w:tc>
          <w:tcPr>
            <w:tcW w:w="4768" w:type="dxa"/>
            <w:tcBorders>
              <w:top w:val="single" w:sz="4" w:space="0" w:color="000000"/>
              <w:left w:val="single" w:sz="4" w:space="0" w:color="000000"/>
              <w:bottom w:val="single" w:sz="4" w:space="0" w:color="000000"/>
              <w:right w:val="single" w:sz="4" w:space="0" w:color="000000"/>
            </w:tcBorders>
            <w:shd w:val="clear" w:color="auto" w:fill="auto"/>
          </w:tcPr>
          <w:p w14:paraId="29D23DFA" w14:textId="77777777" w:rsidR="00DA09BF" w:rsidRPr="00F26595" w:rsidRDefault="00DA09BF" w:rsidP="00C14C5D">
            <w:pPr>
              <w:pStyle w:val="Standard"/>
              <w:spacing w:after="0" w:line="240" w:lineRule="auto"/>
              <w:ind w:firstLine="5"/>
              <w:jc w:val="center"/>
              <w:rPr>
                <w:rFonts w:ascii="Times New Roman" w:hAnsi="Times New Roman" w:cs="Times New Roman"/>
              </w:rPr>
            </w:pPr>
            <w:r w:rsidRPr="00F26595">
              <w:rPr>
                <w:rFonts w:ascii="Times New Roman" w:eastAsia="Calibri" w:hAnsi="Times New Roman" w:cs="Times New Roman"/>
                <w:bCs/>
                <w:lang w:eastAsia="ru-RU" w:bidi="ru-RU"/>
              </w:rPr>
              <w:t>14,1-18,0</w:t>
            </w:r>
          </w:p>
        </w:tc>
      </w:tr>
      <w:tr w:rsidR="00DA09BF" w:rsidRPr="00467EE5" w14:paraId="1BE7532A" w14:textId="77777777" w:rsidTr="00F26595">
        <w:trPr>
          <w:trHeight w:val="54"/>
          <w:jc w:val="center"/>
        </w:trPr>
        <w:tc>
          <w:tcPr>
            <w:tcW w:w="1994" w:type="dxa"/>
            <w:tcBorders>
              <w:top w:val="single" w:sz="4" w:space="0" w:color="000000"/>
              <w:left w:val="single" w:sz="4" w:space="0" w:color="000000"/>
              <w:bottom w:val="single" w:sz="4" w:space="0" w:color="000000"/>
            </w:tcBorders>
            <w:shd w:val="clear" w:color="auto" w:fill="auto"/>
          </w:tcPr>
          <w:p w14:paraId="01E4370A" w14:textId="77777777" w:rsidR="00DA09BF" w:rsidRPr="00F26595" w:rsidRDefault="00DA09BF" w:rsidP="00C14C5D">
            <w:pPr>
              <w:pStyle w:val="Standard"/>
              <w:spacing w:after="0" w:line="240" w:lineRule="auto"/>
              <w:ind w:firstLine="5"/>
              <w:jc w:val="center"/>
              <w:rPr>
                <w:rFonts w:ascii="Times New Roman" w:eastAsia="Calibri" w:hAnsi="Times New Roman" w:cs="Times New Roman"/>
                <w:bCs/>
                <w:lang w:eastAsia="ru-RU" w:bidi="ru-RU"/>
              </w:rPr>
            </w:pPr>
            <w:r w:rsidRPr="00F26595">
              <w:rPr>
                <w:rFonts w:ascii="Times New Roman" w:eastAsia="Calibri" w:hAnsi="Times New Roman" w:cs="Times New Roman"/>
                <w:bCs/>
                <w:lang w:eastAsia="ru-RU" w:bidi="ru-RU"/>
              </w:rPr>
              <w:t>3</w:t>
            </w:r>
          </w:p>
        </w:tc>
        <w:tc>
          <w:tcPr>
            <w:tcW w:w="2812" w:type="dxa"/>
            <w:tcBorders>
              <w:top w:val="single" w:sz="4" w:space="0" w:color="000000"/>
              <w:left w:val="single" w:sz="4" w:space="0" w:color="000000"/>
              <w:bottom w:val="single" w:sz="4" w:space="0" w:color="000000"/>
            </w:tcBorders>
            <w:shd w:val="clear" w:color="auto" w:fill="auto"/>
          </w:tcPr>
          <w:p w14:paraId="2B20300F" w14:textId="77777777" w:rsidR="00DA09BF" w:rsidRPr="00F26595" w:rsidRDefault="00DA09BF" w:rsidP="00C14C5D">
            <w:pPr>
              <w:pStyle w:val="Standard"/>
              <w:spacing w:after="0" w:line="240" w:lineRule="auto"/>
              <w:ind w:firstLine="5"/>
              <w:jc w:val="center"/>
              <w:rPr>
                <w:rFonts w:ascii="Times New Roman" w:eastAsia="Calibri" w:hAnsi="Times New Roman" w:cs="Times New Roman"/>
                <w:bCs/>
                <w:lang w:eastAsia="ru-RU" w:bidi="ru-RU"/>
              </w:rPr>
            </w:pPr>
            <w:r w:rsidRPr="00F26595">
              <w:rPr>
                <w:rFonts w:ascii="Times New Roman" w:eastAsia="Calibri" w:hAnsi="Times New Roman" w:cs="Times New Roman"/>
                <w:bCs/>
                <w:lang w:eastAsia="ru-RU" w:bidi="ru-RU"/>
              </w:rPr>
              <w:t>151-300</w:t>
            </w:r>
          </w:p>
        </w:tc>
        <w:tc>
          <w:tcPr>
            <w:tcW w:w="4768" w:type="dxa"/>
            <w:tcBorders>
              <w:top w:val="single" w:sz="4" w:space="0" w:color="000000"/>
              <w:left w:val="single" w:sz="4" w:space="0" w:color="000000"/>
              <w:bottom w:val="single" w:sz="4" w:space="0" w:color="000000"/>
              <w:right w:val="single" w:sz="4" w:space="0" w:color="000000"/>
            </w:tcBorders>
            <w:shd w:val="clear" w:color="auto" w:fill="auto"/>
          </w:tcPr>
          <w:p w14:paraId="0CE081FC" w14:textId="77777777" w:rsidR="00DA09BF" w:rsidRPr="00F26595" w:rsidRDefault="00DA09BF" w:rsidP="00C14C5D">
            <w:pPr>
              <w:pStyle w:val="Standard"/>
              <w:spacing w:after="0" w:line="240" w:lineRule="auto"/>
              <w:ind w:firstLine="5"/>
              <w:jc w:val="center"/>
              <w:rPr>
                <w:rFonts w:ascii="Times New Roman" w:hAnsi="Times New Roman" w:cs="Times New Roman"/>
              </w:rPr>
            </w:pPr>
            <w:r w:rsidRPr="00F26595">
              <w:rPr>
                <w:rFonts w:ascii="Times New Roman" w:eastAsia="Calibri" w:hAnsi="Times New Roman" w:cs="Times New Roman"/>
                <w:bCs/>
                <w:lang w:eastAsia="ru-RU" w:bidi="ru-RU"/>
              </w:rPr>
              <w:t>10,1-14,0</w:t>
            </w:r>
          </w:p>
        </w:tc>
      </w:tr>
      <w:tr w:rsidR="00DA09BF" w:rsidRPr="00467EE5" w14:paraId="4284A4E4" w14:textId="77777777" w:rsidTr="00F26595">
        <w:trPr>
          <w:trHeight w:val="54"/>
          <w:jc w:val="center"/>
        </w:trPr>
        <w:tc>
          <w:tcPr>
            <w:tcW w:w="1994" w:type="dxa"/>
            <w:tcBorders>
              <w:top w:val="single" w:sz="4" w:space="0" w:color="000000"/>
              <w:left w:val="single" w:sz="4" w:space="0" w:color="000000"/>
              <w:bottom w:val="single" w:sz="4" w:space="0" w:color="000000"/>
            </w:tcBorders>
            <w:shd w:val="clear" w:color="auto" w:fill="auto"/>
          </w:tcPr>
          <w:p w14:paraId="146E2D57" w14:textId="77777777" w:rsidR="00DA09BF" w:rsidRPr="00F26595" w:rsidRDefault="00DA09BF" w:rsidP="00C14C5D">
            <w:pPr>
              <w:pStyle w:val="Standard"/>
              <w:spacing w:after="0" w:line="240" w:lineRule="auto"/>
              <w:ind w:firstLine="5"/>
              <w:jc w:val="center"/>
              <w:rPr>
                <w:rFonts w:ascii="Times New Roman" w:eastAsia="Calibri" w:hAnsi="Times New Roman" w:cs="Times New Roman"/>
                <w:bCs/>
                <w:lang w:eastAsia="ru-RU" w:bidi="ru-RU"/>
              </w:rPr>
            </w:pPr>
            <w:r w:rsidRPr="00F26595">
              <w:rPr>
                <w:rFonts w:ascii="Times New Roman" w:eastAsia="Calibri" w:hAnsi="Times New Roman" w:cs="Times New Roman"/>
                <w:bCs/>
                <w:lang w:eastAsia="ru-RU" w:bidi="ru-RU"/>
              </w:rPr>
              <w:t>4</w:t>
            </w:r>
          </w:p>
        </w:tc>
        <w:tc>
          <w:tcPr>
            <w:tcW w:w="2812" w:type="dxa"/>
            <w:tcBorders>
              <w:top w:val="single" w:sz="4" w:space="0" w:color="000000"/>
              <w:left w:val="single" w:sz="4" w:space="0" w:color="000000"/>
              <w:bottom w:val="single" w:sz="4" w:space="0" w:color="000000"/>
            </w:tcBorders>
            <w:shd w:val="clear" w:color="auto" w:fill="auto"/>
          </w:tcPr>
          <w:p w14:paraId="61CE31D7" w14:textId="77777777" w:rsidR="00DA09BF" w:rsidRPr="00F26595" w:rsidRDefault="00DA09BF" w:rsidP="00C14C5D">
            <w:pPr>
              <w:pStyle w:val="Standard"/>
              <w:spacing w:after="0" w:line="240" w:lineRule="auto"/>
              <w:ind w:firstLine="5"/>
              <w:jc w:val="center"/>
              <w:rPr>
                <w:rFonts w:ascii="Times New Roman" w:eastAsia="Calibri" w:hAnsi="Times New Roman" w:cs="Times New Roman"/>
                <w:bCs/>
                <w:lang w:eastAsia="ru-RU" w:bidi="ru-RU"/>
              </w:rPr>
            </w:pPr>
            <w:r w:rsidRPr="00F26595">
              <w:rPr>
                <w:rFonts w:ascii="Times New Roman" w:eastAsia="Calibri" w:hAnsi="Times New Roman" w:cs="Times New Roman"/>
                <w:bCs/>
                <w:lang w:eastAsia="ru-RU" w:bidi="ru-RU"/>
              </w:rPr>
              <w:t>&lt;150</w:t>
            </w:r>
          </w:p>
        </w:tc>
        <w:tc>
          <w:tcPr>
            <w:tcW w:w="4768" w:type="dxa"/>
            <w:tcBorders>
              <w:top w:val="single" w:sz="4" w:space="0" w:color="000000"/>
              <w:left w:val="single" w:sz="4" w:space="0" w:color="000000"/>
              <w:bottom w:val="single" w:sz="4" w:space="0" w:color="000000"/>
              <w:right w:val="single" w:sz="4" w:space="0" w:color="000000"/>
            </w:tcBorders>
            <w:shd w:val="clear" w:color="auto" w:fill="auto"/>
          </w:tcPr>
          <w:p w14:paraId="3E5AF563" w14:textId="77777777" w:rsidR="00DA09BF" w:rsidRPr="00F26595" w:rsidRDefault="00DA09BF" w:rsidP="00C14C5D">
            <w:pPr>
              <w:pStyle w:val="Standard"/>
              <w:spacing w:after="0" w:line="240" w:lineRule="auto"/>
              <w:ind w:firstLine="5"/>
              <w:jc w:val="center"/>
              <w:rPr>
                <w:rFonts w:ascii="Times New Roman" w:hAnsi="Times New Roman" w:cs="Times New Roman"/>
              </w:rPr>
            </w:pPr>
            <w:r w:rsidRPr="00F26595">
              <w:rPr>
                <w:rFonts w:ascii="Times New Roman" w:eastAsia="Calibri" w:hAnsi="Times New Roman" w:cs="Times New Roman"/>
                <w:bCs/>
                <w:lang w:eastAsia="ru-RU" w:bidi="ru-RU"/>
              </w:rPr>
              <w:t>&lt;10</w:t>
            </w:r>
          </w:p>
        </w:tc>
      </w:tr>
    </w:tbl>
    <w:p w14:paraId="6E0631FB" w14:textId="77777777" w:rsidR="00F26595" w:rsidRDefault="00F26595" w:rsidP="00BE5E0D">
      <w:pPr>
        <w:spacing w:after="0" w:line="240" w:lineRule="auto"/>
        <w:ind w:firstLine="709"/>
        <w:jc w:val="both"/>
        <w:rPr>
          <w:rFonts w:ascii="Times New Roman" w:hAnsi="Times New Roman"/>
          <w:sz w:val="28"/>
          <w:szCs w:val="28"/>
          <w:lang w:val="kk-KZ"/>
        </w:rPr>
      </w:pPr>
    </w:p>
    <w:p w14:paraId="75B69511" w14:textId="0884CD71" w:rsidR="00DA09BF" w:rsidRPr="00467EE5" w:rsidRDefault="00F26595" w:rsidP="00BE5E0D">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6-</w:t>
      </w:r>
      <w:r w:rsidRPr="00467EE5">
        <w:rPr>
          <w:rFonts w:ascii="Times New Roman" w:hAnsi="Times New Roman"/>
          <w:sz w:val="28"/>
          <w:szCs w:val="28"/>
          <w:lang w:val="kk-KZ"/>
        </w:rPr>
        <w:t>кесте</w:t>
      </w:r>
      <w:r>
        <w:rPr>
          <w:rFonts w:ascii="Times New Roman" w:hAnsi="Times New Roman"/>
          <w:sz w:val="28"/>
          <w:szCs w:val="28"/>
          <w:lang w:val="kk-KZ"/>
        </w:rPr>
        <w:t>де</w:t>
      </w:r>
      <w:r w:rsidR="005F1014" w:rsidRPr="00467EE5">
        <w:rPr>
          <w:rFonts w:ascii="Times New Roman" w:hAnsi="Times New Roman"/>
          <w:sz w:val="28"/>
          <w:szCs w:val="28"/>
          <w:lang w:val="kk-KZ"/>
        </w:rPr>
        <w:t xml:space="preserve"> 6 минуттық жаяу жүру тест нәтижелерін атқарылған физикалық белсенділікке сәйкестігі көрсетілген.</w:t>
      </w:r>
    </w:p>
    <w:p w14:paraId="3E224FC4" w14:textId="538B7DC3" w:rsidR="00F26595" w:rsidRPr="00467EE5" w:rsidRDefault="00F26595" w:rsidP="00F26595">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10-12 күнде ұсыныстарға сәйкес аяқтың ұш жағына массаж жасау керек, оның ұзақтығы әр аяқ үшін 2-5 минут. Бұл процедура қан айналымын жақсарту үшін жүзеге асырылады, бұл өз кезегінде тромбоздар мен эмболиялардың алдын алады, науқасты физикалық белсенділікке дайындайды. Массаж күн сайын жасалуы керек. Тамақтан кейін 1 сағаттан кейін ғана, одан ерте жасауға болмайды. Курстың ұзақтығы - 10-15 сеанс. Кинезотерапияға дейін әсер ету аймағы - артқы, кеуде қуысының алдыңғы беті және ауырсынуды сәулелендіру аймағы, кинезотерапиядан кейін массажды аяқтың ұштарына жасаған дұрыс. Уақыт өте келе процедуралардың ұзақтығы артады: артқы аймақ 7</w:t>
      </w:r>
      <w:r>
        <w:rPr>
          <w:rFonts w:ascii="Times New Roman" w:hAnsi="Times New Roman"/>
          <w:sz w:val="28"/>
          <w:szCs w:val="28"/>
          <w:lang w:val="kk-KZ"/>
        </w:rPr>
        <w:t>-</w:t>
      </w:r>
      <w:r w:rsidRPr="00467EE5">
        <w:rPr>
          <w:rFonts w:ascii="Times New Roman" w:hAnsi="Times New Roman"/>
          <w:sz w:val="28"/>
          <w:szCs w:val="28"/>
          <w:lang w:val="kk-KZ"/>
        </w:rPr>
        <w:t>ден 10 минутқа дейін, ең ауыр жер 3-тен 7 минутқа дейін. Массаждың әртүрлі түрлері қолданылады, тек қана шайқауға болмайды [9</w:t>
      </w:r>
      <w:r w:rsidR="007910D9">
        <w:rPr>
          <w:rFonts w:ascii="Times New Roman" w:hAnsi="Times New Roman"/>
          <w:sz w:val="28"/>
          <w:szCs w:val="28"/>
          <w:lang w:val="kk-KZ"/>
        </w:rPr>
        <w:t>0</w:t>
      </w:r>
      <w:r w:rsidRPr="00467EE5">
        <w:rPr>
          <w:rFonts w:ascii="Times New Roman" w:hAnsi="Times New Roman"/>
          <w:sz w:val="28"/>
          <w:szCs w:val="28"/>
          <w:lang w:val="kk-KZ"/>
        </w:rPr>
        <w:t>,</w:t>
      </w:r>
      <w:r w:rsidR="007910D9">
        <w:rPr>
          <w:rFonts w:ascii="Times New Roman" w:hAnsi="Times New Roman"/>
          <w:sz w:val="28"/>
          <w:szCs w:val="28"/>
          <w:lang w:val="kk-KZ"/>
        </w:rPr>
        <w:t xml:space="preserve"> с. 3-94; </w:t>
      </w:r>
      <w:r w:rsidRPr="00467EE5">
        <w:rPr>
          <w:rFonts w:ascii="Times New Roman" w:hAnsi="Times New Roman"/>
          <w:sz w:val="28"/>
          <w:szCs w:val="28"/>
          <w:lang w:val="kk-KZ"/>
        </w:rPr>
        <w:t>9</w:t>
      </w:r>
      <w:r w:rsidR="007910D9">
        <w:rPr>
          <w:rFonts w:ascii="Times New Roman" w:hAnsi="Times New Roman"/>
          <w:sz w:val="28"/>
          <w:szCs w:val="28"/>
          <w:lang w:val="kk-KZ"/>
        </w:rPr>
        <w:t>3,</w:t>
      </w:r>
      <w:r w:rsidRPr="00467EE5">
        <w:rPr>
          <w:rFonts w:ascii="Times New Roman" w:hAnsi="Times New Roman"/>
          <w:sz w:val="28"/>
          <w:szCs w:val="28"/>
          <w:lang w:val="kk-KZ"/>
        </w:rPr>
        <w:t xml:space="preserve"> </w:t>
      </w:r>
      <w:r w:rsidR="007910D9">
        <w:rPr>
          <w:rFonts w:ascii="Times New Roman" w:hAnsi="Times New Roman"/>
          <w:sz w:val="28"/>
          <w:szCs w:val="28"/>
          <w:lang w:val="kk-KZ"/>
        </w:rPr>
        <w:t>с</w:t>
      </w:r>
      <w:r w:rsidRPr="00467EE5">
        <w:rPr>
          <w:rFonts w:ascii="Times New Roman" w:hAnsi="Times New Roman"/>
          <w:sz w:val="28"/>
          <w:szCs w:val="28"/>
          <w:lang w:val="kk-KZ"/>
        </w:rPr>
        <w:t>.</w:t>
      </w:r>
      <w:r w:rsidR="007910D9">
        <w:rPr>
          <w:rFonts w:ascii="Times New Roman" w:hAnsi="Times New Roman"/>
          <w:sz w:val="28"/>
          <w:szCs w:val="28"/>
          <w:lang w:val="kk-KZ"/>
        </w:rPr>
        <w:t xml:space="preserve"> </w:t>
      </w:r>
      <w:r w:rsidRPr="00467EE5">
        <w:rPr>
          <w:rFonts w:ascii="Times New Roman" w:hAnsi="Times New Roman"/>
          <w:sz w:val="28"/>
          <w:szCs w:val="28"/>
          <w:lang w:val="kk-KZ"/>
        </w:rPr>
        <w:t>43].</w:t>
      </w:r>
    </w:p>
    <w:p w14:paraId="6E7D310F" w14:textId="77777777" w:rsidR="00F26595" w:rsidRPr="00467EE5" w:rsidRDefault="00F26595" w:rsidP="00BE5E0D">
      <w:pPr>
        <w:spacing w:after="0" w:line="240" w:lineRule="auto"/>
        <w:ind w:firstLine="709"/>
        <w:jc w:val="both"/>
        <w:rPr>
          <w:rFonts w:ascii="Times New Roman" w:hAnsi="Times New Roman"/>
          <w:sz w:val="28"/>
          <w:szCs w:val="28"/>
          <w:lang w:val="kk-KZ"/>
        </w:rPr>
      </w:pPr>
    </w:p>
    <w:p w14:paraId="2249CF89" w14:textId="4099135E" w:rsidR="00DA09BF" w:rsidRPr="00F26595" w:rsidRDefault="005F1014" w:rsidP="00F26595">
      <w:pPr>
        <w:spacing w:after="0" w:line="240" w:lineRule="auto"/>
        <w:jc w:val="both"/>
        <w:rPr>
          <w:rFonts w:ascii="Times New Roman" w:hAnsi="Times New Roman"/>
          <w:sz w:val="28"/>
          <w:szCs w:val="28"/>
          <w:lang w:val="kk-KZ"/>
        </w:rPr>
      </w:pPr>
      <w:r w:rsidRPr="00467EE5">
        <w:rPr>
          <w:rFonts w:ascii="Times New Roman" w:hAnsi="Times New Roman"/>
          <w:sz w:val="28"/>
          <w:szCs w:val="28"/>
          <w:lang w:val="kk-KZ"/>
        </w:rPr>
        <w:t>К</w:t>
      </w:r>
      <w:r w:rsidR="00DA09BF" w:rsidRPr="00467EE5">
        <w:rPr>
          <w:rFonts w:ascii="Times New Roman" w:hAnsi="Times New Roman"/>
          <w:sz w:val="28"/>
          <w:szCs w:val="28"/>
          <w:lang w:val="kk-KZ"/>
        </w:rPr>
        <w:t>есте</w:t>
      </w:r>
      <w:r w:rsidRPr="00467EE5">
        <w:rPr>
          <w:rFonts w:ascii="Times New Roman" w:hAnsi="Times New Roman"/>
          <w:sz w:val="28"/>
          <w:szCs w:val="28"/>
          <w:lang w:val="kk-KZ"/>
        </w:rPr>
        <w:t xml:space="preserve"> 6 – </w:t>
      </w:r>
      <w:r w:rsidR="003F4EDC" w:rsidRPr="00F26595">
        <w:rPr>
          <w:rFonts w:ascii="Times New Roman" w:hAnsi="Times New Roman"/>
          <w:sz w:val="28"/>
          <w:szCs w:val="28"/>
          <w:lang w:val="kk-KZ"/>
        </w:rPr>
        <w:t>6 минут ж</w:t>
      </w:r>
      <w:r w:rsidR="00DA09BF" w:rsidRPr="00F26595">
        <w:rPr>
          <w:rFonts w:ascii="Times New Roman" w:hAnsi="Times New Roman"/>
          <w:sz w:val="28"/>
          <w:szCs w:val="28"/>
          <w:lang w:val="kk-KZ"/>
        </w:rPr>
        <w:t xml:space="preserve">аяу жүру </w:t>
      </w:r>
      <w:r w:rsidR="003F4EDC" w:rsidRPr="00F26595">
        <w:rPr>
          <w:rFonts w:ascii="Times New Roman" w:hAnsi="Times New Roman"/>
          <w:sz w:val="28"/>
          <w:szCs w:val="28"/>
          <w:lang w:val="kk-KZ"/>
        </w:rPr>
        <w:t>тестіне</w:t>
      </w:r>
      <w:r w:rsidR="00DA09BF" w:rsidRPr="00F26595">
        <w:rPr>
          <w:rFonts w:ascii="Times New Roman" w:hAnsi="Times New Roman"/>
          <w:sz w:val="28"/>
          <w:szCs w:val="28"/>
          <w:lang w:val="kk-KZ"/>
        </w:rPr>
        <w:t xml:space="preserve"> сәйкес </w:t>
      </w:r>
      <w:r w:rsidR="00DC6461" w:rsidRPr="00F26595">
        <w:rPr>
          <w:rFonts w:ascii="Times New Roman" w:hAnsi="Times New Roman"/>
          <w:sz w:val="28"/>
          <w:szCs w:val="28"/>
          <w:lang w:val="kk-KZ"/>
        </w:rPr>
        <w:t>науқастар</w:t>
      </w:r>
      <w:r w:rsidR="00DA09BF" w:rsidRPr="00F26595">
        <w:rPr>
          <w:rFonts w:ascii="Times New Roman" w:hAnsi="Times New Roman"/>
          <w:sz w:val="28"/>
          <w:szCs w:val="28"/>
          <w:lang w:val="kk-KZ"/>
        </w:rPr>
        <w:t xml:space="preserve"> үшін физикалық белсенділік</w:t>
      </w:r>
    </w:p>
    <w:p w14:paraId="582A2E72" w14:textId="77777777" w:rsidR="005F1014" w:rsidRPr="00F26595" w:rsidRDefault="005F1014" w:rsidP="00BE5E0D">
      <w:pPr>
        <w:spacing w:after="0" w:line="240" w:lineRule="auto"/>
        <w:ind w:firstLine="709"/>
        <w:jc w:val="both"/>
        <w:rPr>
          <w:rFonts w:ascii="Times New Roman" w:hAnsi="Times New Roman"/>
          <w:sz w:val="16"/>
          <w:szCs w:val="16"/>
          <w:lang w:val="kk-KZ"/>
        </w:rPr>
      </w:pPr>
    </w:p>
    <w:tbl>
      <w:tblPr>
        <w:tblW w:w="9463" w:type="dxa"/>
        <w:tblInd w:w="192" w:type="dxa"/>
        <w:tblLayout w:type="fixed"/>
        <w:tblLook w:val="0000" w:firstRow="0" w:lastRow="0" w:firstColumn="0" w:lastColumn="0" w:noHBand="0" w:noVBand="0"/>
      </w:tblPr>
      <w:tblGrid>
        <w:gridCol w:w="2786"/>
        <w:gridCol w:w="3047"/>
        <w:gridCol w:w="3630"/>
      </w:tblGrid>
      <w:tr w:rsidR="00DA09BF" w:rsidRPr="00467EE5" w14:paraId="431B113E" w14:textId="77777777" w:rsidTr="007910D9">
        <w:trPr>
          <w:trHeight w:val="321"/>
        </w:trPr>
        <w:tc>
          <w:tcPr>
            <w:tcW w:w="9463" w:type="dxa"/>
            <w:gridSpan w:val="3"/>
            <w:tcBorders>
              <w:top w:val="single" w:sz="4" w:space="0" w:color="000000"/>
              <w:left w:val="single" w:sz="4" w:space="0" w:color="000000"/>
              <w:bottom w:val="single" w:sz="4" w:space="0" w:color="000000"/>
              <w:right w:val="single" w:sz="4" w:space="0" w:color="000000"/>
            </w:tcBorders>
            <w:shd w:val="clear" w:color="auto" w:fill="auto"/>
          </w:tcPr>
          <w:p w14:paraId="04AB8507" w14:textId="77777777" w:rsidR="00DA09BF" w:rsidRPr="00F26595" w:rsidRDefault="00DA09BF" w:rsidP="00F26595">
            <w:pPr>
              <w:spacing w:after="0" w:line="240" w:lineRule="auto"/>
              <w:ind w:firstLine="5"/>
              <w:jc w:val="center"/>
              <w:rPr>
                <w:rFonts w:ascii="Times New Roman" w:hAnsi="Times New Roman"/>
                <w:lang w:val="kk-KZ"/>
              </w:rPr>
            </w:pPr>
            <w:r w:rsidRPr="00F26595">
              <w:rPr>
                <w:rFonts w:ascii="Times New Roman" w:hAnsi="Times New Roman"/>
                <w:lang w:val="kk-KZ"/>
              </w:rPr>
              <w:t>6-минуттық тест нәтижелері</w:t>
            </w:r>
          </w:p>
        </w:tc>
      </w:tr>
      <w:tr w:rsidR="00DA09BF" w:rsidRPr="00467EE5" w14:paraId="205E8B85" w14:textId="77777777" w:rsidTr="007910D9">
        <w:trPr>
          <w:trHeight w:val="2323"/>
        </w:trPr>
        <w:tc>
          <w:tcPr>
            <w:tcW w:w="2786" w:type="dxa"/>
            <w:tcBorders>
              <w:top w:val="single" w:sz="4" w:space="0" w:color="000000"/>
              <w:left w:val="single" w:sz="4" w:space="0" w:color="000000"/>
              <w:bottom w:val="single" w:sz="4" w:space="0" w:color="000000"/>
            </w:tcBorders>
            <w:shd w:val="clear" w:color="auto" w:fill="auto"/>
          </w:tcPr>
          <w:p w14:paraId="00715E1B" w14:textId="77777777" w:rsidR="00DA09BF" w:rsidRPr="00F26595" w:rsidRDefault="00DA09BF" w:rsidP="00F26595">
            <w:pPr>
              <w:pStyle w:val="TableContents"/>
              <w:spacing w:after="0" w:line="240" w:lineRule="auto"/>
              <w:ind w:firstLine="5"/>
              <w:jc w:val="center"/>
              <w:textAlignment w:val="auto"/>
              <w:rPr>
                <w:rFonts w:ascii="Times New Roman" w:eastAsia="Calibri" w:hAnsi="Times New Roman" w:cs="Times New Roman"/>
                <w:i/>
              </w:rPr>
            </w:pPr>
            <w:r w:rsidRPr="00F26595">
              <w:rPr>
                <w:rFonts w:ascii="Times New Roman" w:eastAsia="Calibri" w:hAnsi="Times New Roman" w:cs="Times New Roman"/>
                <w:bCs/>
                <w:i/>
              </w:rPr>
              <w:t>100-150 м</w:t>
            </w:r>
          </w:p>
          <w:p w14:paraId="1833D879" w14:textId="070F244C" w:rsidR="00DA09BF" w:rsidRPr="00F26595" w:rsidRDefault="00DA09BF" w:rsidP="00BE5E0D">
            <w:pPr>
              <w:pStyle w:val="TableContents"/>
              <w:spacing w:after="0" w:line="240" w:lineRule="auto"/>
              <w:ind w:firstLine="709"/>
              <w:jc w:val="center"/>
              <w:rPr>
                <w:rFonts w:ascii="Times New Roman" w:eastAsia="Calibri" w:hAnsi="Times New Roman" w:cs="Times New Roman"/>
                <w:lang w:val="kk-KZ"/>
              </w:rPr>
            </w:pPr>
            <w:r w:rsidRPr="00F26595">
              <w:rPr>
                <w:rFonts w:ascii="Times New Roman" w:eastAsia="Calibri" w:hAnsi="Times New Roman" w:cs="Times New Roman"/>
              </w:rPr>
              <w:t>Бастапқы</w:t>
            </w:r>
            <w:r w:rsidRPr="00F26595">
              <w:rPr>
                <w:rFonts w:ascii="Times New Roman" w:eastAsia="Calibri" w:hAnsi="Times New Roman" w:cs="Times New Roman"/>
                <w:lang w:val="kk-KZ"/>
              </w:rPr>
              <w:t xml:space="preserve"> күй.</w:t>
            </w:r>
            <w:r w:rsidRPr="00F26595">
              <w:rPr>
                <w:rFonts w:ascii="Times New Roman" w:eastAsia="Calibri" w:hAnsi="Times New Roman" w:cs="Times New Roman"/>
              </w:rPr>
              <w:t xml:space="preserve"> Отыру. </w:t>
            </w:r>
            <w:r w:rsidR="00B72D84" w:rsidRPr="00F26595">
              <w:rPr>
                <w:rFonts w:ascii="Times New Roman" w:eastAsia="Calibri" w:hAnsi="Times New Roman" w:cs="Times New Roman"/>
                <w:lang w:val="kk-KZ"/>
              </w:rPr>
              <w:t>Кіші</w:t>
            </w:r>
            <w:r w:rsidRPr="00F26595">
              <w:rPr>
                <w:rFonts w:ascii="Times New Roman" w:eastAsia="Calibri" w:hAnsi="Times New Roman" w:cs="Times New Roman"/>
              </w:rPr>
              <w:t xml:space="preserve"> </w:t>
            </w:r>
            <w:r w:rsidRPr="00F26595">
              <w:rPr>
                <w:rFonts w:ascii="Times New Roman" w:eastAsia="Calibri" w:hAnsi="Times New Roman" w:cs="Times New Roman"/>
                <w:lang w:val="kk-KZ"/>
              </w:rPr>
              <w:t xml:space="preserve">және </w:t>
            </w:r>
            <w:r w:rsidRPr="00F26595">
              <w:rPr>
                <w:rFonts w:ascii="Times New Roman" w:eastAsia="Calibri" w:hAnsi="Times New Roman" w:cs="Times New Roman"/>
              </w:rPr>
              <w:t>орташа бұлшықет топтары</w:t>
            </w:r>
            <w:r w:rsidRPr="00F26595">
              <w:rPr>
                <w:rFonts w:ascii="Times New Roman" w:eastAsia="Calibri" w:hAnsi="Times New Roman" w:cs="Times New Roman"/>
                <w:lang w:val="kk-KZ"/>
              </w:rPr>
              <w:t xml:space="preserve">на </w:t>
            </w:r>
            <w:r w:rsidRPr="00F26595">
              <w:rPr>
                <w:rFonts w:ascii="Times New Roman" w:eastAsia="Calibri" w:hAnsi="Times New Roman" w:cs="Times New Roman"/>
              </w:rPr>
              <w:t>арналған жаттығулар, ұзартылған дем шығару</w:t>
            </w:r>
            <w:r w:rsidRPr="00F26595">
              <w:rPr>
                <w:rFonts w:ascii="Times New Roman" w:eastAsia="Calibri" w:hAnsi="Times New Roman" w:cs="Times New Roman"/>
                <w:lang w:val="kk-KZ"/>
              </w:rPr>
              <w:t xml:space="preserve"> арқылы </w:t>
            </w:r>
            <w:r w:rsidRPr="00F26595">
              <w:rPr>
                <w:rFonts w:ascii="Times New Roman" w:eastAsia="Calibri" w:hAnsi="Times New Roman" w:cs="Times New Roman"/>
              </w:rPr>
              <w:t>тыныс алу;</w:t>
            </w:r>
            <w:r w:rsidRPr="00F26595">
              <w:rPr>
                <w:rFonts w:ascii="Times New Roman" w:eastAsia="Calibri" w:hAnsi="Times New Roman" w:cs="Times New Roman"/>
                <w:lang w:val="kk-KZ"/>
              </w:rPr>
              <w:t xml:space="preserve"> </w:t>
            </w:r>
            <w:r w:rsidRPr="00F26595">
              <w:rPr>
                <w:rFonts w:ascii="Times New Roman" w:eastAsia="Calibri" w:hAnsi="Times New Roman" w:cs="Times New Roman"/>
              </w:rPr>
              <w:t>тәулігіне 1-2 км-ге дейін дозаланған жүру. Төмен қарқынды велосипед жаттығулары</w:t>
            </w:r>
          </w:p>
        </w:tc>
        <w:tc>
          <w:tcPr>
            <w:tcW w:w="3047" w:type="dxa"/>
            <w:tcBorders>
              <w:top w:val="single" w:sz="4" w:space="0" w:color="000000"/>
              <w:left w:val="single" w:sz="4" w:space="0" w:color="000000"/>
              <w:bottom w:val="single" w:sz="4" w:space="0" w:color="000000"/>
            </w:tcBorders>
            <w:shd w:val="clear" w:color="auto" w:fill="auto"/>
          </w:tcPr>
          <w:p w14:paraId="1804694F" w14:textId="77777777" w:rsidR="00DA09BF" w:rsidRPr="00F26595" w:rsidRDefault="00DA09BF" w:rsidP="00F26595">
            <w:pPr>
              <w:pStyle w:val="TableContents"/>
              <w:spacing w:after="0" w:line="240" w:lineRule="auto"/>
              <w:jc w:val="center"/>
              <w:textAlignment w:val="auto"/>
              <w:rPr>
                <w:rFonts w:ascii="Times New Roman" w:eastAsia="Calibri" w:hAnsi="Times New Roman" w:cs="Times New Roman"/>
                <w:i/>
                <w:lang w:val="kk-KZ"/>
              </w:rPr>
            </w:pPr>
            <w:r w:rsidRPr="00F26595">
              <w:rPr>
                <w:rFonts w:ascii="Times New Roman" w:eastAsia="Calibri" w:hAnsi="Times New Roman" w:cs="Times New Roman"/>
                <w:bCs/>
                <w:i/>
                <w:lang w:val="kk-KZ"/>
              </w:rPr>
              <w:t>150-300 м</w:t>
            </w:r>
          </w:p>
          <w:p w14:paraId="7C48C863" w14:textId="1CC2A4DF" w:rsidR="00DA09BF" w:rsidRPr="00F26595" w:rsidRDefault="00DA09BF" w:rsidP="00BE5E0D">
            <w:pPr>
              <w:spacing w:after="0" w:line="240" w:lineRule="auto"/>
              <w:ind w:firstLine="709"/>
              <w:jc w:val="center"/>
              <w:rPr>
                <w:rFonts w:ascii="Times New Roman" w:hAnsi="Times New Roman"/>
                <w:b/>
                <w:bCs/>
                <w:lang w:val="kk-KZ"/>
              </w:rPr>
            </w:pPr>
            <w:r w:rsidRPr="00F26595">
              <w:rPr>
                <w:rFonts w:ascii="Times New Roman" w:hAnsi="Times New Roman"/>
                <w:lang w:val="kk-KZ"/>
              </w:rPr>
              <w:t xml:space="preserve">Бастапқы күй. Отыру, тұру. Барлық бұлшықет топтарына арналған жаттығулар, тыныс алу жаттығулары </w:t>
            </w:r>
            <w:r w:rsidR="00DC6461" w:rsidRPr="00F26595">
              <w:rPr>
                <w:rFonts w:ascii="Times New Roman" w:hAnsi="Times New Roman"/>
                <w:lang w:val="kk-KZ"/>
              </w:rPr>
              <w:t>п</w:t>
            </w:r>
            <w:r w:rsidRPr="00F26595">
              <w:rPr>
                <w:rFonts w:ascii="Times New Roman" w:hAnsi="Times New Roman"/>
                <w:lang w:val="kk-KZ"/>
              </w:rPr>
              <w:t>ост-изометриялық бұлшықет релаксациясы, Тәулігіне 1-2 км-г</w:t>
            </w:r>
            <w:r w:rsidR="00F26595">
              <w:rPr>
                <w:rFonts w:ascii="Times New Roman" w:hAnsi="Times New Roman"/>
                <w:lang w:val="kk-KZ"/>
              </w:rPr>
              <w:t>е дейінгі велосипед жаттығулары</w:t>
            </w:r>
          </w:p>
        </w:tc>
        <w:tc>
          <w:tcPr>
            <w:tcW w:w="3630" w:type="dxa"/>
            <w:tcBorders>
              <w:top w:val="single" w:sz="4" w:space="0" w:color="000000"/>
              <w:left w:val="single" w:sz="4" w:space="0" w:color="000000"/>
              <w:bottom w:val="single" w:sz="4" w:space="0" w:color="000000"/>
              <w:right w:val="single" w:sz="4" w:space="0" w:color="000000"/>
            </w:tcBorders>
            <w:shd w:val="clear" w:color="auto" w:fill="auto"/>
          </w:tcPr>
          <w:p w14:paraId="0F3C6781" w14:textId="77777777" w:rsidR="00DA09BF" w:rsidRPr="00F26595" w:rsidRDefault="00DA09BF" w:rsidP="00BE5E0D">
            <w:pPr>
              <w:pStyle w:val="TableContents"/>
              <w:spacing w:after="0" w:line="240" w:lineRule="auto"/>
              <w:ind w:firstLine="709"/>
              <w:jc w:val="center"/>
              <w:textAlignment w:val="auto"/>
              <w:rPr>
                <w:rFonts w:ascii="Times New Roman" w:eastAsia="Calibri" w:hAnsi="Times New Roman" w:cs="Times New Roman"/>
                <w:i/>
                <w:lang w:val="kk-KZ"/>
              </w:rPr>
            </w:pPr>
            <w:r w:rsidRPr="00F26595">
              <w:rPr>
                <w:rFonts w:ascii="Times New Roman" w:eastAsia="Calibri" w:hAnsi="Times New Roman" w:cs="Times New Roman"/>
                <w:bCs/>
                <w:i/>
                <w:lang w:val="kk-KZ"/>
              </w:rPr>
              <w:t>300-500 м</w:t>
            </w:r>
          </w:p>
          <w:p w14:paraId="1B5B8087" w14:textId="46E382FB" w:rsidR="00DA09BF" w:rsidRPr="00F26595" w:rsidRDefault="00DA09BF" w:rsidP="00BE5E0D">
            <w:pPr>
              <w:spacing w:after="0" w:line="240" w:lineRule="auto"/>
              <w:ind w:firstLine="709"/>
              <w:jc w:val="center"/>
              <w:rPr>
                <w:rFonts w:ascii="Times New Roman" w:hAnsi="Times New Roman"/>
                <w:lang w:val="kk-KZ"/>
              </w:rPr>
            </w:pPr>
            <w:r w:rsidRPr="00F26595">
              <w:rPr>
                <w:rFonts w:ascii="Times New Roman" w:hAnsi="Times New Roman"/>
                <w:lang w:val="kk-KZ"/>
              </w:rPr>
              <w:t xml:space="preserve">Бастапқы күй – Кез-келгені. Изометриялық кернеумен </w:t>
            </w:r>
            <w:r w:rsidR="00DC6461" w:rsidRPr="00F26595">
              <w:rPr>
                <w:rFonts w:ascii="Times New Roman" w:hAnsi="Times New Roman"/>
                <w:lang w:val="kk-KZ"/>
              </w:rPr>
              <w:t>б</w:t>
            </w:r>
            <w:r w:rsidRPr="00F26595">
              <w:rPr>
                <w:rFonts w:ascii="Times New Roman" w:hAnsi="Times New Roman"/>
                <w:lang w:val="kk-KZ"/>
              </w:rPr>
              <w:t>ос барлық бұлшықет топтарына арналған жаттығу.(Максималды күштің 20-30%), қарсылықпен. Жүзу, орташа қарқынды велосипед жаттығулары.</w:t>
            </w:r>
          </w:p>
        </w:tc>
      </w:tr>
    </w:tbl>
    <w:p w14:paraId="661B23F0" w14:textId="77777777" w:rsidR="00DA09BF" w:rsidRPr="00467EE5" w:rsidRDefault="00DA09BF" w:rsidP="00BE5E0D">
      <w:pPr>
        <w:spacing w:after="0" w:line="240" w:lineRule="auto"/>
        <w:ind w:firstLine="709"/>
        <w:jc w:val="both"/>
        <w:rPr>
          <w:rFonts w:ascii="Times New Roman" w:hAnsi="Times New Roman"/>
          <w:sz w:val="28"/>
          <w:szCs w:val="28"/>
          <w:lang w:val="kk-KZ"/>
        </w:rPr>
      </w:pPr>
    </w:p>
    <w:p w14:paraId="0E598AAC" w14:textId="77777777" w:rsidR="00DA09BF" w:rsidRPr="00467EE5" w:rsidRDefault="00DA09BF"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Емдеудің физикалық әдістері тыртықтың пайда болуын белсендіру, ишемия белгілерін азайту, метаболикалық бұзылуларды түзету және қан ұюын азайту үшін қолданылады.</w:t>
      </w:r>
    </w:p>
    <w:p w14:paraId="1C29A015" w14:textId="4207FBFC" w:rsidR="00DA09BF" w:rsidRPr="00467EE5" w:rsidRDefault="00DA09BF"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Физиотерапияның мақсаты - қан қысымы мен гемодинамиканы қалыпқа келтіру. Миокард инфаркт</w:t>
      </w:r>
      <w:r w:rsidR="00484064" w:rsidRPr="00467EE5">
        <w:rPr>
          <w:rFonts w:ascii="Times New Roman" w:hAnsi="Times New Roman"/>
          <w:sz w:val="28"/>
          <w:szCs w:val="28"/>
          <w:lang w:val="kk-KZ"/>
        </w:rPr>
        <w:t>ы</w:t>
      </w:r>
      <w:r w:rsidRPr="00467EE5">
        <w:rPr>
          <w:rFonts w:ascii="Times New Roman" w:hAnsi="Times New Roman"/>
          <w:sz w:val="28"/>
          <w:szCs w:val="28"/>
          <w:lang w:val="kk-KZ"/>
        </w:rPr>
        <w:t xml:space="preserve"> бар науқастарды оңалтудың физикалық әдістеріне репаративті қалпына келтіру (инфрақызыл лазерлік терапия), психо-және вегетативті қалпына келтіру (трансцеребральды магнитотерапия, транскраниальды электроаналгезия), кардиотоникалық (көмірқышқыл газы), ишемияға қарсы (ок</w:t>
      </w:r>
      <w:r w:rsidR="00DC6461" w:rsidRPr="00467EE5">
        <w:rPr>
          <w:rFonts w:ascii="Times New Roman" w:hAnsi="Times New Roman"/>
          <w:sz w:val="28"/>
          <w:szCs w:val="28"/>
          <w:lang w:val="kk-KZ"/>
        </w:rPr>
        <w:t>с</w:t>
      </w:r>
      <w:r w:rsidRPr="00467EE5">
        <w:rPr>
          <w:rFonts w:ascii="Times New Roman" w:hAnsi="Times New Roman"/>
          <w:sz w:val="28"/>
          <w:szCs w:val="28"/>
          <w:lang w:val="kk-KZ"/>
        </w:rPr>
        <w:t xml:space="preserve">игенобаротерапия, оттегі және озон ванналары, қызыл лазерлік терапия), гипокоагуляциялау (жүрек аймағының төмен жиілікті магниттік терапиясы, </w:t>
      </w:r>
      <w:r w:rsidR="00B72D84" w:rsidRPr="00467EE5">
        <w:rPr>
          <w:rFonts w:ascii="Times New Roman" w:hAnsi="Times New Roman"/>
          <w:sz w:val="28"/>
          <w:szCs w:val="28"/>
          <w:lang w:val="kk-KZ"/>
        </w:rPr>
        <w:t>қанды лазермен сәулелендіру</w:t>
      </w:r>
      <w:r w:rsidRPr="00467EE5">
        <w:rPr>
          <w:rFonts w:ascii="Times New Roman" w:hAnsi="Times New Roman"/>
          <w:sz w:val="28"/>
          <w:szCs w:val="28"/>
          <w:lang w:val="kk-KZ"/>
        </w:rPr>
        <w:t>) және метаболикалық (жоғары жиілікті) аэротерапия, гелиотерапия, ауа, күн ванналары және талассотерапия) әдістері кіреді [</w:t>
      </w:r>
      <w:r w:rsidR="0073469D" w:rsidRPr="00467EE5">
        <w:rPr>
          <w:rFonts w:ascii="Times New Roman" w:hAnsi="Times New Roman"/>
          <w:sz w:val="28"/>
          <w:szCs w:val="28"/>
          <w:lang w:val="kk-KZ"/>
        </w:rPr>
        <w:t>10</w:t>
      </w:r>
      <w:r w:rsidR="007910D9">
        <w:rPr>
          <w:rFonts w:ascii="Times New Roman" w:hAnsi="Times New Roman"/>
          <w:sz w:val="28"/>
          <w:szCs w:val="28"/>
          <w:lang w:val="kk-KZ"/>
        </w:rPr>
        <w:t>0</w:t>
      </w:r>
      <w:r w:rsidRPr="00467EE5">
        <w:rPr>
          <w:rFonts w:ascii="Times New Roman" w:hAnsi="Times New Roman"/>
          <w:sz w:val="28"/>
          <w:szCs w:val="28"/>
          <w:lang w:val="kk-KZ"/>
        </w:rPr>
        <w:t>,</w:t>
      </w:r>
      <w:r w:rsidR="007910D9">
        <w:rPr>
          <w:rFonts w:ascii="Times New Roman" w:hAnsi="Times New Roman"/>
          <w:sz w:val="28"/>
          <w:szCs w:val="28"/>
          <w:lang w:val="kk-KZ"/>
        </w:rPr>
        <w:t xml:space="preserve"> </w:t>
      </w:r>
      <w:r w:rsidR="0017000E" w:rsidRPr="00467EE5">
        <w:rPr>
          <w:rFonts w:ascii="Times New Roman" w:hAnsi="Times New Roman"/>
          <w:sz w:val="28"/>
          <w:szCs w:val="28"/>
          <w:lang w:val="kk-KZ"/>
        </w:rPr>
        <w:t>10</w:t>
      </w:r>
      <w:r w:rsidR="007910D9">
        <w:rPr>
          <w:rFonts w:ascii="Times New Roman" w:hAnsi="Times New Roman"/>
          <w:sz w:val="28"/>
          <w:szCs w:val="28"/>
          <w:lang w:val="kk-KZ"/>
        </w:rPr>
        <w:t>1</w:t>
      </w:r>
      <w:r w:rsidRPr="00467EE5">
        <w:rPr>
          <w:rFonts w:ascii="Times New Roman" w:hAnsi="Times New Roman"/>
          <w:sz w:val="28"/>
          <w:szCs w:val="28"/>
          <w:lang w:val="kk-KZ"/>
        </w:rPr>
        <w:t>].</w:t>
      </w:r>
    </w:p>
    <w:p w14:paraId="03EF16EE" w14:textId="3430FFC4" w:rsidR="00DA09BF" w:rsidRPr="00467EE5" w:rsidRDefault="00DA09BF"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 xml:space="preserve">КХ отадан кейінгі науқас үшін психотерапияның негізгі мақсаты – көтеріңкі көңіл-күй қалыптастыру және оңалтуға ынталандыру. Психотерапияны </w:t>
      </w:r>
      <w:r w:rsidR="00DC6461" w:rsidRPr="00467EE5">
        <w:rPr>
          <w:rFonts w:ascii="Times New Roman" w:hAnsi="Times New Roman"/>
          <w:sz w:val="28"/>
          <w:szCs w:val="28"/>
          <w:lang w:val="kk-KZ"/>
        </w:rPr>
        <w:t>науқас</w:t>
      </w:r>
      <w:r w:rsidRPr="00467EE5">
        <w:rPr>
          <w:rFonts w:ascii="Times New Roman" w:hAnsi="Times New Roman"/>
          <w:sz w:val="28"/>
          <w:szCs w:val="28"/>
          <w:lang w:val="kk-KZ"/>
        </w:rPr>
        <w:t xml:space="preserve"> ауруханаға түскен уақыттан бастау керек. Психотерапия кезінде қобалжу жағдайлары мен миокард инфаркт</w:t>
      </w:r>
      <w:r w:rsidR="00484064" w:rsidRPr="00467EE5">
        <w:rPr>
          <w:rFonts w:ascii="Times New Roman" w:hAnsi="Times New Roman"/>
          <w:sz w:val="28"/>
          <w:szCs w:val="28"/>
          <w:lang w:val="kk-KZ"/>
        </w:rPr>
        <w:t>ына</w:t>
      </w:r>
      <w:r w:rsidRPr="00467EE5">
        <w:rPr>
          <w:rFonts w:ascii="Times New Roman" w:hAnsi="Times New Roman"/>
          <w:sz w:val="28"/>
          <w:szCs w:val="28"/>
          <w:lang w:val="kk-KZ"/>
        </w:rPr>
        <w:t xml:space="preserve"> әкелетін себептер азаяды. Көбінесе </w:t>
      </w:r>
      <w:r w:rsidR="00DC6461" w:rsidRPr="00467EE5">
        <w:rPr>
          <w:rFonts w:ascii="Times New Roman" w:hAnsi="Times New Roman"/>
          <w:sz w:val="28"/>
          <w:szCs w:val="28"/>
          <w:lang w:val="kk-KZ"/>
        </w:rPr>
        <w:t>науқастар</w:t>
      </w:r>
      <w:r w:rsidRPr="00467EE5">
        <w:rPr>
          <w:rFonts w:ascii="Times New Roman" w:hAnsi="Times New Roman"/>
          <w:sz w:val="28"/>
          <w:szCs w:val="28"/>
          <w:lang w:val="kk-KZ"/>
        </w:rPr>
        <w:t xml:space="preserve"> аурудың аяқ астынан пайда болғанына, реанимацияда болуына, одан әрі болжамды білмеуіне және барлық жоспарларының бұзылуына байланысты эмоционалды күйзеліске ұшырайды. Сондықтан </w:t>
      </w:r>
      <w:r w:rsidR="00DC6461" w:rsidRPr="00467EE5">
        <w:rPr>
          <w:rFonts w:ascii="Times New Roman" w:hAnsi="Times New Roman"/>
          <w:sz w:val="28"/>
          <w:szCs w:val="28"/>
          <w:lang w:val="kk-KZ"/>
        </w:rPr>
        <w:t>науқаста</w:t>
      </w:r>
      <w:r w:rsidRPr="00467EE5">
        <w:rPr>
          <w:rFonts w:ascii="Times New Roman" w:hAnsi="Times New Roman"/>
          <w:sz w:val="28"/>
          <w:szCs w:val="28"/>
          <w:lang w:val="kk-KZ"/>
        </w:rPr>
        <w:t xml:space="preserve"> алаңдаушылық белгілері болмаса да, психологиялық түзетуді бастау керек. Науқастарға кітап, газет оқуға, теледидар көруге рұқсат етіледі, бірақ бұл көріністер күрт теріс эмоциялар тудырмауы керек. Жеке оңалту бағдарламасына мыналар кіруі керек: шашыраңқы гипнозға негізделген психорегуляция, гетеротренинг, идеомоторлық жаттығулар, бейімделу жаттығулары</w:t>
      </w:r>
      <w:r w:rsidR="00B72D84" w:rsidRPr="00467EE5">
        <w:rPr>
          <w:rFonts w:ascii="Times New Roman" w:hAnsi="Times New Roman"/>
          <w:sz w:val="28"/>
          <w:szCs w:val="28"/>
          <w:lang w:val="kk-KZ"/>
        </w:rPr>
        <w:t>, авто</w:t>
      </w:r>
      <w:r w:rsidRPr="00467EE5">
        <w:rPr>
          <w:rFonts w:ascii="Times New Roman" w:hAnsi="Times New Roman"/>
          <w:sz w:val="28"/>
          <w:szCs w:val="28"/>
          <w:lang w:val="kk-KZ"/>
        </w:rPr>
        <w:t>-жаттығу және өзін-өзі реттеу техникасы [</w:t>
      </w:r>
      <w:r w:rsidR="0073469D" w:rsidRPr="00467EE5">
        <w:rPr>
          <w:rFonts w:ascii="Times New Roman" w:hAnsi="Times New Roman"/>
          <w:sz w:val="28"/>
          <w:szCs w:val="28"/>
          <w:lang w:val="kk-KZ"/>
        </w:rPr>
        <w:t>10</w:t>
      </w:r>
      <w:r w:rsidR="007910D9">
        <w:rPr>
          <w:rFonts w:ascii="Times New Roman" w:hAnsi="Times New Roman"/>
          <w:sz w:val="28"/>
          <w:szCs w:val="28"/>
          <w:lang w:val="kk-KZ"/>
        </w:rPr>
        <w:t>2</w:t>
      </w:r>
      <w:r w:rsidR="0017000E" w:rsidRPr="00467EE5">
        <w:rPr>
          <w:rFonts w:ascii="Times New Roman" w:hAnsi="Times New Roman"/>
          <w:sz w:val="28"/>
          <w:szCs w:val="28"/>
          <w:lang w:val="kk-KZ"/>
        </w:rPr>
        <w:t>-</w:t>
      </w:r>
      <w:r w:rsidR="0073469D" w:rsidRPr="00467EE5">
        <w:rPr>
          <w:rFonts w:ascii="Times New Roman" w:hAnsi="Times New Roman"/>
          <w:sz w:val="28"/>
          <w:szCs w:val="28"/>
          <w:lang w:val="kk-KZ"/>
        </w:rPr>
        <w:t>10</w:t>
      </w:r>
      <w:r w:rsidR="007910D9">
        <w:rPr>
          <w:rFonts w:ascii="Times New Roman" w:hAnsi="Times New Roman"/>
          <w:sz w:val="28"/>
          <w:szCs w:val="28"/>
          <w:lang w:val="kk-KZ"/>
        </w:rPr>
        <w:t>4</w:t>
      </w:r>
      <w:r w:rsidRPr="00467EE5">
        <w:rPr>
          <w:rFonts w:ascii="Times New Roman" w:hAnsi="Times New Roman"/>
          <w:sz w:val="28"/>
          <w:szCs w:val="28"/>
          <w:lang w:val="kk-KZ"/>
        </w:rPr>
        <w:t>].</w:t>
      </w:r>
    </w:p>
    <w:p w14:paraId="064F5F03" w14:textId="55A3E186" w:rsidR="00DA09BF" w:rsidRPr="001E6EFC" w:rsidRDefault="00DA09BF" w:rsidP="00BE5E0D">
      <w:pPr>
        <w:spacing w:after="0" w:line="240" w:lineRule="auto"/>
        <w:ind w:firstLine="709"/>
        <w:jc w:val="both"/>
        <w:rPr>
          <w:rFonts w:ascii="Times New Roman" w:hAnsi="Times New Roman"/>
          <w:i/>
          <w:sz w:val="28"/>
          <w:szCs w:val="28"/>
          <w:lang w:val="kk-KZ"/>
        </w:rPr>
      </w:pPr>
      <w:r w:rsidRPr="001E6EFC">
        <w:rPr>
          <w:rFonts w:ascii="Times New Roman" w:hAnsi="Times New Roman"/>
          <w:i/>
          <w:sz w:val="28"/>
          <w:szCs w:val="28"/>
          <w:lang w:val="kk-KZ"/>
        </w:rPr>
        <w:t xml:space="preserve">Медициналық тамақтану тұрғысынан оңалтуға бағытталған қағидалар </w:t>
      </w:r>
    </w:p>
    <w:p w14:paraId="2DFCB28F" w14:textId="0E6893F6" w:rsidR="00DA09BF" w:rsidRPr="00467EE5" w:rsidRDefault="00DA09BF"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 xml:space="preserve">1) </w:t>
      </w:r>
      <w:r w:rsidR="001E6EFC" w:rsidRPr="00467EE5">
        <w:rPr>
          <w:rFonts w:ascii="Times New Roman" w:hAnsi="Times New Roman"/>
          <w:sz w:val="28"/>
          <w:szCs w:val="28"/>
          <w:lang w:val="kk-KZ"/>
        </w:rPr>
        <w:t xml:space="preserve">аурудың </w:t>
      </w:r>
      <w:r w:rsidRPr="00467EE5">
        <w:rPr>
          <w:rFonts w:ascii="Times New Roman" w:hAnsi="Times New Roman"/>
          <w:sz w:val="28"/>
          <w:szCs w:val="28"/>
          <w:lang w:val="kk-KZ"/>
        </w:rPr>
        <w:t>өршуіне жол бермеу мақсатында зат алмасуға бағытталған әсер ету. Жануарлардың майлары мен холестеринінің көп мөлшері бар тағамдарды алып тастау керек;</w:t>
      </w:r>
    </w:p>
    <w:p w14:paraId="525AE1D4" w14:textId="77777777" w:rsidR="00DA09BF" w:rsidRPr="00467EE5" w:rsidRDefault="00DA09BF"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2) тамақтану режимін ұстану;</w:t>
      </w:r>
    </w:p>
    <w:p w14:paraId="03965F9B" w14:textId="77777777" w:rsidR="00DA09BF" w:rsidRPr="00467EE5" w:rsidRDefault="00DA09BF"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3) жануарлар және өсімдік өнімдерінен құралған құнарлы тамақтану рационы;</w:t>
      </w:r>
    </w:p>
    <w:p w14:paraId="3ADE6BC4" w14:textId="77777777" w:rsidR="00DA09BF" w:rsidRPr="00467EE5" w:rsidRDefault="00DA09BF"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4) өнімдердің калориялары мен химиялық құрамын бақылау;</w:t>
      </w:r>
    </w:p>
    <w:p w14:paraId="01D9095C" w14:textId="28C08098" w:rsidR="00DA09BF" w:rsidRPr="00467EE5" w:rsidRDefault="00DA09BF"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 xml:space="preserve">5) </w:t>
      </w:r>
      <w:r w:rsidR="007910D9" w:rsidRPr="00467EE5">
        <w:rPr>
          <w:rFonts w:ascii="Times New Roman" w:hAnsi="Times New Roman"/>
          <w:sz w:val="28"/>
          <w:szCs w:val="28"/>
          <w:lang w:val="kk-KZ"/>
        </w:rPr>
        <w:t xml:space="preserve">емдік </w:t>
      </w:r>
      <w:r w:rsidRPr="00467EE5">
        <w:rPr>
          <w:rFonts w:ascii="Times New Roman" w:hAnsi="Times New Roman"/>
          <w:sz w:val="28"/>
          <w:szCs w:val="28"/>
          <w:lang w:val="kk-KZ"/>
        </w:rPr>
        <w:t>тамақтану қатар жүретін ауруларға да сәйкес келуі тиіс.</w:t>
      </w:r>
    </w:p>
    <w:p w14:paraId="7E48C903" w14:textId="77777777" w:rsidR="00DA09BF" w:rsidRPr="00467EE5" w:rsidRDefault="00DA09BF"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КХ науқастарға арналған диетаның негізгі компоненті микроэлементтер болып табылады.</w:t>
      </w:r>
    </w:p>
    <w:p w14:paraId="495479F1" w14:textId="77777777" w:rsidR="00DA09BF" w:rsidRPr="00467EE5" w:rsidRDefault="00DA09BF" w:rsidP="001E6EFC">
      <w:pPr>
        <w:pStyle w:val="a8"/>
        <w:numPr>
          <w:ilvl w:val="0"/>
          <w:numId w:val="16"/>
        </w:numPr>
        <w:tabs>
          <w:tab w:val="left" w:pos="993"/>
        </w:tabs>
        <w:ind w:left="0" w:firstLine="709"/>
        <w:jc w:val="both"/>
        <w:rPr>
          <w:sz w:val="28"/>
          <w:szCs w:val="28"/>
          <w:lang w:val="kk-KZ"/>
        </w:rPr>
      </w:pPr>
      <w:r w:rsidRPr="00467EE5">
        <w:rPr>
          <w:sz w:val="28"/>
          <w:szCs w:val="28"/>
          <w:lang w:val="kk-KZ"/>
        </w:rPr>
        <w:t xml:space="preserve">Калий (К) ағзадан сұйықтықты кетіруге көмектеседі, жүрек бұлшықетінің метаболизмін арттырады. </w:t>
      </w:r>
    </w:p>
    <w:p w14:paraId="48D6FB13" w14:textId="77777777" w:rsidR="00DA09BF" w:rsidRPr="00467EE5" w:rsidRDefault="00DA09BF" w:rsidP="001E6EFC">
      <w:pPr>
        <w:pStyle w:val="a8"/>
        <w:numPr>
          <w:ilvl w:val="0"/>
          <w:numId w:val="16"/>
        </w:numPr>
        <w:tabs>
          <w:tab w:val="left" w:pos="993"/>
        </w:tabs>
        <w:ind w:left="0" w:firstLine="709"/>
        <w:jc w:val="both"/>
        <w:rPr>
          <w:sz w:val="28"/>
          <w:szCs w:val="28"/>
          <w:lang w:val="kk-KZ"/>
        </w:rPr>
      </w:pPr>
      <w:r w:rsidRPr="00467EE5">
        <w:rPr>
          <w:sz w:val="28"/>
          <w:szCs w:val="28"/>
          <w:lang w:val="kk-KZ"/>
        </w:rPr>
        <w:t>Магний (Mg) қан тамырларын кеңейтеді және диуретикалық әсерге ие, сонымен қатар өсімдік өнімдерінің көзі болып табылады.</w:t>
      </w:r>
    </w:p>
    <w:p w14:paraId="7A6AF0A6" w14:textId="77777777" w:rsidR="00DA09BF" w:rsidRPr="00467EE5" w:rsidRDefault="00DA09BF" w:rsidP="001E6EFC">
      <w:pPr>
        <w:pStyle w:val="a8"/>
        <w:numPr>
          <w:ilvl w:val="0"/>
          <w:numId w:val="16"/>
        </w:numPr>
        <w:tabs>
          <w:tab w:val="left" w:pos="993"/>
        </w:tabs>
        <w:ind w:left="0" w:firstLine="709"/>
        <w:jc w:val="both"/>
        <w:rPr>
          <w:sz w:val="28"/>
          <w:szCs w:val="28"/>
          <w:lang w:val="kk-KZ"/>
        </w:rPr>
      </w:pPr>
      <w:r w:rsidRPr="00467EE5">
        <w:rPr>
          <w:sz w:val="28"/>
          <w:szCs w:val="28"/>
          <w:lang w:val="kk-KZ"/>
        </w:rPr>
        <w:t>Йод (I) миокардта энергия сақтаудың аралық фазаларына қатысу арқылы метаболикалық әсерге ие.</w:t>
      </w:r>
    </w:p>
    <w:p w14:paraId="739F0DF5" w14:textId="77777777" w:rsidR="00DA09BF" w:rsidRPr="00467EE5" w:rsidRDefault="00DA09BF" w:rsidP="001E6EFC">
      <w:pPr>
        <w:pStyle w:val="a8"/>
        <w:numPr>
          <w:ilvl w:val="0"/>
          <w:numId w:val="16"/>
        </w:numPr>
        <w:tabs>
          <w:tab w:val="left" w:pos="993"/>
        </w:tabs>
        <w:ind w:left="0" w:firstLine="709"/>
        <w:jc w:val="both"/>
        <w:rPr>
          <w:sz w:val="28"/>
          <w:szCs w:val="28"/>
          <w:lang w:val="kk-KZ"/>
        </w:rPr>
      </w:pPr>
      <w:r w:rsidRPr="00467EE5">
        <w:rPr>
          <w:sz w:val="28"/>
          <w:szCs w:val="28"/>
          <w:lang w:val="kk-KZ"/>
        </w:rPr>
        <w:t>С дәрумені холестерин синтезіне, оны жоюға және тамырлардағы шөгінділердің алдын алуға көмектеседі.</w:t>
      </w:r>
    </w:p>
    <w:p w14:paraId="4EA4E626" w14:textId="283E4FAD" w:rsidR="00330C47" w:rsidRPr="00467EE5" w:rsidRDefault="00DA09BF" w:rsidP="001E6EFC">
      <w:pPr>
        <w:pStyle w:val="a8"/>
        <w:numPr>
          <w:ilvl w:val="0"/>
          <w:numId w:val="16"/>
        </w:numPr>
        <w:tabs>
          <w:tab w:val="left" w:pos="993"/>
        </w:tabs>
        <w:ind w:left="0" w:firstLine="709"/>
        <w:jc w:val="both"/>
        <w:rPr>
          <w:sz w:val="28"/>
          <w:szCs w:val="28"/>
          <w:lang w:val="kk-KZ"/>
        </w:rPr>
      </w:pPr>
      <w:r w:rsidRPr="00467EE5">
        <w:rPr>
          <w:sz w:val="28"/>
          <w:szCs w:val="28"/>
          <w:lang w:val="kk-KZ"/>
        </w:rPr>
        <w:t xml:space="preserve">А дәрумені холестерин синтезін және оның бауырдағы </w:t>
      </w:r>
      <w:r w:rsidR="00CF553C" w:rsidRPr="00467EE5">
        <w:rPr>
          <w:sz w:val="28"/>
          <w:szCs w:val="28"/>
          <w:lang w:val="kk-KZ"/>
        </w:rPr>
        <w:t>жиналуын</w:t>
      </w:r>
      <w:r w:rsidRPr="00467EE5">
        <w:rPr>
          <w:sz w:val="28"/>
          <w:szCs w:val="28"/>
          <w:lang w:val="kk-KZ"/>
        </w:rPr>
        <w:t xml:space="preserve"> азайтады [</w:t>
      </w:r>
      <w:r w:rsidR="00B76714" w:rsidRPr="00467EE5">
        <w:rPr>
          <w:sz w:val="28"/>
          <w:szCs w:val="28"/>
          <w:lang w:val="kk-KZ"/>
        </w:rPr>
        <w:t>10</w:t>
      </w:r>
      <w:r w:rsidR="007910D9">
        <w:rPr>
          <w:sz w:val="28"/>
          <w:szCs w:val="28"/>
          <w:lang w:val="kk-KZ"/>
        </w:rPr>
        <w:t>5</w:t>
      </w:r>
      <w:r w:rsidRPr="00467EE5">
        <w:rPr>
          <w:sz w:val="28"/>
          <w:szCs w:val="28"/>
          <w:lang w:val="kk-KZ"/>
        </w:rPr>
        <w:t>,</w:t>
      </w:r>
      <w:r w:rsidR="007910D9">
        <w:rPr>
          <w:sz w:val="28"/>
          <w:szCs w:val="28"/>
          <w:lang w:val="kk-KZ"/>
        </w:rPr>
        <w:t xml:space="preserve"> </w:t>
      </w:r>
      <w:r w:rsidR="0073469D" w:rsidRPr="00467EE5">
        <w:rPr>
          <w:sz w:val="28"/>
          <w:szCs w:val="28"/>
          <w:lang w:val="kk-KZ"/>
        </w:rPr>
        <w:t>10</w:t>
      </w:r>
      <w:r w:rsidR="007910D9">
        <w:rPr>
          <w:sz w:val="28"/>
          <w:szCs w:val="28"/>
          <w:lang w:val="kk-KZ"/>
        </w:rPr>
        <w:t>6</w:t>
      </w:r>
      <w:r w:rsidRPr="00467EE5">
        <w:rPr>
          <w:sz w:val="28"/>
          <w:szCs w:val="28"/>
          <w:lang w:val="kk-KZ"/>
        </w:rPr>
        <w:t>].</w:t>
      </w:r>
    </w:p>
    <w:p w14:paraId="428F4C9B" w14:textId="4B45F460" w:rsidR="00DA09BF" w:rsidRPr="001E6EFC" w:rsidRDefault="00DA09BF" w:rsidP="00BE5E0D">
      <w:pPr>
        <w:spacing w:after="0" w:line="240" w:lineRule="auto"/>
        <w:ind w:firstLine="709"/>
        <w:rPr>
          <w:rFonts w:ascii="Times New Roman" w:hAnsi="Times New Roman"/>
          <w:i/>
          <w:sz w:val="28"/>
          <w:szCs w:val="28"/>
          <w:lang w:val="kk-KZ"/>
        </w:rPr>
      </w:pPr>
      <w:r w:rsidRPr="001E6EFC">
        <w:rPr>
          <w:rFonts w:ascii="Times New Roman" w:hAnsi="Times New Roman"/>
          <w:i/>
          <w:sz w:val="28"/>
          <w:szCs w:val="28"/>
          <w:lang w:val="kk-KZ"/>
        </w:rPr>
        <w:t>Кардиохирургиялық отадан кейінгі науқастарға арналған мектеп</w:t>
      </w:r>
      <w:r w:rsidR="00B76714" w:rsidRPr="001E6EFC">
        <w:rPr>
          <w:rFonts w:ascii="Times New Roman" w:hAnsi="Times New Roman"/>
          <w:i/>
          <w:sz w:val="28"/>
          <w:szCs w:val="28"/>
          <w:lang w:val="kk-KZ"/>
        </w:rPr>
        <w:t xml:space="preserve"> </w:t>
      </w:r>
    </w:p>
    <w:p w14:paraId="0E7AC103" w14:textId="6A0201CC" w:rsidR="00DA09BF" w:rsidRPr="001E6EFC" w:rsidRDefault="00CF553C"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Жүрек оңалтудағы</w:t>
      </w:r>
      <w:r w:rsidR="00DA09BF" w:rsidRPr="00467EE5">
        <w:rPr>
          <w:rFonts w:ascii="Times New Roman" w:hAnsi="Times New Roman"/>
          <w:sz w:val="28"/>
          <w:szCs w:val="28"/>
          <w:lang w:val="kk-KZ"/>
        </w:rPr>
        <w:t xml:space="preserve"> қайталама профилактикаға мысалы, «Кардиохирургиялық отадан кейінгі науқастарға арналған мектеп» білім беру бағдарламасы жатады</w:t>
      </w:r>
      <w:r w:rsidR="003222F2" w:rsidRPr="00467EE5">
        <w:rPr>
          <w:rFonts w:ascii="Times New Roman" w:hAnsi="Times New Roman"/>
          <w:sz w:val="28"/>
          <w:szCs w:val="28"/>
          <w:lang w:val="kk-KZ"/>
        </w:rPr>
        <w:t xml:space="preserve"> [10</w:t>
      </w:r>
      <w:r w:rsidR="007910D9">
        <w:rPr>
          <w:rFonts w:ascii="Times New Roman" w:hAnsi="Times New Roman"/>
          <w:sz w:val="28"/>
          <w:szCs w:val="28"/>
          <w:lang w:val="kk-KZ"/>
        </w:rPr>
        <w:t>7</w:t>
      </w:r>
      <w:r w:rsidR="003222F2" w:rsidRPr="00467EE5">
        <w:rPr>
          <w:rFonts w:ascii="Times New Roman" w:hAnsi="Times New Roman"/>
          <w:sz w:val="28"/>
          <w:szCs w:val="28"/>
          <w:lang w:val="kk-KZ"/>
        </w:rPr>
        <w:t>,</w:t>
      </w:r>
      <w:r w:rsidR="007910D9">
        <w:rPr>
          <w:rFonts w:ascii="Times New Roman" w:hAnsi="Times New Roman"/>
          <w:sz w:val="28"/>
          <w:szCs w:val="28"/>
          <w:lang w:val="kk-KZ"/>
        </w:rPr>
        <w:t xml:space="preserve"> </w:t>
      </w:r>
      <w:r w:rsidR="003222F2" w:rsidRPr="00467EE5">
        <w:rPr>
          <w:rFonts w:ascii="Times New Roman" w:hAnsi="Times New Roman"/>
          <w:sz w:val="28"/>
          <w:szCs w:val="28"/>
          <w:lang w:val="kk-KZ"/>
        </w:rPr>
        <w:t>1</w:t>
      </w:r>
      <w:r w:rsidR="007910D9">
        <w:rPr>
          <w:rFonts w:ascii="Times New Roman" w:hAnsi="Times New Roman"/>
          <w:sz w:val="28"/>
          <w:szCs w:val="28"/>
          <w:lang w:val="kk-KZ"/>
        </w:rPr>
        <w:t>08</w:t>
      </w:r>
      <w:r w:rsidR="003222F2" w:rsidRPr="001E6EFC">
        <w:rPr>
          <w:rFonts w:ascii="Times New Roman" w:hAnsi="Times New Roman"/>
          <w:sz w:val="28"/>
          <w:szCs w:val="28"/>
          <w:lang w:val="kk-KZ"/>
        </w:rPr>
        <w:t>]</w:t>
      </w:r>
      <w:r w:rsidR="001E6EFC" w:rsidRPr="001E6EFC">
        <w:rPr>
          <w:rFonts w:ascii="Times New Roman" w:hAnsi="Times New Roman"/>
          <w:sz w:val="28"/>
          <w:szCs w:val="28"/>
          <w:lang w:val="kk-KZ"/>
        </w:rPr>
        <w:t>.</w:t>
      </w:r>
    </w:p>
    <w:p w14:paraId="164B3662" w14:textId="04CE0AF4" w:rsidR="00DA09BF" w:rsidRPr="00467EE5" w:rsidRDefault="00DA09BF"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 xml:space="preserve">Бүгінгі күні </w:t>
      </w:r>
      <w:r w:rsidR="00CF553C" w:rsidRPr="00467EE5">
        <w:rPr>
          <w:rFonts w:ascii="Times New Roman" w:hAnsi="Times New Roman"/>
          <w:sz w:val="28"/>
          <w:szCs w:val="28"/>
          <w:lang w:val="kk-KZ"/>
        </w:rPr>
        <w:t>науқастардың</w:t>
      </w:r>
      <w:r w:rsidRPr="00467EE5">
        <w:rPr>
          <w:rFonts w:ascii="Times New Roman" w:hAnsi="Times New Roman"/>
          <w:sz w:val="28"/>
          <w:szCs w:val="28"/>
          <w:lang w:val="kk-KZ"/>
        </w:rPr>
        <w:t xml:space="preserve"> дәрі-дәрмектерді дұрыс қабылдауы туралы мәселе өткір болып тұр. Дәрілік терапияның тиімсіздігі көбінесе дұрыс қабылдамау</w:t>
      </w:r>
      <w:r w:rsidR="00CF553C" w:rsidRPr="00467EE5">
        <w:rPr>
          <w:rFonts w:ascii="Times New Roman" w:hAnsi="Times New Roman"/>
          <w:sz w:val="28"/>
          <w:szCs w:val="28"/>
          <w:lang w:val="kk-KZ"/>
        </w:rPr>
        <w:t>ы</w:t>
      </w:r>
      <w:r w:rsidRPr="00467EE5">
        <w:rPr>
          <w:rFonts w:ascii="Times New Roman" w:hAnsi="Times New Roman"/>
          <w:sz w:val="28"/>
          <w:szCs w:val="28"/>
          <w:lang w:val="kk-KZ"/>
        </w:rPr>
        <w:t xml:space="preserve">мен мен </w:t>
      </w:r>
      <w:r w:rsidR="00CF553C" w:rsidRPr="00467EE5">
        <w:rPr>
          <w:rFonts w:ascii="Times New Roman" w:hAnsi="Times New Roman"/>
          <w:sz w:val="28"/>
          <w:szCs w:val="28"/>
          <w:lang w:val="kk-KZ"/>
        </w:rPr>
        <w:t>науқастардың</w:t>
      </w:r>
      <w:r w:rsidRPr="00467EE5">
        <w:rPr>
          <w:rFonts w:ascii="Times New Roman" w:hAnsi="Times New Roman"/>
          <w:sz w:val="28"/>
          <w:szCs w:val="28"/>
          <w:lang w:val="kk-KZ"/>
        </w:rPr>
        <w:t xml:space="preserve"> дәрі-дәрмектерге деген көзқарасымен түсіндіріледі. </w:t>
      </w:r>
      <w:r w:rsidR="00CF553C" w:rsidRPr="00467EE5">
        <w:rPr>
          <w:rFonts w:ascii="Times New Roman" w:hAnsi="Times New Roman"/>
          <w:sz w:val="28"/>
          <w:szCs w:val="28"/>
          <w:lang w:val="kk-KZ"/>
        </w:rPr>
        <w:t>Науқастар</w:t>
      </w:r>
      <w:r w:rsidRPr="00467EE5">
        <w:rPr>
          <w:rFonts w:ascii="Times New Roman" w:hAnsi="Times New Roman"/>
          <w:sz w:val="28"/>
          <w:szCs w:val="28"/>
          <w:lang w:val="kk-KZ"/>
        </w:rPr>
        <w:t xml:space="preserve"> препараттың мөлшерін азайтуға, дәрі-дәрмектерді қабылдауды бұзуға және тіпті тағайындалған дәрі-дәрмектерді мүлдем қабылдамауға кеңес бермеуі мүмкін. Социологиялық зерттеу нәтижесінде дәрі-дәрмектерді қабылдаудың бұзылуының себептері анықталды - емделуге деген төмен міндеттеме (яғни дұрыс қабылдауға ынталандырудың болмауы) және білім деңгейінің жеткіліксіздігі. Осылайша, медицинада «міндеттеме» немесе «комплаенс» ұғымы пайда болды</w:t>
      </w:r>
      <w:r w:rsidR="00B76714" w:rsidRPr="00467EE5">
        <w:rPr>
          <w:rFonts w:ascii="Times New Roman" w:hAnsi="Times New Roman"/>
          <w:sz w:val="28"/>
          <w:szCs w:val="28"/>
          <w:lang w:val="kk-KZ"/>
        </w:rPr>
        <w:t>.</w:t>
      </w:r>
    </w:p>
    <w:p w14:paraId="5E71FA1C" w14:textId="17895BD7" w:rsidR="00DA09BF" w:rsidRPr="00467EE5" w:rsidRDefault="00DA09BF"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 xml:space="preserve">Ескеретін жайт, оңалту қызметі «Кардиохирургиялық отадан кейінгі науқастарға және олардың туыстарына арналған </w:t>
      </w:r>
      <w:r w:rsidR="00CF553C" w:rsidRPr="00467EE5">
        <w:rPr>
          <w:rFonts w:ascii="Times New Roman" w:hAnsi="Times New Roman"/>
          <w:sz w:val="28"/>
          <w:szCs w:val="28"/>
          <w:lang w:val="kk-KZ"/>
        </w:rPr>
        <w:t>м</w:t>
      </w:r>
      <w:r w:rsidRPr="00467EE5">
        <w:rPr>
          <w:rFonts w:ascii="Times New Roman" w:hAnsi="Times New Roman"/>
          <w:sz w:val="28"/>
          <w:szCs w:val="28"/>
          <w:lang w:val="kk-KZ"/>
        </w:rPr>
        <w:t xml:space="preserve">ектепті», атап айтқанда білім беру бөлімін қарастырады. Естеріңізге сала кетейік, науқастарға арналған білім беру бағдарламасы </w:t>
      </w:r>
      <w:r w:rsidR="00CF553C" w:rsidRPr="00467EE5">
        <w:rPr>
          <w:rFonts w:ascii="Times New Roman" w:hAnsi="Times New Roman"/>
          <w:sz w:val="28"/>
          <w:szCs w:val="28"/>
          <w:lang w:val="kk-KZ"/>
        </w:rPr>
        <w:t>жүрек оңалтудың</w:t>
      </w:r>
      <w:r w:rsidRPr="00467EE5">
        <w:rPr>
          <w:rFonts w:ascii="Times New Roman" w:hAnsi="Times New Roman"/>
          <w:sz w:val="28"/>
          <w:szCs w:val="28"/>
          <w:lang w:val="kk-KZ"/>
        </w:rPr>
        <w:t xml:space="preserve"> маңызды бөлімдерінің бірі болып саналады. «Науқастарға арналған мектепте...» арнайы сабақтар өткізіледі.</w:t>
      </w:r>
    </w:p>
    <w:p w14:paraId="5594D9F7" w14:textId="609CB5A5" w:rsidR="00DA09BF" w:rsidRPr="00467EE5" w:rsidRDefault="00DA09BF"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 xml:space="preserve">Мектептердің мақсаты - науқасқа денсаулығын қалпына келтірудегі және оны тиісті деңгейде сақтаудағы өз рөлін түсінуге тәрбиелеу. Бұған </w:t>
      </w:r>
      <w:r w:rsidR="00CF553C" w:rsidRPr="00467EE5">
        <w:rPr>
          <w:rFonts w:ascii="Times New Roman" w:hAnsi="Times New Roman"/>
          <w:sz w:val="28"/>
          <w:szCs w:val="28"/>
          <w:lang w:val="kk-KZ"/>
        </w:rPr>
        <w:t>физикалық төзімділік</w:t>
      </w:r>
      <w:r w:rsidRPr="00467EE5">
        <w:rPr>
          <w:rFonts w:ascii="Times New Roman" w:hAnsi="Times New Roman"/>
          <w:sz w:val="28"/>
          <w:szCs w:val="28"/>
          <w:lang w:val="kk-KZ"/>
        </w:rPr>
        <w:t xml:space="preserve">, психологиялық оңалту, антиатеросклеротикалық диетаны сақтау, </w:t>
      </w:r>
      <w:r w:rsidR="00CF553C" w:rsidRPr="00467EE5">
        <w:rPr>
          <w:rFonts w:ascii="Times New Roman" w:hAnsi="Times New Roman"/>
          <w:sz w:val="28"/>
          <w:szCs w:val="28"/>
          <w:lang w:val="kk-KZ"/>
        </w:rPr>
        <w:t>қауіп фактор</w:t>
      </w:r>
      <w:r w:rsidRPr="00467EE5">
        <w:rPr>
          <w:rFonts w:ascii="Times New Roman" w:hAnsi="Times New Roman"/>
          <w:sz w:val="28"/>
          <w:szCs w:val="28"/>
          <w:lang w:val="kk-KZ"/>
        </w:rPr>
        <w:t xml:space="preserve"> модификациясы) бағдарламасының дәрілік және дәрілік емес әдістеріне қатысты медициналық ұсыныстарды дәл және толық орындау арқылы қол жеткізеді.</w:t>
      </w:r>
    </w:p>
    <w:p w14:paraId="79F07856" w14:textId="05739C31" w:rsidR="005E54CD" w:rsidRPr="001E6EFC" w:rsidRDefault="00DA09BF" w:rsidP="00BE5E0D">
      <w:pPr>
        <w:spacing w:after="0" w:line="240" w:lineRule="auto"/>
        <w:ind w:firstLine="709"/>
        <w:jc w:val="both"/>
        <w:rPr>
          <w:rFonts w:ascii="Times New Roman" w:hAnsi="Times New Roman"/>
          <w:i/>
          <w:sz w:val="28"/>
          <w:szCs w:val="28"/>
          <w:lang w:val="kk-KZ"/>
        </w:rPr>
      </w:pPr>
      <w:r w:rsidRPr="001E6EFC">
        <w:rPr>
          <w:rFonts w:ascii="Times New Roman" w:hAnsi="Times New Roman"/>
          <w:i/>
          <w:sz w:val="28"/>
          <w:szCs w:val="28"/>
          <w:lang w:val="kk-KZ"/>
        </w:rPr>
        <w:t xml:space="preserve">Кардиохирургиялық отадан кейінгі науқастарға  арналған мектеп </w:t>
      </w:r>
    </w:p>
    <w:p w14:paraId="4A7AB1BF" w14:textId="69B67BA3" w:rsidR="00DA09BF" w:rsidRPr="00467EE5" w:rsidRDefault="005E54CD"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Б</w:t>
      </w:r>
      <w:r w:rsidR="00DA09BF" w:rsidRPr="00467EE5">
        <w:rPr>
          <w:rFonts w:ascii="Times New Roman" w:hAnsi="Times New Roman"/>
          <w:sz w:val="28"/>
          <w:szCs w:val="28"/>
          <w:lang w:val="kk-KZ"/>
        </w:rPr>
        <w:t xml:space="preserve">ұл жеке және топтық сипаттағы әдістер мен іс-шаралар кешені, олардың мақсаты </w:t>
      </w:r>
      <w:r w:rsidR="00CF553C" w:rsidRPr="00467EE5">
        <w:rPr>
          <w:rFonts w:ascii="Times New Roman" w:hAnsi="Times New Roman"/>
          <w:sz w:val="28"/>
          <w:szCs w:val="28"/>
          <w:lang w:val="kk-KZ"/>
        </w:rPr>
        <w:t>науқастардың</w:t>
      </w:r>
      <w:r w:rsidR="00DA09BF" w:rsidRPr="00467EE5">
        <w:rPr>
          <w:rFonts w:ascii="Times New Roman" w:hAnsi="Times New Roman"/>
          <w:sz w:val="28"/>
          <w:szCs w:val="28"/>
          <w:lang w:val="kk-KZ"/>
        </w:rPr>
        <w:t xml:space="preserve"> осы аурудың алдын алу және емдеу бойынша білім деңгейін, хабардарлығын және дағдыларын арттыру болып табылады.</w:t>
      </w:r>
    </w:p>
    <w:p w14:paraId="6001BE22" w14:textId="34D735CB" w:rsidR="00DA09BF" w:rsidRPr="00467EE5" w:rsidRDefault="00DA09BF"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w:t>
      </w:r>
      <w:r w:rsidRPr="00467EE5">
        <w:rPr>
          <w:rFonts w:ascii="Times New Roman" w:hAnsi="Times New Roman"/>
          <w:bCs/>
          <w:sz w:val="28"/>
          <w:szCs w:val="28"/>
          <w:lang w:val="kk-KZ"/>
        </w:rPr>
        <w:t>Кардиохиррургиялық отадан кейінгі науқастарға</w:t>
      </w:r>
      <w:r w:rsidRPr="00467EE5">
        <w:rPr>
          <w:rFonts w:ascii="Times New Roman" w:hAnsi="Times New Roman"/>
          <w:b/>
          <w:sz w:val="28"/>
          <w:szCs w:val="28"/>
          <w:lang w:val="kk-KZ"/>
        </w:rPr>
        <w:t xml:space="preserve"> </w:t>
      </w:r>
      <w:r w:rsidRPr="00467EE5">
        <w:rPr>
          <w:rFonts w:ascii="Times New Roman" w:hAnsi="Times New Roman"/>
          <w:sz w:val="28"/>
          <w:szCs w:val="28"/>
          <w:lang w:val="kk-KZ"/>
        </w:rPr>
        <w:t xml:space="preserve">арналған мектеп» жұмысы </w:t>
      </w:r>
      <w:r w:rsidR="00CF553C" w:rsidRPr="00467EE5">
        <w:rPr>
          <w:rFonts w:ascii="Times New Roman" w:hAnsi="Times New Roman"/>
          <w:sz w:val="28"/>
          <w:szCs w:val="28"/>
          <w:lang w:val="kk-KZ"/>
        </w:rPr>
        <w:t>науқастардың</w:t>
      </w:r>
      <w:r w:rsidRPr="00467EE5">
        <w:rPr>
          <w:rFonts w:ascii="Times New Roman" w:hAnsi="Times New Roman"/>
          <w:sz w:val="28"/>
          <w:szCs w:val="28"/>
          <w:lang w:val="kk-KZ"/>
        </w:rPr>
        <w:t xml:space="preserve"> өмір сүру сапасын жақсартуға мүмкіндік береді және инфаркттан кейін </w:t>
      </w:r>
      <w:r w:rsidR="00CF553C" w:rsidRPr="00467EE5">
        <w:rPr>
          <w:rFonts w:ascii="Times New Roman" w:hAnsi="Times New Roman"/>
          <w:sz w:val="28"/>
          <w:szCs w:val="28"/>
          <w:lang w:val="kk-KZ"/>
        </w:rPr>
        <w:t>жүрек оңалту</w:t>
      </w:r>
      <w:r w:rsidRPr="00467EE5">
        <w:rPr>
          <w:rFonts w:ascii="Times New Roman" w:hAnsi="Times New Roman"/>
          <w:sz w:val="28"/>
          <w:szCs w:val="28"/>
          <w:lang w:val="kk-KZ"/>
        </w:rPr>
        <w:t xml:space="preserve"> сапасын арттырады.</w:t>
      </w:r>
    </w:p>
    <w:p w14:paraId="3DE7FEB6" w14:textId="77777777" w:rsidR="00DA09BF" w:rsidRPr="00467EE5" w:rsidRDefault="00DA09BF"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Мектепте кардиолог, реабилитолог және терапевт дәрігерлер сабақ жүргізеді. Сабақтарды өткізуге медбикелер де белсенді қатысады.</w:t>
      </w:r>
    </w:p>
    <w:p w14:paraId="0823563A" w14:textId="4BABA1A5" w:rsidR="00DA09BF" w:rsidRPr="001E6EFC" w:rsidRDefault="00DA09BF" w:rsidP="00BE5E0D">
      <w:pPr>
        <w:spacing w:after="0" w:line="240" w:lineRule="auto"/>
        <w:ind w:firstLine="709"/>
        <w:jc w:val="both"/>
        <w:rPr>
          <w:rFonts w:ascii="Times New Roman" w:hAnsi="Times New Roman"/>
          <w:i/>
          <w:sz w:val="28"/>
          <w:szCs w:val="28"/>
          <w:lang w:val="kk-KZ"/>
        </w:rPr>
      </w:pPr>
      <w:r w:rsidRPr="001E6EFC">
        <w:rPr>
          <w:rFonts w:ascii="Times New Roman" w:hAnsi="Times New Roman"/>
          <w:i/>
          <w:sz w:val="28"/>
          <w:szCs w:val="28"/>
          <w:lang w:val="kk-KZ"/>
        </w:rPr>
        <w:t xml:space="preserve">«Кардиохирургиялық отадан кейінгі науқастарға </w:t>
      </w:r>
      <w:r w:rsidR="00CF553C" w:rsidRPr="001E6EFC">
        <w:rPr>
          <w:rFonts w:ascii="Times New Roman" w:hAnsi="Times New Roman"/>
          <w:i/>
          <w:sz w:val="28"/>
          <w:szCs w:val="28"/>
          <w:lang w:val="kk-KZ"/>
        </w:rPr>
        <w:t xml:space="preserve">арналған </w:t>
      </w:r>
      <w:r w:rsidRPr="001E6EFC">
        <w:rPr>
          <w:rFonts w:ascii="Times New Roman" w:hAnsi="Times New Roman"/>
          <w:i/>
          <w:sz w:val="28"/>
          <w:szCs w:val="28"/>
          <w:lang w:val="kk-KZ"/>
        </w:rPr>
        <w:t>мекте</w:t>
      </w:r>
      <w:r w:rsidR="00CF553C" w:rsidRPr="001E6EFC">
        <w:rPr>
          <w:rFonts w:ascii="Times New Roman" w:hAnsi="Times New Roman"/>
          <w:i/>
          <w:sz w:val="28"/>
          <w:szCs w:val="28"/>
          <w:lang w:val="kk-KZ"/>
        </w:rPr>
        <w:t>п</w:t>
      </w:r>
      <w:r w:rsidRPr="001E6EFC">
        <w:rPr>
          <w:rFonts w:ascii="Times New Roman" w:hAnsi="Times New Roman"/>
          <w:i/>
          <w:sz w:val="28"/>
          <w:szCs w:val="28"/>
          <w:lang w:val="kk-KZ"/>
        </w:rPr>
        <w:t>» міндеттері</w:t>
      </w:r>
    </w:p>
    <w:p w14:paraId="4EAF94D5" w14:textId="277F7F9F" w:rsidR="00DA09BF" w:rsidRPr="00467EE5" w:rsidRDefault="001E6EFC"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а</w:t>
      </w:r>
      <w:r w:rsidR="00DA09BF" w:rsidRPr="00467EE5">
        <w:rPr>
          <w:rFonts w:ascii="Times New Roman" w:hAnsi="Times New Roman"/>
          <w:sz w:val="28"/>
          <w:szCs w:val="28"/>
          <w:lang w:val="kk-KZ"/>
        </w:rPr>
        <w:t>) асқынулардың профилактикасы, емдеу, тамақтану және басқа да мәселелер бойынша хабардар болу деңгейін арттыру;</w:t>
      </w:r>
    </w:p>
    <w:p w14:paraId="40ED9E33" w14:textId="48CCB1A0" w:rsidR="00DA09BF" w:rsidRPr="00467EE5" w:rsidRDefault="001E6EFC" w:rsidP="00BE5E0D">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ә</w:t>
      </w:r>
      <w:r w:rsidR="00DA09BF" w:rsidRPr="00467EE5">
        <w:rPr>
          <w:rFonts w:ascii="Times New Roman" w:hAnsi="Times New Roman"/>
          <w:sz w:val="28"/>
          <w:szCs w:val="28"/>
          <w:lang w:val="kk-KZ"/>
        </w:rPr>
        <w:t>) емге комплаенттілікті қалыптастыру;</w:t>
      </w:r>
    </w:p>
    <w:p w14:paraId="76DAD6CD" w14:textId="44514086" w:rsidR="00DA09BF" w:rsidRPr="00467EE5" w:rsidRDefault="001E6EFC" w:rsidP="00BE5E0D">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б</w:t>
      </w:r>
      <w:r w:rsidR="00DA09BF" w:rsidRPr="00467EE5">
        <w:rPr>
          <w:rFonts w:ascii="Times New Roman" w:hAnsi="Times New Roman"/>
          <w:sz w:val="28"/>
          <w:szCs w:val="28"/>
          <w:lang w:val="kk-KZ"/>
        </w:rPr>
        <w:t xml:space="preserve">) </w:t>
      </w:r>
      <w:r w:rsidR="00CF553C" w:rsidRPr="00467EE5">
        <w:rPr>
          <w:rFonts w:ascii="Times New Roman" w:hAnsi="Times New Roman"/>
          <w:sz w:val="28"/>
          <w:szCs w:val="28"/>
          <w:lang w:val="kk-KZ"/>
        </w:rPr>
        <w:t>науқастарды</w:t>
      </w:r>
      <w:r w:rsidR="00DA09BF" w:rsidRPr="00467EE5">
        <w:rPr>
          <w:rFonts w:ascii="Times New Roman" w:hAnsi="Times New Roman"/>
          <w:sz w:val="28"/>
          <w:szCs w:val="28"/>
          <w:lang w:val="kk-KZ"/>
        </w:rPr>
        <w:t xml:space="preserve"> және олардың туыстарын дәрігерге дейінгі Алғашқы көмек көрсету дағдыларына оқыту;</w:t>
      </w:r>
    </w:p>
    <w:p w14:paraId="446F733A" w14:textId="3AC3E6FD" w:rsidR="00DA09BF" w:rsidRPr="00467EE5" w:rsidRDefault="001E6EFC" w:rsidP="00BE5E0D">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в</w:t>
      </w:r>
      <w:r w:rsidR="00DA09BF" w:rsidRPr="00467EE5">
        <w:rPr>
          <w:rFonts w:ascii="Times New Roman" w:hAnsi="Times New Roman"/>
          <w:sz w:val="28"/>
          <w:szCs w:val="28"/>
          <w:lang w:val="kk-KZ"/>
        </w:rPr>
        <w:t xml:space="preserve">) </w:t>
      </w:r>
      <w:r w:rsidR="00CF553C" w:rsidRPr="00467EE5">
        <w:rPr>
          <w:rFonts w:ascii="Times New Roman" w:hAnsi="Times New Roman"/>
          <w:sz w:val="28"/>
          <w:szCs w:val="28"/>
          <w:lang w:val="kk-KZ"/>
        </w:rPr>
        <w:t>науқастың</w:t>
      </w:r>
      <w:r w:rsidR="00DA09BF" w:rsidRPr="00467EE5">
        <w:rPr>
          <w:rFonts w:ascii="Times New Roman" w:hAnsi="Times New Roman"/>
          <w:sz w:val="28"/>
          <w:szCs w:val="28"/>
          <w:lang w:val="kk-KZ"/>
        </w:rPr>
        <w:t xml:space="preserve"> өз денсаулығы үшін ортақ жауапкершілігін қалыптастыру.</w:t>
      </w:r>
    </w:p>
    <w:p w14:paraId="02A4628C" w14:textId="240BA07D" w:rsidR="00DA09BF" w:rsidRPr="00467EE5" w:rsidRDefault="00DA09BF"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Қажетті дағдыларға үйретуден және жалпы хабардарлықты арттырудан басқа, «миокард инфаркт</w:t>
      </w:r>
      <w:r w:rsidR="00484064" w:rsidRPr="00467EE5">
        <w:rPr>
          <w:rFonts w:ascii="Times New Roman" w:hAnsi="Times New Roman"/>
          <w:sz w:val="28"/>
          <w:szCs w:val="28"/>
          <w:lang w:val="kk-KZ"/>
        </w:rPr>
        <w:t>ын</w:t>
      </w:r>
      <w:r w:rsidRPr="00467EE5">
        <w:rPr>
          <w:rFonts w:ascii="Times New Roman" w:hAnsi="Times New Roman"/>
          <w:sz w:val="28"/>
          <w:szCs w:val="28"/>
          <w:lang w:val="kk-KZ"/>
        </w:rPr>
        <w:t xml:space="preserve"> бастан өткерген науқастарға арналған мектеп» медицина қызметкерлері мен </w:t>
      </w:r>
      <w:r w:rsidR="00CF553C" w:rsidRPr="00467EE5">
        <w:rPr>
          <w:rFonts w:ascii="Times New Roman" w:hAnsi="Times New Roman"/>
          <w:sz w:val="28"/>
          <w:szCs w:val="28"/>
          <w:lang w:val="kk-KZ"/>
        </w:rPr>
        <w:t>науқастар</w:t>
      </w:r>
      <w:r w:rsidRPr="00467EE5">
        <w:rPr>
          <w:rFonts w:ascii="Times New Roman" w:hAnsi="Times New Roman"/>
          <w:sz w:val="28"/>
          <w:szCs w:val="28"/>
          <w:lang w:val="kk-KZ"/>
        </w:rPr>
        <w:t xml:space="preserve"> көрсететін әлеуметтік қолдауды да </w:t>
      </w:r>
      <w:r w:rsidR="00CF553C" w:rsidRPr="00467EE5">
        <w:rPr>
          <w:rFonts w:ascii="Times New Roman" w:hAnsi="Times New Roman"/>
          <w:sz w:val="28"/>
          <w:szCs w:val="28"/>
          <w:lang w:val="kk-KZ"/>
        </w:rPr>
        <w:t>байқауға болады</w:t>
      </w:r>
      <w:r w:rsidRPr="00467EE5">
        <w:rPr>
          <w:rFonts w:ascii="Times New Roman" w:hAnsi="Times New Roman"/>
          <w:sz w:val="28"/>
          <w:szCs w:val="28"/>
          <w:lang w:val="kk-KZ"/>
        </w:rPr>
        <w:t>.</w:t>
      </w:r>
    </w:p>
    <w:p w14:paraId="77654C9A" w14:textId="1753308C" w:rsidR="00DA09BF" w:rsidRPr="001E6EFC" w:rsidRDefault="00DA09BF" w:rsidP="00BE5E0D">
      <w:pPr>
        <w:spacing w:after="0" w:line="240" w:lineRule="auto"/>
        <w:ind w:firstLine="709"/>
        <w:jc w:val="both"/>
        <w:rPr>
          <w:rFonts w:ascii="Times New Roman" w:hAnsi="Times New Roman"/>
          <w:i/>
          <w:sz w:val="28"/>
          <w:szCs w:val="28"/>
          <w:lang w:val="kk-KZ"/>
        </w:rPr>
      </w:pPr>
      <w:r w:rsidRPr="001E6EFC">
        <w:rPr>
          <w:rFonts w:ascii="Times New Roman" w:hAnsi="Times New Roman"/>
          <w:i/>
          <w:sz w:val="28"/>
          <w:szCs w:val="28"/>
          <w:lang w:val="kk-KZ"/>
        </w:rPr>
        <w:t>«Кардиохирургиялық отадан кейінгі науқастарға арналған мектепте» жұмыс істеу әдістері</w:t>
      </w:r>
    </w:p>
    <w:p w14:paraId="0438B58C" w14:textId="7AF27C17" w:rsidR="00DA09BF" w:rsidRPr="00467EE5" w:rsidRDefault="00CF553C"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Жүрек оңалтудың</w:t>
      </w:r>
      <w:r w:rsidR="00DA09BF" w:rsidRPr="00467EE5">
        <w:rPr>
          <w:rFonts w:ascii="Times New Roman" w:hAnsi="Times New Roman"/>
          <w:sz w:val="28"/>
          <w:szCs w:val="28"/>
          <w:lang w:val="kk-KZ"/>
        </w:rPr>
        <w:t xml:space="preserve"> бірінші кезеңінде </w:t>
      </w:r>
      <w:r w:rsidRPr="00467EE5">
        <w:rPr>
          <w:rFonts w:ascii="Times New Roman" w:hAnsi="Times New Roman"/>
          <w:sz w:val="28"/>
          <w:szCs w:val="28"/>
          <w:lang w:val="kk-KZ"/>
        </w:rPr>
        <w:t>науқастармен</w:t>
      </w:r>
      <w:r w:rsidR="00DA09BF" w:rsidRPr="00467EE5">
        <w:rPr>
          <w:rFonts w:ascii="Times New Roman" w:hAnsi="Times New Roman"/>
          <w:sz w:val="28"/>
          <w:szCs w:val="28"/>
          <w:lang w:val="kk-KZ"/>
        </w:rPr>
        <w:t xml:space="preserve"> жеке әңгімелер жүргізіледі. Осыдан кейін оңалтудың келесі кезеңдері үшін ұжымдар құрылады.</w:t>
      </w:r>
    </w:p>
    <w:p w14:paraId="0E99812C" w14:textId="77777777" w:rsidR="00DA09BF" w:rsidRPr="00467EE5" w:rsidRDefault="00DA09BF"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Сабақ барысында оқытудың онлайн - формалары да қарастырылған, сонымен қатар ақпаратты бекіту үшін көрнекі материалдар ұсынылады.</w:t>
      </w:r>
    </w:p>
    <w:p w14:paraId="2DAFE699" w14:textId="5AC9E290" w:rsidR="00C92417" w:rsidRPr="00467EE5" w:rsidRDefault="00DA09BF"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Мектепте келесі тақырыптарды талдайды: жүрек-қан тамырлары ауруларының негізгі қауіп факторлары, жүректің ишемиялық ауруының даму себебі ретінде атеросклероз, миокард инфаркт</w:t>
      </w:r>
      <w:r w:rsidR="00484064" w:rsidRPr="00467EE5">
        <w:rPr>
          <w:rFonts w:ascii="Times New Roman" w:hAnsi="Times New Roman"/>
          <w:sz w:val="28"/>
          <w:szCs w:val="28"/>
          <w:lang w:val="kk-KZ"/>
        </w:rPr>
        <w:t>ының</w:t>
      </w:r>
      <w:r w:rsidRPr="00467EE5">
        <w:rPr>
          <w:rFonts w:ascii="Times New Roman" w:hAnsi="Times New Roman"/>
          <w:sz w:val="28"/>
          <w:szCs w:val="28"/>
          <w:lang w:val="kk-KZ"/>
        </w:rPr>
        <w:t xml:space="preserve"> симптомдары мен асқынулары, инфарктқа алғашқы дәрігерге дейінгі көмек, оңалтудың негізгі қағидалары, миокард инфаркт</w:t>
      </w:r>
      <w:r w:rsidR="00484064" w:rsidRPr="00467EE5">
        <w:rPr>
          <w:rFonts w:ascii="Times New Roman" w:hAnsi="Times New Roman"/>
          <w:sz w:val="28"/>
          <w:szCs w:val="28"/>
          <w:lang w:val="kk-KZ"/>
        </w:rPr>
        <w:t>ынан</w:t>
      </w:r>
      <w:r w:rsidRPr="00467EE5">
        <w:rPr>
          <w:rFonts w:ascii="Times New Roman" w:hAnsi="Times New Roman"/>
          <w:sz w:val="28"/>
          <w:szCs w:val="28"/>
          <w:lang w:val="kk-KZ"/>
        </w:rPr>
        <w:t xml:space="preserve"> кейінгі тамақтану негіздері, жаман әдеттердің теріс әсері, қозғалыс белсенділігінің маңыздылығы, стресс факторлары мен жағымсыз эмоциялары.</w:t>
      </w:r>
    </w:p>
    <w:p w14:paraId="1BB84B9C" w14:textId="266F19FB" w:rsidR="00C92417" w:rsidRPr="001E6EFC" w:rsidRDefault="00364367" w:rsidP="00BE5E0D">
      <w:pPr>
        <w:spacing w:after="0" w:line="240" w:lineRule="auto"/>
        <w:ind w:firstLine="709"/>
        <w:jc w:val="both"/>
        <w:rPr>
          <w:rFonts w:ascii="Times New Roman" w:hAnsi="Times New Roman"/>
          <w:i/>
          <w:sz w:val="28"/>
          <w:szCs w:val="28"/>
          <w:lang w:val="kk-KZ"/>
        </w:rPr>
      </w:pPr>
      <w:r w:rsidRPr="001E6EFC">
        <w:rPr>
          <w:rFonts w:ascii="Times New Roman" w:hAnsi="Times New Roman"/>
          <w:i/>
          <w:sz w:val="28"/>
          <w:szCs w:val="28"/>
          <w:lang w:val="kk-KZ"/>
        </w:rPr>
        <w:t>Ж</w:t>
      </w:r>
      <w:r w:rsidR="00DA09BF" w:rsidRPr="001E6EFC">
        <w:rPr>
          <w:rFonts w:ascii="Times New Roman" w:hAnsi="Times New Roman"/>
          <w:i/>
          <w:sz w:val="28"/>
          <w:szCs w:val="28"/>
          <w:lang w:val="kk-KZ"/>
        </w:rPr>
        <w:t>үрек</w:t>
      </w:r>
      <w:r w:rsidRPr="001E6EFC">
        <w:rPr>
          <w:rFonts w:ascii="Times New Roman" w:hAnsi="Times New Roman"/>
          <w:i/>
          <w:sz w:val="28"/>
          <w:szCs w:val="28"/>
          <w:lang w:val="kk-KZ"/>
        </w:rPr>
        <w:t>ке ашык</w:t>
      </w:r>
      <w:r w:rsidR="00DA09BF" w:rsidRPr="001E6EFC">
        <w:rPr>
          <w:rFonts w:ascii="Times New Roman" w:hAnsi="Times New Roman"/>
          <w:i/>
          <w:sz w:val="28"/>
          <w:szCs w:val="28"/>
          <w:lang w:val="kk-KZ"/>
        </w:rPr>
        <w:t xml:space="preserve"> </w:t>
      </w:r>
      <w:r w:rsidRPr="001E6EFC">
        <w:rPr>
          <w:rFonts w:ascii="Times New Roman" w:hAnsi="Times New Roman"/>
          <w:i/>
          <w:sz w:val="28"/>
          <w:szCs w:val="28"/>
          <w:lang w:val="kk-KZ"/>
        </w:rPr>
        <w:t>о</w:t>
      </w:r>
      <w:r w:rsidR="00E23DE1" w:rsidRPr="001E6EFC">
        <w:rPr>
          <w:rFonts w:ascii="Times New Roman" w:hAnsi="Times New Roman"/>
          <w:i/>
          <w:sz w:val="28"/>
          <w:szCs w:val="28"/>
          <w:lang w:val="kk-KZ"/>
        </w:rPr>
        <w:t>та</w:t>
      </w:r>
      <w:r w:rsidRPr="001E6EFC">
        <w:rPr>
          <w:rFonts w:ascii="Times New Roman" w:hAnsi="Times New Roman"/>
          <w:i/>
          <w:sz w:val="28"/>
          <w:szCs w:val="28"/>
          <w:lang w:val="kk-KZ"/>
        </w:rPr>
        <w:t>дан</w:t>
      </w:r>
      <w:r w:rsidR="00DA09BF" w:rsidRPr="001E6EFC">
        <w:rPr>
          <w:rFonts w:ascii="Times New Roman" w:hAnsi="Times New Roman"/>
          <w:i/>
          <w:sz w:val="28"/>
          <w:szCs w:val="28"/>
          <w:lang w:val="kk-KZ"/>
        </w:rPr>
        <w:t xml:space="preserve"> кейін</w:t>
      </w:r>
      <w:r w:rsidRPr="001E6EFC">
        <w:rPr>
          <w:rFonts w:ascii="Times New Roman" w:hAnsi="Times New Roman"/>
          <w:i/>
          <w:sz w:val="28"/>
          <w:szCs w:val="28"/>
          <w:lang w:val="kk-KZ"/>
        </w:rPr>
        <w:t>гі</w:t>
      </w:r>
      <w:r w:rsidR="00DA09BF" w:rsidRPr="001E6EFC">
        <w:rPr>
          <w:rFonts w:ascii="Times New Roman" w:hAnsi="Times New Roman"/>
          <w:i/>
          <w:sz w:val="28"/>
          <w:szCs w:val="28"/>
          <w:lang w:val="kk-KZ"/>
        </w:rPr>
        <w:t xml:space="preserve"> </w:t>
      </w:r>
      <w:r w:rsidR="00CF553C" w:rsidRPr="001E6EFC">
        <w:rPr>
          <w:rFonts w:ascii="Times New Roman" w:hAnsi="Times New Roman"/>
          <w:i/>
          <w:sz w:val="28"/>
          <w:szCs w:val="28"/>
          <w:lang w:val="kk-KZ"/>
        </w:rPr>
        <w:t>науқастардың</w:t>
      </w:r>
      <w:r w:rsidR="00DA09BF" w:rsidRPr="001E6EFC">
        <w:rPr>
          <w:rFonts w:ascii="Times New Roman" w:hAnsi="Times New Roman"/>
          <w:i/>
          <w:sz w:val="28"/>
          <w:szCs w:val="28"/>
          <w:lang w:val="kk-KZ"/>
        </w:rPr>
        <w:t xml:space="preserve"> </w:t>
      </w:r>
      <w:r w:rsidR="00CF553C" w:rsidRPr="001E6EFC">
        <w:rPr>
          <w:rFonts w:ascii="Times New Roman" w:hAnsi="Times New Roman"/>
          <w:i/>
          <w:sz w:val="28"/>
          <w:szCs w:val="28"/>
          <w:lang w:val="kk-KZ"/>
        </w:rPr>
        <w:t>жүрек оңалтуының</w:t>
      </w:r>
      <w:r w:rsidR="00DA09BF" w:rsidRPr="001E6EFC">
        <w:rPr>
          <w:rFonts w:ascii="Times New Roman" w:hAnsi="Times New Roman"/>
          <w:i/>
          <w:sz w:val="28"/>
          <w:szCs w:val="28"/>
          <w:lang w:val="kk-KZ"/>
        </w:rPr>
        <w:t xml:space="preserve"> ерекшеліктері</w:t>
      </w:r>
    </w:p>
    <w:p w14:paraId="5AFC2889" w14:textId="77777777" w:rsidR="00DA09BF" w:rsidRPr="00467EE5" w:rsidRDefault="00DA09BF"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Ашық жүрек хирургиясы - бұл жүрек қуысын ашатын хирургиялық ота түрі. Осындай отаны жүргізу үшін жасанды қанайналым аппараты қолданылады. Ота кезінде жүрек пен өкпе дәл осы аппаратты алмастырады, олар қан айналымы жүйесіне қатыспайды, осылайша хирург "құрғақ" жүрекке ота жасай алады.</w:t>
      </w:r>
    </w:p>
    <w:p w14:paraId="16AC07BC" w14:textId="06EB1CF4" w:rsidR="00DA09BF" w:rsidRPr="00467EE5" w:rsidRDefault="00DA09BF"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Ж</w:t>
      </w:r>
      <w:r w:rsidR="00CF553C" w:rsidRPr="00467EE5">
        <w:rPr>
          <w:rFonts w:ascii="Times New Roman" w:hAnsi="Times New Roman"/>
          <w:sz w:val="28"/>
          <w:szCs w:val="28"/>
          <w:lang w:val="kk-KZ"/>
        </w:rPr>
        <w:t>асанды қанайналым</w:t>
      </w:r>
      <w:r w:rsidRPr="00467EE5">
        <w:rPr>
          <w:rFonts w:ascii="Times New Roman" w:hAnsi="Times New Roman"/>
          <w:sz w:val="28"/>
          <w:szCs w:val="28"/>
          <w:lang w:val="kk-KZ"/>
        </w:rPr>
        <w:t xml:space="preserve"> аппаратының жұмысы барлық веноздық қан, жасанды қанайналым аппаратына еніп, оксигенатор деп аталатын жасанды өкпе арқылы өтуге негізделген. Оксигенатрда қан оттегімен қанығып, көмірқышқыл газын шығарып, оны артериялық қанға айналады. Содан кейін қан, қан айналымының үлкен шеңберімен айналып, науқастың аортасына сорғының көмегімен жеткізіледі.</w:t>
      </w:r>
    </w:p>
    <w:p w14:paraId="60B1635A" w14:textId="77777777" w:rsidR="00DA09BF" w:rsidRPr="00467EE5" w:rsidRDefault="00DA09BF"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Жасанды қанайналым аппаратының жұмысы жүрек пен өкпені ұзақ уақытқа (бірнеше сағатқа) тоқтатуға мүмкіндік береді.</w:t>
      </w:r>
    </w:p>
    <w:p w14:paraId="103D6C68" w14:textId="13349974" w:rsidR="00DA09BF" w:rsidRPr="00467EE5" w:rsidRDefault="00DA09BF"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 xml:space="preserve">Ашық жүрек отасынан кейін </w:t>
      </w:r>
      <w:r w:rsidR="00CF553C" w:rsidRPr="00467EE5">
        <w:rPr>
          <w:rFonts w:ascii="Times New Roman" w:hAnsi="Times New Roman"/>
          <w:sz w:val="28"/>
          <w:szCs w:val="28"/>
          <w:lang w:val="kk-KZ"/>
        </w:rPr>
        <w:t>науқастардың</w:t>
      </w:r>
      <w:r w:rsidRPr="00467EE5">
        <w:rPr>
          <w:rFonts w:ascii="Times New Roman" w:hAnsi="Times New Roman"/>
          <w:sz w:val="28"/>
          <w:szCs w:val="28"/>
          <w:lang w:val="kk-KZ"/>
        </w:rPr>
        <w:t xml:space="preserve"> </w:t>
      </w:r>
      <w:r w:rsidR="00CF553C" w:rsidRPr="00467EE5">
        <w:rPr>
          <w:rFonts w:ascii="Times New Roman" w:hAnsi="Times New Roman"/>
          <w:sz w:val="28"/>
          <w:szCs w:val="28"/>
          <w:lang w:val="kk-KZ"/>
        </w:rPr>
        <w:t>жүрек оңалтуы</w:t>
      </w:r>
      <w:r w:rsidRPr="00467EE5">
        <w:rPr>
          <w:rFonts w:ascii="Times New Roman" w:hAnsi="Times New Roman"/>
          <w:sz w:val="28"/>
          <w:szCs w:val="28"/>
          <w:lang w:val="kk-KZ"/>
        </w:rPr>
        <w:t xml:space="preserve"> - бұл медициналық ғана емес, сонымен қатар психологиялық сипаттағы шаралар жүйесі:</w:t>
      </w:r>
    </w:p>
    <w:p w14:paraId="1F749D29" w14:textId="2699840C" w:rsidR="00DA09BF" w:rsidRPr="00467EE5" w:rsidRDefault="00DA09BF"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 xml:space="preserve">1. </w:t>
      </w:r>
      <w:r w:rsidR="00CF553C" w:rsidRPr="00467EE5">
        <w:rPr>
          <w:rFonts w:ascii="Times New Roman" w:hAnsi="Times New Roman"/>
          <w:sz w:val="28"/>
          <w:szCs w:val="28"/>
          <w:lang w:val="kk-KZ"/>
        </w:rPr>
        <w:t>А</w:t>
      </w:r>
      <w:r w:rsidRPr="00467EE5">
        <w:rPr>
          <w:rFonts w:ascii="Times New Roman" w:hAnsi="Times New Roman"/>
          <w:sz w:val="28"/>
          <w:szCs w:val="28"/>
          <w:lang w:val="kk-KZ"/>
        </w:rPr>
        <w:t>урудың даму қаупін азайту</w:t>
      </w:r>
      <w:r w:rsidR="001E6EFC">
        <w:rPr>
          <w:rFonts w:ascii="Times New Roman" w:hAnsi="Times New Roman"/>
          <w:sz w:val="28"/>
          <w:szCs w:val="28"/>
          <w:lang w:val="kk-KZ"/>
        </w:rPr>
        <w:t>.</w:t>
      </w:r>
    </w:p>
    <w:p w14:paraId="57BDFD64" w14:textId="39D70CEE" w:rsidR="00DA09BF" w:rsidRPr="00467EE5" w:rsidRDefault="00DA09BF"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2. Мүгедектіктің даму қаупін азайту</w:t>
      </w:r>
      <w:r w:rsidR="001E6EFC">
        <w:rPr>
          <w:rFonts w:ascii="Times New Roman" w:hAnsi="Times New Roman"/>
          <w:sz w:val="28"/>
          <w:szCs w:val="28"/>
          <w:lang w:val="kk-KZ"/>
        </w:rPr>
        <w:t>.</w:t>
      </w:r>
    </w:p>
    <w:p w14:paraId="2EAEDAD1" w14:textId="4E1F1D03" w:rsidR="00DA09BF" w:rsidRPr="00467EE5" w:rsidRDefault="00DA09BF"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3. Өмір сапасын арттыру</w:t>
      </w:r>
      <w:r w:rsidR="001E6EFC">
        <w:rPr>
          <w:rFonts w:ascii="Times New Roman" w:hAnsi="Times New Roman"/>
          <w:sz w:val="28"/>
          <w:szCs w:val="28"/>
          <w:lang w:val="kk-KZ"/>
        </w:rPr>
        <w:t>.</w:t>
      </w:r>
    </w:p>
    <w:p w14:paraId="050D5693" w14:textId="586EF0CA" w:rsidR="00DA09BF" w:rsidRPr="00467EE5" w:rsidRDefault="00DA09BF"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 xml:space="preserve">4. </w:t>
      </w:r>
      <w:r w:rsidR="00CF553C" w:rsidRPr="00467EE5">
        <w:rPr>
          <w:rFonts w:ascii="Times New Roman" w:hAnsi="Times New Roman"/>
          <w:sz w:val="28"/>
          <w:szCs w:val="28"/>
          <w:lang w:val="kk-KZ"/>
        </w:rPr>
        <w:t>Науқастардың</w:t>
      </w:r>
      <w:r w:rsidRPr="00467EE5">
        <w:rPr>
          <w:rFonts w:ascii="Times New Roman" w:hAnsi="Times New Roman"/>
          <w:sz w:val="28"/>
          <w:szCs w:val="28"/>
          <w:lang w:val="kk-KZ"/>
        </w:rPr>
        <w:t xml:space="preserve"> жұмыс істеу қабілетін жақсарту</w:t>
      </w:r>
      <w:r w:rsidR="001E6EFC">
        <w:rPr>
          <w:rFonts w:ascii="Times New Roman" w:hAnsi="Times New Roman"/>
          <w:sz w:val="28"/>
          <w:szCs w:val="28"/>
          <w:lang w:val="kk-KZ"/>
        </w:rPr>
        <w:t>.</w:t>
      </w:r>
    </w:p>
    <w:p w14:paraId="6BBF064A" w14:textId="1585991E" w:rsidR="00DA09BF" w:rsidRPr="00467EE5" w:rsidRDefault="00DA09BF"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5. Әлеуметтік өмірге оралу</w:t>
      </w:r>
      <w:r w:rsidR="00CF553C" w:rsidRPr="00467EE5">
        <w:rPr>
          <w:rFonts w:ascii="Times New Roman" w:hAnsi="Times New Roman"/>
          <w:sz w:val="28"/>
          <w:szCs w:val="28"/>
          <w:lang w:val="kk-KZ"/>
        </w:rPr>
        <w:t>.</w:t>
      </w:r>
    </w:p>
    <w:p w14:paraId="1A612A43" w14:textId="330CB46F" w:rsidR="00DA09BF" w:rsidRPr="00467EE5" w:rsidRDefault="00DA09BF"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2016 жылы Қазақстанда миокард инфаркт</w:t>
      </w:r>
      <w:r w:rsidR="00484064" w:rsidRPr="00467EE5">
        <w:rPr>
          <w:rFonts w:ascii="Times New Roman" w:hAnsi="Times New Roman"/>
          <w:sz w:val="28"/>
          <w:szCs w:val="28"/>
          <w:lang w:val="kk-KZ"/>
        </w:rPr>
        <w:t>ы</w:t>
      </w:r>
      <w:r w:rsidRPr="00467EE5">
        <w:rPr>
          <w:rFonts w:ascii="Times New Roman" w:hAnsi="Times New Roman"/>
          <w:sz w:val="28"/>
          <w:szCs w:val="28"/>
          <w:lang w:val="kk-KZ"/>
        </w:rPr>
        <w:t xml:space="preserve"> кезінде медициналық көмек көрсетудің интеграцияланған моделі енгізілді. Бұл модельдің мақсаты барлық медициналық қызметтердің өзара іс-қимылын жақсартатын және жоғары тиімділікті қамтамасыз ететін жаңа механизмдерді бағалау және іздеу болып табылады.</w:t>
      </w:r>
    </w:p>
    <w:p w14:paraId="1C9F1D0A" w14:textId="45431B37" w:rsidR="00DA09BF" w:rsidRPr="00467EE5" w:rsidRDefault="00DA09BF"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ҚР ҰЭМ Статистика комитетінің деректері соңғы 6 айда Қазақстанда жүрек-қан тамырлары ауруларымен сырқаттанушылықтың 13,2%-ға өскенін, дегенмен қан айналымы жүйесі ауруларынан болатын өлім-жітім 18%-ға, оның ішінде жіті миокард инфаркт</w:t>
      </w:r>
      <w:r w:rsidR="00484064" w:rsidRPr="00467EE5">
        <w:rPr>
          <w:rFonts w:ascii="Times New Roman" w:hAnsi="Times New Roman"/>
          <w:sz w:val="28"/>
          <w:szCs w:val="28"/>
          <w:lang w:val="kk-KZ"/>
        </w:rPr>
        <w:t>ы</w:t>
      </w:r>
      <w:r w:rsidRPr="00467EE5">
        <w:rPr>
          <w:rFonts w:ascii="Times New Roman" w:hAnsi="Times New Roman"/>
          <w:sz w:val="28"/>
          <w:szCs w:val="28"/>
          <w:lang w:val="kk-KZ"/>
        </w:rPr>
        <w:t xml:space="preserve"> 19% - ға төмендегенін көрсетеді.</w:t>
      </w:r>
    </w:p>
    <w:p w14:paraId="1F29D42A" w14:textId="7D798E3A" w:rsidR="00DA09BF" w:rsidRPr="00467EE5" w:rsidRDefault="00DA09BF"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 xml:space="preserve">Жыл басында Қазақстан Республикасында ашық жүрекке 6726 </w:t>
      </w:r>
      <w:r w:rsidR="00394620" w:rsidRPr="00467EE5">
        <w:rPr>
          <w:rFonts w:ascii="Times New Roman" w:hAnsi="Times New Roman"/>
          <w:sz w:val="28"/>
          <w:szCs w:val="28"/>
          <w:lang w:val="kk-KZ"/>
        </w:rPr>
        <w:t>ота</w:t>
      </w:r>
      <w:r w:rsidRPr="00467EE5">
        <w:rPr>
          <w:rFonts w:ascii="Times New Roman" w:hAnsi="Times New Roman"/>
          <w:sz w:val="28"/>
          <w:szCs w:val="28"/>
          <w:lang w:val="kk-KZ"/>
        </w:rPr>
        <w:t xml:space="preserve"> жасалды. Миокард инфаркт</w:t>
      </w:r>
      <w:r w:rsidR="00484064" w:rsidRPr="00467EE5">
        <w:rPr>
          <w:rFonts w:ascii="Times New Roman" w:hAnsi="Times New Roman"/>
          <w:sz w:val="28"/>
          <w:szCs w:val="28"/>
          <w:lang w:val="kk-KZ"/>
        </w:rPr>
        <w:t>ы</w:t>
      </w:r>
      <w:r w:rsidRPr="00467EE5">
        <w:rPr>
          <w:rFonts w:ascii="Times New Roman" w:hAnsi="Times New Roman"/>
          <w:sz w:val="28"/>
          <w:szCs w:val="28"/>
          <w:lang w:val="kk-KZ"/>
        </w:rPr>
        <w:t xml:space="preserve"> бар науқастарға медициналық көмек көрсету мақсатында медициналық ұйымдар аймақтық түрде медициналық көмек көрсетудің үш деңгейіне бөлінді.</w:t>
      </w:r>
    </w:p>
    <w:p w14:paraId="22BD0655" w14:textId="0D181E5C" w:rsidR="00DA09BF" w:rsidRPr="00467EE5" w:rsidRDefault="00DA09BF"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Жіті миокард инфаркт</w:t>
      </w:r>
      <w:r w:rsidR="00484064" w:rsidRPr="00467EE5">
        <w:rPr>
          <w:rFonts w:ascii="Times New Roman" w:hAnsi="Times New Roman"/>
          <w:sz w:val="28"/>
          <w:szCs w:val="28"/>
          <w:lang w:val="kk-KZ"/>
        </w:rPr>
        <w:t>ы</w:t>
      </w:r>
      <w:r w:rsidRPr="00467EE5">
        <w:rPr>
          <w:rFonts w:ascii="Times New Roman" w:hAnsi="Times New Roman"/>
          <w:sz w:val="28"/>
          <w:szCs w:val="28"/>
          <w:lang w:val="kk-KZ"/>
        </w:rPr>
        <w:t xml:space="preserve"> бар </w:t>
      </w:r>
      <w:r w:rsidR="00394620" w:rsidRPr="00467EE5">
        <w:rPr>
          <w:rFonts w:ascii="Times New Roman" w:hAnsi="Times New Roman"/>
          <w:sz w:val="28"/>
          <w:szCs w:val="28"/>
          <w:lang w:val="kk-KZ"/>
        </w:rPr>
        <w:t>науқастарға</w:t>
      </w:r>
      <w:r w:rsidRPr="00467EE5">
        <w:rPr>
          <w:rFonts w:ascii="Times New Roman" w:hAnsi="Times New Roman"/>
          <w:sz w:val="28"/>
          <w:szCs w:val="28"/>
          <w:lang w:val="kk-KZ"/>
        </w:rPr>
        <w:t xml:space="preserve"> көрсетілетін жедел медициналық көмек, стенттеу мүмкіндігі жоқ емханалар, стационарлар медициналық көмек көрсетудің бірінші деңгейі болып табылады. Екінші деңгей – стенттеу мүмкіндігі бар облыстық және ірі қалалық стационарлар. Үшінші деңгей – стенттеу және кардиохирургиялық </w:t>
      </w:r>
      <w:r w:rsidR="00394620" w:rsidRPr="00467EE5">
        <w:rPr>
          <w:rFonts w:ascii="Times New Roman" w:hAnsi="Times New Roman"/>
          <w:sz w:val="28"/>
          <w:szCs w:val="28"/>
          <w:lang w:val="kk-KZ"/>
        </w:rPr>
        <w:t>оталар</w:t>
      </w:r>
      <w:r w:rsidRPr="00467EE5">
        <w:rPr>
          <w:rFonts w:ascii="Times New Roman" w:hAnsi="Times New Roman"/>
          <w:sz w:val="28"/>
          <w:szCs w:val="28"/>
          <w:lang w:val="kk-KZ"/>
        </w:rPr>
        <w:t xml:space="preserve"> мүмкіндігі бар ірі стационарлар мен орталықтар.</w:t>
      </w:r>
    </w:p>
    <w:p w14:paraId="48A8B1C3" w14:textId="77777777" w:rsidR="00DA09BF" w:rsidRPr="00467EE5" w:rsidRDefault="00DA09BF"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Ашық жүрек отасынан кейінгі алғашқы қалпына келтіру кезеңі 30-45 күнге созылады. Осы уақыт аралығында күнделікті іс-әрекетке біртіндеп көшу қажет. Қалпына келтіру жылдамдығы әр науқас үшін жеке.</w:t>
      </w:r>
    </w:p>
    <w:p w14:paraId="0AB8593D" w14:textId="05F321C5" w:rsidR="00DA09BF" w:rsidRPr="00467EE5" w:rsidRDefault="00DA09BF"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 xml:space="preserve">Дәрілік терапия әр </w:t>
      </w:r>
      <w:r w:rsidR="00394620" w:rsidRPr="00467EE5">
        <w:rPr>
          <w:rFonts w:ascii="Times New Roman" w:hAnsi="Times New Roman"/>
          <w:sz w:val="28"/>
          <w:szCs w:val="28"/>
          <w:lang w:val="kk-KZ"/>
        </w:rPr>
        <w:t>науқастар</w:t>
      </w:r>
      <w:r w:rsidRPr="00467EE5">
        <w:rPr>
          <w:rFonts w:ascii="Times New Roman" w:hAnsi="Times New Roman"/>
          <w:sz w:val="28"/>
          <w:szCs w:val="28"/>
          <w:lang w:val="kk-KZ"/>
        </w:rPr>
        <w:t xml:space="preserve"> үшін қатаң түрде жеке жүзеге асырылады және аурудың клиникалық ағымының ауырлығына және дәріге сезімталдылығына сүйене отырып қалыптасады.</w:t>
      </w:r>
    </w:p>
    <w:p w14:paraId="5D443301" w14:textId="3132860A" w:rsidR="00DA09BF" w:rsidRPr="00467EE5" w:rsidRDefault="00DA09BF"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 xml:space="preserve">Дәрілік емдеудің негізін құрайтын негізгі заттар - аспирин бета-блокаторлары, ангиотензин </w:t>
      </w:r>
      <w:r w:rsidR="00394620" w:rsidRPr="00467EE5">
        <w:rPr>
          <w:rFonts w:ascii="Times New Roman" w:hAnsi="Times New Roman"/>
          <w:sz w:val="28"/>
          <w:szCs w:val="28"/>
          <w:lang w:val="kk-KZ"/>
        </w:rPr>
        <w:t>айналдыратын</w:t>
      </w:r>
      <w:r w:rsidRPr="00467EE5">
        <w:rPr>
          <w:rFonts w:ascii="Times New Roman" w:hAnsi="Times New Roman"/>
          <w:sz w:val="28"/>
          <w:szCs w:val="28"/>
          <w:lang w:val="kk-KZ"/>
        </w:rPr>
        <w:t xml:space="preserve"> фермент </w:t>
      </w:r>
      <w:r w:rsidR="00394620" w:rsidRPr="00467EE5">
        <w:rPr>
          <w:rFonts w:ascii="Times New Roman" w:hAnsi="Times New Roman"/>
          <w:sz w:val="28"/>
          <w:szCs w:val="28"/>
          <w:lang w:val="kk-KZ"/>
        </w:rPr>
        <w:t>тежегіштері</w:t>
      </w:r>
      <w:r w:rsidRPr="00467EE5">
        <w:rPr>
          <w:rFonts w:ascii="Times New Roman" w:hAnsi="Times New Roman"/>
          <w:sz w:val="28"/>
          <w:szCs w:val="28"/>
          <w:lang w:val="kk-KZ"/>
        </w:rPr>
        <w:t>, статиндер.</w:t>
      </w:r>
    </w:p>
    <w:p w14:paraId="1C658FE5" w14:textId="09A383CE" w:rsidR="00DA09BF" w:rsidRPr="00467EE5" w:rsidRDefault="00DA09BF"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 xml:space="preserve">Жүрекке ота жасалынған </w:t>
      </w:r>
      <w:r w:rsidR="00394620" w:rsidRPr="00467EE5">
        <w:rPr>
          <w:rFonts w:ascii="Times New Roman" w:hAnsi="Times New Roman"/>
          <w:sz w:val="28"/>
          <w:szCs w:val="28"/>
          <w:lang w:val="kk-KZ"/>
        </w:rPr>
        <w:t>науқасттар</w:t>
      </w:r>
      <w:r w:rsidRPr="00467EE5">
        <w:rPr>
          <w:rFonts w:ascii="Times New Roman" w:hAnsi="Times New Roman"/>
          <w:sz w:val="28"/>
          <w:szCs w:val="28"/>
          <w:lang w:val="kk-KZ"/>
        </w:rPr>
        <w:t xml:space="preserve"> үшін аспириннің ұсынылатын дозасы - </w:t>
      </w:r>
      <w:r w:rsidR="00394620" w:rsidRPr="00467EE5">
        <w:rPr>
          <w:rFonts w:ascii="Times New Roman" w:hAnsi="Times New Roman"/>
          <w:sz w:val="28"/>
          <w:szCs w:val="28"/>
          <w:lang w:val="kk-KZ"/>
        </w:rPr>
        <w:t>отадан</w:t>
      </w:r>
      <w:r w:rsidRPr="00467EE5">
        <w:rPr>
          <w:rFonts w:ascii="Times New Roman" w:hAnsi="Times New Roman"/>
          <w:sz w:val="28"/>
          <w:szCs w:val="28"/>
          <w:lang w:val="kk-KZ"/>
        </w:rPr>
        <w:t xml:space="preserve"> кейін 6 с</w:t>
      </w:r>
      <w:r w:rsidR="001E6EFC">
        <w:rPr>
          <w:rFonts w:ascii="Times New Roman" w:hAnsi="Times New Roman"/>
          <w:sz w:val="28"/>
          <w:szCs w:val="28"/>
          <w:lang w:val="kk-KZ"/>
        </w:rPr>
        <w:t>ағаттан кейін күніне 325 мг. D.</w:t>
      </w:r>
      <w:r w:rsidRPr="00467EE5">
        <w:rPr>
          <w:rFonts w:ascii="Times New Roman" w:hAnsi="Times New Roman"/>
          <w:sz w:val="28"/>
          <w:szCs w:val="28"/>
          <w:lang w:val="kk-KZ"/>
        </w:rPr>
        <w:t xml:space="preserve">T. Mandano </w:t>
      </w:r>
      <w:r w:rsidR="00916DAB" w:rsidRPr="00467EE5">
        <w:rPr>
          <w:rFonts w:ascii="Times New Roman" w:hAnsi="Times New Roman"/>
          <w:sz w:val="28"/>
          <w:szCs w:val="28"/>
          <w:lang w:val="kk-KZ"/>
        </w:rPr>
        <w:t xml:space="preserve">отадан </w:t>
      </w:r>
      <w:r w:rsidRPr="00467EE5">
        <w:rPr>
          <w:rFonts w:ascii="Times New Roman" w:hAnsi="Times New Roman"/>
          <w:sz w:val="28"/>
          <w:szCs w:val="28"/>
          <w:lang w:val="kk-KZ"/>
        </w:rPr>
        <w:t xml:space="preserve"> кейінгі кезеңде аспириннің ерте (алғашқы 48 сағатта) тағайындалуында айқын органопротекторлық қасиеттерін көрсеткен көп орталықты зерттеу нәтижелерін жариялады [</w:t>
      </w:r>
      <w:r w:rsidR="00DD1EA4" w:rsidRPr="00467EE5">
        <w:rPr>
          <w:rFonts w:ascii="Times New Roman" w:hAnsi="Times New Roman"/>
          <w:sz w:val="28"/>
          <w:szCs w:val="28"/>
          <w:lang w:val="kk-KZ"/>
        </w:rPr>
        <w:t>9</w:t>
      </w:r>
      <w:r w:rsidR="007910D9">
        <w:rPr>
          <w:rFonts w:ascii="Times New Roman" w:hAnsi="Times New Roman"/>
          <w:sz w:val="28"/>
          <w:szCs w:val="28"/>
          <w:lang w:val="kk-KZ"/>
        </w:rPr>
        <w:t>3</w:t>
      </w:r>
      <w:r w:rsidRPr="00467EE5">
        <w:rPr>
          <w:rFonts w:ascii="Times New Roman" w:hAnsi="Times New Roman"/>
          <w:sz w:val="28"/>
          <w:szCs w:val="28"/>
          <w:lang w:val="kk-KZ"/>
        </w:rPr>
        <w:t xml:space="preserve">, </w:t>
      </w:r>
      <w:r w:rsidR="007910D9">
        <w:rPr>
          <w:rFonts w:ascii="Times New Roman" w:hAnsi="Times New Roman"/>
          <w:sz w:val="28"/>
          <w:szCs w:val="28"/>
          <w:lang w:val="kk-KZ"/>
        </w:rPr>
        <w:t xml:space="preserve">с. 3-250; </w:t>
      </w:r>
      <w:r w:rsidR="00DD1EA4" w:rsidRPr="00467EE5">
        <w:rPr>
          <w:rFonts w:ascii="Times New Roman" w:hAnsi="Times New Roman"/>
          <w:sz w:val="28"/>
          <w:szCs w:val="28"/>
          <w:lang w:val="kk-KZ"/>
        </w:rPr>
        <w:t>10</w:t>
      </w:r>
      <w:r w:rsidR="007910D9">
        <w:rPr>
          <w:rFonts w:ascii="Times New Roman" w:hAnsi="Times New Roman"/>
          <w:sz w:val="28"/>
          <w:szCs w:val="28"/>
          <w:lang w:val="kk-KZ"/>
        </w:rPr>
        <w:t>6, с. 55-61</w:t>
      </w:r>
      <w:r w:rsidRPr="00467EE5">
        <w:rPr>
          <w:rFonts w:ascii="Times New Roman" w:hAnsi="Times New Roman"/>
          <w:sz w:val="28"/>
          <w:szCs w:val="28"/>
          <w:lang w:val="kk-KZ"/>
        </w:rPr>
        <w:t xml:space="preserve">]. Зерттеуде 5 мың науқас байқалды, олардың үш мыңына аспирин алғашқы 48 сағатта тәулігіне 75-тен 650 мг дозада тағайындалды. (орталықтардың тәжірибесіне байланысты). Аспиринді ерте тағайындау кезіндегі госпитальдық өлім-жітім аспиринді неғұрлым кеш мерзімде тағайындаған </w:t>
      </w:r>
      <w:r w:rsidR="00394620" w:rsidRPr="00467EE5">
        <w:rPr>
          <w:rFonts w:ascii="Times New Roman" w:hAnsi="Times New Roman"/>
          <w:sz w:val="28"/>
          <w:szCs w:val="28"/>
          <w:lang w:val="kk-KZ"/>
        </w:rPr>
        <w:t>науқастар</w:t>
      </w:r>
      <w:r w:rsidRPr="00467EE5">
        <w:rPr>
          <w:rFonts w:ascii="Times New Roman" w:hAnsi="Times New Roman"/>
          <w:sz w:val="28"/>
          <w:szCs w:val="28"/>
          <w:lang w:val="kk-KZ"/>
        </w:rPr>
        <w:t xml:space="preserve"> тобына қарағанда 3 есе аз болды (4% қарсы 1,3%). Сонымен қатар, </w:t>
      </w:r>
      <w:r w:rsidR="00394620" w:rsidRPr="00467EE5">
        <w:rPr>
          <w:rFonts w:ascii="Times New Roman" w:hAnsi="Times New Roman"/>
          <w:sz w:val="28"/>
          <w:szCs w:val="28"/>
          <w:lang w:val="kk-KZ"/>
        </w:rPr>
        <w:t>ота алды</w:t>
      </w:r>
      <w:r w:rsidRPr="00467EE5">
        <w:rPr>
          <w:rFonts w:ascii="Times New Roman" w:hAnsi="Times New Roman"/>
          <w:sz w:val="28"/>
          <w:szCs w:val="28"/>
          <w:lang w:val="kk-KZ"/>
        </w:rPr>
        <w:t xml:space="preserve"> </w:t>
      </w:r>
      <w:r w:rsidR="00916DAB" w:rsidRPr="00467EE5">
        <w:rPr>
          <w:rFonts w:ascii="Times New Roman" w:hAnsi="Times New Roman"/>
          <w:sz w:val="28"/>
          <w:szCs w:val="28"/>
          <w:lang w:val="kk-KZ"/>
        </w:rPr>
        <w:t xml:space="preserve">миокард </w:t>
      </w:r>
      <w:r w:rsidRPr="00467EE5">
        <w:rPr>
          <w:rFonts w:ascii="Times New Roman" w:hAnsi="Times New Roman"/>
          <w:sz w:val="28"/>
          <w:szCs w:val="28"/>
          <w:lang w:val="kk-KZ"/>
        </w:rPr>
        <w:t>инфаркт қаупі 48%</w:t>
      </w:r>
      <w:r w:rsidR="001E6EFC">
        <w:rPr>
          <w:rFonts w:ascii="Times New Roman" w:hAnsi="Times New Roman"/>
          <w:sz w:val="28"/>
          <w:szCs w:val="28"/>
          <w:lang w:val="kk-KZ"/>
        </w:rPr>
        <w:t>-</w:t>
      </w:r>
      <w:r w:rsidRPr="00467EE5">
        <w:rPr>
          <w:rFonts w:ascii="Times New Roman" w:hAnsi="Times New Roman"/>
          <w:sz w:val="28"/>
          <w:szCs w:val="28"/>
          <w:lang w:val="kk-KZ"/>
        </w:rPr>
        <w:t>ға, инсульт – 50%</w:t>
      </w:r>
      <w:r w:rsidR="001E6EFC">
        <w:rPr>
          <w:rFonts w:ascii="Times New Roman" w:hAnsi="Times New Roman"/>
          <w:sz w:val="28"/>
          <w:szCs w:val="28"/>
          <w:lang w:val="kk-KZ"/>
        </w:rPr>
        <w:t>-</w:t>
      </w:r>
      <w:r w:rsidRPr="00467EE5">
        <w:rPr>
          <w:rFonts w:ascii="Times New Roman" w:hAnsi="Times New Roman"/>
          <w:sz w:val="28"/>
          <w:szCs w:val="28"/>
          <w:lang w:val="kk-KZ"/>
        </w:rPr>
        <w:t>ға, ішектің ишемиялық некрозы - 62%-ға төмендеді. Бұл жағдайда аспириннің тиімділігі тағайындалған дозаға байлан</w:t>
      </w:r>
      <w:r w:rsidR="001E6EFC">
        <w:rPr>
          <w:rFonts w:ascii="Times New Roman" w:hAnsi="Times New Roman"/>
          <w:sz w:val="28"/>
          <w:szCs w:val="28"/>
          <w:lang w:val="kk-KZ"/>
        </w:rPr>
        <w:t>ысты болмады. Айта кететіні, D.</w:t>
      </w:r>
      <w:r w:rsidRPr="00467EE5">
        <w:rPr>
          <w:rFonts w:ascii="Times New Roman" w:hAnsi="Times New Roman"/>
          <w:sz w:val="28"/>
          <w:szCs w:val="28"/>
          <w:lang w:val="kk-KZ"/>
        </w:rPr>
        <w:t>T.</w:t>
      </w:r>
      <w:r w:rsidR="001E6EFC">
        <w:rPr>
          <w:rFonts w:ascii="Times New Roman" w:hAnsi="Times New Roman"/>
          <w:sz w:val="28"/>
          <w:szCs w:val="28"/>
          <w:lang w:val="kk-KZ"/>
        </w:rPr>
        <w:t> </w:t>
      </w:r>
      <w:r w:rsidRPr="00467EE5">
        <w:rPr>
          <w:rFonts w:ascii="Times New Roman" w:hAnsi="Times New Roman"/>
          <w:sz w:val="28"/>
          <w:szCs w:val="28"/>
          <w:lang w:val="kk-KZ"/>
        </w:rPr>
        <w:t>Mandano талдауына сәйкес, ота жасалған науқастарда аспиринді ерте тағайындау гастроинтестинальды және басқа қан кету қаупін арттырмады, керісінше (парадоксальды), олардың жиілігі отадан кейінгі алғашқы 48 сағатта аспирин алмаған науқастарға қарағанда едәуір төмен болды [</w:t>
      </w:r>
      <w:r w:rsidR="00DD1EA4" w:rsidRPr="00467EE5">
        <w:rPr>
          <w:rFonts w:ascii="Times New Roman" w:hAnsi="Times New Roman"/>
          <w:sz w:val="28"/>
          <w:szCs w:val="28"/>
          <w:lang w:val="kk-KZ"/>
        </w:rPr>
        <w:t>1</w:t>
      </w:r>
      <w:r w:rsidR="007910D9">
        <w:rPr>
          <w:rFonts w:ascii="Times New Roman" w:hAnsi="Times New Roman"/>
          <w:sz w:val="28"/>
          <w:szCs w:val="28"/>
          <w:lang w:val="kk-KZ"/>
        </w:rPr>
        <w:t>08, р. 4-325</w:t>
      </w:r>
      <w:r w:rsidRPr="00467EE5">
        <w:rPr>
          <w:rFonts w:ascii="Times New Roman" w:hAnsi="Times New Roman"/>
          <w:sz w:val="28"/>
          <w:szCs w:val="28"/>
          <w:lang w:val="kk-KZ"/>
        </w:rPr>
        <w:t>].</w:t>
      </w:r>
    </w:p>
    <w:p w14:paraId="7F4E188F" w14:textId="1D77CCA9" w:rsidR="00DA09BF" w:rsidRPr="00467EE5" w:rsidRDefault="00DA09BF"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Оңалту процесінде аспиринді антитромбоциттік агентпен-клопидогрельмен алмастыруға болады. Коронарлық қаупі жоғары науқастарда клопидогрел мен аспиринін ауқымды салыстырмалы зерттеу деректері дәрілердің салыстырмалы тиімділігін ғана емес, сонымен қатар клопидогрелдің аспиринге қатысты белгілі бір артықшылықтарын көрсетті.</w:t>
      </w:r>
    </w:p>
    <w:p w14:paraId="72111404" w14:textId="29C41001" w:rsidR="00DA09BF" w:rsidRPr="00467EE5" w:rsidRDefault="00DA09BF"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Бета - блокаторлар отадан кейінгі ерте кезеңде тахиаритмия, ишемия, миокард инфаркт</w:t>
      </w:r>
      <w:r w:rsidR="00E23DE1" w:rsidRPr="00467EE5">
        <w:rPr>
          <w:rFonts w:ascii="Times New Roman" w:hAnsi="Times New Roman"/>
          <w:sz w:val="28"/>
          <w:szCs w:val="28"/>
          <w:lang w:val="kk-KZ"/>
        </w:rPr>
        <w:t>ы</w:t>
      </w:r>
      <w:r w:rsidRPr="00467EE5">
        <w:rPr>
          <w:rFonts w:ascii="Times New Roman" w:hAnsi="Times New Roman"/>
          <w:sz w:val="28"/>
          <w:szCs w:val="28"/>
          <w:lang w:val="kk-KZ"/>
        </w:rPr>
        <w:t>, гипертониялық криздер пайда болған кезде пайда болады. Бұл жағдайда көктамыр ішіне эсмолол, метопролол, пропанолол, атенолол</w:t>
      </w:r>
      <w:r w:rsidR="00916DAB" w:rsidRPr="00467EE5">
        <w:rPr>
          <w:rFonts w:ascii="Times New Roman" w:hAnsi="Times New Roman"/>
          <w:sz w:val="28"/>
          <w:szCs w:val="28"/>
          <w:lang w:val="kk-KZ"/>
        </w:rPr>
        <w:t xml:space="preserve"> </w:t>
      </w:r>
      <w:r w:rsidRPr="00467EE5">
        <w:rPr>
          <w:rFonts w:ascii="Times New Roman" w:hAnsi="Times New Roman"/>
          <w:sz w:val="28"/>
          <w:szCs w:val="28"/>
          <w:lang w:val="kk-KZ"/>
        </w:rPr>
        <w:t>егеді.</w:t>
      </w:r>
    </w:p>
    <w:p w14:paraId="1439D737" w14:textId="2D5B6BB2" w:rsidR="00DA09BF" w:rsidRPr="00467EE5" w:rsidRDefault="00DA09BF"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Отадан кейінгі алғашқы кезеңде А</w:t>
      </w:r>
      <w:r w:rsidR="00916DAB" w:rsidRPr="00467EE5">
        <w:rPr>
          <w:rFonts w:ascii="Times New Roman" w:hAnsi="Times New Roman"/>
          <w:sz w:val="28"/>
          <w:szCs w:val="28"/>
          <w:lang w:val="kk-KZ"/>
        </w:rPr>
        <w:t>А</w:t>
      </w:r>
      <w:r w:rsidRPr="00467EE5">
        <w:rPr>
          <w:rFonts w:ascii="Times New Roman" w:hAnsi="Times New Roman"/>
          <w:sz w:val="28"/>
          <w:szCs w:val="28"/>
          <w:lang w:val="kk-KZ"/>
        </w:rPr>
        <w:t xml:space="preserve">Ф тежегіштерін көрсетілімдер бойынша тағайындайды. Ең алдымен, бұл </w:t>
      </w:r>
      <w:r w:rsidR="00916DAB" w:rsidRPr="00467EE5">
        <w:rPr>
          <w:rFonts w:ascii="Times New Roman" w:hAnsi="Times New Roman"/>
          <w:sz w:val="28"/>
          <w:szCs w:val="28"/>
          <w:lang w:val="kk-KZ"/>
        </w:rPr>
        <w:t>СЖ</w:t>
      </w:r>
      <w:r w:rsidRPr="00467EE5">
        <w:rPr>
          <w:rFonts w:ascii="Times New Roman" w:hAnsi="Times New Roman"/>
          <w:sz w:val="28"/>
          <w:szCs w:val="28"/>
          <w:lang w:val="kk-KZ"/>
        </w:rPr>
        <w:t xml:space="preserve"> функциясы төмендеген науқастарға (</w:t>
      </w:r>
      <w:r w:rsidR="00916DAB" w:rsidRPr="00467EE5">
        <w:rPr>
          <w:rFonts w:ascii="Times New Roman" w:hAnsi="Times New Roman"/>
          <w:sz w:val="28"/>
          <w:szCs w:val="28"/>
          <w:lang w:val="kk-KZ"/>
        </w:rPr>
        <w:t>лақтырылу</w:t>
      </w:r>
      <w:r w:rsidRPr="00467EE5">
        <w:rPr>
          <w:rFonts w:ascii="Times New Roman" w:hAnsi="Times New Roman"/>
          <w:sz w:val="28"/>
          <w:szCs w:val="28"/>
          <w:lang w:val="kk-KZ"/>
        </w:rPr>
        <w:t xml:space="preserve"> фракциясы 50%-дан аз), сондай-ақ қатар жүретін артериялық гипертензиясы бар науқастарға тағайындалады. Жүрек жеткіліксіздігі бар науқастарда тез әсер ету қажет болған жағдайда көктамыр ішіне енгізу формаларын қолдануға болады (мысалы, көктамыр ішіне енгізуге арналған эналаприлат).</w:t>
      </w:r>
    </w:p>
    <w:p w14:paraId="0A0212E7" w14:textId="6261A06B" w:rsidR="00DA09BF" w:rsidRPr="00467EE5" w:rsidRDefault="00DA09BF"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А</w:t>
      </w:r>
      <w:r w:rsidR="00916DAB" w:rsidRPr="00467EE5">
        <w:rPr>
          <w:rFonts w:ascii="Times New Roman" w:hAnsi="Times New Roman"/>
          <w:sz w:val="28"/>
          <w:szCs w:val="28"/>
          <w:lang w:val="kk-KZ"/>
        </w:rPr>
        <w:t>А</w:t>
      </w:r>
      <w:r w:rsidRPr="00467EE5">
        <w:rPr>
          <w:rFonts w:ascii="Times New Roman" w:hAnsi="Times New Roman"/>
          <w:sz w:val="28"/>
          <w:szCs w:val="28"/>
          <w:lang w:val="kk-KZ"/>
        </w:rPr>
        <w:t>Ф тежегіштерін қолдануға болмайтын жағдайда II типті ангиотензин рецепторларының блокаторлары - валсартан, канденсартан, лосартан қолданылады.</w:t>
      </w:r>
    </w:p>
    <w:p w14:paraId="0C9BEB0F" w14:textId="67B0B4BE" w:rsidR="00DA09BF" w:rsidRPr="00467EE5" w:rsidRDefault="00DA09BF"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 xml:space="preserve">Әлемдегі </w:t>
      </w:r>
      <w:r w:rsidR="00916DAB" w:rsidRPr="00467EE5">
        <w:rPr>
          <w:rFonts w:ascii="Times New Roman" w:hAnsi="Times New Roman"/>
          <w:sz w:val="28"/>
          <w:szCs w:val="28"/>
          <w:lang w:val="kk-KZ"/>
        </w:rPr>
        <w:t>жүрек оңалту</w:t>
      </w:r>
      <w:r w:rsidRPr="00467EE5">
        <w:rPr>
          <w:rFonts w:ascii="Times New Roman" w:hAnsi="Times New Roman"/>
          <w:sz w:val="28"/>
          <w:szCs w:val="28"/>
          <w:lang w:val="kk-KZ"/>
        </w:rPr>
        <w:t xml:space="preserve"> бағдарламалары</w:t>
      </w:r>
      <w:r w:rsidR="00916DAB" w:rsidRPr="00467EE5">
        <w:rPr>
          <w:rFonts w:ascii="Times New Roman" w:hAnsi="Times New Roman"/>
          <w:sz w:val="28"/>
          <w:szCs w:val="28"/>
          <w:lang w:val="kk-KZ"/>
        </w:rPr>
        <w:t>ның</w:t>
      </w:r>
      <w:r w:rsidRPr="00467EE5">
        <w:rPr>
          <w:rFonts w:ascii="Times New Roman" w:hAnsi="Times New Roman"/>
          <w:sz w:val="28"/>
          <w:szCs w:val="28"/>
          <w:lang w:val="kk-KZ"/>
        </w:rPr>
        <w:t xml:space="preserve"> ұзақтығы қаржылық мүмкіндіктерге байланысты. АҚШ – та медициналық сақтандыру негізінде Medicaid және Medicare) </w:t>
      </w:r>
      <w:r w:rsidR="00916DAB" w:rsidRPr="00467EE5">
        <w:rPr>
          <w:rFonts w:ascii="Times New Roman" w:hAnsi="Times New Roman"/>
          <w:sz w:val="28"/>
          <w:szCs w:val="28"/>
          <w:lang w:val="kk-KZ"/>
        </w:rPr>
        <w:t>жүрек оңалту</w:t>
      </w:r>
      <w:r w:rsidRPr="00467EE5">
        <w:rPr>
          <w:rFonts w:ascii="Times New Roman" w:hAnsi="Times New Roman"/>
          <w:sz w:val="28"/>
          <w:szCs w:val="28"/>
          <w:lang w:val="kk-KZ"/>
        </w:rPr>
        <w:t xml:space="preserve"> мерзімі – 8-12 апта, сабақ жиілігі - аптасына 3 рет 45 минуттан жүргізіледі. Канадада бағдарламаның ұзақтығы – 6-</w:t>
      </w:r>
      <w:r w:rsidR="007910D9">
        <w:rPr>
          <w:rFonts w:ascii="Times New Roman" w:hAnsi="Times New Roman"/>
          <w:sz w:val="28"/>
          <w:szCs w:val="28"/>
          <w:lang w:val="kk-KZ"/>
        </w:rPr>
        <w:t>8 апта, Еуропада - 3-4 апта. P.</w:t>
      </w:r>
      <w:r w:rsidRPr="00467EE5">
        <w:rPr>
          <w:rFonts w:ascii="Times New Roman" w:hAnsi="Times New Roman"/>
          <w:sz w:val="28"/>
          <w:szCs w:val="28"/>
          <w:lang w:val="kk-KZ"/>
        </w:rPr>
        <w:t>A. Ades және басқа авторлар бірігіп ишемиялық жүрек ауруымен және семіздікпен ауыратын науқастарға арналған жаттығу бағдарламасын әзірледі. Ол әдеттегі емдеумен салыстырғанда (аптасына 700-800 ккал) энергия шығынын едәуір арттыруға арналған (3000-3500 ккал). Қарқынды жаттығулар нәтижесінде дене салмағы төмендейді, липидтік профиль жақсарады [</w:t>
      </w:r>
      <w:r w:rsidR="00DD1EA4" w:rsidRPr="00467EE5">
        <w:rPr>
          <w:rFonts w:ascii="Times New Roman" w:hAnsi="Times New Roman"/>
          <w:sz w:val="28"/>
          <w:szCs w:val="28"/>
          <w:lang w:val="kk-KZ"/>
        </w:rPr>
        <w:t>8</w:t>
      </w:r>
      <w:r w:rsidR="007910D9">
        <w:rPr>
          <w:rFonts w:ascii="Times New Roman" w:hAnsi="Times New Roman"/>
          <w:sz w:val="28"/>
          <w:szCs w:val="28"/>
          <w:lang w:val="kk-KZ"/>
        </w:rPr>
        <w:t>3, р. е212-е259;</w:t>
      </w:r>
      <w:r w:rsidRPr="00467EE5">
        <w:rPr>
          <w:rFonts w:ascii="Times New Roman" w:hAnsi="Times New Roman"/>
          <w:sz w:val="28"/>
          <w:szCs w:val="28"/>
          <w:lang w:val="kk-KZ"/>
        </w:rPr>
        <w:t xml:space="preserve"> </w:t>
      </w:r>
      <w:r w:rsidR="00DD1EA4" w:rsidRPr="00467EE5">
        <w:rPr>
          <w:rFonts w:ascii="Times New Roman" w:hAnsi="Times New Roman"/>
          <w:sz w:val="28"/>
          <w:szCs w:val="28"/>
          <w:lang w:val="kk-KZ"/>
        </w:rPr>
        <w:t>9</w:t>
      </w:r>
      <w:r w:rsidR="007910D9">
        <w:rPr>
          <w:rFonts w:ascii="Times New Roman" w:hAnsi="Times New Roman"/>
          <w:sz w:val="28"/>
          <w:szCs w:val="28"/>
          <w:lang w:val="kk-KZ"/>
        </w:rPr>
        <w:t>0,</w:t>
      </w:r>
      <w:r w:rsidR="00ED7CE5" w:rsidRPr="00467EE5">
        <w:rPr>
          <w:rFonts w:ascii="Times New Roman" w:hAnsi="Times New Roman"/>
          <w:sz w:val="28"/>
          <w:szCs w:val="28"/>
          <w:lang w:val="kk-KZ"/>
        </w:rPr>
        <w:t xml:space="preserve"> </w:t>
      </w:r>
      <w:r w:rsidR="007910D9">
        <w:rPr>
          <w:rFonts w:ascii="Times New Roman" w:hAnsi="Times New Roman"/>
          <w:sz w:val="28"/>
          <w:szCs w:val="28"/>
          <w:lang w:val="kk-KZ"/>
        </w:rPr>
        <w:t>с</w:t>
      </w:r>
      <w:r w:rsidR="00ED7CE5" w:rsidRPr="00467EE5">
        <w:rPr>
          <w:rFonts w:ascii="Times New Roman" w:hAnsi="Times New Roman"/>
          <w:sz w:val="28"/>
          <w:szCs w:val="28"/>
          <w:lang w:val="kk-KZ"/>
        </w:rPr>
        <w:t>.</w:t>
      </w:r>
      <w:r w:rsidR="007910D9">
        <w:rPr>
          <w:rFonts w:ascii="Times New Roman" w:hAnsi="Times New Roman"/>
          <w:sz w:val="28"/>
          <w:szCs w:val="28"/>
          <w:lang w:val="kk-KZ"/>
        </w:rPr>
        <w:t xml:space="preserve"> </w:t>
      </w:r>
      <w:r w:rsidR="00ED7CE5" w:rsidRPr="00467EE5">
        <w:rPr>
          <w:rFonts w:ascii="Times New Roman" w:hAnsi="Times New Roman"/>
          <w:sz w:val="28"/>
          <w:szCs w:val="28"/>
          <w:lang w:val="kk-KZ"/>
        </w:rPr>
        <w:t>43</w:t>
      </w:r>
      <w:r w:rsidRPr="00467EE5">
        <w:rPr>
          <w:rFonts w:ascii="Times New Roman" w:hAnsi="Times New Roman"/>
          <w:sz w:val="28"/>
          <w:szCs w:val="28"/>
          <w:lang w:val="kk-KZ"/>
        </w:rPr>
        <w:t>].</w:t>
      </w:r>
    </w:p>
    <w:p w14:paraId="471D2FFD" w14:textId="4EED0729" w:rsidR="00C735E3" w:rsidRPr="00467EE5" w:rsidRDefault="00916DAB" w:rsidP="00C735E3">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Жүрек оңалту бағдарламаларының</w:t>
      </w:r>
      <w:r w:rsidR="00DA09BF" w:rsidRPr="00467EE5">
        <w:rPr>
          <w:rFonts w:ascii="Times New Roman" w:hAnsi="Times New Roman"/>
          <w:sz w:val="28"/>
          <w:szCs w:val="28"/>
          <w:lang w:val="kk-KZ"/>
        </w:rPr>
        <w:t xml:space="preserve"> негізгі мәселесі - олардың дәлелденген клиникалық тиімділігі мен </w:t>
      </w:r>
      <w:r w:rsidRPr="00467EE5">
        <w:rPr>
          <w:rFonts w:ascii="Times New Roman" w:hAnsi="Times New Roman"/>
          <w:sz w:val="28"/>
          <w:szCs w:val="28"/>
          <w:lang w:val="kk-KZ"/>
        </w:rPr>
        <w:t>науқастар</w:t>
      </w:r>
      <w:r w:rsidR="00DA09BF" w:rsidRPr="00467EE5">
        <w:rPr>
          <w:rFonts w:ascii="Times New Roman" w:hAnsi="Times New Roman"/>
          <w:sz w:val="28"/>
          <w:szCs w:val="28"/>
          <w:lang w:val="kk-KZ"/>
        </w:rPr>
        <w:t xml:space="preserve"> қатысуының төмен пайызы арасындағы сәйкессіздік [</w:t>
      </w:r>
      <w:r w:rsidR="007910D9">
        <w:rPr>
          <w:rFonts w:ascii="Times New Roman" w:hAnsi="Times New Roman"/>
          <w:sz w:val="28"/>
          <w:szCs w:val="28"/>
          <w:lang w:val="kk-KZ"/>
        </w:rPr>
        <w:t xml:space="preserve">39; 48, р. 47, р. 1-9; 48, р. </w:t>
      </w:r>
      <w:r w:rsidR="007910D9" w:rsidRPr="007910D9">
        <w:rPr>
          <w:rFonts w:ascii="Times New Roman" w:hAnsi="Times New Roman"/>
          <w:color w:val="222222"/>
          <w:sz w:val="28"/>
          <w:szCs w:val="28"/>
          <w:shd w:val="clear" w:color="auto" w:fill="FFFFFF"/>
          <w:lang w:val="kk-KZ"/>
        </w:rPr>
        <w:t>CD011197</w:t>
      </w:r>
      <w:r w:rsidR="00DA09BF" w:rsidRPr="00467EE5">
        <w:rPr>
          <w:rFonts w:ascii="Times New Roman" w:hAnsi="Times New Roman"/>
          <w:sz w:val="28"/>
          <w:szCs w:val="28"/>
          <w:lang w:val="kk-KZ"/>
        </w:rPr>
        <w:t>]. АҚШ-та науқастардың кардиохирургиялық отадан кейін оңалтуға қатысу жиілігі 10-20% [</w:t>
      </w:r>
      <w:r w:rsidR="007910D9">
        <w:rPr>
          <w:rFonts w:ascii="Times New Roman" w:hAnsi="Times New Roman"/>
          <w:sz w:val="28"/>
          <w:szCs w:val="28"/>
          <w:lang w:val="kk-KZ"/>
        </w:rPr>
        <w:t>89, с. 3-62</w:t>
      </w:r>
      <w:r w:rsidR="00DA09BF" w:rsidRPr="00467EE5">
        <w:rPr>
          <w:rFonts w:ascii="Times New Roman" w:hAnsi="Times New Roman"/>
          <w:sz w:val="28"/>
          <w:szCs w:val="28"/>
          <w:lang w:val="kk-KZ"/>
        </w:rPr>
        <w:t>] құрайды, Еуропада - шамамен 35% [4</w:t>
      </w:r>
      <w:r w:rsidR="007910D9">
        <w:rPr>
          <w:rFonts w:ascii="Times New Roman" w:hAnsi="Times New Roman"/>
          <w:sz w:val="28"/>
          <w:szCs w:val="28"/>
          <w:lang w:val="kk-KZ"/>
        </w:rPr>
        <w:t>7, р. 1-9</w:t>
      </w:r>
      <w:r w:rsidR="00DA09BF" w:rsidRPr="00467EE5">
        <w:rPr>
          <w:rFonts w:ascii="Times New Roman" w:hAnsi="Times New Roman"/>
          <w:sz w:val="28"/>
          <w:szCs w:val="28"/>
          <w:lang w:val="kk-KZ"/>
        </w:rPr>
        <w:t>]. Оңалтудың маңызды компоненттері стационарлық кезеңде физикалық жаттығуларды таңдауы және бастауы болып табылады [</w:t>
      </w:r>
      <w:r w:rsidR="00C735E3">
        <w:rPr>
          <w:rFonts w:ascii="Times New Roman" w:hAnsi="Times New Roman"/>
          <w:sz w:val="28"/>
          <w:szCs w:val="28"/>
          <w:lang w:val="kk-KZ"/>
        </w:rPr>
        <w:t>102, р. 109-112; 103, р. 163-170; 104, р. 2936-2943; 107, р. 882</w:t>
      </w:r>
      <w:r w:rsidR="00DA09BF" w:rsidRPr="00467EE5">
        <w:rPr>
          <w:rFonts w:ascii="Times New Roman" w:hAnsi="Times New Roman"/>
          <w:sz w:val="28"/>
          <w:szCs w:val="28"/>
          <w:lang w:val="kk-KZ"/>
        </w:rPr>
        <w:t>].</w:t>
      </w:r>
      <w:r w:rsidR="00C735E3">
        <w:rPr>
          <w:rFonts w:ascii="Times New Roman" w:hAnsi="Times New Roman"/>
          <w:sz w:val="28"/>
          <w:szCs w:val="28"/>
          <w:lang w:val="kk-KZ"/>
        </w:rPr>
        <w:t xml:space="preserve"> </w:t>
      </w:r>
    </w:p>
    <w:p w14:paraId="7E04D352" w14:textId="0FEBBA29" w:rsidR="00DA09BF" w:rsidRPr="00467EE5" w:rsidRDefault="00DA09BF"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 xml:space="preserve">Мысалы, </w:t>
      </w:r>
      <w:r w:rsidR="00916DAB" w:rsidRPr="00467EE5">
        <w:rPr>
          <w:rFonts w:ascii="Times New Roman" w:hAnsi="Times New Roman"/>
          <w:sz w:val="28"/>
          <w:szCs w:val="28"/>
          <w:lang w:val="kk-KZ"/>
        </w:rPr>
        <w:t>жүрек оңалтудың</w:t>
      </w:r>
      <w:r w:rsidRPr="00467EE5">
        <w:rPr>
          <w:rFonts w:ascii="Times New Roman" w:hAnsi="Times New Roman"/>
          <w:sz w:val="28"/>
          <w:szCs w:val="28"/>
          <w:lang w:val="kk-KZ"/>
        </w:rPr>
        <w:t xml:space="preserve"> 6 айлық курсынан кейін (стационарда күнделікті жаттығудың 2 апталық бағдарламасы, одан кейін күн сайын амбулаторлық жаттығудың 10 апталық бағдарламасы, одан кейін жүру түріндегі жаттығулар) аорталық қақпақшаны протездегеннен кейін гиперхолестеринемиясы бар </w:t>
      </w:r>
      <w:r w:rsidR="00031014" w:rsidRPr="00467EE5">
        <w:rPr>
          <w:rFonts w:ascii="Times New Roman" w:hAnsi="Times New Roman"/>
          <w:sz w:val="28"/>
          <w:szCs w:val="28"/>
          <w:lang w:val="kk-KZ"/>
        </w:rPr>
        <w:t>науқастар</w:t>
      </w:r>
      <w:r w:rsidRPr="00467EE5">
        <w:rPr>
          <w:rFonts w:ascii="Times New Roman" w:hAnsi="Times New Roman"/>
          <w:sz w:val="28"/>
          <w:szCs w:val="28"/>
          <w:lang w:val="kk-KZ"/>
        </w:rPr>
        <w:t xml:space="preserve"> саны АКШ 40-тан 23,5%-ға дейін (р&lt;0,001), ал белсенді темекі шегушілер саны – 35%-ға төмендеді [5</w:t>
      </w:r>
      <w:r w:rsidR="00C735E3">
        <w:rPr>
          <w:rFonts w:ascii="Times New Roman" w:hAnsi="Times New Roman"/>
          <w:sz w:val="28"/>
          <w:szCs w:val="28"/>
          <w:lang w:val="kk-KZ"/>
        </w:rPr>
        <w:t>3, р. 2-9</w:t>
      </w:r>
      <w:r w:rsidRPr="00467EE5">
        <w:rPr>
          <w:rFonts w:ascii="Times New Roman" w:hAnsi="Times New Roman"/>
          <w:sz w:val="28"/>
          <w:szCs w:val="28"/>
          <w:lang w:val="kk-KZ"/>
        </w:rPr>
        <w:t>]. АКШ-дан кейін 12 апталық оңалту бағдарламасы (стационарлық кезеңнің 3 аптасы және амбулаториялық кезеңнің 9 аптасы) физикалық жұмысқа қабілеттіліктің орташа есеппен 18%-ға артуына септігін тигізді [</w:t>
      </w:r>
      <w:r w:rsidR="00F51209" w:rsidRPr="00467EE5">
        <w:rPr>
          <w:rFonts w:ascii="Times New Roman" w:hAnsi="Times New Roman"/>
          <w:sz w:val="28"/>
          <w:szCs w:val="28"/>
          <w:lang w:val="kk-KZ"/>
        </w:rPr>
        <w:t>8</w:t>
      </w:r>
      <w:r w:rsidR="00C735E3">
        <w:rPr>
          <w:rFonts w:ascii="Times New Roman" w:hAnsi="Times New Roman"/>
          <w:sz w:val="28"/>
          <w:szCs w:val="28"/>
          <w:lang w:val="kk-KZ"/>
        </w:rPr>
        <w:t xml:space="preserve">7, с. </w:t>
      </w:r>
      <w:r w:rsidR="00ED7CE5" w:rsidRPr="00467EE5">
        <w:rPr>
          <w:rFonts w:ascii="Times New Roman" w:hAnsi="Times New Roman"/>
          <w:sz w:val="28"/>
          <w:szCs w:val="28"/>
          <w:lang w:val="kk-KZ"/>
        </w:rPr>
        <w:t>42</w:t>
      </w:r>
      <w:r w:rsidRPr="00467EE5">
        <w:rPr>
          <w:rFonts w:ascii="Times New Roman" w:hAnsi="Times New Roman"/>
          <w:sz w:val="28"/>
          <w:szCs w:val="28"/>
          <w:lang w:val="kk-KZ"/>
        </w:rPr>
        <w:t>]. Бұл өз кезегінде, қауіп факторларына қолайлы әсер еткені байқалды. Мысалы: науқастардың 87%</w:t>
      </w:r>
      <w:r w:rsidR="001E6EFC">
        <w:rPr>
          <w:rFonts w:ascii="Times New Roman" w:hAnsi="Times New Roman"/>
          <w:sz w:val="28"/>
          <w:szCs w:val="28"/>
          <w:lang w:val="kk-KZ"/>
        </w:rPr>
        <w:t>-</w:t>
      </w:r>
      <w:r w:rsidRPr="00467EE5">
        <w:rPr>
          <w:rFonts w:ascii="Times New Roman" w:hAnsi="Times New Roman"/>
          <w:sz w:val="28"/>
          <w:szCs w:val="28"/>
          <w:lang w:val="kk-KZ"/>
        </w:rPr>
        <w:t xml:space="preserve">да АҚҚ деңгейі қалыпты деңгейге жетті, 61%-да тығыздығы төмен липопротеидтердің қалыпты деңгейіне қол жеткізілді, </w:t>
      </w:r>
      <w:r w:rsidR="00031014" w:rsidRPr="00467EE5">
        <w:rPr>
          <w:rFonts w:ascii="Times New Roman" w:hAnsi="Times New Roman"/>
          <w:sz w:val="28"/>
          <w:szCs w:val="28"/>
          <w:lang w:val="kk-KZ"/>
        </w:rPr>
        <w:t>науқастардың</w:t>
      </w:r>
      <w:r w:rsidRPr="00467EE5">
        <w:rPr>
          <w:rFonts w:ascii="Times New Roman" w:hAnsi="Times New Roman"/>
          <w:sz w:val="28"/>
          <w:szCs w:val="28"/>
          <w:lang w:val="kk-KZ"/>
        </w:rPr>
        <w:t xml:space="preserve"> 59%-ы темекі шегуден бас тартты және 73%-ы дене салмағының төмендеуіне қол жеткізді.</w:t>
      </w:r>
    </w:p>
    <w:p w14:paraId="1A2BE6F4" w14:textId="706ED20C" w:rsidR="00DA09BF" w:rsidRPr="00467EE5" w:rsidRDefault="00DA09BF"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 xml:space="preserve">Адамның физикалық қабілеті 2 компонентпен анықталады: тірек-қимыл жүйесінің жұмысы және жүрек-өкпе жүйесінің қалыпты жұмысы. Көрсеткіштердің жақсаруына тұрақты физикалық белсенділік және жаттығуларға жақсы төзімділікпен қарау байланысы әсер етеді. Төсек </w:t>
      </w:r>
      <w:r w:rsidR="00031014" w:rsidRPr="00467EE5">
        <w:rPr>
          <w:rFonts w:ascii="Times New Roman" w:hAnsi="Times New Roman"/>
          <w:sz w:val="28"/>
          <w:szCs w:val="28"/>
          <w:lang w:val="kk-KZ"/>
        </w:rPr>
        <w:t>жағдайы</w:t>
      </w:r>
      <w:r w:rsidRPr="00467EE5">
        <w:rPr>
          <w:rFonts w:ascii="Times New Roman" w:hAnsi="Times New Roman"/>
          <w:sz w:val="28"/>
          <w:szCs w:val="28"/>
          <w:lang w:val="kk-KZ"/>
        </w:rPr>
        <w:t xml:space="preserve"> жаттығуларға жүрек-қан тамырлары төзімділігін едәуір төмендетеді және физикалық әлсіздікке ықпал етеді [</w:t>
      </w:r>
      <w:r w:rsidR="00C735E3">
        <w:rPr>
          <w:rFonts w:ascii="Times New Roman" w:hAnsi="Times New Roman"/>
          <w:sz w:val="28"/>
          <w:szCs w:val="28"/>
          <w:lang w:val="kk-KZ"/>
        </w:rPr>
        <w:t xml:space="preserve">88, с. </w:t>
      </w:r>
      <w:r w:rsidR="00ED7CE5" w:rsidRPr="00467EE5">
        <w:rPr>
          <w:rFonts w:ascii="Times New Roman" w:hAnsi="Times New Roman"/>
          <w:sz w:val="28"/>
          <w:szCs w:val="28"/>
          <w:lang w:val="kk-KZ"/>
        </w:rPr>
        <w:t>42</w:t>
      </w:r>
      <w:r w:rsidRPr="00467EE5">
        <w:rPr>
          <w:rFonts w:ascii="Times New Roman" w:hAnsi="Times New Roman"/>
          <w:sz w:val="28"/>
          <w:szCs w:val="28"/>
          <w:lang w:val="kk-KZ"/>
        </w:rPr>
        <w:t>]. Кардиохирургиялық отадан кейін оңалтуды стационарлық кезеңде бастау керек. Кардио-жаттығу машинасын қолдана отырып, аэробты жаттығулардың төзімділікке оң әсерін ескере отырып, АКШ-дан кейін стационарлық физикалық қалпына келтіру бағдарламасын стандарттау керек. Жүктемелік оңалту бағдарламаларын бақылауды жүктеме кезінде гемодинамикадағы өзгерістерді (АҚ</w:t>
      </w:r>
      <w:r w:rsidR="00031014" w:rsidRPr="00467EE5">
        <w:rPr>
          <w:rFonts w:ascii="Times New Roman" w:hAnsi="Times New Roman"/>
          <w:sz w:val="28"/>
          <w:szCs w:val="28"/>
          <w:lang w:val="kk-KZ"/>
        </w:rPr>
        <w:t>Қ</w:t>
      </w:r>
      <w:r w:rsidRPr="00467EE5">
        <w:rPr>
          <w:rFonts w:ascii="Times New Roman" w:hAnsi="Times New Roman"/>
          <w:sz w:val="28"/>
          <w:szCs w:val="28"/>
          <w:lang w:val="kk-KZ"/>
        </w:rPr>
        <w:t xml:space="preserve">, ЖЖЖ) пайдалана отырып, энергия шығындарын есептеп, SF-36 сауалнамасын қолдана отырып жүргізу қажет. </w:t>
      </w:r>
      <w:r w:rsidR="00AE55DC" w:rsidRPr="00467EE5">
        <w:rPr>
          <w:rFonts w:ascii="Times New Roman" w:hAnsi="Times New Roman"/>
          <w:sz w:val="28"/>
          <w:szCs w:val="28"/>
          <w:lang w:val="kk-KZ"/>
        </w:rPr>
        <w:t>Жүрек оңалтудың</w:t>
      </w:r>
      <w:r w:rsidRPr="00467EE5">
        <w:rPr>
          <w:rFonts w:ascii="Times New Roman" w:hAnsi="Times New Roman"/>
          <w:sz w:val="28"/>
          <w:szCs w:val="28"/>
          <w:lang w:val="kk-KZ"/>
        </w:rPr>
        <w:t xml:space="preserve"> стационарлық кезеңінде оң нәтиже алуға болады, оған амбулаториялық кезеңде қол жеткізу мүмкін емес.</w:t>
      </w:r>
    </w:p>
    <w:p w14:paraId="2147E35A" w14:textId="5029485C" w:rsidR="00DA09BF" w:rsidRPr="00467EE5" w:rsidRDefault="00147C3C" w:rsidP="00BE5E0D">
      <w:pPr>
        <w:tabs>
          <w:tab w:val="left" w:pos="142"/>
        </w:tabs>
        <w:spacing w:after="0" w:line="240" w:lineRule="auto"/>
        <w:ind w:firstLine="709"/>
        <w:jc w:val="both"/>
        <w:rPr>
          <w:rFonts w:ascii="Times New Roman" w:hAnsi="Times New Roman"/>
          <w:sz w:val="28"/>
          <w:szCs w:val="28"/>
          <w:lang w:val="kk-KZ"/>
        </w:rPr>
      </w:pPr>
      <w:r w:rsidRPr="00467EE5">
        <w:rPr>
          <w:rFonts w:ascii="Times New Roman" w:hAnsi="Times New Roman"/>
          <w:bCs/>
          <w:i/>
          <w:iCs/>
          <w:sz w:val="28"/>
          <w:szCs w:val="28"/>
          <w:lang w:val="kk-KZ"/>
        </w:rPr>
        <w:t>Бөлім қорытындысы</w:t>
      </w:r>
      <w:r w:rsidRPr="00467EE5">
        <w:rPr>
          <w:rFonts w:ascii="Times New Roman" w:hAnsi="Times New Roman"/>
          <w:sz w:val="28"/>
          <w:szCs w:val="28"/>
          <w:lang w:val="kk-KZ"/>
        </w:rPr>
        <w:t xml:space="preserve"> – жоғарыдағы айтылғандардың барлығы  жасалған зерттеу өзектілігі мен маңыздылығын сипаттайды</w:t>
      </w:r>
      <w:r w:rsidR="005E54CD" w:rsidRPr="00467EE5">
        <w:rPr>
          <w:rFonts w:ascii="Times New Roman" w:hAnsi="Times New Roman"/>
          <w:sz w:val="28"/>
          <w:szCs w:val="28"/>
          <w:lang w:val="kk-KZ"/>
        </w:rPr>
        <w:t>.</w:t>
      </w:r>
    </w:p>
    <w:p w14:paraId="520E5D1B" w14:textId="77777777" w:rsidR="001B5D12" w:rsidRPr="00467EE5" w:rsidRDefault="001B5D12" w:rsidP="00BE5E0D">
      <w:pPr>
        <w:tabs>
          <w:tab w:val="left" w:pos="142"/>
        </w:tabs>
        <w:spacing w:after="0" w:line="240" w:lineRule="auto"/>
        <w:ind w:firstLine="709"/>
        <w:jc w:val="both"/>
        <w:rPr>
          <w:rFonts w:ascii="Times New Roman" w:hAnsi="Times New Roman"/>
          <w:sz w:val="28"/>
          <w:szCs w:val="28"/>
          <w:lang w:val="kk-KZ"/>
        </w:rPr>
      </w:pPr>
    </w:p>
    <w:p w14:paraId="581CCFC0" w14:textId="77777777" w:rsidR="00ED7CE5" w:rsidRPr="00467EE5" w:rsidRDefault="00ED7CE5" w:rsidP="00BE5E0D">
      <w:pPr>
        <w:tabs>
          <w:tab w:val="left" w:pos="142"/>
        </w:tabs>
        <w:spacing w:after="0" w:line="240" w:lineRule="auto"/>
        <w:ind w:firstLine="709"/>
        <w:jc w:val="both"/>
        <w:rPr>
          <w:rFonts w:ascii="Times New Roman" w:hAnsi="Times New Roman"/>
          <w:sz w:val="28"/>
          <w:szCs w:val="28"/>
          <w:lang w:val="kk-KZ"/>
        </w:rPr>
      </w:pPr>
    </w:p>
    <w:p w14:paraId="645ACF97" w14:textId="77777777" w:rsidR="00ED7CE5" w:rsidRPr="00467EE5" w:rsidRDefault="00ED7CE5" w:rsidP="00BE5E0D">
      <w:pPr>
        <w:tabs>
          <w:tab w:val="left" w:pos="142"/>
        </w:tabs>
        <w:spacing w:after="0" w:line="240" w:lineRule="auto"/>
        <w:ind w:firstLine="709"/>
        <w:jc w:val="both"/>
        <w:rPr>
          <w:rFonts w:ascii="Times New Roman" w:hAnsi="Times New Roman"/>
          <w:sz w:val="28"/>
          <w:szCs w:val="28"/>
          <w:lang w:val="kk-KZ"/>
        </w:rPr>
      </w:pPr>
    </w:p>
    <w:p w14:paraId="0ADAC1B4" w14:textId="77777777" w:rsidR="00ED7CE5" w:rsidRPr="00467EE5" w:rsidRDefault="00ED7CE5" w:rsidP="00BE5E0D">
      <w:pPr>
        <w:tabs>
          <w:tab w:val="left" w:pos="142"/>
        </w:tabs>
        <w:spacing w:after="0" w:line="240" w:lineRule="auto"/>
        <w:ind w:firstLine="709"/>
        <w:jc w:val="both"/>
        <w:rPr>
          <w:rFonts w:ascii="Times New Roman" w:hAnsi="Times New Roman"/>
          <w:sz w:val="28"/>
          <w:szCs w:val="28"/>
          <w:lang w:val="kk-KZ"/>
        </w:rPr>
      </w:pPr>
    </w:p>
    <w:p w14:paraId="0545D4CF" w14:textId="77777777" w:rsidR="00ED7CE5" w:rsidRDefault="00ED7CE5" w:rsidP="00BE5E0D">
      <w:pPr>
        <w:tabs>
          <w:tab w:val="left" w:pos="142"/>
        </w:tabs>
        <w:spacing w:after="0" w:line="240" w:lineRule="auto"/>
        <w:ind w:firstLine="709"/>
        <w:jc w:val="both"/>
        <w:rPr>
          <w:rFonts w:ascii="Times New Roman" w:hAnsi="Times New Roman"/>
          <w:sz w:val="28"/>
          <w:szCs w:val="28"/>
          <w:lang w:val="kk-KZ"/>
        </w:rPr>
      </w:pPr>
    </w:p>
    <w:p w14:paraId="73056239" w14:textId="77777777" w:rsidR="008C37BE" w:rsidRPr="00467EE5" w:rsidRDefault="008C37BE" w:rsidP="00BE5E0D">
      <w:pPr>
        <w:tabs>
          <w:tab w:val="left" w:pos="142"/>
        </w:tabs>
        <w:spacing w:after="0" w:line="240" w:lineRule="auto"/>
        <w:ind w:firstLine="709"/>
        <w:jc w:val="both"/>
        <w:rPr>
          <w:rFonts w:ascii="Times New Roman" w:hAnsi="Times New Roman"/>
          <w:sz w:val="28"/>
          <w:szCs w:val="28"/>
          <w:lang w:val="kk-KZ"/>
        </w:rPr>
      </w:pPr>
    </w:p>
    <w:p w14:paraId="6301C870" w14:textId="77777777" w:rsidR="00ED7CE5" w:rsidRPr="00467EE5" w:rsidRDefault="00ED7CE5" w:rsidP="00BE5E0D">
      <w:pPr>
        <w:tabs>
          <w:tab w:val="left" w:pos="142"/>
        </w:tabs>
        <w:spacing w:after="0" w:line="240" w:lineRule="auto"/>
        <w:ind w:firstLine="709"/>
        <w:jc w:val="both"/>
        <w:rPr>
          <w:rFonts w:ascii="Times New Roman" w:hAnsi="Times New Roman"/>
          <w:sz w:val="28"/>
          <w:szCs w:val="28"/>
          <w:lang w:val="kk-KZ"/>
        </w:rPr>
      </w:pPr>
    </w:p>
    <w:p w14:paraId="56735637" w14:textId="77777777" w:rsidR="00ED7CE5" w:rsidRPr="00467EE5" w:rsidRDefault="00ED7CE5" w:rsidP="00BE5E0D">
      <w:pPr>
        <w:tabs>
          <w:tab w:val="left" w:pos="142"/>
        </w:tabs>
        <w:spacing w:after="0" w:line="240" w:lineRule="auto"/>
        <w:ind w:firstLine="709"/>
        <w:jc w:val="both"/>
        <w:rPr>
          <w:rFonts w:ascii="Times New Roman" w:hAnsi="Times New Roman"/>
          <w:sz w:val="28"/>
          <w:szCs w:val="28"/>
          <w:lang w:val="kk-KZ"/>
        </w:rPr>
      </w:pPr>
    </w:p>
    <w:p w14:paraId="21BF5A8B" w14:textId="77777777" w:rsidR="00ED7CE5" w:rsidRPr="00467EE5" w:rsidRDefault="00ED7CE5" w:rsidP="00BE5E0D">
      <w:pPr>
        <w:tabs>
          <w:tab w:val="left" w:pos="142"/>
        </w:tabs>
        <w:spacing w:after="0" w:line="240" w:lineRule="auto"/>
        <w:ind w:firstLine="709"/>
        <w:jc w:val="both"/>
        <w:rPr>
          <w:rFonts w:ascii="Times New Roman" w:hAnsi="Times New Roman"/>
          <w:sz w:val="28"/>
          <w:szCs w:val="28"/>
          <w:lang w:val="kk-KZ"/>
        </w:rPr>
      </w:pPr>
    </w:p>
    <w:p w14:paraId="0D9F9B3D" w14:textId="5072AABC" w:rsidR="001B5D12" w:rsidRDefault="001E6EFC" w:rsidP="001E6EFC">
      <w:pPr>
        <w:pStyle w:val="11"/>
        <w:tabs>
          <w:tab w:val="left" w:pos="993"/>
          <w:tab w:val="left" w:pos="2679"/>
        </w:tabs>
        <w:spacing w:before="0"/>
        <w:ind w:left="0" w:firstLine="709"/>
        <w:outlineLvl w:val="2"/>
      </w:pPr>
      <w:bookmarkStart w:id="13" w:name="_Toc214364020"/>
      <w:r>
        <w:t xml:space="preserve">2 </w:t>
      </w:r>
      <w:r w:rsidR="001B5D12" w:rsidRPr="00467EE5">
        <w:t>ЗЕРТТЕУ</w:t>
      </w:r>
      <w:r w:rsidR="001B5D12" w:rsidRPr="00467EE5">
        <w:rPr>
          <w:spacing w:val="-6"/>
        </w:rPr>
        <w:t xml:space="preserve"> </w:t>
      </w:r>
      <w:r w:rsidR="001B5D12" w:rsidRPr="00467EE5">
        <w:t>МАТЕРИАЛДАРЫ</w:t>
      </w:r>
      <w:r w:rsidR="001B5D12" w:rsidRPr="00467EE5">
        <w:rPr>
          <w:spacing w:val="-5"/>
        </w:rPr>
        <w:t xml:space="preserve"> </w:t>
      </w:r>
      <w:r w:rsidR="001B5D12" w:rsidRPr="00467EE5">
        <w:t>МЕН</w:t>
      </w:r>
      <w:r w:rsidR="001B5D12" w:rsidRPr="00467EE5">
        <w:rPr>
          <w:spacing w:val="-5"/>
        </w:rPr>
        <w:t xml:space="preserve"> </w:t>
      </w:r>
      <w:r w:rsidR="001B5D12" w:rsidRPr="00467EE5">
        <w:t>ӘДІСТЕРІ</w:t>
      </w:r>
      <w:bookmarkEnd w:id="13"/>
    </w:p>
    <w:p w14:paraId="3E36E7CA" w14:textId="77777777" w:rsidR="00FE6BA7" w:rsidRPr="00467EE5" w:rsidRDefault="00FE6BA7" w:rsidP="001E6EFC">
      <w:pPr>
        <w:pStyle w:val="11"/>
        <w:tabs>
          <w:tab w:val="left" w:pos="993"/>
          <w:tab w:val="left" w:pos="2679"/>
        </w:tabs>
        <w:spacing w:before="0"/>
        <w:ind w:left="0" w:firstLine="709"/>
        <w:outlineLvl w:val="2"/>
      </w:pPr>
    </w:p>
    <w:p w14:paraId="44444AF8" w14:textId="10C672C7" w:rsidR="00364367" w:rsidRPr="00467EE5" w:rsidRDefault="00364367" w:rsidP="001E6EFC">
      <w:pPr>
        <w:pStyle w:val="a3"/>
        <w:numPr>
          <w:ilvl w:val="1"/>
          <w:numId w:val="14"/>
        </w:numPr>
        <w:tabs>
          <w:tab w:val="left" w:pos="993"/>
          <w:tab w:val="left" w:pos="1276"/>
        </w:tabs>
        <w:ind w:left="0" w:firstLine="709"/>
        <w:outlineLvl w:val="2"/>
        <w:rPr>
          <w:rFonts w:ascii="Times New Roman" w:hAnsi="Times New Roman"/>
          <w:b/>
          <w:bCs/>
          <w:sz w:val="28"/>
          <w:szCs w:val="28"/>
        </w:rPr>
      </w:pPr>
      <w:bookmarkStart w:id="14" w:name="_Toc214364021"/>
      <w:r w:rsidRPr="00467EE5">
        <w:rPr>
          <w:rFonts w:ascii="Times New Roman" w:hAnsi="Times New Roman"/>
          <w:b/>
          <w:bCs/>
          <w:sz w:val="28"/>
          <w:szCs w:val="28"/>
        </w:rPr>
        <w:t>Материалдың жалпы сипаттамасы</w:t>
      </w:r>
      <w:bookmarkEnd w:id="14"/>
    </w:p>
    <w:p w14:paraId="6CC52351" w14:textId="46C473F4" w:rsidR="00DA09BF" w:rsidRPr="001E6EFC" w:rsidRDefault="00364367" w:rsidP="001E6EFC">
      <w:pPr>
        <w:pStyle w:val="a3"/>
        <w:tabs>
          <w:tab w:val="left" w:pos="993"/>
        </w:tabs>
        <w:ind w:firstLine="709"/>
        <w:jc w:val="both"/>
        <w:rPr>
          <w:rFonts w:ascii="Times New Roman" w:hAnsi="Times New Roman"/>
          <w:sz w:val="28"/>
          <w:szCs w:val="28"/>
          <w:lang w:val="kk-KZ"/>
        </w:rPr>
      </w:pPr>
      <w:r w:rsidRPr="00467EE5">
        <w:rPr>
          <w:rFonts w:ascii="Times New Roman" w:hAnsi="Times New Roman"/>
          <w:sz w:val="28"/>
          <w:szCs w:val="28"/>
        </w:rPr>
        <w:t xml:space="preserve">Зерттеу тиісті клиникалық практика стандарттарына (Good Clinical Practice) және Хельсинки Декларациясының қағидаттарына сәйкес орындалды. Зерттеу хаттамасын КардиоМед клиникасының этикалық комитеті </w:t>
      </w:r>
      <w:r w:rsidRPr="00467EE5">
        <w:rPr>
          <w:rFonts w:ascii="Times New Roman" w:hAnsi="Times New Roman"/>
          <w:sz w:val="28"/>
          <w:szCs w:val="28"/>
          <w:lang w:val="kk-KZ"/>
        </w:rPr>
        <w:t>бекітті</w:t>
      </w:r>
      <w:r w:rsidRPr="00467EE5">
        <w:rPr>
          <w:rFonts w:ascii="Times New Roman" w:hAnsi="Times New Roman"/>
          <w:sz w:val="28"/>
          <w:szCs w:val="28"/>
        </w:rPr>
        <w:t>. Зерттеуге енгізілгенге дейін барлық қатысушылардан емдеу процедурасы және ықтимал асқынулар туралы жазбаша ақпараттандырылған келісім алынды</w:t>
      </w:r>
      <w:r w:rsidR="001E6EFC">
        <w:rPr>
          <w:rFonts w:ascii="Times New Roman" w:hAnsi="Times New Roman"/>
          <w:sz w:val="28"/>
          <w:szCs w:val="28"/>
          <w:lang w:val="kk-KZ"/>
        </w:rPr>
        <w:t>:</w:t>
      </w:r>
    </w:p>
    <w:p w14:paraId="4807F8C4" w14:textId="597706F5" w:rsidR="00C43FA5" w:rsidRPr="00467EE5" w:rsidRDefault="001953E4" w:rsidP="001E6EFC">
      <w:pPr>
        <w:pStyle w:val="a3"/>
        <w:tabs>
          <w:tab w:val="left" w:pos="993"/>
        </w:tabs>
        <w:ind w:firstLine="709"/>
        <w:jc w:val="both"/>
        <w:rPr>
          <w:rFonts w:ascii="Times New Roman" w:hAnsi="Times New Roman"/>
          <w:sz w:val="28"/>
          <w:szCs w:val="28"/>
        </w:rPr>
      </w:pPr>
      <w:bookmarkStart w:id="15" w:name="_Hlk68466908"/>
      <w:r w:rsidRPr="001E6EFC">
        <w:rPr>
          <w:rFonts w:ascii="Times New Roman" w:hAnsi="Times New Roman"/>
          <w:bCs/>
          <w:i/>
          <w:sz w:val="28"/>
          <w:szCs w:val="28"/>
          <w:lang w:val="en-US"/>
        </w:rPr>
        <w:t>I.</w:t>
      </w:r>
      <w:r w:rsidR="001E6EFC" w:rsidRPr="001E6EFC">
        <w:rPr>
          <w:rFonts w:ascii="Times New Roman" w:hAnsi="Times New Roman"/>
          <w:bCs/>
          <w:i/>
          <w:sz w:val="28"/>
          <w:szCs w:val="28"/>
          <w:lang w:val="kk-KZ"/>
        </w:rPr>
        <w:t xml:space="preserve"> </w:t>
      </w:r>
      <w:r w:rsidR="00C43FA5" w:rsidRPr="001E6EFC">
        <w:rPr>
          <w:rFonts w:ascii="Times New Roman" w:hAnsi="Times New Roman"/>
          <w:bCs/>
          <w:i/>
          <w:sz w:val="28"/>
          <w:szCs w:val="28"/>
        </w:rPr>
        <w:t>Зерттеу нысаны (обтектісі):</w:t>
      </w:r>
      <w:r w:rsidR="00C43FA5" w:rsidRPr="00467EE5">
        <w:rPr>
          <w:rFonts w:ascii="Times New Roman" w:hAnsi="Times New Roman"/>
          <w:sz w:val="28"/>
          <w:szCs w:val="28"/>
        </w:rPr>
        <w:t xml:space="preserve"> Зерттеуге жүрекке ашық отадан кейінгі госпитализациялау бюросымен Кардиомед клиникасының оңалту бөліміне стационарға іріктеу критерийлеріне байланысты жатқызылған науқастар таңдалынды.</w:t>
      </w:r>
    </w:p>
    <w:p w14:paraId="130EB75E" w14:textId="79A13D9D" w:rsidR="00C43FA5" w:rsidRPr="001E6EFC" w:rsidRDefault="00C43FA5" w:rsidP="001E6EFC">
      <w:pPr>
        <w:pStyle w:val="a8"/>
        <w:numPr>
          <w:ilvl w:val="0"/>
          <w:numId w:val="8"/>
        </w:numPr>
        <w:tabs>
          <w:tab w:val="left" w:pos="1134"/>
        </w:tabs>
        <w:ind w:left="0" w:firstLine="709"/>
        <w:contextualSpacing w:val="0"/>
        <w:jc w:val="both"/>
        <w:rPr>
          <w:i/>
          <w:sz w:val="28"/>
          <w:szCs w:val="28"/>
        </w:rPr>
      </w:pPr>
      <w:r w:rsidRPr="001E6EFC">
        <w:rPr>
          <w:i/>
          <w:sz w:val="28"/>
          <w:szCs w:val="28"/>
        </w:rPr>
        <w:t>Зерттеу қатысушыларының жалпы сипаттамасы</w:t>
      </w:r>
      <w:r w:rsidR="001E6EFC" w:rsidRPr="001E6EFC">
        <w:rPr>
          <w:i/>
          <w:sz w:val="28"/>
          <w:szCs w:val="28"/>
          <w:lang w:val="kk-KZ"/>
        </w:rPr>
        <w:t>:</w:t>
      </w:r>
    </w:p>
    <w:p w14:paraId="369D39FC" w14:textId="53E8BB11" w:rsidR="00C43FA5" w:rsidRPr="00467EE5" w:rsidRDefault="00C43FA5" w:rsidP="001E6EFC">
      <w:pPr>
        <w:pStyle w:val="a8"/>
        <w:widowControl w:val="0"/>
        <w:numPr>
          <w:ilvl w:val="0"/>
          <w:numId w:val="9"/>
        </w:numPr>
        <w:tabs>
          <w:tab w:val="left" w:pos="993"/>
          <w:tab w:val="left" w:pos="1276"/>
        </w:tabs>
        <w:autoSpaceDE w:val="0"/>
        <w:autoSpaceDN w:val="0"/>
        <w:ind w:left="0" w:firstLine="851"/>
        <w:contextualSpacing w:val="0"/>
        <w:jc w:val="both"/>
        <w:rPr>
          <w:b/>
          <w:sz w:val="28"/>
          <w:szCs w:val="28"/>
        </w:rPr>
      </w:pPr>
      <w:r w:rsidRPr="001E6EFC">
        <w:rPr>
          <w:i/>
          <w:sz w:val="28"/>
          <w:szCs w:val="28"/>
        </w:rPr>
        <w:t>Қатысушылар саны:</w:t>
      </w:r>
      <w:r w:rsidRPr="00467EE5">
        <w:rPr>
          <w:b/>
          <w:sz w:val="28"/>
          <w:szCs w:val="28"/>
        </w:rPr>
        <w:t xml:space="preserve"> </w:t>
      </w:r>
      <w:r w:rsidRPr="00467EE5">
        <w:rPr>
          <w:sz w:val="28"/>
          <w:szCs w:val="28"/>
        </w:rPr>
        <w:t>жалпы зерттеуге 196 науқас қатысты. Соның ішінде негізгі топ ретінде оңалту бағдарламсын қабылдаған  10</w:t>
      </w:r>
      <w:r w:rsidR="00147C3C" w:rsidRPr="00467EE5">
        <w:rPr>
          <w:sz w:val="28"/>
          <w:szCs w:val="28"/>
          <w:lang w:val="kk-KZ"/>
        </w:rPr>
        <w:t>4</w:t>
      </w:r>
      <w:r w:rsidRPr="00467EE5">
        <w:rPr>
          <w:sz w:val="28"/>
          <w:szCs w:val="28"/>
        </w:rPr>
        <w:t xml:space="preserve"> науқас, және бақылау топ ретінде тек дәрілік ем қабылдаған 9</w:t>
      </w:r>
      <w:r w:rsidR="00147C3C" w:rsidRPr="00467EE5">
        <w:rPr>
          <w:sz w:val="28"/>
          <w:szCs w:val="28"/>
          <w:lang w:val="kk-KZ"/>
        </w:rPr>
        <w:t>2</w:t>
      </w:r>
      <w:r w:rsidRPr="00467EE5">
        <w:rPr>
          <w:sz w:val="28"/>
          <w:szCs w:val="28"/>
        </w:rPr>
        <w:t xml:space="preserve"> науқас.</w:t>
      </w:r>
    </w:p>
    <w:p w14:paraId="48C65229" w14:textId="5D09754A" w:rsidR="00C43FA5" w:rsidRPr="00467EE5" w:rsidRDefault="00C43FA5" w:rsidP="001E6EFC">
      <w:pPr>
        <w:pStyle w:val="a8"/>
        <w:widowControl w:val="0"/>
        <w:numPr>
          <w:ilvl w:val="0"/>
          <w:numId w:val="9"/>
        </w:numPr>
        <w:tabs>
          <w:tab w:val="left" w:pos="993"/>
          <w:tab w:val="left" w:pos="1276"/>
        </w:tabs>
        <w:autoSpaceDE w:val="0"/>
        <w:autoSpaceDN w:val="0"/>
        <w:ind w:left="0" w:firstLine="851"/>
        <w:contextualSpacing w:val="0"/>
        <w:jc w:val="both"/>
        <w:rPr>
          <w:bCs/>
          <w:color w:val="000000"/>
          <w:sz w:val="28"/>
          <w:szCs w:val="28"/>
        </w:rPr>
      </w:pPr>
      <w:r w:rsidRPr="001E6EFC">
        <w:rPr>
          <w:i/>
          <w:sz w:val="28"/>
          <w:szCs w:val="28"/>
        </w:rPr>
        <w:t>Жынысы бойынша бөлу.</w:t>
      </w:r>
      <w:r w:rsidR="001E6EFC">
        <w:rPr>
          <w:b/>
          <w:sz w:val="28"/>
          <w:szCs w:val="28"/>
          <w:lang w:val="kk-KZ"/>
        </w:rPr>
        <w:t xml:space="preserve"> </w:t>
      </w:r>
      <w:r w:rsidRPr="00467EE5">
        <w:rPr>
          <w:bCs/>
          <w:color w:val="000000"/>
          <w:sz w:val="28"/>
          <w:szCs w:val="28"/>
        </w:rPr>
        <w:t>Бұл зерттеуге ерлер де әйелдер де қатысты. Себебі зерттеудің пайдасы мен ауыртпалық маңыздылығын біркелкі бөлу үшін.</w:t>
      </w:r>
    </w:p>
    <w:p w14:paraId="7B4AD205" w14:textId="3690E59A" w:rsidR="00C43FA5" w:rsidRPr="00467EE5" w:rsidRDefault="00C43FA5" w:rsidP="001E6EFC">
      <w:pPr>
        <w:pStyle w:val="a8"/>
        <w:widowControl w:val="0"/>
        <w:numPr>
          <w:ilvl w:val="0"/>
          <w:numId w:val="9"/>
        </w:numPr>
        <w:tabs>
          <w:tab w:val="left" w:pos="993"/>
          <w:tab w:val="left" w:pos="1276"/>
        </w:tabs>
        <w:autoSpaceDE w:val="0"/>
        <w:autoSpaceDN w:val="0"/>
        <w:ind w:left="0" w:firstLine="851"/>
        <w:contextualSpacing w:val="0"/>
        <w:jc w:val="both"/>
        <w:rPr>
          <w:bCs/>
          <w:color w:val="000000"/>
          <w:sz w:val="28"/>
          <w:szCs w:val="28"/>
        </w:rPr>
      </w:pPr>
      <w:r w:rsidRPr="001E6EFC">
        <w:rPr>
          <w:i/>
          <w:sz w:val="28"/>
          <w:szCs w:val="28"/>
        </w:rPr>
        <w:t>Жасы.</w:t>
      </w:r>
      <w:r w:rsidR="00C735E3">
        <w:rPr>
          <w:sz w:val="28"/>
          <w:szCs w:val="28"/>
        </w:rPr>
        <w:t xml:space="preserve"> Бұл зерттеуге қатысушылардың </w:t>
      </w:r>
      <w:r w:rsidRPr="00467EE5">
        <w:rPr>
          <w:sz w:val="28"/>
          <w:szCs w:val="28"/>
        </w:rPr>
        <w:t>жас ауқымы қабылдау критерийлері бойынша алынған (18 жастан асқан ересектер). Балалар мен 18 жасқа дейінгі жасөспірімдер физиологиялық ерекшеліктерге байланысты алынып тасталады.</w:t>
      </w:r>
    </w:p>
    <w:p w14:paraId="006815F0" w14:textId="77777777" w:rsidR="00C43FA5" w:rsidRPr="00467EE5" w:rsidRDefault="00C43FA5" w:rsidP="001E6EFC">
      <w:pPr>
        <w:pStyle w:val="a8"/>
        <w:widowControl w:val="0"/>
        <w:numPr>
          <w:ilvl w:val="0"/>
          <w:numId w:val="9"/>
        </w:numPr>
        <w:tabs>
          <w:tab w:val="left" w:pos="993"/>
          <w:tab w:val="left" w:pos="1276"/>
        </w:tabs>
        <w:autoSpaceDE w:val="0"/>
        <w:autoSpaceDN w:val="0"/>
        <w:ind w:left="0" w:firstLine="851"/>
        <w:contextualSpacing w:val="0"/>
        <w:jc w:val="both"/>
        <w:rPr>
          <w:sz w:val="28"/>
          <w:szCs w:val="28"/>
        </w:rPr>
      </w:pPr>
      <w:r w:rsidRPr="001E6EFC">
        <w:rPr>
          <w:i/>
          <w:sz w:val="28"/>
          <w:szCs w:val="28"/>
        </w:rPr>
        <w:t>Ұлты.</w:t>
      </w:r>
      <w:r w:rsidRPr="00467EE5">
        <w:rPr>
          <w:sz w:val="28"/>
          <w:szCs w:val="28"/>
        </w:rPr>
        <w:t xml:space="preserve"> Қатысушылардың ұлттық және этикалық таралуы жоқ, өйткені жүрек аурулары барлық нәсілдерде кездеседі және бұл зерттеуде  олардың практикалық маңыздылығы байқалмайды.</w:t>
      </w:r>
    </w:p>
    <w:p w14:paraId="341E3F14" w14:textId="57FD01B1" w:rsidR="00C43FA5" w:rsidRPr="00467EE5" w:rsidRDefault="00C43FA5" w:rsidP="001E6EFC">
      <w:pPr>
        <w:pStyle w:val="a8"/>
        <w:widowControl w:val="0"/>
        <w:numPr>
          <w:ilvl w:val="0"/>
          <w:numId w:val="9"/>
        </w:numPr>
        <w:tabs>
          <w:tab w:val="left" w:pos="993"/>
          <w:tab w:val="left" w:pos="1276"/>
        </w:tabs>
        <w:autoSpaceDE w:val="0"/>
        <w:autoSpaceDN w:val="0"/>
        <w:ind w:left="0" w:firstLine="851"/>
        <w:contextualSpacing w:val="0"/>
        <w:jc w:val="both"/>
        <w:rPr>
          <w:sz w:val="28"/>
          <w:szCs w:val="28"/>
        </w:rPr>
      </w:pPr>
      <w:r w:rsidRPr="001E6EFC">
        <w:rPr>
          <w:i/>
          <w:sz w:val="28"/>
          <w:szCs w:val="28"/>
        </w:rPr>
        <w:t>Қосу критерийлері.</w:t>
      </w:r>
      <w:r w:rsidRPr="00467EE5">
        <w:rPr>
          <w:sz w:val="28"/>
          <w:szCs w:val="28"/>
        </w:rPr>
        <w:t xml:space="preserve"> Осы тексеру үшін "қан айналымы жүйесі ауруының жеке анамнезінде Z86.7" диагнозы бар, атап айтқанда, коронарлық шунттау, жүрек клапандарын протездеу және туа біткен жүрек ақауларын (қарыншааралық, пердеаралық) түзетулер оңалтудың ҚР</w:t>
      </w:r>
      <w:r w:rsidR="001E6EFC">
        <w:rPr>
          <w:sz w:val="28"/>
          <w:szCs w:val="28"/>
        </w:rPr>
        <w:t xml:space="preserve"> ДСМ бұйрығына сәйкес 2-кезеңі </w:t>
      </w:r>
      <w:r w:rsidR="00161FC7">
        <w:rPr>
          <w:sz w:val="28"/>
          <w:szCs w:val="28"/>
        </w:rPr>
        <w:t>6</w:t>
      </w:r>
      <w:r w:rsidRPr="00467EE5">
        <w:rPr>
          <w:sz w:val="28"/>
          <w:szCs w:val="28"/>
        </w:rPr>
        <w:t xml:space="preserve"> айға дейінгі және 3-кезеңі </w:t>
      </w:r>
      <w:r w:rsidR="00161FC7">
        <w:rPr>
          <w:sz w:val="28"/>
          <w:szCs w:val="28"/>
        </w:rPr>
        <w:t>6</w:t>
      </w:r>
      <w:r w:rsidRPr="00467EE5">
        <w:rPr>
          <w:sz w:val="28"/>
          <w:szCs w:val="28"/>
        </w:rPr>
        <w:t xml:space="preserve"> айдан астам медициналық оңалтуды жүргізуге қарсы көрсетілімдері жоқ емдік физикалық күш қолдану арқылы стернотомдық немесе торактомдық тәсіл арқылы жүрекке ашық ота жасалған </w:t>
      </w:r>
      <w:r w:rsidR="00AE55DC" w:rsidRPr="00467EE5">
        <w:rPr>
          <w:sz w:val="28"/>
          <w:szCs w:val="28"/>
          <w:lang w:val="kk-KZ"/>
        </w:rPr>
        <w:t>науқастар</w:t>
      </w:r>
      <w:r w:rsidRPr="00467EE5">
        <w:rPr>
          <w:sz w:val="28"/>
          <w:szCs w:val="28"/>
        </w:rPr>
        <w:t xml:space="preserve"> енгізілді. Сонымен қатар </w:t>
      </w:r>
      <w:r w:rsidR="00AE55DC" w:rsidRPr="00467EE5">
        <w:rPr>
          <w:sz w:val="28"/>
          <w:szCs w:val="28"/>
          <w:lang w:val="kk-KZ"/>
        </w:rPr>
        <w:t>Науқастан</w:t>
      </w:r>
      <w:r w:rsidRPr="00467EE5">
        <w:rPr>
          <w:sz w:val="28"/>
          <w:szCs w:val="28"/>
        </w:rPr>
        <w:t xml:space="preserve"> алынған ақпараттандырылған келісім болған жағдайда ғана зерттеуге қосылды.</w:t>
      </w:r>
    </w:p>
    <w:p w14:paraId="0766A029" w14:textId="77777777" w:rsidR="00C43FA5" w:rsidRPr="001E6EFC" w:rsidRDefault="00C43FA5" w:rsidP="001E6EFC">
      <w:pPr>
        <w:pStyle w:val="a8"/>
        <w:widowControl w:val="0"/>
        <w:numPr>
          <w:ilvl w:val="0"/>
          <w:numId w:val="9"/>
        </w:numPr>
        <w:tabs>
          <w:tab w:val="left" w:pos="993"/>
          <w:tab w:val="left" w:pos="1276"/>
        </w:tabs>
        <w:autoSpaceDE w:val="0"/>
        <w:autoSpaceDN w:val="0"/>
        <w:ind w:left="0" w:firstLine="851"/>
        <w:contextualSpacing w:val="0"/>
        <w:jc w:val="both"/>
        <w:rPr>
          <w:i/>
          <w:sz w:val="28"/>
          <w:szCs w:val="28"/>
        </w:rPr>
      </w:pPr>
      <w:r w:rsidRPr="001E6EFC">
        <w:rPr>
          <w:i/>
          <w:sz w:val="28"/>
          <w:szCs w:val="28"/>
        </w:rPr>
        <w:t>Шығару критерийлері:</w:t>
      </w:r>
    </w:p>
    <w:p w14:paraId="4B4D9216" w14:textId="77777777" w:rsidR="00D01968" w:rsidRPr="00467EE5" w:rsidRDefault="00D01968" w:rsidP="001E6EFC">
      <w:pPr>
        <w:pStyle w:val="a8"/>
        <w:widowControl w:val="0"/>
        <w:tabs>
          <w:tab w:val="left" w:pos="993"/>
        </w:tabs>
        <w:autoSpaceDE w:val="0"/>
        <w:autoSpaceDN w:val="0"/>
        <w:ind w:left="0" w:firstLine="709"/>
        <w:jc w:val="both"/>
        <w:rPr>
          <w:color w:val="000000"/>
          <w:sz w:val="28"/>
          <w:szCs w:val="28"/>
        </w:rPr>
      </w:pPr>
      <w:r w:rsidRPr="00467EE5">
        <w:rPr>
          <w:rFonts w:eastAsiaTheme="minorEastAsia"/>
          <w:color w:val="000000"/>
          <w:sz w:val="28"/>
          <w:szCs w:val="28"/>
        </w:rPr>
        <w:t>Зерттеуге мына</w:t>
      </w:r>
      <w:r w:rsidRPr="00467EE5">
        <w:rPr>
          <w:rFonts w:eastAsiaTheme="minorEastAsia"/>
          <w:color w:val="000000"/>
          <w:sz w:val="28"/>
          <w:szCs w:val="28"/>
          <w:lang w:val="kk-KZ"/>
        </w:rPr>
        <w:t xml:space="preserve"> науқастар </w:t>
      </w:r>
      <w:r w:rsidRPr="00467EE5">
        <w:rPr>
          <w:rFonts w:eastAsiaTheme="minorEastAsia"/>
          <w:color w:val="000000"/>
          <w:sz w:val="28"/>
          <w:szCs w:val="28"/>
        </w:rPr>
        <w:t>кірмейді:</w:t>
      </w:r>
    </w:p>
    <w:p w14:paraId="406D75FA" w14:textId="1C16B559" w:rsidR="00D01968" w:rsidRPr="00467EE5" w:rsidRDefault="001E6EFC" w:rsidP="001E6EFC">
      <w:pPr>
        <w:pStyle w:val="a8"/>
        <w:widowControl w:val="0"/>
        <w:numPr>
          <w:ilvl w:val="0"/>
          <w:numId w:val="17"/>
        </w:numPr>
        <w:tabs>
          <w:tab w:val="left" w:pos="1134"/>
        </w:tabs>
        <w:autoSpaceDE w:val="0"/>
        <w:autoSpaceDN w:val="0"/>
        <w:ind w:left="0" w:firstLine="851"/>
        <w:jc w:val="both"/>
        <w:rPr>
          <w:color w:val="000000"/>
          <w:sz w:val="28"/>
          <w:szCs w:val="28"/>
        </w:rPr>
      </w:pPr>
      <w:r w:rsidRPr="00467EE5">
        <w:rPr>
          <w:rFonts w:eastAsiaTheme="minorEastAsia"/>
          <w:color w:val="000000"/>
          <w:sz w:val="28"/>
          <w:szCs w:val="28"/>
          <w:lang w:val="kk-KZ"/>
        </w:rPr>
        <w:t xml:space="preserve">басқа </w:t>
      </w:r>
      <w:r w:rsidR="00D01968" w:rsidRPr="00467EE5">
        <w:rPr>
          <w:rFonts w:eastAsiaTheme="minorEastAsia"/>
          <w:color w:val="000000"/>
          <w:sz w:val="28"/>
          <w:szCs w:val="28"/>
          <w:lang w:val="kk-KZ"/>
        </w:rPr>
        <w:t>тәсілдермен (торакотомия және торакоскопиялық және т.б.) жүрек хирургиясы арқылы аз инвазивті түзетулер болған науқастар</w:t>
      </w:r>
      <w:r>
        <w:rPr>
          <w:rFonts w:eastAsiaTheme="minorEastAsia"/>
          <w:color w:val="000000"/>
          <w:sz w:val="28"/>
          <w:szCs w:val="28"/>
          <w:lang w:val="kk-KZ"/>
        </w:rPr>
        <w:t>;</w:t>
      </w:r>
    </w:p>
    <w:p w14:paraId="2B086FB9" w14:textId="1690E842" w:rsidR="00485622" w:rsidRPr="00467EE5" w:rsidRDefault="001E6EFC" w:rsidP="001E6EFC">
      <w:pPr>
        <w:pStyle w:val="a8"/>
        <w:widowControl w:val="0"/>
        <w:numPr>
          <w:ilvl w:val="0"/>
          <w:numId w:val="17"/>
        </w:numPr>
        <w:tabs>
          <w:tab w:val="left" w:pos="1134"/>
        </w:tabs>
        <w:autoSpaceDE w:val="0"/>
        <w:autoSpaceDN w:val="0"/>
        <w:ind w:left="0" w:firstLine="851"/>
        <w:jc w:val="both"/>
        <w:rPr>
          <w:color w:val="000000"/>
          <w:sz w:val="28"/>
          <w:szCs w:val="28"/>
        </w:rPr>
      </w:pPr>
      <w:r w:rsidRPr="00467EE5">
        <w:rPr>
          <w:rFonts w:eastAsiaTheme="minorEastAsia"/>
          <w:color w:val="000000"/>
          <w:sz w:val="28"/>
          <w:szCs w:val="28"/>
        </w:rPr>
        <w:t>н</w:t>
      </w:r>
      <w:r w:rsidRPr="00467EE5">
        <w:rPr>
          <w:rFonts w:eastAsiaTheme="minorEastAsia"/>
          <w:color w:val="000000"/>
          <w:sz w:val="28"/>
          <w:szCs w:val="28"/>
          <w:lang w:val="kk-KZ"/>
        </w:rPr>
        <w:t xml:space="preserve">ауқастардың </w:t>
      </w:r>
      <w:r w:rsidR="00D01968" w:rsidRPr="00467EE5">
        <w:rPr>
          <w:rFonts w:eastAsiaTheme="minorEastAsia"/>
          <w:color w:val="000000"/>
          <w:sz w:val="28"/>
          <w:szCs w:val="28"/>
          <w:lang w:val="kk-KZ"/>
        </w:rPr>
        <w:t>бас тартуы</w:t>
      </w:r>
    </w:p>
    <w:p w14:paraId="13344B0D" w14:textId="1D845FC0" w:rsidR="00C43FA5" w:rsidRPr="00FE6BA7" w:rsidRDefault="00C43FA5" w:rsidP="001E6EFC">
      <w:pPr>
        <w:pStyle w:val="a8"/>
        <w:widowControl w:val="0"/>
        <w:numPr>
          <w:ilvl w:val="0"/>
          <w:numId w:val="9"/>
        </w:numPr>
        <w:tabs>
          <w:tab w:val="left" w:pos="993"/>
        </w:tabs>
        <w:autoSpaceDE w:val="0"/>
        <w:autoSpaceDN w:val="0"/>
        <w:ind w:left="0" w:firstLine="709"/>
        <w:contextualSpacing w:val="0"/>
        <w:jc w:val="both"/>
        <w:rPr>
          <w:color w:val="000000"/>
          <w:sz w:val="28"/>
          <w:szCs w:val="28"/>
        </w:rPr>
      </w:pPr>
      <w:r w:rsidRPr="001E6EFC">
        <w:rPr>
          <w:i/>
          <w:sz w:val="28"/>
          <w:szCs w:val="28"/>
        </w:rPr>
        <w:t>Осал топтар.</w:t>
      </w:r>
      <w:r w:rsidRPr="00467EE5">
        <w:rPr>
          <w:sz w:val="28"/>
          <w:szCs w:val="28"/>
        </w:rPr>
        <w:t xml:space="preserve"> Зерттеуге қатысушылардың арасында «осал топ» өкілдері жоқ,</w:t>
      </w:r>
      <w:r w:rsidRPr="00467EE5">
        <w:rPr>
          <w:color w:val="000000"/>
          <w:sz w:val="28"/>
          <w:szCs w:val="28"/>
        </w:rPr>
        <w:t xml:space="preserve"> өйткені ауруханаға жатқанға дейін мұқият іріктеу жүргізілді.</w:t>
      </w:r>
    </w:p>
    <w:p w14:paraId="10589600" w14:textId="51265879" w:rsidR="008F275B" w:rsidRPr="001E6EFC" w:rsidRDefault="008F275B" w:rsidP="001E6EFC">
      <w:pPr>
        <w:tabs>
          <w:tab w:val="left" w:pos="993"/>
        </w:tabs>
        <w:spacing w:after="0" w:line="240" w:lineRule="auto"/>
        <w:ind w:firstLine="709"/>
        <w:jc w:val="both"/>
        <w:rPr>
          <w:rFonts w:ascii="Times New Roman" w:hAnsi="Times New Roman"/>
          <w:bCs/>
          <w:i/>
          <w:color w:val="000000"/>
          <w:sz w:val="28"/>
          <w:szCs w:val="28"/>
        </w:rPr>
      </w:pPr>
      <w:r w:rsidRPr="001E6EFC">
        <w:rPr>
          <w:rFonts w:ascii="Times New Roman" w:hAnsi="Times New Roman"/>
          <w:bCs/>
          <w:i/>
          <w:color w:val="000000"/>
          <w:sz w:val="28"/>
          <w:szCs w:val="28"/>
        </w:rPr>
        <w:t>Әдістер мен рәсімдер.</w:t>
      </w:r>
    </w:p>
    <w:p w14:paraId="613E4F9A" w14:textId="635F5787" w:rsidR="00C43FA5" w:rsidRPr="00467EE5" w:rsidRDefault="00C43FA5" w:rsidP="001E6EFC">
      <w:pPr>
        <w:tabs>
          <w:tab w:val="left" w:pos="993"/>
        </w:tabs>
        <w:spacing w:after="0" w:line="240" w:lineRule="auto"/>
        <w:ind w:firstLine="709"/>
        <w:jc w:val="both"/>
        <w:rPr>
          <w:rFonts w:ascii="Times New Roman" w:hAnsi="Times New Roman"/>
          <w:color w:val="000000"/>
          <w:sz w:val="28"/>
          <w:szCs w:val="28"/>
          <w:lang w:val="kk-KZ"/>
        </w:rPr>
      </w:pPr>
      <w:r w:rsidRPr="00467EE5">
        <w:rPr>
          <w:rFonts w:ascii="Times New Roman" w:hAnsi="Times New Roman"/>
          <w:color w:val="000000"/>
          <w:sz w:val="28"/>
          <w:szCs w:val="28"/>
          <w:lang w:val="kk-KZ"/>
        </w:rPr>
        <w:t>Дизайн бойынша зерттеу когортты бойлық проспективті Тарихи бақылаумен (бақылау тобы) болады. Зерттеу кез</w:t>
      </w:r>
      <w:r w:rsidR="00AE55DC" w:rsidRPr="00467EE5">
        <w:rPr>
          <w:rFonts w:ascii="Times New Roman" w:hAnsi="Times New Roman"/>
          <w:color w:val="000000"/>
          <w:sz w:val="28"/>
          <w:szCs w:val="28"/>
          <w:lang w:val="kk-KZ"/>
        </w:rPr>
        <w:t>і</w:t>
      </w:r>
      <w:r w:rsidRPr="00467EE5">
        <w:rPr>
          <w:rFonts w:ascii="Times New Roman" w:hAnsi="Times New Roman"/>
          <w:color w:val="000000"/>
          <w:sz w:val="28"/>
          <w:szCs w:val="28"/>
          <w:lang w:val="kk-KZ"/>
        </w:rPr>
        <w:t>нд</w:t>
      </w:r>
      <w:r w:rsidR="00C735E3">
        <w:rPr>
          <w:rFonts w:ascii="Times New Roman" w:hAnsi="Times New Roman"/>
          <w:color w:val="000000"/>
          <w:sz w:val="28"/>
          <w:szCs w:val="28"/>
          <w:lang w:val="kk-KZ"/>
        </w:rPr>
        <w:t>егі мәлімет жинақтау орындары -</w:t>
      </w:r>
      <w:r w:rsidRPr="00467EE5">
        <w:rPr>
          <w:rFonts w:ascii="Times New Roman" w:hAnsi="Times New Roman"/>
          <w:color w:val="000000"/>
          <w:sz w:val="28"/>
          <w:szCs w:val="28"/>
          <w:lang w:val="kk-KZ"/>
        </w:rPr>
        <w:t xml:space="preserve"> ауруханаға жатқызу сәтінен бастап шығару күніне дейін, сондай-ақ 3-6 айдан кейін бақылау кезеңі. </w:t>
      </w:r>
      <w:r w:rsidR="00AE55DC" w:rsidRPr="00467EE5">
        <w:rPr>
          <w:rFonts w:ascii="Times New Roman" w:hAnsi="Times New Roman"/>
          <w:color w:val="000000"/>
          <w:sz w:val="28"/>
          <w:szCs w:val="28"/>
          <w:lang w:val="kk-KZ"/>
        </w:rPr>
        <w:t>Жүрек оңалтудың</w:t>
      </w:r>
      <w:r w:rsidRPr="00467EE5">
        <w:rPr>
          <w:rFonts w:ascii="Times New Roman" w:hAnsi="Times New Roman"/>
          <w:color w:val="000000"/>
          <w:sz w:val="28"/>
          <w:szCs w:val="28"/>
          <w:lang w:val="kk-KZ"/>
        </w:rPr>
        <w:t xml:space="preserve"> ұзақтығы оңалту бөлімшесінде стационарлық болуы кезінде 14 күнге толық созылады.</w:t>
      </w:r>
    </w:p>
    <w:p w14:paraId="52609108" w14:textId="4A0D1054" w:rsidR="00DA09BF" w:rsidRPr="00467EE5" w:rsidRDefault="001E6EFC" w:rsidP="001E6EFC">
      <w:pPr>
        <w:tabs>
          <w:tab w:val="left" w:pos="993"/>
        </w:tabs>
        <w:spacing w:after="0" w:line="240" w:lineRule="auto"/>
        <w:ind w:firstLine="709"/>
        <w:jc w:val="both"/>
        <w:rPr>
          <w:rFonts w:ascii="Times New Roman" w:hAnsi="Times New Roman"/>
          <w:i/>
          <w:color w:val="000000"/>
          <w:sz w:val="28"/>
          <w:szCs w:val="28"/>
          <w:lang w:val="kk-KZ"/>
        </w:rPr>
      </w:pPr>
      <w:r>
        <w:rPr>
          <w:rFonts w:ascii="Times New Roman" w:hAnsi="Times New Roman"/>
          <w:color w:val="000000"/>
          <w:sz w:val="28"/>
          <w:szCs w:val="28"/>
          <w:lang w:val="kk-KZ"/>
        </w:rPr>
        <w:t>3-</w:t>
      </w:r>
      <w:r w:rsidRPr="001E6EFC">
        <w:rPr>
          <w:rFonts w:ascii="Times New Roman" w:hAnsi="Times New Roman"/>
          <w:color w:val="000000"/>
          <w:sz w:val="28"/>
          <w:szCs w:val="28"/>
          <w:lang w:val="kk-KZ"/>
        </w:rPr>
        <w:t>сурет</w:t>
      </w:r>
      <w:r>
        <w:rPr>
          <w:rFonts w:ascii="Times New Roman" w:hAnsi="Times New Roman"/>
          <w:color w:val="000000"/>
          <w:sz w:val="28"/>
          <w:szCs w:val="28"/>
          <w:lang w:val="kk-KZ"/>
        </w:rPr>
        <w:t>т</w:t>
      </w:r>
      <w:r w:rsidR="007212E9" w:rsidRPr="001E6EFC">
        <w:rPr>
          <w:rFonts w:ascii="Times New Roman" w:hAnsi="Times New Roman"/>
          <w:color w:val="000000"/>
          <w:sz w:val="28"/>
          <w:szCs w:val="28"/>
          <w:lang w:val="kk-KZ"/>
        </w:rPr>
        <w:t xml:space="preserve">е көрсетілгендей </w:t>
      </w:r>
      <w:r w:rsidR="008F275B" w:rsidRPr="001E6EFC">
        <w:rPr>
          <w:rFonts w:ascii="Times New Roman" w:hAnsi="Times New Roman"/>
          <w:color w:val="000000"/>
          <w:sz w:val="28"/>
          <w:szCs w:val="28"/>
          <w:lang w:val="kk-KZ"/>
        </w:rPr>
        <w:t xml:space="preserve">Іріктеменің ең аз көлемі-96 </w:t>
      </w:r>
      <w:r w:rsidR="00B26797" w:rsidRPr="001E6EFC">
        <w:rPr>
          <w:rFonts w:ascii="Times New Roman" w:hAnsi="Times New Roman"/>
          <w:color w:val="000000"/>
          <w:sz w:val="28"/>
          <w:szCs w:val="28"/>
          <w:lang w:val="kk-KZ"/>
        </w:rPr>
        <w:t>науқас</w:t>
      </w:r>
      <w:r w:rsidR="008F275B" w:rsidRPr="001E6EFC">
        <w:rPr>
          <w:rFonts w:ascii="Times New Roman" w:hAnsi="Times New Roman"/>
          <w:color w:val="000000"/>
          <w:sz w:val="28"/>
          <w:szCs w:val="28"/>
          <w:lang w:val="kk-KZ"/>
        </w:rPr>
        <w:t>.</w:t>
      </w:r>
      <w:r w:rsidR="008F275B" w:rsidRPr="00467EE5">
        <w:rPr>
          <w:rFonts w:ascii="Times New Roman" w:hAnsi="Times New Roman"/>
          <w:i/>
          <w:color w:val="000000"/>
          <w:sz w:val="28"/>
          <w:szCs w:val="28"/>
          <w:lang w:val="kk-KZ"/>
        </w:rPr>
        <w:t xml:space="preserve"> Іріктеме мөлшері N = (z1-a / 2 + z1-b)2 *s12+s22/∆) формуласы бойынша есептелді, бұл маңыздылық деңгейі үшін 0,05 және қуаты 85%, </w:t>
      </w:r>
      <w:r w:rsidR="00AE55DC" w:rsidRPr="00467EE5">
        <w:rPr>
          <w:rFonts w:ascii="Times New Roman" w:hAnsi="Times New Roman"/>
          <w:i/>
          <w:color w:val="000000"/>
          <w:sz w:val="28"/>
          <w:szCs w:val="28"/>
          <w:lang w:val="kk-KZ"/>
        </w:rPr>
        <w:t>СҚЛФ</w:t>
      </w:r>
      <w:r w:rsidR="008F275B" w:rsidRPr="00467EE5">
        <w:rPr>
          <w:rFonts w:ascii="Times New Roman" w:hAnsi="Times New Roman"/>
          <w:i/>
          <w:color w:val="000000"/>
          <w:sz w:val="28"/>
          <w:szCs w:val="28"/>
          <w:lang w:val="kk-KZ"/>
        </w:rPr>
        <w:t xml:space="preserve"> айырмашылығын бастапқыдан 5% астам минималды клиникалық айырмашылық ретінде пайдалана отырып</w:t>
      </w:r>
      <w:r w:rsidR="001529BF" w:rsidRPr="00467EE5">
        <w:rPr>
          <w:rFonts w:ascii="Times New Roman" w:hAnsi="Times New Roman"/>
          <w:i/>
          <w:color w:val="000000"/>
          <w:sz w:val="28"/>
          <w:szCs w:val="28"/>
          <w:lang w:val="kk-KZ"/>
        </w:rPr>
        <w:t xml:space="preserve"> анықталды</w:t>
      </w:r>
      <w:r w:rsidR="008F275B" w:rsidRPr="00467EE5">
        <w:rPr>
          <w:rFonts w:ascii="Times New Roman" w:hAnsi="Times New Roman"/>
          <w:i/>
          <w:color w:val="000000"/>
          <w:sz w:val="28"/>
          <w:szCs w:val="28"/>
          <w:lang w:val="kk-KZ"/>
        </w:rPr>
        <w:t>.</w:t>
      </w:r>
    </w:p>
    <w:p w14:paraId="0C30A86C" w14:textId="77777777" w:rsidR="007212E9" w:rsidRPr="00467EE5" w:rsidRDefault="007212E9" w:rsidP="00BE5E0D">
      <w:pPr>
        <w:spacing w:after="0" w:line="240" w:lineRule="auto"/>
        <w:ind w:firstLine="709"/>
        <w:jc w:val="both"/>
        <w:rPr>
          <w:rFonts w:ascii="Times New Roman" w:hAnsi="Times New Roman"/>
          <w:i/>
          <w:color w:val="000000"/>
          <w:sz w:val="28"/>
          <w:szCs w:val="28"/>
          <w:lang w:val="kk-KZ"/>
        </w:rPr>
      </w:pPr>
    </w:p>
    <w:p w14:paraId="5DA8C98E" w14:textId="77777777" w:rsidR="00DA09BF" w:rsidRPr="00467EE5" w:rsidRDefault="00DA09BF" w:rsidP="001E6EFC">
      <w:pPr>
        <w:pStyle w:val="a9"/>
        <w:spacing w:before="0" w:beforeAutospacing="0" w:after="0" w:afterAutospacing="0"/>
        <w:jc w:val="center"/>
        <w:rPr>
          <w:noProof/>
          <w:color w:val="FF0000"/>
          <w:sz w:val="28"/>
          <w:szCs w:val="28"/>
        </w:rPr>
      </w:pPr>
      <w:r w:rsidRPr="00467EE5">
        <w:rPr>
          <w:noProof/>
          <w:color w:val="FF0000"/>
          <w:sz w:val="28"/>
          <w:szCs w:val="28"/>
        </w:rPr>
        <w:drawing>
          <wp:inline distT="0" distB="0" distL="0" distR="0" wp14:anchorId="1DF7F0D6" wp14:editId="1E7D68ED">
            <wp:extent cx="5761990" cy="3953933"/>
            <wp:effectExtent l="0" t="0" r="0" b="889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6765" cy="3957209"/>
                    </a:xfrm>
                    <a:prstGeom prst="rect">
                      <a:avLst/>
                    </a:prstGeom>
                    <a:noFill/>
                    <a:ln>
                      <a:noFill/>
                    </a:ln>
                  </pic:spPr>
                </pic:pic>
              </a:graphicData>
            </a:graphic>
          </wp:inline>
        </w:drawing>
      </w:r>
    </w:p>
    <w:p w14:paraId="7238466C" w14:textId="77777777" w:rsidR="001E6EFC" w:rsidRPr="001E6EFC" w:rsidRDefault="001E6EFC" w:rsidP="00BE5E0D">
      <w:pPr>
        <w:pStyle w:val="a9"/>
        <w:spacing w:before="0" w:beforeAutospacing="0" w:after="0" w:afterAutospacing="0"/>
        <w:ind w:firstLine="709"/>
        <w:jc w:val="center"/>
        <w:rPr>
          <w:noProof/>
          <w:sz w:val="16"/>
          <w:szCs w:val="16"/>
          <w:lang w:val="kk-KZ"/>
        </w:rPr>
      </w:pPr>
    </w:p>
    <w:p w14:paraId="6E654672" w14:textId="4A32E4A4" w:rsidR="007212E9" w:rsidRPr="00467EE5" w:rsidRDefault="007212E9" w:rsidP="001E6EFC">
      <w:pPr>
        <w:pStyle w:val="a9"/>
        <w:spacing w:before="0" w:beforeAutospacing="0" w:after="0" w:afterAutospacing="0"/>
        <w:jc w:val="center"/>
        <w:rPr>
          <w:noProof/>
          <w:sz w:val="28"/>
          <w:szCs w:val="28"/>
          <w:lang w:val="kk-KZ"/>
        </w:rPr>
      </w:pPr>
      <w:r w:rsidRPr="00467EE5">
        <w:rPr>
          <w:noProof/>
          <w:sz w:val="28"/>
          <w:szCs w:val="28"/>
          <w:lang w:val="kk-KZ"/>
        </w:rPr>
        <w:t xml:space="preserve">Сурет </w:t>
      </w:r>
      <w:r w:rsidR="0021388D">
        <w:rPr>
          <w:noProof/>
          <w:sz w:val="28"/>
          <w:szCs w:val="28"/>
          <w:lang w:val="kk-KZ"/>
        </w:rPr>
        <w:t>3</w:t>
      </w:r>
      <w:r w:rsidRPr="00467EE5">
        <w:rPr>
          <w:noProof/>
          <w:sz w:val="28"/>
          <w:szCs w:val="28"/>
          <w:lang w:val="kk-KZ"/>
        </w:rPr>
        <w:t xml:space="preserve"> – </w:t>
      </w:r>
      <w:r w:rsidR="001E6EFC" w:rsidRPr="00467EE5">
        <w:rPr>
          <w:noProof/>
          <w:sz w:val="28"/>
          <w:szCs w:val="28"/>
          <w:lang w:val="kk-KZ"/>
        </w:rPr>
        <w:t xml:space="preserve">Онлайн </w:t>
      </w:r>
      <w:r w:rsidRPr="00467EE5">
        <w:rPr>
          <w:noProof/>
          <w:sz w:val="28"/>
          <w:szCs w:val="28"/>
          <w:lang w:val="kk-KZ"/>
        </w:rPr>
        <w:t>іріктемені есептеу</w:t>
      </w:r>
    </w:p>
    <w:p w14:paraId="41B9E34B" w14:textId="77777777" w:rsidR="007212E9" w:rsidRPr="00467EE5" w:rsidRDefault="007212E9" w:rsidP="00BE5E0D">
      <w:pPr>
        <w:pStyle w:val="a9"/>
        <w:spacing w:before="0" w:beforeAutospacing="0" w:after="0" w:afterAutospacing="0"/>
        <w:ind w:firstLine="709"/>
        <w:jc w:val="center"/>
        <w:rPr>
          <w:noProof/>
          <w:sz w:val="28"/>
          <w:szCs w:val="28"/>
          <w:lang w:val="kk-KZ"/>
        </w:rPr>
      </w:pPr>
    </w:p>
    <w:p w14:paraId="3FE92F1D" w14:textId="1D7A42C5" w:rsidR="00DA09BF" w:rsidRPr="00467EE5" w:rsidRDefault="00DA09BF" w:rsidP="001E6EFC">
      <w:pPr>
        <w:tabs>
          <w:tab w:val="left" w:pos="993"/>
        </w:tabs>
        <w:spacing w:after="0" w:line="240" w:lineRule="auto"/>
        <w:ind w:firstLine="709"/>
        <w:jc w:val="both"/>
        <w:rPr>
          <w:rFonts w:ascii="Times New Roman" w:hAnsi="Times New Roman"/>
          <w:bCs/>
          <w:color w:val="000000"/>
          <w:sz w:val="28"/>
          <w:szCs w:val="28"/>
          <w:lang w:val="kk-KZ"/>
        </w:rPr>
      </w:pPr>
      <w:r w:rsidRPr="00467EE5">
        <w:rPr>
          <w:rFonts w:ascii="Times New Roman" w:hAnsi="Times New Roman"/>
          <w:bCs/>
          <w:color w:val="000000"/>
          <w:sz w:val="28"/>
          <w:szCs w:val="28"/>
          <w:lang w:val="kk-KZ"/>
        </w:rPr>
        <w:t xml:space="preserve">Сондай-ақ </w:t>
      </w:r>
      <w:r w:rsidR="00AE55DC" w:rsidRPr="00467EE5">
        <w:rPr>
          <w:rFonts w:ascii="Times New Roman" w:hAnsi="Times New Roman"/>
          <w:bCs/>
          <w:color w:val="000000"/>
          <w:sz w:val="28"/>
          <w:szCs w:val="28"/>
          <w:lang w:val="kk-KZ"/>
        </w:rPr>
        <w:t>науқастар</w:t>
      </w:r>
      <w:r w:rsidRPr="00467EE5">
        <w:rPr>
          <w:rFonts w:ascii="Times New Roman" w:hAnsi="Times New Roman"/>
          <w:bCs/>
          <w:color w:val="000000"/>
          <w:sz w:val="28"/>
          <w:szCs w:val="28"/>
          <w:lang w:val="kk-KZ"/>
        </w:rPr>
        <w:t xml:space="preserve"> стандартты медициналық терапияны алады, соның ішінде бета-блокатор, ААФ </w:t>
      </w:r>
      <w:r w:rsidR="00AE55DC" w:rsidRPr="00467EE5">
        <w:rPr>
          <w:rFonts w:ascii="Times New Roman" w:hAnsi="Times New Roman"/>
          <w:bCs/>
          <w:color w:val="000000"/>
          <w:sz w:val="28"/>
          <w:szCs w:val="28"/>
          <w:lang w:val="kk-KZ"/>
        </w:rPr>
        <w:t>тежегіші</w:t>
      </w:r>
      <w:r w:rsidRPr="00467EE5">
        <w:rPr>
          <w:rFonts w:ascii="Times New Roman" w:hAnsi="Times New Roman"/>
          <w:bCs/>
          <w:color w:val="000000"/>
          <w:sz w:val="28"/>
          <w:szCs w:val="28"/>
          <w:lang w:val="kk-KZ"/>
        </w:rPr>
        <w:t xml:space="preserve">, ацетилсалицил қышқылы, липидті төмендететін терапия, диуретиктер немесе басқа антитромботикалық препараттар, протондық помпа </w:t>
      </w:r>
      <w:r w:rsidR="00AE55DC" w:rsidRPr="00467EE5">
        <w:rPr>
          <w:rFonts w:ascii="Times New Roman" w:hAnsi="Times New Roman"/>
          <w:bCs/>
          <w:color w:val="000000"/>
          <w:sz w:val="28"/>
          <w:szCs w:val="28"/>
          <w:lang w:val="kk-KZ"/>
        </w:rPr>
        <w:t>тежегіштері</w:t>
      </w:r>
      <w:r w:rsidRPr="00467EE5">
        <w:rPr>
          <w:rFonts w:ascii="Times New Roman" w:hAnsi="Times New Roman"/>
          <w:bCs/>
          <w:color w:val="000000"/>
          <w:sz w:val="28"/>
          <w:szCs w:val="28"/>
          <w:lang w:val="kk-KZ"/>
        </w:rPr>
        <w:t xml:space="preserve"> және</w:t>
      </w:r>
      <w:r w:rsidR="00AE55DC" w:rsidRPr="00467EE5">
        <w:rPr>
          <w:rFonts w:ascii="Times New Roman" w:hAnsi="Times New Roman"/>
          <w:bCs/>
          <w:color w:val="000000"/>
          <w:sz w:val="28"/>
          <w:szCs w:val="28"/>
          <w:lang w:val="kk-KZ"/>
        </w:rPr>
        <w:t xml:space="preserve"> т</w:t>
      </w:r>
      <w:r w:rsidR="00F74737" w:rsidRPr="00467EE5">
        <w:rPr>
          <w:rFonts w:ascii="Times New Roman" w:hAnsi="Times New Roman"/>
          <w:bCs/>
          <w:color w:val="000000"/>
          <w:sz w:val="28"/>
          <w:szCs w:val="28"/>
          <w:lang w:val="kk-KZ"/>
        </w:rPr>
        <w:t>ағы</w:t>
      </w:r>
      <w:r w:rsidRPr="00467EE5">
        <w:rPr>
          <w:rFonts w:ascii="Times New Roman" w:hAnsi="Times New Roman"/>
          <w:bCs/>
          <w:color w:val="000000"/>
          <w:sz w:val="28"/>
          <w:szCs w:val="28"/>
          <w:lang w:val="kk-KZ"/>
        </w:rPr>
        <w:t xml:space="preserve"> басқалар көрсетілген.</w:t>
      </w:r>
    </w:p>
    <w:p w14:paraId="6FC14F7D" w14:textId="0D384DC5" w:rsidR="00DA09BF" w:rsidRPr="00467EE5" w:rsidRDefault="00DA09BF" w:rsidP="001E6EFC">
      <w:pPr>
        <w:tabs>
          <w:tab w:val="left" w:pos="993"/>
        </w:tabs>
        <w:spacing w:after="0" w:line="240" w:lineRule="auto"/>
        <w:ind w:firstLine="709"/>
        <w:jc w:val="both"/>
        <w:rPr>
          <w:rFonts w:ascii="Times New Roman" w:hAnsi="Times New Roman"/>
          <w:color w:val="000000"/>
          <w:sz w:val="28"/>
          <w:szCs w:val="28"/>
          <w:lang w:val="kk-KZ"/>
        </w:rPr>
      </w:pPr>
      <w:r w:rsidRPr="00467EE5">
        <w:rPr>
          <w:rFonts w:ascii="Times New Roman" w:hAnsi="Times New Roman"/>
          <w:color w:val="000000"/>
          <w:sz w:val="28"/>
          <w:szCs w:val="28"/>
          <w:lang w:val="kk-KZ"/>
        </w:rPr>
        <w:t xml:space="preserve">Оңалту шаралары басталғанға дейін науқастарға бағдарлама бойынша нұсқаулар беріледі, ал әрбір науқасқа оңалту бағдарламасы мен құрылымы толық сипатталған әдістемелік нұсқау беріледі. Науқастардың өмір сапасын бағалау SF-36 бойынша </w:t>
      </w:r>
      <w:r w:rsidR="00AE55DC" w:rsidRPr="00467EE5">
        <w:rPr>
          <w:rFonts w:ascii="Times New Roman" w:hAnsi="Times New Roman"/>
          <w:color w:val="000000"/>
          <w:sz w:val="28"/>
          <w:szCs w:val="28"/>
          <w:lang w:val="kk-KZ"/>
        </w:rPr>
        <w:t>жүрек оңалтуға</w:t>
      </w:r>
      <w:r w:rsidRPr="00467EE5">
        <w:rPr>
          <w:rFonts w:ascii="Times New Roman" w:hAnsi="Times New Roman"/>
          <w:color w:val="000000"/>
          <w:sz w:val="28"/>
          <w:szCs w:val="28"/>
          <w:lang w:val="kk-KZ"/>
        </w:rPr>
        <w:t xml:space="preserve"> дейін және одан кейін - өмір сапасын бағалау үшін жүргізіледі. Әрбір </w:t>
      </w:r>
      <w:r w:rsidR="00AE55DC" w:rsidRPr="00467EE5">
        <w:rPr>
          <w:rFonts w:ascii="Times New Roman" w:hAnsi="Times New Roman"/>
          <w:color w:val="000000"/>
          <w:sz w:val="28"/>
          <w:szCs w:val="28"/>
          <w:lang w:val="kk-KZ"/>
        </w:rPr>
        <w:t>науқас</w:t>
      </w:r>
      <w:r w:rsidRPr="00467EE5">
        <w:rPr>
          <w:rFonts w:ascii="Times New Roman" w:hAnsi="Times New Roman"/>
          <w:color w:val="000000"/>
          <w:sz w:val="28"/>
          <w:szCs w:val="28"/>
          <w:lang w:val="kk-KZ"/>
        </w:rPr>
        <w:t xml:space="preserve"> үшін клиникалық және функционалдық зерттеулер деректері бар жеке тіркеу карталары жасалады.</w:t>
      </w:r>
    </w:p>
    <w:p w14:paraId="66135416" w14:textId="4191CA0F" w:rsidR="00DA09BF" w:rsidRPr="00467EE5" w:rsidRDefault="00F74737" w:rsidP="001E6EFC">
      <w:pPr>
        <w:tabs>
          <w:tab w:val="left" w:pos="993"/>
        </w:tabs>
        <w:spacing w:after="0" w:line="240" w:lineRule="auto"/>
        <w:ind w:firstLine="709"/>
        <w:jc w:val="both"/>
        <w:rPr>
          <w:rFonts w:ascii="Times New Roman" w:hAnsi="Times New Roman"/>
          <w:color w:val="000000"/>
          <w:sz w:val="28"/>
          <w:szCs w:val="28"/>
          <w:lang w:val="kk-KZ"/>
        </w:rPr>
      </w:pPr>
      <w:r w:rsidRPr="00467EE5">
        <w:rPr>
          <w:rFonts w:ascii="Times New Roman" w:hAnsi="Times New Roman"/>
          <w:color w:val="000000"/>
          <w:sz w:val="28"/>
          <w:szCs w:val="28"/>
          <w:lang w:val="kk-KZ"/>
        </w:rPr>
        <w:t>Науқастар</w:t>
      </w:r>
      <w:r w:rsidR="00DA09BF" w:rsidRPr="00467EE5">
        <w:rPr>
          <w:rFonts w:ascii="Times New Roman" w:hAnsi="Times New Roman"/>
          <w:color w:val="000000"/>
          <w:sz w:val="28"/>
          <w:szCs w:val="28"/>
          <w:lang w:val="kk-KZ"/>
        </w:rPr>
        <w:t xml:space="preserve"> оңалтудағы жалпы қабылданған зерттеу әдістерінен, объективті тексеруден, клиникалық және зертханалық зерттеулерден (жалпы қан анализі; жалпы зәр анализі; биохимиялық қан анализі (жалпы ақуыз, мочевина, креатинин, глюкоза, A</w:t>
      </w:r>
      <w:r w:rsidR="00F83445" w:rsidRPr="00467EE5">
        <w:rPr>
          <w:rFonts w:ascii="Times New Roman" w:hAnsi="Times New Roman"/>
          <w:color w:val="000000"/>
          <w:sz w:val="28"/>
          <w:szCs w:val="28"/>
          <w:lang w:val="kk-KZ"/>
        </w:rPr>
        <w:t>Л</w:t>
      </w:r>
      <w:r w:rsidR="00DA09BF" w:rsidRPr="00467EE5">
        <w:rPr>
          <w:rFonts w:ascii="Times New Roman" w:hAnsi="Times New Roman"/>
          <w:color w:val="000000"/>
          <w:sz w:val="28"/>
          <w:szCs w:val="28"/>
          <w:lang w:val="kk-KZ"/>
        </w:rPr>
        <w:t>T, АСТ, липидограмма; коагулограмма)) аспаптық әдістерден өте</w:t>
      </w:r>
      <w:r w:rsidR="00DA09BF" w:rsidRPr="000740EE">
        <w:rPr>
          <w:rFonts w:ascii="Times New Roman" w:hAnsi="Times New Roman"/>
          <w:color w:val="000000"/>
          <w:sz w:val="28"/>
          <w:szCs w:val="28"/>
          <w:lang w:val="kk-KZ"/>
        </w:rPr>
        <w:t>ді.</w:t>
      </w:r>
      <w:r w:rsidR="000740EE" w:rsidRPr="000740EE">
        <w:rPr>
          <w:rFonts w:ascii="Times New Roman" w:hAnsi="Times New Roman"/>
          <w:color w:val="000000"/>
          <w:sz w:val="28"/>
          <w:szCs w:val="28"/>
          <w:lang w:val="kk-KZ"/>
        </w:rPr>
        <w:t xml:space="preserve"> Э</w:t>
      </w:r>
      <w:r w:rsidR="00DA09BF" w:rsidRPr="000740EE">
        <w:rPr>
          <w:rFonts w:ascii="Times New Roman" w:hAnsi="Times New Roman"/>
          <w:color w:val="000000"/>
          <w:sz w:val="28"/>
          <w:szCs w:val="28"/>
          <w:lang w:val="kk-KZ"/>
        </w:rPr>
        <w:t>лектрокардиограмма</w:t>
      </w:r>
      <w:r w:rsidR="00DA09BF" w:rsidRPr="00467EE5">
        <w:rPr>
          <w:rFonts w:ascii="Times New Roman" w:hAnsi="Times New Roman"/>
          <w:color w:val="000000"/>
          <w:sz w:val="28"/>
          <w:szCs w:val="28"/>
          <w:lang w:val="kk-KZ"/>
        </w:rPr>
        <w:t xml:space="preserve"> , эхокардиография, сондай-ақ 6 минуттық жүру тестін өтеді.</w:t>
      </w:r>
      <w:r w:rsidRPr="00467EE5">
        <w:rPr>
          <w:rFonts w:ascii="Times New Roman" w:hAnsi="Times New Roman"/>
          <w:color w:val="000000"/>
          <w:sz w:val="28"/>
          <w:szCs w:val="28"/>
          <w:lang w:val="kk-KZ"/>
        </w:rPr>
        <w:t xml:space="preserve"> </w:t>
      </w:r>
      <w:r w:rsidR="00DA09BF" w:rsidRPr="00467EE5">
        <w:rPr>
          <w:rFonts w:ascii="Times New Roman" w:hAnsi="Times New Roman"/>
          <w:color w:val="000000"/>
          <w:sz w:val="28"/>
          <w:szCs w:val="28"/>
          <w:lang w:val="kk-KZ"/>
        </w:rPr>
        <w:t>Әр сессияда жүрек соғу жиілігі (ЖСЖ) және</w:t>
      </w:r>
      <w:r w:rsidRPr="00467EE5">
        <w:rPr>
          <w:rFonts w:ascii="Times New Roman" w:hAnsi="Times New Roman"/>
          <w:color w:val="000000"/>
          <w:sz w:val="28"/>
          <w:szCs w:val="28"/>
          <w:lang w:val="kk-KZ"/>
        </w:rPr>
        <w:t xml:space="preserve"> артериялық</w:t>
      </w:r>
      <w:r w:rsidR="00DA09BF" w:rsidRPr="00467EE5">
        <w:rPr>
          <w:rFonts w:ascii="Times New Roman" w:hAnsi="Times New Roman"/>
          <w:color w:val="000000"/>
          <w:sz w:val="28"/>
          <w:szCs w:val="28"/>
          <w:lang w:val="kk-KZ"/>
        </w:rPr>
        <w:t xml:space="preserve"> қан қысымы (АҚҚ) тыныштықта систолалық және диастолалық (САҚтын, ДАҚтын) бағаланады; максимум жаттығу кезіндегі қан қысымы және жүрек соғу жиілігі (ЖСЖ, АҚҚ, САҚ, ДАҚ); жүктеме уақыты минутпен; физикалық толеранттылық метаболикалық бірліктерде (MET) және VO2</w:t>
      </w:r>
      <w:r w:rsidR="00BC58E2" w:rsidRPr="00467EE5">
        <w:rPr>
          <w:rFonts w:ascii="Times New Roman" w:hAnsi="Times New Roman"/>
          <w:color w:val="000000"/>
          <w:sz w:val="28"/>
          <w:szCs w:val="28"/>
          <w:lang w:val="kk-KZ"/>
        </w:rPr>
        <w:t>макс</w:t>
      </w:r>
      <w:r w:rsidR="00DA09BF" w:rsidRPr="00467EE5">
        <w:rPr>
          <w:rFonts w:ascii="Times New Roman" w:hAnsi="Times New Roman"/>
          <w:color w:val="000000"/>
          <w:sz w:val="28"/>
          <w:szCs w:val="28"/>
          <w:lang w:val="kk-KZ"/>
        </w:rPr>
        <w:t xml:space="preserve"> – </w:t>
      </w:r>
      <w:r w:rsidRPr="00467EE5">
        <w:rPr>
          <w:rFonts w:ascii="Times New Roman" w:hAnsi="Times New Roman"/>
          <w:color w:val="000000"/>
          <w:sz w:val="28"/>
          <w:szCs w:val="28"/>
          <w:lang w:val="kk-KZ"/>
        </w:rPr>
        <w:t>жүрек оңалтуға</w:t>
      </w:r>
      <w:r w:rsidR="00DA09BF" w:rsidRPr="00467EE5">
        <w:rPr>
          <w:rFonts w:ascii="Times New Roman" w:hAnsi="Times New Roman"/>
          <w:color w:val="000000"/>
          <w:sz w:val="28"/>
          <w:szCs w:val="28"/>
          <w:lang w:val="kk-KZ"/>
        </w:rPr>
        <w:t xml:space="preserve"> қатысқанға дейін және одан кейінгі оттегінің максималды шығыны және Борг шкаласы бойынша қарқындылықты жеке қабылдау тіркеліп отырады.</w:t>
      </w:r>
    </w:p>
    <w:p w14:paraId="6E87C1B7" w14:textId="71E1427D" w:rsidR="00DA09BF" w:rsidRPr="00467EE5" w:rsidRDefault="00DA09BF" w:rsidP="001E6EFC">
      <w:pPr>
        <w:tabs>
          <w:tab w:val="left" w:pos="993"/>
        </w:tabs>
        <w:spacing w:after="0" w:line="240" w:lineRule="auto"/>
        <w:ind w:firstLine="709"/>
        <w:jc w:val="both"/>
        <w:rPr>
          <w:rFonts w:ascii="Times New Roman" w:hAnsi="Times New Roman"/>
          <w:color w:val="000000"/>
          <w:sz w:val="28"/>
          <w:szCs w:val="28"/>
          <w:lang w:val="kk-KZ"/>
        </w:rPr>
      </w:pPr>
      <w:r w:rsidRPr="00467EE5">
        <w:rPr>
          <w:rFonts w:ascii="Times New Roman" w:hAnsi="Times New Roman"/>
          <w:color w:val="000000"/>
          <w:sz w:val="28"/>
          <w:szCs w:val="28"/>
          <w:lang w:val="kk-KZ"/>
        </w:rPr>
        <w:t>Ашық жүрекке</w:t>
      </w:r>
      <w:r w:rsidR="00C43FA5" w:rsidRPr="00467EE5">
        <w:rPr>
          <w:rFonts w:ascii="Times New Roman" w:hAnsi="Times New Roman"/>
          <w:color w:val="000000"/>
          <w:sz w:val="28"/>
          <w:szCs w:val="28"/>
          <w:lang w:val="kk-KZ"/>
        </w:rPr>
        <w:t xml:space="preserve"> отадан кейін </w:t>
      </w:r>
      <w:r w:rsidRPr="00467EE5">
        <w:rPr>
          <w:rFonts w:ascii="Times New Roman" w:hAnsi="Times New Roman"/>
          <w:color w:val="000000"/>
          <w:sz w:val="28"/>
          <w:szCs w:val="28"/>
          <w:lang w:val="kk-KZ"/>
        </w:rPr>
        <w:t xml:space="preserve">науқастарды стационарлық оңалтудың 2-ші және 3-ші сатыларына арналған кешенді </w:t>
      </w:r>
      <w:r w:rsidR="00F74737" w:rsidRPr="00467EE5">
        <w:rPr>
          <w:rFonts w:ascii="Times New Roman" w:hAnsi="Times New Roman"/>
          <w:color w:val="000000"/>
          <w:sz w:val="28"/>
          <w:szCs w:val="28"/>
          <w:lang w:val="kk-KZ"/>
        </w:rPr>
        <w:t>жүрек оңалту</w:t>
      </w:r>
      <w:r w:rsidRPr="00467EE5">
        <w:rPr>
          <w:rFonts w:ascii="Times New Roman" w:hAnsi="Times New Roman"/>
          <w:color w:val="000000"/>
          <w:sz w:val="28"/>
          <w:szCs w:val="28"/>
          <w:lang w:val="kk-KZ"/>
        </w:rPr>
        <w:t xml:space="preserve"> бағдарламасы тыныс алу тренажерларынан, дене жаттығуларынан, негізгі және соңғы бөлімдерден, жергілікті ультракүлгін сәулеленуден, велотренажерден, ингаляциядан, тыныс алу жаттығуларынан, жүгіру жолынан немесе шаңғы тебуден тұрады. Бағдарламада дене жаттығулары </w:t>
      </w:r>
      <w:r w:rsidR="00F74737" w:rsidRPr="00467EE5">
        <w:rPr>
          <w:rFonts w:ascii="Times New Roman" w:hAnsi="Times New Roman"/>
          <w:color w:val="000000"/>
          <w:sz w:val="28"/>
          <w:szCs w:val="28"/>
          <w:lang w:val="kk-KZ"/>
        </w:rPr>
        <w:t>отадан</w:t>
      </w:r>
      <w:r w:rsidRPr="00467EE5">
        <w:rPr>
          <w:rFonts w:ascii="Times New Roman" w:hAnsi="Times New Roman"/>
          <w:color w:val="000000"/>
          <w:sz w:val="28"/>
          <w:szCs w:val="28"/>
          <w:lang w:val="kk-KZ"/>
        </w:rPr>
        <w:t xml:space="preserve"> кейінгі кезеңге байланысты 2 түрге бөлінеді. 8 аптаға дейін ауырсыну синдромын ескере отырып, кеудеге кардиохирургиялық </w:t>
      </w:r>
      <w:r w:rsidR="00F74737" w:rsidRPr="00467EE5">
        <w:rPr>
          <w:rFonts w:ascii="Times New Roman" w:hAnsi="Times New Roman"/>
          <w:color w:val="000000"/>
          <w:sz w:val="28"/>
          <w:szCs w:val="28"/>
          <w:lang w:val="kk-KZ"/>
        </w:rPr>
        <w:t>отаға</w:t>
      </w:r>
      <w:r w:rsidRPr="00467EE5">
        <w:rPr>
          <w:rFonts w:ascii="Times New Roman" w:hAnsi="Times New Roman"/>
          <w:color w:val="000000"/>
          <w:sz w:val="28"/>
          <w:szCs w:val="28"/>
          <w:lang w:val="kk-KZ"/>
        </w:rPr>
        <w:t xml:space="preserve"> байланысты отыруға қатысу ұсынылады.</w:t>
      </w:r>
    </w:p>
    <w:p w14:paraId="691F8EC7" w14:textId="76603536" w:rsidR="00DA09BF" w:rsidRPr="00467EE5" w:rsidRDefault="005E071F" w:rsidP="001E6EFC">
      <w:pPr>
        <w:tabs>
          <w:tab w:val="left" w:pos="993"/>
        </w:tabs>
        <w:spacing w:after="0" w:line="240" w:lineRule="auto"/>
        <w:ind w:firstLine="709"/>
        <w:jc w:val="both"/>
        <w:rPr>
          <w:rFonts w:ascii="Times New Roman" w:hAnsi="Times New Roman"/>
          <w:color w:val="000000"/>
          <w:sz w:val="28"/>
          <w:szCs w:val="28"/>
          <w:lang w:val="kk-KZ"/>
        </w:rPr>
      </w:pPr>
      <w:r w:rsidRPr="00467EE5">
        <w:rPr>
          <w:rFonts w:ascii="Times New Roman" w:hAnsi="Times New Roman"/>
          <w:color w:val="000000"/>
          <w:sz w:val="28"/>
          <w:szCs w:val="28"/>
          <w:lang w:val="kk-KZ"/>
        </w:rPr>
        <w:t xml:space="preserve">Барлық </w:t>
      </w:r>
      <w:r w:rsidR="00F74737" w:rsidRPr="00467EE5">
        <w:rPr>
          <w:rFonts w:ascii="Times New Roman" w:hAnsi="Times New Roman"/>
          <w:color w:val="000000"/>
          <w:sz w:val="28"/>
          <w:szCs w:val="28"/>
          <w:lang w:val="kk-KZ"/>
        </w:rPr>
        <w:t>науқастар</w:t>
      </w:r>
      <w:r w:rsidRPr="00467EE5">
        <w:rPr>
          <w:rFonts w:ascii="Times New Roman" w:hAnsi="Times New Roman"/>
          <w:color w:val="000000"/>
          <w:sz w:val="28"/>
          <w:szCs w:val="28"/>
          <w:lang w:val="kk-KZ"/>
        </w:rPr>
        <w:t xml:space="preserve"> әзірленген </w:t>
      </w:r>
      <w:r w:rsidR="00F74737" w:rsidRPr="00467EE5">
        <w:rPr>
          <w:rFonts w:ascii="Times New Roman" w:hAnsi="Times New Roman"/>
          <w:color w:val="000000"/>
          <w:sz w:val="28"/>
          <w:szCs w:val="28"/>
          <w:lang w:val="kk-KZ"/>
        </w:rPr>
        <w:t>жүрек оңалту</w:t>
      </w:r>
      <w:r w:rsidRPr="00467EE5">
        <w:rPr>
          <w:rFonts w:ascii="Times New Roman" w:hAnsi="Times New Roman"/>
          <w:color w:val="000000"/>
          <w:sz w:val="28"/>
          <w:szCs w:val="28"/>
          <w:lang w:val="kk-KZ"/>
        </w:rPr>
        <w:t xml:space="preserve"> бағдарламасына сәйкес дәрі-дәрмекпен емде</w:t>
      </w:r>
      <w:r w:rsidR="00B140ED" w:rsidRPr="00467EE5">
        <w:rPr>
          <w:rFonts w:ascii="Times New Roman" w:hAnsi="Times New Roman"/>
          <w:color w:val="000000"/>
          <w:sz w:val="28"/>
          <w:szCs w:val="28"/>
          <w:lang w:val="kk-KZ"/>
        </w:rPr>
        <w:t>леді</w:t>
      </w:r>
      <w:r w:rsidRPr="00467EE5">
        <w:rPr>
          <w:rFonts w:ascii="Times New Roman" w:hAnsi="Times New Roman"/>
          <w:color w:val="000000"/>
          <w:sz w:val="28"/>
          <w:szCs w:val="28"/>
          <w:lang w:val="kk-KZ"/>
        </w:rPr>
        <w:t xml:space="preserve"> </w:t>
      </w:r>
      <w:r w:rsidR="00B140ED" w:rsidRPr="00467EE5">
        <w:rPr>
          <w:rFonts w:ascii="Times New Roman" w:hAnsi="Times New Roman"/>
          <w:color w:val="000000"/>
          <w:sz w:val="28"/>
          <w:szCs w:val="28"/>
          <w:lang w:val="kk-KZ"/>
        </w:rPr>
        <w:t>және</w:t>
      </w:r>
      <w:r w:rsidRPr="00467EE5">
        <w:rPr>
          <w:rFonts w:ascii="Times New Roman" w:hAnsi="Times New Roman"/>
          <w:color w:val="000000"/>
          <w:sz w:val="28"/>
          <w:szCs w:val="28"/>
          <w:lang w:val="kk-KZ"/>
        </w:rPr>
        <w:t xml:space="preserve"> оңалту </w:t>
      </w:r>
      <w:r w:rsidR="00B140ED" w:rsidRPr="00467EE5">
        <w:rPr>
          <w:rFonts w:ascii="Times New Roman" w:hAnsi="Times New Roman"/>
          <w:color w:val="000000"/>
          <w:sz w:val="28"/>
          <w:szCs w:val="28"/>
          <w:lang w:val="kk-KZ"/>
        </w:rPr>
        <w:t>шараларын</w:t>
      </w:r>
      <w:r w:rsidRPr="00467EE5">
        <w:rPr>
          <w:rFonts w:ascii="Times New Roman" w:hAnsi="Times New Roman"/>
          <w:color w:val="000000"/>
          <w:sz w:val="28"/>
          <w:szCs w:val="28"/>
          <w:lang w:val="kk-KZ"/>
        </w:rPr>
        <w:t xml:space="preserve"> алатын болады</w:t>
      </w:r>
      <w:r w:rsidR="00DA09BF" w:rsidRPr="00467EE5">
        <w:rPr>
          <w:rFonts w:ascii="Times New Roman" w:hAnsi="Times New Roman"/>
          <w:color w:val="000000"/>
          <w:sz w:val="28"/>
          <w:szCs w:val="28"/>
          <w:lang w:val="kk-KZ"/>
        </w:rPr>
        <w:t>.</w:t>
      </w:r>
    </w:p>
    <w:p w14:paraId="7AB54786" w14:textId="6DA7B4C8" w:rsidR="00DA09BF" w:rsidRPr="00467EE5" w:rsidRDefault="005E071F" w:rsidP="001E6EFC">
      <w:pPr>
        <w:tabs>
          <w:tab w:val="left" w:pos="993"/>
        </w:tabs>
        <w:spacing w:after="0" w:line="240" w:lineRule="auto"/>
        <w:ind w:firstLine="709"/>
        <w:jc w:val="both"/>
        <w:rPr>
          <w:rFonts w:ascii="Times New Roman" w:hAnsi="Times New Roman"/>
          <w:color w:val="000000"/>
          <w:sz w:val="28"/>
          <w:szCs w:val="28"/>
          <w:lang w:val="kk-KZ"/>
        </w:rPr>
      </w:pPr>
      <w:r w:rsidRPr="00467EE5">
        <w:rPr>
          <w:rFonts w:ascii="Times New Roman" w:hAnsi="Times New Roman"/>
          <w:color w:val="000000"/>
          <w:sz w:val="28"/>
          <w:szCs w:val="28"/>
          <w:lang w:val="kk-KZ"/>
        </w:rPr>
        <w:t xml:space="preserve">Оңалту шаралары басталмас бұрын </w:t>
      </w:r>
      <w:r w:rsidR="00F74737" w:rsidRPr="00467EE5">
        <w:rPr>
          <w:rFonts w:ascii="Times New Roman" w:hAnsi="Times New Roman"/>
          <w:color w:val="000000"/>
          <w:sz w:val="28"/>
          <w:szCs w:val="28"/>
          <w:lang w:val="kk-KZ"/>
        </w:rPr>
        <w:t>нау</w:t>
      </w:r>
      <w:r w:rsidR="0025432D">
        <w:rPr>
          <w:rFonts w:ascii="Times New Roman" w:hAnsi="Times New Roman"/>
          <w:color w:val="000000"/>
          <w:sz w:val="28"/>
          <w:szCs w:val="28"/>
          <w:lang w:val="kk-KZ"/>
        </w:rPr>
        <w:t>қ</w:t>
      </w:r>
      <w:r w:rsidR="00F74737" w:rsidRPr="00467EE5">
        <w:rPr>
          <w:rFonts w:ascii="Times New Roman" w:hAnsi="Times New Roman"/>
          <w:color w:val="000000"/>
          <w:sz w:val="28"/>
          <w:szCs w:val="28"/>
          <w:lang w:val="kk-KZ"/>
        </w:rPr>
        <w:t>астарға</w:t>
      </w:r>
      <w:r w:rsidRPr="00467EE5">
        <w:rPr>
          <w:rFonts w:ascii="Times New Roman" w:hAnsi="Times New Roman"/>
          <w:color w:val="000000"/>
          <w:sz w:val="28"/>
          <w:szCs w:val="28"/>
          <w:lang w:val="kk-KZ"/>
        </w:rPr>
        <w:t xml:space="preserve"> бағдарлама бойынша нұсқаулық жүргізіледі, сондай-ақ әрбір </w:t>
      </w:r>
      <w:r w:rsidR="00F74737" w:rsidRPr="00467EE5">
        <w:rPr>
          <w:rFonts w:ascii="Times New Roman" w:hAnsi="Times New Roman"/>
          <w:color w:val="000000"/>
          <w:sz w:val="28"/>
          <w:szCs w:val="28"/>
          <w:lang w:val="kk-KZ"/>
        </w:rPr>
        <w:t>науқасқа</w:t>
      </w:r>
      <w:r w:rsidRPr="00467EE5">
        <w:rPr>
          <w:rFonts w:ascii="Times New Roman" w:hAnsi="Times New Roman"/>
          <w:color w:val="000000"/>
          <w:sz w:val="28"/>
          <w:szCs w:val="28"/>
          <w:lang w:val="kk-KZ"/>
        </w:rPr>
        <w:t xml:space="preserve"> оңалту бағдарламасы мен құрылымы толық сипатталған әдістемелік құрал беріледі.</w:t>
      </w:r>
    </w:p>
    <w:bookmarkEnd w:id="15"/>
    <w:p w14:paraId="0D2FB60A" w14:textId="407C2E2D" w:rsidR="00AE3D52" w:rsidRPr="001E6EFC" w:rsidRDefault="00AE3D52" w:rsidP="001E6EFC">
      <w:pPr>
        <w:pStyle w:val="a3"/>
        <w:tabs>
          <w:tab w:val="left" w:pos="993"/>
        </w:tabs>
        <w:ind w:firstLine="709"/>
        <w:jc w:val="both"/>
        <w:rPr>
          <w:rFonts w:ascii="Times New Roman" w:hAnsi="Times New Roman"/>
          <w:bCs/>
          <w:i/>
          <w:sz w:val="28"/>
          <w:szCs w:val="28"/>
          <w:lang w:val="kk-KZ"/>
        </w:rPr>
      </w:pPr>
      <w:r w:rsidRPr="001E6EFC">
        <w:rPr>
          <w:rFonts w:ascii="Times New Roman" w:hAnsi="Times New Roman"/>
          <w:bCs/>
          <w:i/>
          <w:sz w:val="28"/>
          <w:szCs w:val="28"/>
          <w:lang w:val="kk-KZ"/>
        </w:rPr>
        <w:t>Деректерді талдау және бақылау</w:t>
      </w:r>
    </w:p>
    <w:p w14:paraId="7A674CD6" w14:textId="521F8B92" w:rsidR="00AE3D52" w:rsidRPr="00467EE5" w:rsidRDefault="00AE3D52" w:rsidP="001E6EFC">
      <w:pPr>
        <w:pStyle w:val="a3"/>
        <w:tabs>
          <w:tab w:val="left" w:pos="993"/>
        </w:tabs>
        <w:ind w:firstLine="709"/>
        <w:jc w:val="both"/>
        <w:rPr>
          <w:rFonts w:ascii="Times New Roman" w:hAnsi="Times New Roman"/>
          <w:bCs/>
          <w:sz w:val="28"/>
          <w:szCs w:val="28"/>
          <w:lang w:val="kk-KZ"/>
        </w:rPr>
      </w:pPr>
      <w:r w:rsidRPr="00467EE5">
        <w:rPr>
          <w:rFonts w:ascii="Times New Roman" w:hAnsi="Times New Roman"/>
          <w:bCs/>
          <w:sz w:val="28"/>
          <w:szCs w:val="28"/>
          <w:lang w:val="kk-KZ"/>
        </w:rPr>
        <w:t>Статистикалық талдау Microsoft Excel 2007-2010 бағдарламалық жасақтамасының көмегімен және STATISTICA қолданбалы статистикалық бағдарламалар пакеті арқылы жүргізілді. Сапалық белгілер абсолютті жиіліктер мен пайыздық үлестер ретінде ұсынылған. Қалыпты таратылған сандық белгілер орташа арифмет</w:t>
      </w:r>
      <w:r w:rsidR="001E6EFC">
        <w:rPr>
          <w:rFonts w:ascii="Times New Roman" w:hAnsi="Times New Roman"/>
          <w:bCs/>
          <w:sz w:val="28"/>
          <w:szCs w:val="28"/>
          <w:lang w:val="kk-KZ"/>
        </w:rPr>
        <w:t>икалық ± стандартты ауытқу (m±</w:t>
      </w:r>
      <w:r w:rsidRPr="00467EE5">
        <w:rPr>
          <w:rFonts w:ascii="Times New Roman" w:hAnsi="Times New Roman"/>
          <w:bCs/>
          <w:sz w:val="28"/>
          <w:szCs w:val="28"/>
          <w:lang w:val="kk-KZ"/>
        </w:rPr>
        <w:t>SD) ретінде берілген. Қалыпты таралмаған сандық белгілер медиана (бірінші және үшінші квартиль) - Mе (Q1-Q3) деп белгіленеді. Сандық деректердің қалыпты бөлу заңына бағынуы Бонферони түзетуімен Колмогоров-Смирнов критерийі арқылы бағаланды.</w:t>
      </w:r>
    </w:p>
    <w:p w14:paraId="667F5CDE" w14:textId="195ACC70" w:rsidR="003222F2" w:rsidRPr="00467EE5" w:rsidRDefault="00AE3D52" w:rsidP="001E6EFC">
      <w:pPr>
        <w:pStyle w:val="a3"/>
        <w:tabs>
          <w:tab w:val="left" w:pos="993"/>
        </w:tabs>
        <w:ind w:firstLine="709"/>
        <w:jc w:val="both"/>
        <w:rPr>
          <w:rFonts w:ascii="Times New Roman" w:hAnsi="Times New Roman"/>
          <w:bCs/>
          <w:sz w:val="28"/>
          <w:szCs w:val="28"/>
          <w:lang w:val="kk-KZ"/>
        </w:rPr>
      </w:pPr>
      <w:r w:rsidRPr="00467EE5">
        <w:rPr>
          <w:rFonts w:ascii="Times New Roman" w:hAnsi="Times New Roman"/>
          <w:bCs/>
          <w:sz w:val="28"/>
          <w:szCs w:val="28"/>
          <w:lang w:val="kk-KZ"/>
        </w:rPr>
        <w:t>Екі түрлі топты салыстыру немесе қалыпты бөлу заңына бағыну жағдайында сандық белгілері бойынша емдеуге дейінгі және кейінгі нәтижелерді салыстыру байланыссыз топтар үшін t-критерий (студент критерийі) бойынша жүргізілді. Қалыпты таралмаған жағдайда екі түрлі топты сандық сипаттамалары бойынша салыстыру Манн-Уитнидің U-критерийі бойынша жүргізілді. Сапалық белгілері бойынша екі түрлі топты салыстыру Пирсон критерийі бойынша жүргізілді. Егер үш топ немесе одан да көп топтар болса немесе салыстыру бірнеше емдеу жүргізілді немесе салыстырудан кейін бірнеше кезеңдерде жүргізілген сандық көрсеткіштер бойынша қалыпты үлестіру жағдайында дисперсиялық талдау (ANOVA) жүргізілді, ол үздіксіз деректерді салыстыру үшін де қолданылды. P&lt;0,05 кезіндегі барлық келтірілген мәндер маңызды болып саналды.</w:t>
      </w:r>
    </w:p>
    <w:p w14:paraId="7559FE3E" w14:textId="2562902C" w:rsidR="00AE3D52" w:rsidRPr="001E6EFC" w:rsidRDefault="00AE3D52" w:rsidP="001E6EFC">
      <w:pPr>
        <w:pStyle w:val="a3"/>
        <w:tabs>
          <w:tab w:val="left" w:pos="993"/>
        </w:tabs>
        <w:ind w:firstLine="709"/>
        <w:jc w:val="both"/>
        <w:rPr>
          <w:rFonts w:ascii="Times New Roman" w:hAnsi="Times New Roman"/>
          <w:bCs/>
          <w:i/>
          <w:sz w:val="28"/>
          <w:szCs w:val="28"/>
          <w:lang w:val="kk-KZ"/>
        </w:rPr>
      </w:pPr>
      <w:r w:rsidRPr="001E6EFC">
        <w:rPr>
          <w:rFonts w:ascii="Times New Roman" w:hAnsi="Times New Roman"/>
          <w:bCs/>
          <w:i/>
          <w:sz w:val="28"/>
          <w:szCs w:val="28"/>
          <w:lang w:val="kk-KZ"/>
        </w:rPr>
        <w:t>Деректерді сақтау және құпиялылық.</w:t>
      </w:r>
    </w:p>
    <w:p w14:paraId="3F1AA3BD" w14:textId="4B619A56" w:rsidR="003222F2" w:rsidRPr="00467EE5" w:rsidRDefault="00AE3D52" w:rsidP="001E6EFC">
      <w:pPr>
        <w:pStyle w:val="a3"/>
        <w:tabs>
          <w:tab w:val="left" w:pos="993"/>
        </w:tabs>
        <w:ind w:firstLine="709"/>
        <w:jc w:val="both"/>
        <w:rPr>
          <w:rFonts w:ascii="Times New Roman" w:hAnsi="Times New Roman"/>
          <w:bCs/>
          <w:sz w:val="28"/>
          <w:szCs w:val="28"/>
          <w:lang w:val="kk-KZ"/>
        </w:rPr>
      </w:pPr>
      <w:r w:rsidRPr="00467EE5">
        <w:rPr>
          <w:rFonts w:ascii="Times New Roman" w:hAnsi="Times New Roman"/>
          <w:bCs/>
          <w:sz w:val="28"/>
          <w:szCs w:val="28"/>
          <w:lang w:val="kk-KZ"/>
        </w:rPr>
        <w:t>Алынған деректер зерттеу барысында әрдайым сақталуда және мәліметтер қорғалған. Зерттеуші мәліметтердің құпиялылығын қамтамасыз ету үшін қажетті шараларды қабылдайды. Алынған деректердің құпиялылығын сақтау мақсатында олар кодталады және сол деректерді сақтаудың сәйкес механизмі таңдалады; ол үшін деректерге еркін қол жеткізуді болдырмайтын жеке кодтық рұқсаты бар компьютер пайдалынды. Зерттеуге келісім берген субъектілердің мәліметтерінің құпиялылығы анонимді болғандықтан қорғалған. Деректерге зерттеуші мен жетекшілер ғана қол жеткізе алады.</w:t>
      </w:r>
    </w:p>
    <w:p w14:paraId="6646406A" w14:textId="7A6AB12D" w:rsidR="00AE3D52" w:rsidRPr="001E6EFC" w:rsidRDefault="00AE3D52" w:rsidP="001E6EFC">
      <w:pPr>
        <w:pStyle w:val="a3"/>
        <w:tabs>
          <w:tab w:val="left" w:pos="993"/>
        </w:tabs>
        <w:ind w:firstLine="709"/>
        <w:jc w:val="both"/>
        <w:rPr>
          <w:rFonts w:ascii="Times New Roman" w:hAnsi="Times New Roman"/>
          <w:bCs/>
          <w:i/>
          <w:sz w:val="28"/>
          <w:szCs w:val="28"/>
          <w:lang w:val="kk-KZ"/>
        </w:rPr>
      </w:pPr>
      <w:r w:rsidRPr="001E6EFC">
        <w:rPr>
          <w:rFonts w:ascii="Times New Roman" w:hAnsi="Times New Roman"/>
          <w:bCs/>
          <w:i/>
          <w:sz w:val="28"/>
          <w:szCs w:val="28"/>
          <w:lang w:val="kk-KZ"/>
        </w:rPr>
        <w:t>Тәуекел/пайда арақатынасын бағалау</w:t>
      </w:r>
      <w:r w:rsidR="001E6EFC">
        <w:rPr>
          <w:rFonts w:ascii="Times New Roman" w:hAnsi="Times New Roman"/>
          <w:bCs/>
          <w:i/>
          <w:sz w:val="28"/>
          <w:szCs w:val="28"/>
          <w:lang w:val="kk-KZ"/>
        </w:rPr>
        <w:t>:</w:t>
      </w:r>
    </w:p>
    <w:p w14:paraId="30220677" w14:textId="5D09EEA2" w:rsidR="00AE3D52" w:rsidRPr="00467EE5" w:rsidRDefault="00AE3D52" w:rsidP="001E6EFC">
      <w:pPr>
        <w:pStyle w:val="a3"/>
        <w:tabs>
          <w:tab w:val="left" w:pos="993"/>
        </w:tabs>
        <w:ind w:firstLine="709"/>
        <w:jc w:val="both"/>
        <w:rPr>
          <w:rFonts w:ascii="Times New Roman" w:hAnsi="Times New Roman"/>
          <w:bCs/>
          <w:sz w:val="28"/>
          <w:szCs w:val="28"/>
          <w:lang w:val="kk-KZ"/>
        </w:rPr>
      </w:pPr>
      <w:r w:rsidRPr="00467EE5">
        <w:rPr>
          <w:rFonts w:ascii="Times New Roman" w:hAnsi="Times New Roman"/>
          <w:bCs/>
          <w:sz w:val="28"/>
          <w:szCs w:val="28"/>
          <w:lang w:val="kk-KZ"/>
        </w:rPr>
        <w:t>1.</w:t>
      </w:r>
      <w:r w:rsidRPr="00467EE5">
        <w:rPr>
          <w:rFonts w:ascii="Times New Roman" w:hAnsi="Times New Roman"/>
          <w:bCs/>
          <w:sz w:val="28"/>
          <w:szCs w:val="28"/>
          <w:lang w:val="kk-KZ"/>
        </w:rPr>
        <w:tab/>
        <w:t>Тәуекел дәрежесі – төмен, себебі зерттеуде күтілетін зиян немесе ыңғайсыздықтың ықтималдығы мен мөлшері күнделікті өмірде немесе күнделікті физикалық немесе психологиялық сынақтар кезінде кездесетіннен көп емес. Ықтимал қауіп немесе ыңғайсыздық барынша азайтылған, дегенмен осы зерттеу санатында қауіпте бар. Өйткені аса физикалық белсенділік қайталамалы миокард ишемиясын және төстік ауырсынуды тудыруы мүмкін.</w:t>
      </w:r>
    </w:p>
    <w:p w14:paraId="245EC28C" w14:textId="77777777" w:rsidR="00AE3D52" w:rsidRPr="00467EE5" w:rsidRDefault="00AE3D52" w:rsidP="001E6EFC">
      <w:pPr>
        <w:pStyle w:val="a3"/>
        <w:tabs>
          <w:tab w:val="left" w:pos="993"/>
        </w:tabs>
        <w:ind w:firstLine="709"/>
        <w:jc w:val="both"/>
        <w:rPr>
          <w:rFonts w:ascii="Times New Roman" w:hAnsi="Times New Roman"/>
          <w:bCs/>
          <w:sz w:val="28"/>
          <w:szCs w:val="28"/>
          <w:lang w:val="kk-KZ"/>
        </w:rPr>
      </w:pPr>
      <w:r w:rsidRPr="00467EE5">
        <w:rPr>
          <w:rFonts w:ascii="Times New Roman" w:hAnsi="Times New Roman"/>
          <w:bCs/>
          <w:sz w:val="28"/>
          <w:szCs w:val="28"/>
          <w:lang w:val="kk-KZ"/>
        </w:rPr>
        <w:t>2.</w:t>
      </w:r>
      <w:r w:rsidRPr="00467EE5">
        <w:rPr>
          <w:rFonts w:ascii="Times New Roman" w:hAnsi="Times New Roman"/>
          <w:bCs/>
          <w:sz w:val="28"/>
          <w:szCs w:val="28"/>
          <w:lang w:val="kk-KZ"/>
        </w:rPr>
        <w:tab/>
        <w:t>Тәукелден қорғау. Асқынулар мен қауіптерді төмендету мақсатында зерттеуші күнделікті науқасты толық бақылады: күнделікті ауырсыну деңгейін, АҚҚ, ЖСЖ өлшеніп, қажеттілік болған жағдайда ЭКГ, эхокардиография, рентгенография жасалынады; егер де (клиникалық шағымдар-әсіресе төс сүйегінің қатты ауырсынулары және т.б.), объективті (АҚҚ, ЖСЖ өзгерістері) немесе  электрокардиографиялық (ST депрессиясы ≥1 мм) критерийлер пайда болған жағдайда зерттеуші белсенділікті бірден тоқтады немесе бәсеңдетеді.</w:t>
      </w:r>
    </w:p>
    <w:p w14:paraId="3EC71381" w14:textId="40FCC464" w:rsidR="00C92417" w:rsidRPr="00467EE5" w:rsidRDefault="00AE3D52" w:rsidP="001E6EFC">
      <w:pPr>
        <w:pStyle w:val="a3"/>
        <w:tabs>
          <w:tab w:val="left" w:pos="993"/>
        </w:tabs>
        <w:ind w:firstLine="709"/>
        <w:jc w:val="both"/>
        <w:rPr>
          <w:rFonts w:ascii="Times New Roman" w:hAnsi="Times New Roman"/>
          <w:bCs/>
          <w:sz w:val="28"/>
          <w:szCs w:val="28"/>
          <w:lang w:val="kk-KZ"/>
        </w:rPr>
      </w:pPr>
      <w:r w:rsidRPr="00467EE5">
        <w:rPr>
          <w:rFonts w:ascii="Times New Roman" w:hAnsi="Times New Roman"/>
          <w:bCs/>
          <w:sz w:val="28"/>
          <w:szCs w:val="28"/>
          <w:lang w:val="kk-KZ"/>
        </w:rPr>
        <w:t>3.</w:t>
      </w:r>
      <w:r w:rsidRPr="00467EE5">
        <w:rPr>
          <w:rFonts w:ascii="Times New Roman" w:hAnsi="Times New Roman"/>
          <w:bCs/>
          <w:sz w:val="28"/>
          <w:szCs w:val="28"/>
          <w:lang w:val="kk-KZ"/>
        </w:rPr>
        <w:tab/>
        <w:t>Қатысушы үшін әлеуетті пайда. Жүрекке ашық отдана кейінгі науқастар оғалтудан кейін жасалынатын жаттығуларды үйренеді, орындай алады және жалғастыра алады. Сонымен қатар  өмір сүру сапасына әсері байқалады.</w:t>
      </w:r>
    </w:p>
    <w:p w14:paraId="270CB52D" w14:textId="6A1C06AD" w:rsidR="00AE3D52" w:rsidRPr="001E6EFC" w:rsidRDefault="00AE3D52" w:rsidP="001E6EFC">
      <w:pPr>
        <w:pStyle w:val="a3"/>
        <w:tabs>
          <w:tab w:val="left" w:pos="993"/>
        </w:tabs>
        <w:ind w:firstLine="709"/>
        <w:jc w:val="both"/>
        <w:rPr>
          <w:rFonts w:ascii="Times New Roman" w:hAnsi="Times New Roman"/>
          <w:bCs/>
          <w:i/>
          <w:sz w:val="28"/>
          <w:szCs w:val="28"/>
          <w:lang w:val="kk-KZ"/>
        </w:rPr>
      </w:pPr>
      <w:r w:rsidRPr="001E6EFC">
        <w:rPr>
          <w:rFonts w:ascii="Times New Roman" w:hAnsi="Times New Roman"/>
          <w:bCs/>
          <w:i/>
          <w:sz w:val="28"/>
          <w:szCs w:val="28"/>
          <w:lang w:val="kk-KZ"/>
        </w:rPr>
        <w:t>Зерттеуге қатысушыларды анықтау, қабылдау және келісім</w:t>
      </w:r>
      <w:r w:rsidR="001E6EFC">
        <w:rPr>
          <w:rFonts w:ascii="Times New Roman" w:hAnsi="Times New Roman"/>
          <w:bCs/>
          <w:i/>
          <w:sz w:val="28"/>
          <w:szCs w:val="28"/>
          <w:lang w:val="kk-KZ"/>
        </w:rPr>
        <w:t>:</w:t>
      </w:r>
    </w:p>
    <w:p w14:paraId="2D8F37C5" w14:textId="567F19FA" w:rsidR="00AE3D52" w:rsidRPr="00467EE5" w:rsidRDefault="00AE3D52" w:rsidP="001E6EFC">
      <w:pPr>
        <w:pStyle w:val="a3"/>
        <w:tabs>
          <w:tab w:val="left" w:pos="993"/>
        </w:tabs>
        <w:ind w:firstLine="709"/>
        <w:jc w:val="both"/>
        <w:rPr>
          <w:rFonts w:ascii="Times New Roman" w:hAnsi="Times New Roman"/>
          <w:bCs/>
          <w:sz w:val="28"/>
          <w:szCs w:val="28"/>
          <w:lang w:val="kk-KZ"/>
        </w:rPr>
      </w:pPr>
      <w:r w:rsidRPr="00467EE5">
        <w:rPr>
          <w:rFonts w:ascii="Times New Roman" w:hAnsi="Times New Roman"/>
          <w:bCs/>
          <w:sz w:val="28"/>
          <w:szCs w:val="28"/>
          <w:lang w:val="kk-KZ"/>
        </w:rPr>
        <w:t>1.</w:t>
      </w:r>
      <w:r w:rsidRPr="00467EE5">
        <w:rPr>
          <w:rFonts w:ascii="Times New Roman" w:hAnsi="Times New Roman"/>
          <w:bCs/>
          <w:sz w:val="28"/>
          <w:szCs w:val="28"/>
          <w:lang w:val="kk-KZ"/>
        </w:rPr>
        <w:tab/>
      </w:r>
      <w:r w:rsidRPr="00467EE5">
        <w:rPr>
          <w:rFonts w:ascii="Times New Roman" w:hAnsi="Times New Roman"/>
          <w:bCs/>
          <w:i/>
          <w:sz w:val="28"/>
          <w:szCs w:val="28"/>
          <w:lang w:val="kk-KZ"/>
        </w:rPr>
        <w:t>Қатысушыларды анықтау және оларды жинау әдістері</w:t>
      </w:r>
      <w:r w:rsidRPr="00467EE5">
        <w:rPr>
          <w:rFonts w:ascii="Times New Roman" w:hAnsi="Times New Roman"/>
          <w:bCs/>
          <w:sz w:val="28"/>
          <w:szCs w:val="28"/>
          <w:lang w:val="kk-KZ"/>
        </w:rPr>
        <w:t xml:space="preserve">. Ұсынылған қатысушылардың жинағы алдын ала ақпараттандырылған келісімнен кейін, Шымкент қ. "КардиоМед клиникасына" госпитализациялау порталы арқылы жатқызылған </w:t>
      </w:r>
      <w:r w:rsidR="00F74737" w:rsidRPr="00467EE5">
        <w:rPr>
          <w:rFonts w:ascii="Times New Roman" w:hAnsi="Times New Roman"/>
          <w:bCs/>
          <w:sz w:val="28"/>
          <w:szCs w:val="28"/>
          <w:lang w:val="kk-KZ"/>
        </w:rPr>
        <w:t>науқастардың</w:t>
      </w:r>
      <w:r w:rsidRPr="00467EE5">
        <w:rPr>
          <w:rFonts w:ascii="Times New Roman" w:hAnsi="Times New Roman"/>
          <w:bCs/>
          <w:sz w:val="28"/>
          <w:szCs w:val="28"/>
          <w:lang w:val="kk-KZ"/>
        </w:rPr>
        <w:t xml:space="preserve"> түсуіне қарай қосу және алып тастаудың белгіері бар критерийлері бойынша жинақталды.</w:t>
      </w:r>
    </w:p>
    <w:p w14:paraId="6A5B51C9" w14:textId="77777777" w:rsidR="00AE3D52" w:rsidRPr="00467EE5" w:rsidRDefault="00AE3D52" w:rsidP="001E6EFC">
      <w:pPr>
        <w:pStyle w:val="a3"/>
        <w:tabs>
          <w:tab w:val="left" w:pos="993"/>
        </w:tabs>
        <w:ind w:firstLine="709"/>
        <w:jc w:val="both"/>
        <w:rPr>
          <w:rFonts w:ascii="Times New Roman" w:hAnsi="Times New Roman"/>
          <w:bCs/>
          <w:sz w:val="28"/>
          <w:szCs w:val="28"/>
          <w:lang w:val="kk-KZ"/>
        </w:rPr>
      </w:pPr>
      <w:r w:rsidRPr="00467EE5">
        <w:rPr>
          <w:rFonts w:ascii="Times New Roman" w:hAnsi="Times New Roman"/>
          <w:bCs/>
          <w:sz w:val="28"/>
          <w:szCs w:val="28"/>
          <w:lang w:val="kk-KZ"/>
        </w:rPr>
        <w:t>2.</w:t>
      </w:r>
      <w:r w:rsidRPr="00467EE5">
        <w:rPr>
          <w:rFonts w:ascii="Times New Roman" w:hAnsi="Times New Roman"/>
          <w:bCs/>
          <w:sz w:val="28"/>
          <w:szCs w:val="28"/>
          <w:lang w:val="kk-KZ"/>
        </w:rPr>
        <w:tab/>
      </w:r>
      <w:r w:rsidRPr="00467EE5">
        <w:rPr>
          <w:rFonts w:ascii="Times New Roman" w:hAnsi="Times New Roman"/>
          <w:bCs/>
          <w:i/>
          <w:sz w:val="28"/>
          <w:szCs w:val="28"/>
          <w:lang w:val="kk-KZ"/>
        </w:rPr>
        <w:t>Келісім алу процесі.</w:t>
      </w:r>
      <w:r w:rsidRPr="00467EE5">
        <w:rPr>
          <w:rFonts w:ascii="Times New Roman" w:hAnsi="Times New Roman"/>
          <w:bCs/>
          <w:sz w:val="28"/>
          <w:szCs w:val="28"/>
          <w:lang w:val="kk-KZ"/>
        </w:rPr>
        <w:t xml:space="preserve"> Науқастарға жазбаша ақпараттандырылған түсінікті тілде процедураны егжей-тегжейлі сипаттайтын түсіндірме парағы ұсынылды. Ақпараттандырылған келісім алу процесін бас зерттеуші (</w:t>
      </w:r>
      <w:r w:rsidRPr="008F77CE">
        <w:rPr>
          <w:rFonts w:ascii="Times New Roman" w:hAnsi="Times New Roman"/>
          <w:bCs/>
          <w:i/>
          <w:sz w:val="28"/>
          <w:szCs w:val="28"/>
          <w:lang w:val="kk-KZ"/>
        </w:rPr>
        <w:t>тиісінше Байболова М.</w:t>
      </w:r>
      <w:r w:rsidRPr="00467EE5">
        <w:rPr>
          <w:rFonts w:ascii="Times New Roman" w:hAnsi="Times New Roman"/>
          <w:bCs/>
          <w:sz w:val="28"/>
          <w:szCs w:val="28"/>
          <w:lang w:val="kk-KZ"/>
        </w:rPr>
        <w:t>) жүргізді.</w:t>
      </w:r>
    </w:p>
    <w:p w14:paraId="4C5D8853" w14:textId="42F6950A" w:rsidR="00AE3D52" w:rsidRPr="00467EE5" w:rsidRDefault="00AE3D52" w:rsidP="001E6EFC">
      <w:pPr>
        <w:pStyle w:val="a3"/>
        <w:tabs>
          <w:tab w:val="left" w:pos="993"/>
        </w:tabs>
        <w:ind w:firstLine="709"/>
        <w:jc w:val="both"/>
        <w:rPr>
          <w:rFonts w:ascii="Times New Roman" w:hAnsi="Times New Roman"/>
          <w:bCs/>
          <w:sz w:val="28"/>
          <w:szCs w:val="28"/>
          <w:lang w:val="kk-KZ"/>
        </w:rPr>
      </w:pPr>
      <w:r w:rsidRPr="00467EE5">
        <w:rPr>
          <w:rFonts w:ascii="Times New Roman" w:hAnsi="Times New Roman"/>
          <w:bCs/>
          <w:sz w:val="28"/>
          <w:szCs w:val="28"/>
          <w:lang w:val="kk-KZ"/>
        </w:rPr>
        <w:t>3.</w:t>
      </w:r>
      <w:r w:rsidRPr="00467EE5">
        <w:rPr>
          <w:rFonts w:ascii="Times New Roman" w:hAnsi="Times New Roman"/>
          <w:bCs/>
          <w:sz w:val="28"/>
          <w:szCs w:val="28"/>
          <w:lang w:val="kk-KZ"/>
        </w:rPr>
        <w:tab/>
      </w:r>
      <w:r w:rsidRPr="00467EE5">
        <w:rPr>
          <w:rFonts w:ascii="Times New Roman" w:hAnsi="Times New Roman"/>
          <w:bCs/>
          <w:i/>
          <w:sz w:val="28"/>
          <w:szCs w:val="28"/>
          <w:lang w:val="kk-KZ"/>
        </w:rPr>
        <w:t>Қатысушының жағдайы.</w:t>
      </w:r>
      <w:r w:rsidR="00B85848">
        <w:rPr>
          <w:rFonts w:ascii="Times New Roman" w:hAnsi="Times New Roman"/>
          <w:bCs/>
          <w:sz w:val="28"/>
          <w:szCs w:val="28"/>
          <w:lang w:val="kk-KZ"/>
        </w:rPr>
        <w:t xml:space="preserve"> </w:t>
      </w:r>
      <w:r w:rsidRPr="00467EE5">
        <w:rPr>
          <w:rFonts w:ascii="Times New Roman" w:hAnsi="Times New Roman"/>
          <w:bCs/>
          <w:sz w:val="28"/>
          <w:szCs w:val="28"/>
          <w:lang w:val="kk-KZ"/>
        </w:rPr>
        <w:t>Біздің зерттеуімізде барлық қатысушылар оңалтуды жүргізуге ақпараттандырылған келісім беру мүмкіндігіне ие болады.</w:t>
      </w:r>
    </w:p>
    <w:p w14:paraId="3B43BF1B" w14:textId="77777777" w:rsidR="00AE3D52" w:rsidRPr="00467EE5" w:rsidRDefault="00AE3D52" w:rsidP="001E6EFC">
      <w:pPr>
        <w:pStyle w:val="a3"/>
        <w:tabs>
          <w:tab w:val="left" w:pos="993"/>
        </w:tabs>
        <w:ind w:firstLine="709"/>
        <w:jc w:val="both"/>
        <w:rPr>
          <w:rFonts w:ascii="Times New Roman" w:hAnsi="Times New Roman"/>
          <w:bCs/>
          <w:sz w:val="28"/>
          <w:szCs w:val="28"/>
          <w:lang w:val="kk-KZ"/>
        </w:rPr>
      </w:pPr>
      <w:r w:rsidRPr="00467EE5">
        <w:rPr>
          <w:rFonts w:ascii="Times New Roman" w:hAnsi="Times New Roman"/>
          <w:bCs/>
          <w:sz w:val="28"/>
          <w:szCs w:val="28"/>
          <w:lang w:val="kk-KZ"/>
        </w:rPr>
        <w:t>4.</w:t>
      </w:r>
      <w:r w:rsidRPr="00467EE5">
        <w:rPr>
          <w:rFonts w:ascii="Times New Roman" w:hAnsi="Times New Roman"/>
          <w:bCs/>
          <w:sz w:val="28"/>
          <w:szCs w:val="28"/>
          <w:lang w:val="kk-KZ"/>
        </w:rPr>
        <w:tab/>
      </w:r>
      <w:r w:rsidRPr="00467EE5">
        <w:rPr>
          <w:rFonts w:ascii="Times New Roman" w:hAnsi="Times New Roman"/>
          <w:bCs/>
          <w:i/>
          <w:sz w:val="28"/>
          <w:szCs w:val="28"/>
          <w:lang w:val="kk-KZ"/>
        </w:rPr>
        <w:t>Түсіну</w:t>
      </w:r>
      <w:r w:rsidRPr="00467EE5">
        <w:rPr>
          <w:rFonts w:ascii="Times New Roman" w:hAnsi="Times New Roman"/>
          <w:bCs/>
          <w:sz w:val="28"/>
          <w:szCs w:val="28"/>
          <w:lang w:val="kk-KZ"/>
        </w:rPr>
        <w:t>. Қатысушылар зерттеудің барлық егжей-тегжейлері, заңды және этикалық міндеттері және келісім алынғанға дейін жазбаша ақпараттандырылған келісімді түсіну туралы хабардар болады. Барлық зерттеушілер ұсынылған субъектілердің немесе олардың өкілдерінің хабардар етілген және саналы шешім қабылдауға мүмкіндік беретін ақпараттандырылған келісім элементтері туралы жеткілікті білімі мен түсінігіне ие болуын қамтамасыз етудің заңды және этикалық міндетіне ие.</w:t>
      </w:r>
    </w:p>
    <w:p w14:paraId="31073851" w14:textId="77777777" w:rsidR="00AE3D52" w:rsidRPr="00467EE5" w:rsidRDefault="00AE3D52" w:rsidP="001E6EFC">
      <w:pPr>
        <w:pStyle w:val="a3"/>
        <w:tabs>
          <w:tab w:val="left" w:pos="993"/>
        </w:tabs>
        <w:ind w:firstLine="709"/>
        <w:jc w:val="both"/>
        <w:rPr>
          <w:rFonts w:ascii="Times New Roman" w:hAnsi="Times New Roman"/>
          <w:bCs/>
          <w:sz w:val="28"/>
          <w:szCs w:val="28"/>
          <w:lang w:val="kk-KZ"/>
        </w:rPr>
      </w:pPr>
      <w:r w:rsidRPr="00467EE5">
        <w:rPr>
          <w:rFonts w:ascii="Times New Roman" w:hAnsi="Times New Roman"/>
          <w:bCs/>
          <w:sz w:val="28"/>
          <w:szCs w:val="28"/>
          <w:lang w:val="kk-KZ"/>
        </w:rPr>
        <w:t>5.</w:t>
      </w:r>
      <w:r w:rsidRPr="00467EE5">
        <w:rPr>
          <w:rFonts w:ascii="Times New Roman" w:hAnsi="Times New Roman"/>
          <w:bCs/>
          <w:sz w:val="28"/>
          <w:szCs w:val="28"/>
          <w:lang w:val="kk-KZ"/>
        </w:rPr>
        <w:tab/>
      </w:r>
      <w:r w:rsidRPr="00467EE5">
        <w:rPr>
          <w:rFonts w:ascii="Times New Roman" w:hAnsi="Times New Roman"/>
          <w:bCs/>
          <w:i/>
          <w:sz w:val="28"/>
          <w:szCs w:val="28"/>
          <w:lang w:val="kk-KZ"/>
        </w:rPr>
        <w:t>Келісімді құжаттау</w:t>
      </w:r>
      <w:r w:rsidRPr="00467EE5">
        <w:rPr>
          <w:rFonts w:ascii="Times New Roman" w:hAnsi="Times New Roman"/>
          <w:bCs/>
          <w:sz w:val="28"/>
          <w:szCs w:val="28"/>
          <w:lang w:val="kk-KZ"/>
        </w:rPr>
        <w:t>. Ауру тарихы, барлық жиналған жазбаша деректер, ақпаратты келісім Кардиомед клиникасы архивінде сақталады.</w:t>
      </w:r>
    </w:p>
    <w:p w14:paraId="1DC1409A" w14:textId="7D08362B" w:rsidR="000748BC" w:rsidRPr="00467EE5" w:rsidRDefault="00AE3D52" w:rsidP="001E6EFC">
      <w:pPr>
        <w:pStyle w:val="a3"/>
        <w:tabs>
          <w:tab w:val="left" w:pos="993"/>
        </w:tabs>
        <w:ind w:firstLine="709"/>
        <w:jc w:val="both"/>
        <w:rPr>
          <w:rFonts w:ascii="Times New Roman" w:hAnsi="Times New Roman"/>
          <w:bCs/>
          <w:sz w:val="28"/>
          <w:szCs w:val="28"/>
          <w:lang w:val="kk-KZ"/>
        </w:rPr>
      </w:pPr>
      <w:r w:rsidRPr="00467EE5">
        <w:rPr>
          <w:rFonts w:ascii="Times New Roman" w:hAnsi="Times New Roman"/>
          <w:bCs/>
          <w:sz w:val="28"/>
          <w:szCs w:val="28"/>
          <w:lang w:val="kk-KZ"/>
        </w:rPr>
        <w:t>6.</w:t>
      </w:r>
      <w:r w:rsidRPr="00467EE5">
        <w:rPr>
          <w:rFonts w:ascii="Times New Roman" w:hAnsi="Times New Roman"/>
          <w:bCs/>
          <w:sz w:val="28"/>
          <w:szCs w:val="28"/>
          <w:lang w:val="kk-KZ"/>
        </w:rPr>
        <w:tab/>
      </w:r>
      <w:r w:rsidRPr="00467EE5">
        <w:rPr>
          <w:rFonts w:ascii="Times New Roman" w:hAnsi="Times New Roman"/>
          <w:bCs/>
          <w:i/>
          <w:sz w:val="28"/>
          <w:szCs w:val="28"/>
          <w:lang w:val="kk-KZ"/>
        </w:rPr>
        <w:t>Зерттеуге қатысушыға ақы төлеу немесе алу</w:t>
      </w:r>
      <w:r w:rsidRPr="00467EE5">
        <w:rPr>
          <w:rFonts w:ascii="Times New Roman" w:hAnsi="Times New Roman"/>
          <w:bCs/>
          <w:sz w:val="28"/>
          <w:szCs w:val="28"/>
          <w:lang w:val="kk-KZ"/>
        </w:rPr>
        <w:t>. Зерттеуге қатысқандар үшін науқастарға қаржылық жағынан қандай да бір төлем алынбайды және жасалынбайды.</w:t>
      </w:r>
    </w:p>
    <w:p w14:paraId="31D92ED6" w14:textId="77777777" w:rsidR="00AE3D52" w:rsidRPr="00467EE5" w:rsidRDefault="00AE3D52" w:rsidP="001E6EFC">
      <w:pPr>
        <w:pStyle w:val="a3"/>
        <w:tabs>
          <w:tab w:val="left" w:pos="993"/>
        </w:tabs>
        <w:ind w:firstLine="709"/>
        <w:jc w:val="both"/>
        <w:rPr>
          <w:rFonts w:ascii="Times New Roman" w:hAnsi="Times New Roman"/>
          <w:bCs/>
          <w:sz w:val="28"/>
          <w:szCs w:val="28"/>
          <w:lang w:val="kk-KZ"/>
        </w:rPr>
      </w:pPr>
    </w:p>
    <w:p w14:paraId="4F8B3318" w14:textId="67E16175" w:rsidR="00FE6BA7" w:rsidRDefault="000748BC" w:rsidP="008F77CE">
      <w:pPr>
        <w:pStyle w:val="a3"/>
        <w:numPr>
          <w:ilvl w:val="1"/>
          <w:numId w:val="8"/>
        </w:numPr>
        <w:tabs>
          <w:tab w:val="left" w:pos="1276"/>
        </w:tabs>
        <w:ind w:left="0" w:firstLine="709"/>
        <w:jc w:val="both"/>
        <w:outlineLvl w:val="2"/>
        <w:rPr>
          <w:rFonts w:ascii="Times New Roman" w:hAnsi="Times New Roman"/>
          <w:b/>
          <w:bCs/>
          <w:sz w:val="28"/>
          <w:szCs w:val="28"/>
        </w:rPr>
      </w:pPr>
      <w:bookmarkStart w:id="16" w:name="_Toc214364022"/>
      <w:r w:rsidRPr="00467EE5">
        <w:rPr>
          <w:rFonts w:ascii="Times New Roman" w:hAnsi="Times New Roman"/>
          <w:b/>
          <w:bCs/>
          <w:sz w:val="28"/>
          <w:szCs w:val="28"/>
        </w:rPr>
        <w:t>Зерттеу әдістері</w:t>
      </w:r>
      <w:bookmarkEnd w:id="16"/>
    </w:p>
    <w:p w14:paraId="309001FA" w14:textId="2312B57A" w:rsidR="00B25341" w:rsidRPr="008F77CE" w:rsidRDefault="000748BC" w:rsidP="001E6EFC">
      <w:pPr>
        <w:pStyle w:val="a3"/>
        <w:tabs>
          <w:tab w:val="left" w:pos="993"/>
        </w:tabs>
        <w:ind w:firstLine="709"/>
        <w:jc w:val="both"/>
        <w:rPr>
          <w:rFonts w:ascii="Times New Roman" w:hAnsi="Times New Roman"/>
          <w:i/>
          <w:sz w:val="28"/>
          <w:szCs w:val="28"/>
        </w:rPr>
      </w:pPr>
      <w:r w:rsidRPr="008F77CE">
        <w:rPr>
          <w:rFonts w:ascii="Times New Roman" w:hAnsi="Times New Roman"/>
          <w:i/>
          <w:sz w:val="28"/>
          <w:szCs w:val="28"/>
        </w:rPr>
        <w:t>Тарихи әдіс</w:t>
      </w:r>
    </w:p>
    <w:p w14:paraId="0C22DD49" w14:textId="6AA3BDED" w:rsidR="00B25341" w:rsidRPr="00FE6BA7" w:rsidRDefault="000748BC" w:rsidP="001E6EFC">
      <w:pPr>
        <w:pStyle w:val="a3"/>
        <w:tabs>
          <w:tab w:val="left" w:pos="993"/>
        </w:tabs>
        <w:ind w:firstLine="709"/>
        <w:jc w:val="both"/>
        <w:rPr>
          <w:rFonts w:ascii="Times New Roman" w:hAnsi="Times New Roman"/>
          <w:sz w:val="28"/>
          <w:szCs w:val="28"/>
        </w:rPr>
      </w:pPr>
      <w:r w:rsidRPr="00467EE5">
        <w:rPr>
          <w:rFonts w:ascii="Times New Roman" w:hAnsi="Times New Roman"/>
          <w:sz w:val="28"/>
          <w:szCs w:val="28"/>
        </w:rPr>
        <w:t>Диссертация тақырыбы бойынша тарихи-библиографиялық, яғни әдеби дереккөздерді іздеу болды.</w:t>
      </w:r>
    </w:p>
    <w:p w14:paraId="56EC5430" w14:textId="1FC8CD5C" w:rsidR="00C92417" w:rsidRPr="008F77CE" w:rsidRDefault="000748BC" w:rsidP="001E6EFC">
      <w:pPr>
        <w:pStyle w:val="a3"/>
        <w:tabs>
          <w:tab w:val="left" w:pos="993"/>
        </w:tabs>
        <w:ind w:firstLine="709"/>
        <w:jc w:val="both"/>
        <w:rPr>
          <w:rFonts w:ascii="Times New Roman" w:hAnsi="Times New Roman"/>
          <w:i/>
          <w:sz w:val="28"/>
          <w:szCs w:val="28"/>
        </w:rPr>
      </w:pPr>
      <w:r w:rsidRPr="008F77CE">
        <w:rPr>
          <w:rFonts w:ascii="Times New Roman" w:hAnsi="Times New Roman"/>
          <w:i/>
          <w:sz w:val="28"/>
          <w:szCs w:val="28"/>
        </w:rPr>
        <w:t>Табиғи бақылау әдісі</w:t>
      </w:r>
    </w:p>
    <w:p w14:paraId="5197018E" w14:textId="6E449342" w:rsidR="00DA09BF" w:rsidRPr="00467EE5" w:rsidRDefault="000748BC" w:rsidP="001E6EFC">
      <w:pPr>
        <w:pStyle w:val="a3"/>
        <w:tabs>
          <w:tab w:val="left" w:pos="993"/>
        </w:tabs>
        <w:ind w:firstLine="709"/>
        <w:jc w:val="both"/>
        <w:rPr>
          <w:rFonts w:ascii="Times New Roman" w:hAnsi="Times New Roman"/>
          <w:sz w:val="28"/>
          <w:szCs w:val="28"/>
        </w:rPr>
      </w:pPr>
      <w:r w:rsidRPr="00467EE5">
        <w:rPr>
          <w:rFonts w:ascii="Times New Roman" w:hAnsi="Times New Roman"/>
          <w:sz w:val="28"/>
          <w:szCs w:val="28"/>
        </w:rPr>
        <w:t xml:space="preserve">Миокардтың жиырылу қабілетін қалпына келтіруді бағалау мақсатында қант диабеті, артериялық гипертония және жүрекке алдыңғы </w:t>
      </w:r>
      <w:r w:rsidR="00B140ED" w:rsidRPr="00467EE5">
        <w:rPr>
          <w:rFonts w:ascii="Times New Roman" w:hAnsi="Times New Roman"/>
          <w:sz w:val="28"/>
          <w:szCs w:val="28"/>
          <w:lang w:val="kk-KZ"/>
        </w:rPr>
        <w:t>оталар</w:t>
      </w:r>
      <w:r w:rsidRPr="00467EE5">
        <w:rPr>
          <w:rFonts w:ascii="Times New Roman" w:hAnsi="Times New Roman"/>
          <w:sz w:val="28"/>
          <w:szCs w:val="28"/>
        </w:rPr>
        <w:t xml:space="preserve"> – стенттеу немесе хирургиялық реваскуляризация сияқты аурулармен қатар жүретін ЖИА-ның ескіру мерзімін нақтылай отырып, барлық </w:t>
      </w:r>
      <w:r w:rsidR="00BB43B9" w:rsidRPr="00467EE5">
        <w:rPr>
          <w:rFonts w:ascii="Times New Roman" w:hAnsi="Times New Roman"/>
          <w:sz w:val="28"/>
          <w:szCs w:val="28"/>
          <w:lang w:val="kk-KZ"/>
        </w:rPr>
        <w:t>науқастардан</w:t>
      </w:r>
      <w:r w:rsidRPr="00467EE5">
        <w:rPr>
          <w:rFonts w:ascii="Times New Roman" w:hAnsi="Times New Roman"/>
          <w:sz w:val="28"/>
          <w:szCs w:val="28"/>
        </w:rPr>
        <w:t xml:space="preserve"> шағымдарды, ауру анамнезін анықтау сұралды.</w:t>
      </w:r>
    </w:p>
    <w:p w14:paraId="1E601CD0" w14:textId="757AF332" w:rsidR="00C92417" w:rsidRPr="008F77CE" w:rsidRDefault="000748BC" w:rsidP="001E6EFC">
      <w:pPr>
        <w:pStyle w:val="a3"/>
        <w:tabs>
          <w:tab w:val="left" w:pos="993"/>
        </w:tabs>
        <w:ind w:firstLine="709"/>
        <w:jc w:val="both"/>
        <w:rPr>
          <w:rFonts w:ascii="Times New Roman" w:hAnsi="Times New Roman"/>
          <w:i/>
          <w:sz w:val="28"/>
          <w:szCs w:val="28"/>
        </w:rPr>
      </w:pPr>
      <w:r w:rsidRPr="008F77CE">
        <w:rPr>
          <w:rFonts w:ascii="Times New Roman" w:hAnsi="Times New Roman"/>
          <w:i/>
          <w:sz w:val="28"/>
          <w:szCs w:val="28"/>
        </w:rPr>
        <w:t>Объективті әдіс</w:t>
      </w:r>
    </w:p>
    <w:p w14:paraId="78CE5E6B" w14:textId="4468F9EF" w:rsidR="00DA09BF" w:rsidRPr="00467EE5" w:rsidRDefault="000748BC" w:rsidP="001E6EFC">
      <w:pPr>
        <w:pStyle w:val="a3"/>
        <w:tabs>
          <w:tab w:val="left" w:pos="993"/>
        </w:tabs>
        <w:ind w:firstLine="709"/>
        <w:jc w:val="both"/>
        <w:rPr>
          <w:rFonts w:ascii="Times New Roman" w:hAnsi="Times New Roman"/>
          <w:sz w:val="28"/>
          <w:szCs w:val="28"/>
        </w:rPr>
      </w:pPr>
      <w:r w:rsidRPr="00467EE5">
        <w:rPr>
          <w:rFonts w:ascii="Times New Roman" w:hAnsi="Times New Roman"/>
          <w:sz w:val="28"/>
          <w:szCs w:val="28"/>
        </w:rPr>
        <w:t xml:space="preserve">Денсаулық жағдайының сауалнамасын қолдана отырып, объективті тексеру кезінде </w:t>
      </w:r>
      <w:r w:rsidR="00B140ED" w:rsidRPr="00467EE5">
        <w:rPr>
          <w:rFonts w:ascii="Times New Roman" w:hAnsi="Times New Roman"/>
          <w:sz w:val="28"/>
          <w:szCs w:val="28"/>
          <w:lang w:val="kk-KZ"/>
        </w:rPr>
        <w:t>науқастың</w:t>
      </w:r>
      <w:r w:rsidRPr="00467EE5">
        <w:rPr>
          <w:rFonts w:ascii="Times New Roman" w:hAnsi="Times New Roman"/>
          <w:sz w:val="28"/>
          <w:szCs w:val="28"/>
        </w:rPr>
        <w:t xml:space="preserve"> физикалық жағдайын анықтау. Бұл кезеңде физиологиялық жүйелердің жай-күйі бағаланды: неврологиялық </w:t>
      </w:r>
      <w:r w:rsidR="001529BF" w:rsidRPr="00467EE5">
        <w:rPr>
          <w:rFonts w:ascii="Times New Roman" w:hAnsi="Times New Roman"/>
          <w:sz w:val="28"/>
          <w:szCs w:val="28"/>
          <w:lang w:val="kk-KZ"/>
        </w:rPr>
        <w:t>статус</w:t>
      </w:r>
      <w:r w:rsidRPr="00467EE5">
        <w:rPr>
          <w:rFonts w:ascii="Times New Roman" w:hAnsi="Times New Roman"/>
          <w:sz w:val="28"/>
          <w:szCs w:val="28"/>
        </w:rPr>
        <w:t xml:space="preserve">, ас қорыту </w:t>
      </w:r>
      <w:r w:rsidR="00BF3930" w:rsidRPr="00467EE5">
        <w:rPr>
          <w:rFonts w:ascii="Times New Roman" w:hAnsi="Times New Roman"/>
          <w:sz w:val="28"/>
          <w:szCs w:val="28"/>
          <w:lang w:val="kk-KZ"/>
        </w:rPr>
        <w:t>жүйесі</w:t>
      </w:r>
      <w:r w:rsidRPr="00467EE5">
        <w:rPr>
          <w:rFonts w:ascii="Times New Roman" w:hAnsi="Times New Roman"/>
          <w:sz w:val="28"/>
          <w:szCs w:val="28"/>
        </w:rPr>
        <w:t xml:space="preserve">, </w:t>
      </w:r>
      <w:r w:rsidR="001529BF" w:rsidRPr="00467EE5">
        <w:rPr>
          <w:rFonts w:ascii="Times New Roman" w:hAnsi="Times New Roman"/>
          <w:sz w:val="28"/>
          <w:szCs w:val="28"/>
          <w:lang w:val="kk-KZ"/>
        </w:rPr>
        <w:t>жыныстық</w:t>
      </w:r>
      <w:r w:rsidRPr="00467EE5">
        <w:rPr>
          <w:rFonts w:ascii="Times New Roman" w:hAnsi="Times New Roman"/>
          <w:sz w:val="28"/>
          <w:szCs w:val="28"/>
        </w:rPr>
        <w:t xml:space="preserve"> жүйе, тірек-қимыл жүйесі, тыныс алу жүйесі, жүрек-</w:t>
      </w:r>
      <w:r w:rsidR="00BF3930" w:rsidRPr="00467EE5">
        <w:rPr>
          <w:rFonts w:ascii="Times New Roman" w:hAnsi="Times New Roman"/>
          <w:sz w:val="28"/>
          <w:szCs w:val="28"/>
          <w:lang w:val="kk-KZ"/>
        </w:rPr>
        <w:t xml:space="preserve">қан </w:t>
      </w:r>
      <w:r w:rsidRPr="00467EE5">
        <w:rPr>
          <w:rFonts w:ascii="Times New Roman" w:hAnsi="Times New Roman"/>
          <w:sz w:val="28"/>
          <w:szCs w:val="28"/>
        </w:rPr>
        <w:t>тамыр</w:t>
      </w:r>
      <w:r w:rsidR="00BF3930" w:rsidRPr="00467EE5">
        <w:rPr>
          <w:rFonts w:ascii="Times New Roman" w:hAnsi="Times New Roman"/>
          <w:sz w:val="28"/>
          <w:szCs w:val="28"/>
          <w:lang w:val="kk-KZ"/>
        </w:rPr>
        <w:t>лары</w:t>
      </w:r>
      <w:r w:rsidRPr="00467EE5">
        <w:rPr>
          <w:rFonts w:ascii="Times New Roman" w:hAnsi="Times New Roman"/>
          <w:sz w:val="28"/>
          <w:szCs w:val="28"/>
        </w:rPr>
        <w:t xml:space="preserve"> жүйесі, эндокриндік </w:t>
      </w:r>
      <w:r w:rsidR="001529BF" w:rsidRPr="00467EE5">
        <w:rPr>
          <w:rFonts w:ascii="Times New Roman" w:hAnsi="Times New Roman"/>
          <w:sz w:val="28"/>
          <w:szCs w:val="28"/>
          <w:lang w:val="kk-KZ"/>
        </w:rPr>
        <w:t>статус</w:t>
      </w:r>
      <w:r w:rsidRPr="00467EE5">
        <w:rPr>
          <w:rFonts w:ascii="Times New Roman" w:hAnsi="Times New Roman"/>
          <w:sz w:val="28"/>
          <w:szCs w:val="28"/>
        </w:rPr>
        <w:t>.</w:t>
      </w:r>
    </w:p>
    <w:p w14:paraId="20092B1B" w14:textId="4C73667B" w:rsidR="00DA09BF" w:rsidRPr="00467EE5" w:rsidRDefault="000748BC" w:rsidP="001E6EFC">
      <w:pPr>
        <w:pStyle w:val="a3"/>
        <w:tabs>
          <w:tab w:val="left" w:pos="993"/>
        </w:tabs>
        <w:ind w:firstLine="709"/>
        <w:jc w:val="both"/>
        <w:rPr>
          <w:rFonts w:ascii="Times New Roman" w:hAnsi="Times New Roman"/>
          <w:sz w:val="28"/>
          <w:szCs w:val="28"/>
        </w:rPr>
      </w:pPr>
      <w:bookmarkStart w:id="17" w:name="page61"/>
      <w:bookmarkEnd w:id="17"/>
      <w:r w:rsidRPr="00467EE5">
        <w:rPr>
          <w:rFonts w:ascii="Times New Roman" w:hAnsi="Times New Roman"/>
          <w:sz w:val="28"/>
          <w:szCs w:val="28"/>
        </w:rPr>
        <w:t>Клиникалық-зертханалық зерттеулер Шымкент қ. КардиоМед клиникасының базасында, зертхана бөлімшесінде жүргізілді</w:t>
      </w:r>
      <w:r w:rsidR="00DA09BF" w:rsidRPr="00467EE5">
        <w:rPr>
          <w:rFonts w:ascii="Times New Roman" w:hAnsi="Times New Roman"/>
          <w:sz w:val="28"/>
          <w:szCs w:val="28"/>
        </w:rPr>
        <w:t>:</w:t>
      </w:r>
    </w:p>
    <w:p w14:paraId="6E6A5D53" w14:textId="61149FC1" w:rsidR="00DA09BF" w:rsidRPr="00467EE5" w:rsidRDefault="000748BC" w:rsidP="001E6EFC">
      <w:pPr>
        <w:pStyle w:val="a3"/>
        <w:numPr>
          <w:ilvl w:val="0"/>
          <w:numId w:val="1"/>
        </w:numPr>
        <w:tabs>
          <w:tab w:val="left" w:pos="993"/>
        </w:tabs>
        <w:ind w:left="0" w:firstLine="709"/>
        <w:jc w:val="both"/>
        <w:rPr>
          <w:rFonts w:ascii="Times New Roman" w:hAnsi="Times New Roman"/>
          <w:sz w:val="28"/>
          <w:szCs w:val="28"/>
        </w:rPr>
      </w:pPr>
      <w:r w:rsidRPr="00467EE5">
        <w:rPr>
          <w:rFonts w:ascii="Times New Roman" w:hAnsi="Times New Roman"/>
          <w:sz w:val="28"/>
          <w:szCs w:val="28"/>
        </w:rPr>
        <w:t>Кешенді Клиникалық – зертханалық зерттеуге қанның жалпы талдауы кірді: лейкоциттер, эритроциттер, Гемоглобин, MicroCC аппаратындағы Гемотокрит, USA</w:t>
      </w:r>
      <w:r w:rsidR="00DA09BF" w:rsidRPr="00467EE5">
        <w:rPr>
          <w:rFonts w:ascii="Times New Roman" w:hAnsi="Times New Roman"/>
          <w:sz w:val="28"/>
          <w:szCs w:val="28"/>
        </w:rPr>
        <w:t>.</w:t>
      </w:r>
    </w:p>
    <w:p w14:paraId="2182DB0A" w14:textId="77777777" w:rsidR="000748BC" w:rsidRPr="00467EE5" w:rsidRDefault="000748BC" w:rsidP="001E6EFC">
      <w:pPr>
        <w:pStyle w:val="a3"/>
        <w:numPr>
          <w:ilvl w:val="0"/>
          <w:numId w:val="1"/>
        </w:numPr>
        <w:tabs>
          <w:tab w:val="left" w:pos="993"/>
        </w:tabs>
        <w:ind w:left="0" w:firstLine="709"/>
        <w:jc w:val="both"/>
        <w:rPr>
          <w:rFonts w:ascii="Times New Roman" w:hAnsi="Times New Roman"/>
          <w:sz w:val="28"/>
          <w:szCs w:val="28"/>
        </w:rPr>
      </w:pPr>
      <w:r w:rsidRPr="00467EE5">
        <w:rPr>
          <w:rFonts w:ascii="Times New Roman" w:hAnsi="Times New Roman"/>
          <w:bCs/>
          <w:sz w:val="28"/>
          <w:szCs w:val="28"/>
        </w:rPr>
        <w:t>Несептің жалпы талдауы: билирубин, уробилиноген, глюкоза, протеин, эритроциттер, лейкоциттер, cl-50, USA аппаратындағы үлес салмағы.</w:t>
      </w:r>
    </w:p>
    <w:p w14:paraId="3DF9DBE1" w14:textId="2834AFCC" w:rsidR="000748BC" w:rsidRPr="00467EE5" w:rsidRDefault="000748BC" w:rsidP="001E6EFC">
      <w:pPr>
        <w:pStyle w:val="a3"/>
        <w:numPr>
          <w:ilvl w:val="0"/>
          <w:numId w:val="1"/>
        </w:numPr>
        <w:tabs>
          <w:tab w:val="left" w:pos="993"/>
        </w:tabs>
        <w:ind w:left="0" w:firstLine="709"/>
        <w:jc w:val="both"/>
        <w:rPr>
          <w:rFonts w:ascii="Times New Roman" w:hAnsi="Times New Roman"/>
          <w:bCs/>
          <w:sz w:val="28"/>
          <w:szCs w:val="28"/>
        </w:rPr>
      </w:pPr>
      <w:r w:rsidRPr="00467EE5">
        <w:rPr>
          <w:rFonts w:ascii="Times New Roman" w:hAnsi="Times New Roman"/>
          <w:bCs/>
          <w:sz w:val="28"/>
          <w:szCs w:val="28"/>
        </w:rPr>
        <w:t xml:space="preserve">Қанның биохимиялық талдауы: BioChem FC-120, HIGHTECHNOLOGY, USA аппаратында жалпы ақуыз, Креатинин, қан глюкозасы, Алт, Аст, жалпы Билирубин, Холестерин, </w:t>
      </w:r>
      <w:r w:rsidR="00BF3930" w:rsidRPr="00467EE5">
        <w:rPr>
          <w:rFonts w:ascii="Times New Roman" w:hAnsi="Times New Roman"/>
          <w:bCs/>
          <w:sz w:val="28"/>
          <w:szCs w:val="28"/>
          <w:lang w:val="kk-KZ"/>
        </w:rPr>
        <w:t>ЖТЛП</w:t>
      </w:r>
      <w:r w:rsidRPr="00467EE5">
        <w:rPr>
          <w:rFonts w:ascii="Times New Roman" w:hAnsi="Times New Roman"/>
          <w:bCs/>
          <w:sz w:val="28"/>
          <w:szCs w:val="28"/>
        </w:rPr>
        <w:t xml:space="preserve">, </w:t>
      </w:r>
      <w:r w:rsidR="00BF3930" w:rsidRPr="00467EE5">
        <w:rPr>
          <w:rFonts w:ascii="Times New Roman" w:hAnsi="Times New Roman"/>
          <w:bCs/>
          <w:sz w:val="28"/>
          <w:szCs w:val="28"/>
          <w:lang w:val="kk-KZ"/>
        </w:rPr>
        <w:t>ТТЛП</w:t>
      </w:r>
      <w:r w:rsidRPr="00467EE5">
        <w:rPr>
          <w:rFonts w:ascii="Times New Roman" w:hAnsi="Times New Roman"/>
          <w:bCs/>
          <w:sz w:val="28"/>
          <w:szCs w:val="28"/>
        </w:rPr>
        <w:t>, ТГ.</w:t>
      </w:r>
    </w:p>
    <w:p w14:paraId="1FBD9278" w14:textId="4496979E" w:rsidR="000748BC" w:rsidRPr="00467EE5" w:rsidRDefault="00BF3930" w:rsidP="001E6EFC">
      <w:pPr>
        <w:pStyle w:val="a3"/>
        <w:tabs>
          <w:tab w:val="left" w:pos="993"/>
        </w:tabs>
        <w:ind w:firstLine="709"/>
        <w:jc w:val="both"/>
        <w:rPr>
          <w:rFonts w:ascii="Times New Roman" w:hAnsi="Times New Roman"/>
          <w:sz w:val="28"/>
          <w:szCs w:val="28"/>
          <w:lang w:val="kk-KZ"/>
        </w:rPr>
      </w:pPr>
      <w:r w:rsidRPr="00467EE5">
        <w:rPr>
          <w:rFonts w:ascii="Times New Roman" w:hAnsi="Times New Roman"/>
          <w:sz w:val="28"/>
          <w:szCs w:val="28"/>
          <w:lang w:val="kk-KZ"/>
        </w:rPr>
        <w:t>Науқастарды</w:t>
      </w:r>
      <w:r w:rsidR="000748BC" w:rsidRPr="00467EE5">
        <w:rPr>
          <w:rFonts w:ascii="Times New Roman" w:hAnsi="Times New Roman"/>
          <w:sz w:val="28"/>
          <w:szCs w:val="28"/>
        </w:rPr>
        <w:t xml:space="preserve"> кешенді Клиникалық-зертханалық тексеру SF-36 арнайы скринингтік сауалнамасымен және аспаптық әдістермен толықтырылды:</w:t>
      </w:r>
    </w:p>
    <w:p w14:paraId="5C425C59" w14:textId="1A2866DA" w:rsidR="000748BC" w:rsidRPr="00467EE5" w:rsidRDefault="000748BC" w:rsidP="001E6EFC">
      <w:pPr>
        <w:pStyle w:val="a3"/>
        <w:tabs>
          <w:tab w:val="left" w:pos="993"/>
        </w:tabs>
        <w:ind w:firstLine="709"/>
        <w:jc w:val="both"/>
        <w:rPr>
          <w:rFonts w:ascii="Times New Roman" w:hAnsi="Times New Roman"/>
          <w:sz w:val="28"/>
          <w:szCs w:val="28"/>
        </w:rPr>
      </w:pPr>
      <w:r w:rsidRPr="00467EE5">
        <w:rPr>
          <w:rFonts w:ascii="Times New Roman" w:hAnsi="Times New Roman"/>
          <w:sz w:val="28"/>
          <w:szCs w:val="28"/>
          <w:lang w:val="kk-KZ"/>
        </w:rPr>
        <w:t xml:space="preserve">Эхокардиография-Трансторакальды ЭхоКГ chison Qbit7, China аппаратында оңалтуға дейін және одан кейін, сондай-ақ 3-6 айдан кейін жалпы қабылданған әдістеме бойынша жүргізілді. Визуализация стандартты проекцияларды қолдана отырып жүргізілді - парастернальды ұзын және қысқа осьтер бойымен. Қысқа ось бойынша 3 деңгейде - митральды қақпақша деңгейінде, папиллярлы бұлшықеттер деңгейінде және МК пластикалық түзету мүмкіндігі мен түрін анықтау үшін апикальды деңгейде; апикальды-параметрлерін өлшей отырып, екі, төрт және бес камералы бейненің позицияларында: </w:t>
      </w:r>
      <w:r w:rsidR="001529BF" w:rsidRPr="00467EE5">
        <w:rPr>
          <w:rFonts w:ascii="Times New Roman" w:hAnsi="Times New Roman"/>
          <w:sz w:val="28"/>
          <w:szCs w:val="28"/>
          <w:lang w:val="kk-KZ"/>
        </w:rPr>
        <w:t>СДӨ</w:t>
      </w:r>
      <w:r w:rsidRPr="00467EE5">
        <w:rPr>
          <w:rFonts w:ascii="Times New Roman" w:hAnsi="Times New Roman"/>
          <w:sz w:val="28"/>
          <w:szCs w:val="28"/>
          <w:lang w:val="kk-KZ"/>
        </w:rPr>
        <w:t xml:space="preserve"> және</w:t>
      </w:r>
      <w:r w:rsidR="001529BF" w:rsidRPr="00467EE5">
        <w:rPr>
          <w:rFonts w:ascii="Times New Roman" w:hAnsi="Times New Roman"/>
          <w:sz w:val="28"/>
          <w:szCs w:val="28"/>
          <w:lang w:val="kk-KZ"/>
        </w:rPr>
        <w:t xml:space="preserve"> СҚ</w:t>
      </w:r>
      <w:r w:rsidRPr="00467EE5">
        <w:rPr>
          <w:rFonts w:ascii="Times New Roman" w:hAnsi="Times New Roman"/>
          <w:sz w:val="28"/>
          <w:szCs w:val="28"/>
          <w:lang w:val="kk-KZ"/>
        </w:rPr>
        <w:t xml:space="preserve"> </w:t>
      </w:r>
      <w:r w:rsidR="001529BF" w:rsidRPr="00467EE5">
        <w:rPr>
          <w:rFonts w:ascii="Times New Roman" w:hAnsi="Times New Roman"/>
          <w:sz w:val="28"/>
          <w:szCs w:val="28"/>
          <w:lang w:val="kk-KZ"/>
        </w:rPr>
        <w:t>СДК</w:t>
      </w:r>
      <w:r w:rsidRPr="00467EE5">
        <w:rPr>
          <w:rFonts w:ascii="Times New Roman" w:hAnsi="Times New Roman"/>
          <w:sz w:val="28"/>
          <w:szCs w:val="28"/>
          <w:lang w:val="kk-KZ"/>
        </w:rPr>
        <w:t xml:space="preserve">, </w:t>
      </w:r>
      <w:r w:rsidR="001529BF" w:rsidRPr="00467EE5">
        <w:rPr>
          <w:rFonts w:ascii="Times New Roman" w:hAnsi="Times New Roman"/>
          <w:sz w:val="28"/>
          <w:szCs w:val="28"/>
          <w:lang w:val="kk-KZ"/>
        </w:rPr>
        <w:t>ССӨ</w:t>
      </w:r>
      <w:r w:rsidRPr="00467EE5">
        <w:rPr>
          <w:rFonts w:ascii="Times New Roman" w:hAnsi="Times New Roman"/>
          <w:sz w:val="28"/>
          <w:szCs w:val="28"/>
          <w:lang w:val="kk-KZ"/>
        </w:rPr>
        <w:t xml:space="preserve"> және </w:t>
      </w:r>
      <w:r w:rsidR="001529BF" w:rsidRPr="00467EE5">
        <w:rPr>
          <w:rFonts w:ascii="Times New Roman" w:hAnsi="Times New Roman"/>
          <w:sz w:val="28"/>
          <w:szCs w:val="28"/>
          <w:lang w:val="kk-KZ"/>
        </w:rPr>
        <w:t>СҚ ССК</w:t>
      </w:r>
      <w:r w:rsidRPr="00467EE5">
        <w:rPr>
          <w:rFonts w:ascii="Times New Roman" w:hAnsi="Times New Roman"/>
          <w:sz w:val="28"/>
          <w:szCs w:val="28"/>
          <w:lang w:val="kk-KZ"/>
        </w:rPr>
        <w:t xml:space="preserve">, </w:t>
      </w:r>
      <w:r w:rsidR="00BF3930" w:rsidRPr="00467EE5">
        <w:rPr>
          <w:rFonts w:ascii="Times New Roman" w:hAnsi="Times New Roman"/>
          <w:sz w:val="28"/>
          <w:szCs w:val="28"/>
          <w:lang w:val="kk-KZ"/>
        </w:rPr>
        <w:t>СҚЛФ</w:t>
      </w:r>
      <w:r w:rsidRPr="00467EE5">
        <w:rPr>
          <w:rFonts w:ascii="Times New Roman" w:hAnsi="Times New Roman"/>
          <w:sz w:val="28"/>
          <w:szCs w:val="28"/>
          <w:lang w:val="kk-KZ"/>
        </w:rPr>
        <w:t>,</w:t>
      </w:r>
      <w:r w:rsidR="00BF3930" w:rsidRPr="00467EE5">
        <w:rPr>
          <w:rFonts w:ascii="Times New Roman" w:hAnsi="Times New Roman"/>
          <w:sz w:val="28"/>
          <w:szCs w:val="28"/>
          <w:lang w:val="kk-KZ"/>
        </w:rPr>
        <w:t xml:space="preserve"> СЖ</w:t>
      </w:r>
      <w:r w:rsidRPr="00467EE5">
        <w:rPr>
          <w:rFonts w:ascii="Times New Roman" w:hAnsi="Times New Roman"/>
          <w:sz w:val="28"/>
          <w:szCs w:val="28"/>
          <w:lang w:val="kk-KZ"/>
        </w:rPr>
        <w:t xml:space="preserve"> алдыңғы-артқы өлшемі, жүректің митральды, трикуспидті және аорта қақпақшаларындағы регургитация және градиент, өкпе артериясындағы есептік қысым.</w:t>
      </w:r>
    </w:p>
    <w:p w14:paraId="254725FC" w14:textId="3707FA47" w:rsidR="000748BC" w:rsidRPr="00467EE5" w:rsidRDefault="000748BC" w:rsidP="001E6EFC">
      <w:pPr>
        <w:pStyle w:val="Text05"/>
        <w:numPr>
          <w:ilvl w:val="0"/>
          <w:numId w:val="0"/>
        </w:numPr>
        <w:tabs>
          <w:tab w:val="left" w:pos="993"/>
        </w:tabs>
        <w:spacing w:before="0" w:after="0"/>
        <w:ind w:firstLine="709"/>
        <w:outlineLvl w:val="9"/>
        <w:rPr>
          <w:color w:val="auto"/>
          <w:sz w:val="28"/>
          <w:szCs w:val="28"/>
          <w:highlight w:val="yellow"/>
        </w:rPr>
      </w:pPr>
      <w:r w:rsidRPr="00467EE5">
        <w:rPr>
          <w:color w:val="auto"/>
          <w:sz w:val="28"/>
          <w:szCs w:val="28"/>
          <w:lang w:val="x-none" w:eastAsia="x-none"/>
        </w:rPr>
        <w:t>Электрокардиограмма-тіркеу Cardiocare, South Korea аппараттарында қабылдау күні, шығару алдында бақылау, 3-6 айдан кейін 12 стандартты қорғасынмен жүргізілді.</w:t>
      </w:r>
    </w:p>
    <w:p w14:paraId="5BAA45F0" w14:textId="7CE23FEB" w:rsidR="00DA09BF" w:rsidRPr="00B0017B" w:rsidRDefault="00060A11" w:rsidP="008F77CE">
      <w:pPr>
        <w:pStyle w:val="Text05"/>
        <w:numPr>
          <w:ilvl w:val="0"/>
          <w:numId w:val="0"/>
        </w:numPr>
        <w:tabs>
          <w:tab w:val="left" w:pos="993"/>
        </w:tabs>
        <w:spacing w:before="0" w:after="0"/>
        <w:ind w:firstLine="709"/>
        <w:outlineLvl w:val="9"/>
        <w:rPr>
          <w:sz w:val="28"/>
          <w:szCs w:val="28"/>
          <w:lang w:val="kk-KZ"/>
        </w:rPr>
      </w:pPr>
      <w:r w:rsidRPr="00467EE5">
        <w:rPr>
          <w:color w:val="auto"/>
          <w:sz w:val="28"/>
          <w:szCs w:val="28"/>
          <w:lang w:val="kk-KZ"/>
        </w:rPr>
        <w:t>Оталар</w:t>
      </w:r>
      <w:r w:rsidR="00795F9A" w:rsidRPr="00B0017B">
        <w:rPr>
          <w:color w:val="auto"/>
          <w:sz w:val="28"/>
          <w:szCs w:val="28"/>
          <w:lang w:val="kk-KZ"/>
        </w:rPr>
        <w:t xml:space="preserve">: АКШ веноздық шунттар немесе маммарокоронарлық (RIMA et LIMA) митральды қақпақшаны айналып өту немесе протездеу немесе аорта қақпақшасын протездеу, туа біткен жүрек ақауларын (қарыншааралық, пердеаралық) түзетулер; соның ішінде </w:t>
      </w:r>
      <w:r w:rsidRPr="00467EE5">
        <w:rPr>
          <w:color w:val="auto"/>
          <w:sz w:val="28"/>
          <w:szCs w:val="28"/>
          <w:lang w:val="kk-KZ"/>
        </w:rPr>
        <w:t>ота</w:t>
      </w:r>
      <w:r w:rsidR="00795F9A" w:rsidRPr="00B0017B">
        <w:rPr>
          <w:color w:val="auto"/>
          <w:sz w:val="28"/>
          <w:szCs w:val="28"/>
          <w:lang w:val="kk-KZ"/>
        </w:rPr>
        <w:t xml:space="preserve"> кезінде жасанды қан айналымы уақыты және мүмкін асқынулар, қатар жүретін патология және өлім-жітім тұрғысынан </w:t>
      </w:r>
      <w:r w:rsidRPr="00467EE5">
        <w:rPr>
          <w:color w:val="auto"/>
          <w:sz w:val="28"/>
          <w:szCs w:val="28"/>
          <w:lang w:val="kk-KZ"/>
        </w:rPr>
        <w:t>отаның</w:t>
      </w:r>
      <w:r w:rsidR="00795F9A" w:rsidRPr="00B0017B">
        <w:rPr>
          <w:color w:val="auto"/>
          <w:sz w:val="28"/>
          <w:szCs w:val="28"/>
          <w:lang w:val="kk-KZ"/>
        </w:rPr>
        <w:t xml:space="preserve"> күрделілік деңгейі EuroScore II шкаласы бойынша бағаланды</w:t>
      </w:r>
      <w:r w:rsidR="00B91F10" w:rsidRPr="00467EE5">
        <w:rPr>
          <w:color w:val="auto"/>
          <w:sz w:val="28"/>
          <w:szCs w:val="28"/>
          <w:lang w:val="kk-KZ"/>
        </w:rPr>
        <w:t xml:space="preserve"> </w:t>
      </w:r>
      <w:r w:rsidR="00B91F10" w:rsidRPr="00B0017B">
        <w:rPr>
          <w:color w:val="auto"/>
          <w:sz w:val="28"/>
          <w:szCs w:val="28"/>
          <w:lang w:val="kk-KZ"/>
        </w:rPr>
        <w:t>[1</w:t>
      </w:r>
      <w:r w:rsidR="00C735E3">
        <w:rPr>
          <w:color w:val="auto"/>
          <w:sz w:val="28"/>
          <w:szCs w:val="28"/>
          <w:lang w:val="kk-KZ"/>
        </w:rPr>
        <w:t>08, р. 4-600</w:t>
      </w:r>
      <w:r w:rsidR="00B91F10" w:rsidRPr="00B0017B">
        <w:rPr>
          <w:color w:val="auto"/>
          <w:sz w:val="28"/>
          <w:szCs w:val="28"/>
          <w:lang w:val="kk-KZ"/>
        </w:rPr>
        <w:t>]</w:t>
      </w:r>
    </w:p>
    <w:p w14:paraId="60699466" w14:textId="07FDEB68" w:rsidR="00052567" w:rsidRPr="008F77CE" w:rsidRDefault="00052567" w:rsidP="001E6EFC">
      <w:pPr>
        <w:pStyle w:val="Text05"/>
        <w:numPr>
          <w:ilvl w:val="0"/>
          <w:numId w:val="0"/>
        </w:numPr>
        <w:tabs>
          <w:tab w:val="left" w:pos="993"/>
        </w:tabs>
        <w:spacing w:before="0" w:after="0"/>
        <w:ind w:firstLine="709"/>
        <w:rPr>
          <w:bCs/>
          <w:i/>
          <w:color w:val="auto"/>
          <w:sz w:val="28"/>
          <w:szCs w:val="28"/>
          <w:lang w:val="kk-KZ"/>
        </w:rPr>
      </w:pPr>
      <w:r w:rsidRPr="008F77CE">
        <w:rPr>
          <w:bCs/>
          <w:i/>
          <w:color w:val="auto"/>
          <w:sz w:val="28"/>
          <w:szCs w:val="28"/>
          <w:lang w:val="kk-KZ"/>
        </w:rPr>
        <w:t>Ауырсынуды бағалау</w:t>
      </w:r>
    </w:p>
    <w:p w14:paraId="35B06A6F" w14:textId="33D0CF81" w:rsidR="00052567" w:rsidRPr="00B0017B" w:rsidRDefault="00052567" w:rsidP="001E6EFC">
      <w:pPr>
        <w:pStyle w:val="a3"/>
        <w:tabs>
          <w:tab w:val="left" w:pos="993"/>
        </w:tabs>
        <w:ind w:firstLine="709"/>
        <w:jc w:val="both"/>
        <w:rPr>
          <w:rFonts w:ascii="Times New Roman" w:hAnsi="Times New Roman"/>
          <w:sz w:val="28"/>
          <w:szCs w:val="28"/>
          <w:lang w:val="kk-KZ" w:eastAsia="ar-SA"/>
        </w:rPr>
      </w:pPr>
      <w:r w:rsidRPr="00B0017B">
        <w:rPr>
          <w:rFonts w:ascii="Times New Roman" w:hAnsi="Times New Roman"/>
          <w:sz w:val="28"/>
          <w:szCs w:val="28"/>
          <w:lang w:val="kk-KZ" w:eastAsia="ar-SA"/>
        </w:rPr>
        <w:t xml:space="preserve">Ересек </w:t>
      </w:r>
      <w:r w:rsidR="00060A11" w:rsidRPr="00B0017B">
        <w:rPr>
          <w:rFonts w:ascii="Times New Roman" w:hAnsi="Times New Roman"/>
          <w:sz w:val="28"/>
          <w:szCs w:val="28"/>
          <w:lang w:val="kk-KZ" w:eastAsia="ar-SA"/>
        </w:rPr>
        <w:t>науқастардың</w:t>
      </w:r>
      <w:r w:rsidRPr="00B0017B">
        <w:rPr>
          <w:rFonts w:ascii="Times New Roman" w:hAnsi="Times New Roman"/>
          <w:sz w:val="28"/>
          <w:szCs w:val="28"/>
          <w:lang w:val="kk-KZ" w:eastAsia="ar-SA"/>
        </w:rPr>
        <w:t xml:space="preserve"> жағдайын бағалау үшін Вонг-Бейкердің ауырсыну шкаласы қолданылды [</w:t>
      </w:r>
      <w:r w:rsidR="00B91F10" w:rsidRPr="00B0017B">
        <w:rPr>
          <w:rFonts w:ascii="Times New Roman" w:hAnsi="Times New Roman"/>
          <w:sz w:val="28"/>
          <w:szCs w:val="28"/>
          <w:lang w:val="kk-KZ" w:eastAsia="ar-SA"/>
        </w:rPr>
        <w:t>1</w:t>
      </w:r>
      <w:r w:rsidR="00C735E3">
        <w:rPr>
          <w:rFonts w:ascii="Times New Roman" w:hAnsi="Times New Roman"/>
          <w:sz w:val="28"/>
          <w:szCs w:val="28"/>
          <w:lang w:val="kk-KZ" w:eastAsia="ar-SA"/>
        </w:rPr>
        <w:t>09</w:t>
      </w:r>
      <w:r w:rsidRPr="00B0017B">
        <w:rPr>
          <w:rFonts w:ascii="Times New Roman" w:hAnsi="Times New Roman"/>
          <w:sz w:val="28"/>
          <w:szCs w:val="28"/>
          <w:lang w:val="kk-KZ" w:eastAsia="ar-SA"/>
        </w:rPr>
        <w:t xml:space="preserve">]: бұл шкала 6 адамнан тұрады, күлуден (ауырсынудың болмауы) жылауға дейін (шыдамсыз ауырсыну) - бал жүйесінде 0-ден 10-ға дейін. Ауырсынуды бағалаушы науқасқа </w:t>
      </w:r>
      <w:r w:rsidR="001529BF" w:rsidRPr="00B0017B">
        <w:rPr>
          <w:rFonts w:ascii="Times New Roman" w:hAnsi="Times New Roman"/>
          <w:sz w:val="28"/>
          <w:szCs w:val="28"/>
          <w:lang w:val="kk-KZ" w:eastAsia="ar-SA"/>
        </w:rPr>
        <w:t xml:space="preserve">ауырсыну деңгейі бойынша </w:t>
      </w:r>
      <w:r w:rsidRPr="00B0017B">
        <w:rPr>
          <w:rFonts w:ascii="Times New Roman" w:hAnsi="Times New Roman"/>
          <w:sz w:val="28"/>
          <w:szCs w:val="28"/>
          <w:lang w:val="kk-KZ" w:eastAsia="ar-SA"/>
        </w:rPr>
        <w:t xml:space="preserve">ұсынылған </w:t>
      </w:r>
      <w:r w:rsidR="001529BF" w:rsidRPr="00B0017B">
        <w:rPr>
          <w:rFonts w:ascii="Times New Roman" w:hAnsi="Times New Roman"/>
          <w:sz w:val="28"/>
          <w:szCs w:val="28"/>
          <w:lang w:val="kk-KZ" w:eastAsia="ar-SA"/>
        </w:rPr>
        <w:t xml:space="preserve">суреттегі </w:t>
      </w:r>
      <w:r w:rsidRPr="00B0017B">
        <w:rPr>
          <w:rFonts w:ascii="Times New Roman" w:hAnsi="Times New Roman"/>
          <w:sz w:val="28"/>
          <w:szCs w:val="28"/>
          <w:lang w:val="kk-KZ" w:eastAsia="ar-SA"/>
        </w:rPr>
        <w:t>адамдардың қайсысын таңдау керектігін түсіндір</w:t>
      </w:r>
      <w:r w:rsidR="001529BF" w:rsidRPr="00B0017B">
        <w:rPr>
          <w:rFonts w:ascii="Times New Roman" w:hAnsi="Times New Roman"/>
          <w:sz w:val="28"/>
          <w:szCs w:val="28"/>
          <w:lang w:val="kk-KZ" w:eastAsia="ar-SA"/>
        </w:rPr>
        <w:t>іл</w:t>
      </w:r>
      <w:r w:rsidRPr="00B0017B">
        <w:rPr>
          <w:rFonts w:ascii="Times New Roman" w:hAnsi="Times New Roman"/>
          <w:sz w:val="28"/>
          <w:szCs w:val="28"/>
          <w:lang w:val="kk-KZ" w:eastAsia="ar-SA"/>
        </w:rPr>
        <w:t xml:space="preserve">еді. Әрбір </w:t>
      </w:r>
      <w:r w:rsidR="00060A11" w:rsidRPr="00B0017B">
        <w:rPr>
          <w:rFonts w:ascii="Times New Roman" w:hAnsi="Times New Roman"/>
          <w:sz w:val="28"/>
          <w:szCs w:val="28"/>
          <w:lang w:val="kk-KZ" w:eastAsia="ar-SA"/>
        </w:rPr>
        <w:t>науқасқа</w:t>
      </w:r>
      <w:r w:rsidRPr="00B0017B">
        <w:rPr>
          <w:rFonts w:ascii="Times New Roman" w:hAnsi="Times New Roman"/>
          <w:sz w:val="28"/>
          <w:szCs w:val="28"/>
          <w:lang w:val="kk-KZ" w:eastAsia="ar-SA"/>
        </w:rPr>
        <w:t xml:space="preserve"> клиникалық және функционалдық зерттеулер деректері бар жеке тіркеу карталары жасалды.</w:t>
      </w:r>
    </w:p>
    <w:p w14:paraId="333CA569" w14:textId="025E6B80" w:rsidR="00B25341" w:rsidRPr="00B0017B" w:rsidRDefault="00052567" w:rsidP="001E6EFC">
      <w:pPr>
        <w:pStyle w:val="a3"/>
        <w:tabs>
          <w:tab w:val="left" w:pos="993"/>
        </w:tabs>
        <w:ind w:firstLine="709"/>
        <w:jc w:val="both"/>
        <w:rPr>
          <w:rFonts w:ascii="Times New Roman" w:hAnsi="Times New Roman"/>
          <w:sz w:val="28"/>
          <w:szCs w:val="28"/>
          <w:lang w:val="kk-KZ" w:eastAsia="ar-SA"/>
        </w:rPr>
      </w:pPr>
      <w:r w:rsidRPr="00B0017B">
        <w:rPr>
          <w:rFonts w:ascii="Times New Roman" w:hAnsi="Times New Roman"/>
          <w:sz w:val="28"/>
          <w:szCs w:val="28"/>
          <w:lang w:val="kk-KZ" w:eastAsia="ar-SA"/>
        </w:rPr>
        <w:t>Борг шкаласы [1</w:t>
      </w:r>
      <w:r w:rsidR="00B91F10" w:rsidRPr="00B0017B">
        <w:rPr>
          <w:rFonts w:ascii="Times New Roman" w:hAnsi="Times New Roman"/>
          <w:sz w:val="28"/>
          <w:szCs w:val="28"/>
          <w:lang w:val="kk-KZ" w:eastAsia="ar-SA"/>
        </w:rPr>
        <w:t>1</w:t>
      </w:r>
      <w:r w:rsidR="00C735E3">
        <w:rPr>
          <w:rFonts w:ascii="Times New Roman" w:hAnsi="Times New Roman"/>
          <w:sz w:val="28"/>
          <w:szCs w:val="28"/>
          <w:lang w:val="kk-KZ" w:eastAsia="ar-SA"/>
        </w:rPr>
        <w:t>0</w:t>
      </w:r>
      <w:r w:rsidRPr="00B0017B">
        <w:rPr>
          <w:rFonts w:ascii="Times New Roman" w:hAnsi="Times New Roman"/>
          <w:sz w:val="28"/>
          <w:szCs w:val="28"/>
          <w:lang w:val="kk-KZ" w:eastAsia="ar-SA"/>
        </w:rPr>
        <w:t xml:space="preserve">] физикалық белсенділік кезінде қабылданған жүктеменің жиі қолданылатын сандық өлшемі болып табылады. Борг шкаласы </w:t>
      </w:r>
      <w:r w:rsidR="008F77CE">
        <w:rPr>
          <w:rFonts w:ascii="Times New Roman" w:hAnsi="Times New Roman"/>
          <w:sz w:val="28"/>
          <w:szCs w:val="28"/>
          <w:lang w:val="kk-KZ" w:eastAsia="ar-SA"/>
        </w:rPr>
        <w:t>‒</w:t>
      </w:r>
      <w:r w:rsidRPr="00B0017B">
        <w:rPr>
          <w:rFonts w:ascii="Times New Roman" w:hAnsi="Times New Roman"/>
          <w:sz w:val="28"/>
          <w:szCs w:val="28"/>
          <w:lang w:val="kk-KZ" w:eastAsia="ar-SA"/>
        </w:rPr>
        <w:t xml:space="preserve"> 6-дан 20-ға дейінгі сандық шкала, мұнда 6 "кернеудің толық болмауы" және 20 "максималды кернеу"дегенді білдіреді. Өлшеу жүргізілген кезде адам келесі шкаладан санды таңдайды, ол физикалық белсенділік кезінде оның жүктеме деңгейін жақсы сипаттайды.</w:t>
      </w:r>
    </w:p>
    <w:p w14:paraId="25359BAB" w14:textId="0B477EC9" w:rsidR="00052567" w:rsidRPr="008F77CE" w:rsidRDefault="00052567" w:rsidP="001E6EFC">
      <w:pPr>
        <w:pStyle w:val="a3"/>
        <w:tabs>
          <w:tab w:val="left" w:pos="993"/>
        </w:tabs>
        <w:ind w:firstLine="709"/>
        <w:jc w:val="both"/>
        <w:rPr>
          <w:rFonts w:ascii="Times New Roman" w:hAnsi="Times New Roman"/>
          <w:bCs/>
          <w:i/>
          <w:sz w:val="28"/>
          <w:szCs w:val="28"/>
          <w:lang w:val="kk-KZ" w:eastAsia="ar-SA"/>
        </w:rPr>
      </w:pPr>
      <w:r w:rsidRPr="008F77CE">
        <w:rPr>
          <w:rFonts w:ascii="Times New Roman" w:hAnsi="Times New Roman"/>
          <w:bCs/>
          <w:i/>
          <w:sz w:val="28"/>
          <w:szCs w:val="28"/>
          <w:lang w:val="kk-KZ" w:eastAsia="ar-SA"/>
        </w:rPr>
        <w:t xml:space="preserve">Өмір </w:t>
      </w:r>
      <w:r w:rsidR="003F4EDC" w:rsidRPr="008F77CE">
        <w:rPr>
          <w:rFonts w:ascii="Times New Roman" w:hAnsi="Times New Roman"/>
          <w:bCs/>
          <w:i/>
          <w:sz w:val="28"/>
          <w:szCs w:val="28"/>
          <w:lang w:val="kk-KZ" w:eastAsia="ar-SA"/>
        </w:rPr>
        <w:t xml:space="preserve">сүру </w:t>
      </w:r>
      <w:r w:rsidRPr="008F77CE">
        <w:rPr>
          <w:rFonts w:ascii="Times New Roman" w:hAnsi="Times New Roman"/>
          <w:bCs/>
          <w:i/>
          <w:sz w:val="28"/>
          <w:szCs w:val="28"/>
          <w:lang w:val="kk-KZ" w:eastAsia="ar-SA"/>
        </w:rPr>
        <w:t>сапасы</w:t>
      </w:r>
    </w:p>
    <w:p w14:paraId="38A28290" w14:textId="19BAEC90" w:rsidR="00B25341" w:rsidRPr="00B0017B" w:rsidRDefault="00052567" w:rsidP="001E6EFC">
      <w:pPr>
        <w:pStyle w:val="a3"/>
        <w:tabs>
          <w:tab w:val="left" w:pos="993"/>
        </w:tabs>
        <w:ind w:firstLine="709"/>
        <w:jc w:val="both"/>
        <w:rPr>
          <w:rFonts w:ascii="Times New Roman" w:hAnsi="Times New Roman"/>
          <w:sz w:val="28"/>
          <w:szCs w:val="28"/>
          <w:lang w:val="kk-KZ" w:eastAsia="ar-SA"/>
        </w:rPr>
      </w:pPr>
      <w:r w:rsidRPr="00B0017B">
        <w:rPr>
          <w:rFonts w:ascii="Times New Roman" w:hAnsi="Times New Roman"/>
          <w:sz w:val="28"/>
          <w:szCs w:val="28"/>
          <w:lang w:val="kk-KZ" w:eastAsia="ar-SA"/>
        </w:rPr>
        <w:t xml:space="preserve">Науқастардың өмір сүру сапасы </w:t>
      </w:r>
      <w:r w:rsidR="00060A11" w:rsidRPr="00B0017B">
        <w:rPr>
          <w:rFonts w:ascii="Times New Roman" w:hAnsi="Times New Roman"/>
          <w:sz w:val="28"/>
          <w:szCs w:val="28"/>
          <w:lang w:val="kk-KZ" w:eastAsia="ar-SA"/>
        </w:rPr>
        <w:t>SF-</w:t>
      </w:r>
      <w:r w:rsidRPr="00B0017B">
        <w:rPr>
          <w:rFonts w:ascii="Times New Roman" w:hAnsi="Times New Roman"/>
          <w:sz w:val="28"/>
          <w:szCs w:val="28"/>
          <w:lang w:val="kk-KZ" w:eastAsia="ar-SA"/>
        </w:rPr>
        <w:t>36 [11</w:t>
      </w:r>
      <w:r w:rsidR="00C735E3">
        <w:rPr>
          <w:rFonts w:ascii="Times New Roman" w:hAnsi="Times New Roman"/>
          <w:sz w:val="28"/>
          <w:szCs w:val="28"/>
          <w:lang w:val="kk-KZ" w:eastAsia="ar-SA"/>
        </w:rPr>
        <w:t>1</w:t>
      </w:r>
      <w:r w:rsidRPr="00B0017B">
        <w:rPr>
          <w:rFonts w:ascii="Times New Roman" w:hAnsi="Times New Roman"/>
          <w:sz w:val="28"/>
          <w:szCs w:val="28"/>
          <w:lang w:val="kk-KZ" w:eastAsia="ar-SA"/>
        </w:rPr>
        <w:t xml:space="preserve">] сауалнамасы арқылы </w:t>
      </w:r>
      <w:r w:rsidR="00060A11" w:rsidRPr="00B0017B">
        <w:rPr>
          <w:rFonts w:ascii="Times New Roman" w:hAnsi="Times New Roman"/>
          <w:sz w:val="28"/>
          <w:szCs w:val="28"/>
          <w:lang w:val="kk-KZ" w:eastAsia="ar-SA"/>
        </w:rPr>
        <w:t>ЖО</w:t>
      </w:r>
      <w:r w:rsidRPr="00B0017B">
        <w:rPr>
          <w:rFonts w:ascii="Times New Roman" w:hAnsi="Times New Roman"/>
          <w:sz w:val="28"/>
          <w:szCs w:val="28"/>
          <w:lang w:val="kk-KZ" w:eastAsia="ar-SA"/>
        </w:rPr>
        <w:t>-ға дейін және одан кейін бағаланды. SF-36 сегіз шкаланы өлшейді: физикалық жұмыс (PF), рөлдік физикалық (RP), дене ауруы (BP), жалпы денсаулық (GH), өміршеңдік (VT), әлеуметтік жұмыс (SF), рөлдік эмоционалды күй (RE) және психикалық денсаулық (ZZ).</w:t>
      </w:r>
    </w:p>
    <w:p w14:paraId="12B53802" w14:textId="77777777" w:rsidR="00052567" w:rsidRPr="008F77CE" w:rsidRDefault="00052567" w:rsidP="001E6EFC">
      <w:pPr>
        <w:pStyle w:val="a3"/>
        <w:tabs>
          <w:tab w:val="left" w:pos="993"/>
        </w:tabs>
        <w:ind w:firstLine="709"/>
        <w:jc w:val="both"/>
        <w:rPr>
          <w:rFonts w:ascii="Times New Roman" w:hAnsi="Times New Roman"/>
          <w:bCs/>
          <w:i/>
          <w:sz w:val="28"/>
          <w:szCs w:val="28"/>
          <w:lang w:val="kk-KZ" w:eastAsia="ar-SA"/>
        </w:rPr>
      </w:pPr>
      <w:r w:rsidRPr="008F77CE">
        <w:rPr>
          <w:rFonts w:ascii="Times New Roman" w:hAnsi="Times New Roman"/>
          <w:bCs/>
          <w:i/>
          <w:sz w:val="28"/>
          <w:szCs w:val="28"/>
          <w:lang w:val="kk-KZ" w:eastAsia="ar-SA"/>
        </w:rPr>
        <w:t>Физикалық әрекет қабілеттілігі</w:t>
      </w:r>
    </w:p>
    <w:p w14:paraId="1BA8EB72" w14:textId="2B6908AD" w:rsidR="00DA09BF" w:rsidRPr="00B0017B" w:rsidRDefault="00052567" w:rsidP="001E6EFC">
      <w:pPr>
        <w:pStyle w:val="Text05"/>
        <w:numPr>
          <w:ilvl w:val="0"/>
          <w:numId w:val="0"/>
        </w:numPr>
        <w:tabs>
          <w:tab w:val="left" w:pos="709"/>
          <w:tab w:val="left" w:pos="993"/>
        </w:tabs>
        <w:spacing w:before="0" w:after="0"/>
        <w:ind w:firstLine="709"/>
        <w:outlineLvl w:val="9"/>
        <w:rPr>
          <w:color w:val="auto"/>
          <w:sz w:val="28"/>
          <w:szCs w:val="28"/>
          <w:lang w:val="kk-KZ"/>
        </w:rPr>
      </w:pPr>
      <w:r w:rsidRPr="00B0017B">
        <w:rPr>
          <w:color w:val="auto"/>
          <w:sz w:val="28"/>
          <w:szCs w:val="28"/>
          <w:lang w:val="kk-KZ"/>
        </w:rPr>
        <w:t>Физикалық белсенділікке төзімділік алты минуттық жаяу жүру [1</w:t>
      </w:r>
      <w:r w:rsidR="00F039F6" w:rsidRPr="00B0017B">
        <w:rPr>
          <w:color w:val="auto"/>
          <w:sz w:val="28"/>
          <w:szCs w:val="28"/>
          <w:lang w:val="kk-KZ"/>
        </w:rPr>
        <w:t>1</w:t>
      </w:r>
      <w:r w:rsidR="00C735E3">
        <w:rPr>
          <w:color w:val="auto"/>
          <w:sz w:val="28"/>
          <w:szCs w:val="28"/>
          <w:lang w:val="kk-KZ"/>
        </w:rPr>
        <w:t>2</w:t>
      </w:r>
      <w:r w:rsidRPr="00B0017B">
        <w:rPr>
          <w:color w:val="auto"/>
          <w:sz w:val="28"/>
          <w:szCs w:val="28"/>
          <w:lang w:val="kk-KZ"/>
        </w:rPr>
        <w:t xml:space="preserve">] тестімен және Брюс стандартты протоколы бойынша жүгіру жолындағы физикалық жүктеме сынағымен бағаланды. Біз </w:t>
      </w:r>
      <w:r w:rsidR="00060A11" w:rsidRPr="00467EE5">
        <w:rPr>
          <w:color w:val="auto"/>
          <w:sz w:val="28"/>
          <w:szCs w:val="28"/>
          <w:lang w:val="kk-KZ"/>
        </w:rPr>
        <w:t xml:space="preserve">жүрек </w:t>
      </w:r>
      <w:r w:rsidR="00695C54" w:rsidRPr="00467EE5">
        <w:rPr>
          <w:color w:val="auto"/>
          <w:sz w:val="28"/>
          <w:szCs w:val="28"/>
          <w:lang w:val="kk-KZ"/>
        </w:rPr>
        <w:t>оңалту</w:t>
      </w:r>
      <w:r w:rsidRPr="00B0017B">
        <w:rPr>
          <w:color w:val="auto"/>
          <w:sz w:val="28"/>
          <w:szCs w:val="28"/>
          <w:lang w:val="kk-KZ"/>
        </w:rPr>
        <w:t xml:space="preserve"> жаттығуларының жалпы ұзақтығын секундтарда, метаболикалық эквивалентте [MET] [1</w:t>
      </w:r>
      <w:r w:rsidR="00F039F6" w:rsidRPr="00B0017B">
        <w:rPr>
          <w:color w:val="auto"/>
          <w:sz w:val="28"/>
          <w:szCs w:val="28"/>
          <w:lang w:val="kk-KZ"/>
        </w:rPr>
        <w:t>1</w:t>
      </w:r>
      <w:r w:rsidR="00C735E3">
        <w:rPr>
          <w:color w:val="auto"/>
          <w:sz w:val="28"/>
          <w:szCs w:val="28"/>
          <w:lang w:val="kk-KZ"/>
        </w:rPr>
        <w:t>3</w:t>
      </w:r>
      <w:r w:rsidRPr="00B0017B">
        <w:rPr>
          <w:color w:val="auto"/>
          <w:sz w:val="28"/>
          <w:szCs w:val="28"/>
          <w:lang w:val="kk-KZ"/>
        </w:rPr>
        <w:t>], оттегінің максималды тұтынылуы</w:t>
      </w:r>
      <w:r w:rsidR="009146E7" w:rsidRPr="00467EE5">
        <w:rPr>
          <w:color w:val="auto"/>
          <w:sz w:val="28"/>
          <w:szCs w:val="28"/>
          <w:lang w:val="kk-KZ"/>
        </w:rPr>
        <w:t xml:space="preserve"> (</w:t>
      </w:r>
      <w:r w:rsidR="009146E7" w:rsidRPr="00B0017B">
        <w:rPr>
          <w:color w:val="auto"/>
          <w:sz w:val="28"/>
          <w:szCs w:val="28"/>
          <w:lang w:val="kk-KZ"/>
        </w:rPr>
        <w:t>VO</w:t>
      </w:r>
      <w:r w:rsidRPr="00B0017B">
        <w:rPr>
          <w:color w:val="auto"/>
          <w:sz w:val="28"/>
          <w:szCs w:val="28"/>
          <w:lang w:val="kk-KZ"/>
        </w:rPr>
        <w:t>2макс</w:t>
      </w:r>
      <w:r w:rsidR="009146E7" w:rsidRPr="00B0017B">
        <w:rPr>
          <w:color w:val="auto"/>
          <w:sz w:val="28"/>
          <w:szCs w:val="28"/>
          <w:lang w:val="kk-KZ"/>
        </w:rPr>
        <w:t>)</w:t>
      </w:r>
      <w:r w:rsidRPr="00B0017B">
        <w:rPr>
          <w:color w:val="auto"/>
          <w:sz w:val="28"/>
          <w:szCs w:val="28"/>
          <w:lang w:val="kk-KZ"/>
        </w:rPr>
        <w:t xml:space="preserve"> [1</w:t>
      </w:r>
      <w:r w:rsidR="00F039F6" w:rsidRPr="00B0017B">
        <w:rPr>
          <w:color w:val="auto"/>
          <w:sz w:val="28"/>
          <w:szCs w:val="28"/>
          <w:lang w:val="kk-KZ"/>
        </w:rPr>
        <w:t>1</w:t>
      </w:r>
      <w:r w:rsidR="00C735E3">
        <w:rPr>
          <w:color w:val="auto"/>
          <w:sz w:val="28"/>
          <w:szCs w:val="28"/>
          <w:lang w:val="kk-KZ"/>
        </w:rPr>
        <w:t>4</w:t>
      </w:r>
      <w:r w:rsidRPr="00B0017B">
        <w:rPr>
          <w:color w:val="auto"/>
          <w:sz w:val="28"/>
          <w:szCs w:val="28"/>
          <w:lang w:val="kk-KZ"/>
        </w:rPr>
        <w:t>] және Ж</w:t>
      </w:r>
      <w:r w:rsidR="00695C54" w:rsidRPr="00467EE5">
        <w:rPr>
          <w:color w:val="auto"/>
          <w:sz w:val="28"/>
          <w:szCs w:val="28"/>
          <w:lang w:val="kk-KZ"/>
        </w:rPr>
        <w:t>С</w:t>
      </w:r>
      <w:r w:rsidRPr="00B0017B">
        <w:rPr>
          <w:color w:val="auto"/>
          <w:sz w:val="28"/>
          <w:szCs w:val="28"/>
          <w:lang w:val="kk-KZ"/>
        </w:rPr>
        <w:t>Ж/мин</w:t>
      </w:r>
      <w:r w:rsidR="00695C54" w:rsidRPr="00467EE5">
        <w:rPr>
          <w:color w:val="auto"/>
          <w:sz w:val="28"/>
          <w:szCs w:val="28"/>
          <w:lang w:val="kk-KZ"/>
        </w:rPr>
        <w:t xml:space="preserve">-на </w:t>
      </w:r>
      <w:r w:rsidRPr="00B0017B">
        <w:rPr>
          <w:color w:val="auto"/>
          <w:sz w:val="28"/>
          <w:szCs w:val="28"/>
          <w:lang w:val="kk-KZ"/>
        </w:rPr>
        <w:t xml:space="preserve">дене белсенділігінің параметрлері 2 апталық </w:t>
      </w:r>
      <w:r w:rsidR="00060A11" w:rsidRPr="00467EE5">
        <w:rPr>
          <w:color w:val="auto"/>
          <w:sz w:val="28"/>
          <w:szCs w:val="28"/>
          <w:lang w:val="kk-KZ"/>
        </w:rPr>
        <w:t>жүрек оңалту</w:t>
      </w:r>
      <w:r w:rsidRPr="00B0017B">
        <w:rPr>
          <w:color w:val="auto"/>
          <w:sz w:val="28"/>
          <w:szCs w:val="28"/>
          <w:lang w:val="kk-KZ"/>
        </w:rPr>
        <w:t xml:space="preserve"> жаттығуларының соңында, 3 және 6 айдан кейін бағаланды.</w:t>
      </w:r>
    </w:p>
    <w:p w14:paraId="169C9895" w14:textId="77777777" w:rsidR="00C14C5D" w:rsidRPr="00FE5304" w:rsidRDefault="00C14C5D" w:rsidP="001E6EFC">
      <w:pPr>
        <w:pStyle w:val="a3"/>
        <w:tabs>
          <w:tab w:val="left" w:pos="993"/>
        </w:tabs>
        <w:ind w:firstLine="709"/>
        <w:jc w:val="both"/>
        <w:outlineLvl w:val="2"/>
        <w:rPr>
          <w:rFonts w:ascii="Times New Roman" w:hAnsi="Times New Roman"/>
          <w:b/>
          <w:sz w:val="28"/>
          <w:szCs w:val="28"/>
          <w:lang w:val="kk-KZ"/>
        </w:rPr>
      </w:pPr>
      <w:bookmarkStart w:id="18" w:name="_Toc214364023"/>
    </w:p>
    <w:p w14:paraId="7C1956F3" w14:textId="6D0EF7BE" w:rsidR="00C92417" w:rsidRPr="007A186E" w:rsidRDefault="00B25341" w:rsidP="001E6EFC">
      <w:pPr>
        <w:pStyle w:val="a3"/>
        <w:tabs>
          <w:tab w:val="left" w:pos="993"/>
        </w:tabs>
        <w:ind w:firstLine="709"/>
        <w:jc w:val="both"/>
        <w:outlineLvl w:val="2"/>
        <w:rPr>
          <w:rFonts w:ascii="Times New Roman" w:hAnsi="Times New Roman"/>
          <w:b/>
          <w:sz w:val="28"/>
          <w:szCs w:val="28"/>
          <w:lang w:val="kk-KZ"/>
        </w:rPr>
      </w:pPr>
      <w:r w:rsidRPr="00467EE5">
        <w:rPr>
          <w:rFonts w:ascii="Times New Roman" w:hAnsi="Times New Roman"/>
          <w:b/>
          <w:sz w:val="28"/>
          <w:szCs w:val="28"/>
        </w:rPr>
        <w:t>2.</w:t>
      </w:r>
      <w:r w:rsidRPr="00467EE5">
        <w:rPr>
          <w:rFonts w:ascii="Times New Roman" w:hAnsi="Times New Roman"/>
          <w:b/>
          <w:sz w:val="28"/>
          <w:szCs w:val="28"/>
          <w:lang w:val="kk-KZ"/>
        </w:rPr>
        <w:t>3</w:t>
      </w:r>
      <w:r w:rsidR="00DA09BF" w:rsidRPr="00467EE5">
        <w:rPr>
          <w:rFonts w:ascii="Times New Roman" w:hAnsi="Times New Roman"/>
          <w:b/>
          <w:sz w:val="28"/>
          <w:szCs w:val="28"/>
        </w:rPr>
        <w:t xml:space="preserve"> </w:t>
      </w:r>
      <w:r w:rsidR="00282844" w:rsidRPr="00467EE5">
        <w:rPr>
          <w:rFonts w:ascii="Times New Roman" w:hAnsi="Times New Roman"/>
          <w:b/>
          <w:sz w:val="28"/>
          <w:szCs w:val="28"/>
        </w:rPr>
        <w:t xml:space="preserve">Статистикалық </w:t>
      </w:r>
      <w:r w:rsidRPr="00467EE5">
        <w:rPr>
          <w:rFonts w:ascii="Times New Roman" w:hAnsi="Times New Roman"/>
          <w:b/>
          <w:sz w:val="28"/>
          <w:szCs w:val="28"/>
          <w:lang w:val="kk-KZ"/>
        </w:rPr>
        <w:t>өңдеу</w:t>
      </w:r>
      <w:bookmarkEnd w:id="18"/>
    </w:p>
    <w:p w14:paraId="3E699E45" w14:textId="77777777" w:rsidR="00282844" w:rsidRPr="00467EE5" w:rsidRDefault="00282844" w:rsidP="001E6EFC">
      <w:pPr>
        <w:pStyle w:val="a3"/>
        <w:tabs>
          <w:tab w:val="left" w:pos="993"/>
        </w:tabs>
        <w:ind w:firstLine="709"/>
        <w:jc w:val="both"/>
        <w:rPr>
          <w:rFonts w:ascii="Times New Roman" w:hAnsi="Times New Roman"/>
          <w:sz w:val="28"/>
          <w:szCs w:val="28"/>
          <w:lang w:eastAsia="ru-RU"/>
        </w:rPr>
      </w:pPr>
      <w:r w:rsidRPr="00467EE5">
        <w:rPr>
          <w:rFonts w:ascii="Times New Roman" w:hAnsi="Times New Roman"/>
          <w:sz w:val="28"/>
          <w:szCs w:val="28"/>
          <w:lang w:eastAsia="ru-RU"/>
        </w:rPr>
        <w:t>Статистикалық талдау Microsoft Excel 2007-2010 (Microsoft Corp) бағдарламалық жасақтамасының көмегімен жүргізілді., USA) және STATISTICA (StatSoft, USA) қолданбалы статистикалық бағдарламалар пакеті. Сапалық белгілер абсолютті жиіліктер мен пайыздық үлестер ретінде ұсынылған. Қалыпты таратылған сандық белгілер орташа арифметикалық ± стандартты ауытқу (m ± SD) ретінде берілген. Қалыпты үлестірімі жоқ сандық белгілер медиан (бірінші және үшінші квартиль) - Md (Q1-Q3) деп белгіленеді. Сандық деректердің қалыпты бөлу заңына бағынуы Бонферони түзетуімен Колмогоров-Смирнов критерийі арқылы бағаланды.</w:t>
      </w:r>
    </w:p>
    <w:p w14:paraId="6153769A" w14:textId="77777777" w:rsidR="00282844" w:rsidRPr="00467EE5" w:rsidRDefault="00282844" w:rsidP="001E6EFC">
      <w:pPr>
        <w:pStyle w:val="a3"/>
        <w:tabs>
          <w:tab w:val="left" w:pos="993"/>
        </w:tabs>
        <w:ind w:firstLine="709"/>
        <w:jc w:val="both"/>
        <w:rPr>
          <w:rFonts w:ascii="Times New Roman" w:hAnsi="Times New Roman"/>
          <w:sz w:val="28"/>
          <w:szCs w:val="28"/>
          <w:lang w:eastAsia="ru-RU"/>
        </w:rPr>
      </w:pPr>
      <w:r w:rsidRPr="00467EE5">
        <w:rPr>
          <w:rFonts w:ascii="Times New Roman" w:hAnsi="Times New Roman"/>
          <w:sz w:val="28"/>
          <w:szCs w:val="28"/>
          <w:lang w:eastAsia="ru-RU"/>
        </w:rPr>
        <w:t>Екі түрлі топты салыстыру немесе қалыпты бөлу заңына бағыну жағдайында сандық белгілері бойынша емдеуге дейінгі және кейінгі нәтижелерді салыстыру байланыссыз топтар үшін t-критерий (студент критерийі) бойынша жүргізілді. Қалыпты бөлу Заңына бағынбау жағдайында екі түрлі топты сандық сипаттамалары бойынша салыстыру Манн-Уитнидің U-критерийі бойынша жүргізілді. Сапалық белгілері бойынша екі түрлі топты салыстыру Пирсон критерийі бойынша жүргізілді. Егер үш топ немесе одан да көп топтар болса немесе салыстыру бірнеше емдеу жүргізілді немесе салыстырудан кейін бірнеше кезеңдерде жүргізілген сандық көрсеткіштер бойынша қалыпты үлестіру жағдайында дисперсиялық талдау (ANOVA) жүргізілді, ол үздіксіз деректерді салыстыру үшін де қолданылды, ал γ-квадрат өлшемі категориялық деректерді салыстыру үшін қолданылды.</w:t>
      </w:r>
    </w:p>
    <w:p w14:paraId="6528E801" w14:textId="77777777" w:rsidR="00282844" w:rsidRPr="00467EE5" w:rsidRDefault="00282844" w:rsidP="001E6EFC">
      <w:pPr>
        <w:pStyle w:val="a3"/>
        <w:tabs>
          <w:tab w:val="left" w:pos="993"/>
        </w:tabs>
        <w:ind w:firstLine="709"/>
        <w:jc w:val="both"/>
        <w:rPr>
          <w:rFonts w:ascii="Times New Roman" w:hAnsi="Times New Roman"/>
          <w:sz w:val="28"/>
          <w:szCs w:val="28"/>
          <w:lang w:eastAsia="ru-RU"/>
        </w:rPr>
      </w:pPr>
      <w:r w:rsidRPr="00467EE5">
        <w:rPr>
          <w:rFonts w:ascii="Times New Roman" w:hAnsi="Times New Roman"/>
          <w:sz w:val="28"/>
          <w:szCs w:val="28"/>
          <w:lang w:eastAsia="ru-RU"/>
        </w:rPr>
        <w:t>Көп өлшемді талдау айнымалыларды кезең-кезеңімен алып тастай отырып, екілік логистикалық регрессияны қолдану арқылы жүргізілді. Айнымалыларды көп өлшемді талдауға қосу критерийі болжамды белгімен (р&lt;0,1) байланыстың болуы болды.</w:t>
      </w:r>
    </w:p>
    <w:p w14:paraId="63CF1F6F" w14:textId="7B7BC2E6" w:rsidR="00C86577" w:rsidRPr="007A186E" w:rsidRDefault="00282844" w:rsidP="001E6EFC">
      <w:pPr>
        <w:tabs>
          <w:tab w:val="left" w:pos="993"/>
        </w:tabs>
        <w:spacing w:after="0" w:line="240" w:lineRule="auto"/>
        <w:ind w:firstLine="709"/>
        <w:jc w:val="both"/>
        <w:rPr>
          <w:rFonts w:ascii="Times New Roman" w:hAnsi="Times New Roman"/>
          <w:color w:val="000000"/>
          <w:sz w:val="28"/>
          <w:szCs w:val="28"/>
        </w:rPr>
      </w:pPr>
      <w:r w:rsidRPr="00467EE5">
        <w:rPr>
          <w:rFonts w:ascii="Times New Roman" w:eastAsia="Times New Roman" w:hAnsi="Times New Roman"/>
          <w:sz w:val="28"/>
          <w:szCs w:val="28"/>
          <w:lang w:val="x-none" w:eastAsia="x-none"/>
        </w:rPr>
        <w:t>P &lt; 0,05 кезіндегі барлық келтірілген мәндер маңызды болып саналды.</w:t>
      </w:r>
    </w:p>
    <w:p w14:paraId="10965BC8" w14:textId="77777777" w:rsidR="00C14C5D" w:rsidRDefault="00C14C5D" w:rsidP="001E6EFC">
      <w:pPr>
        <w:pStyle w:val="3"/>
        <w:tabs>
          <w:tab w:val="left" w:pos="993"/>
        </w:tabs>
        <w:spacing w:before="0" w:after="0" w:line="240" w:lineRule="auto"/>
        <w:ind w:firstLine="709"/>
        <w:jc w:val="both"/>
        <w:rPr>
          <w:rFonts w:ascii="Times New Roman" w:hAnsi="Times New Roman"/>
          <w:color w:val="000000"/>
          <w:sz w:val="28"/>
          <w:szCs w:val="28"/>
          <w:lang w:val="kk-KZ"/>
        </w:rPr>
      </w:pPr>
      <w:bookmarkStart w:id="19" w:name="_Toc214364024"/>
    </w:p>
    <w:p w14:paraId="53869C5E" w14:textId="26A89424" w:rsidR="00C86577" w:rsidRPr="00467EE5" w:rsidRDefault="00B25341" w:rsidP="001E6EFC">
      <w:pPr>
        <w:pStyle w:val="3"/>
        <w:tabs>
          <w:tab w:val="left" w:pos="993"/>
        </w:tabs>
        <w:spacing w:before="0" w:after="0" w:line="240" w:lineRule="auto"/>
        <w:ind w:firstLine="709"/>
        <w:jc w:val="both"/>
        <w:rPr>
          <w:rFonts w:ascii="Times New Roman" w:hAnsi="Times New Roman"/>
          <w:color w:val="000000"/>
          <w:sz w:val="28"/>
          <w:szCs w:val="28"/>
          <w:lang w:val="kk-KZ"/>
        </w:rPr>
      </w:pPr>
      <w:r w:rsidRPr="00467EE5">
        <w:rPr>
          <w:rFonts w:ascii="Times New Roman" w:hAnsi="Times New Roman"/>
          <w:color w:val="000000"/>
          <w:sz w:val="28"/>
          <w:szCs w:val="28"/>
          <w:lang w:val="kk-KZ"/>
        </w:rPr>
        <w:t>2.4</w:t>
      </w:r>
      <w:r w:rsidR="0077652E" w:rsidRPr="00467EE5">
        <w:rPr>
          <w:rFonts w:ascii="Times New Roman" w:hAnsi="Times New Roman"/>
          <w:color w:val="000000"/>
          <w:sz w:val="28"/>
          <w:szCs w:val="28"/>
          <w:lang w:val="kk-KZ"/>
        </w:rPr>
        <w:t xml:space="preserve"> </w:t>
      </w:r>
      <w:r w:rsidR="00DA09BF" w:rsidRPr="00467EE5">
        <w:rPr>
          <w:rFonts w:ascii="Times New Roman" w:hAnsi="Times New Roman"/>
          <w:color w:val="000000"/>
          <w:sz w:val="28"/>
          <w:szCs w:val="28"/>
          <w:lang w:val="kk-KZ"/>
        </w:rPr>
        <w:t>Кардиореабилитация бағдарламасының құрылымы</w:t>
      </w:r>
      <w:bookmarkEnd w:id="19"/>
    </w:p>
    <w:p w14:paraId="5ED9D99B" w14:textId="3E295AA1" w:rsidR="00DF0371" w:rsidRPr="00467EE5" w:rsidRDefault="00DF0371" w:rsidP="001E6EFC">
      <w:pPr>
        <w:tabs>
          <w:tab w:val="left" w:pos="993"/>
        </w:tabs>
        <w:spacing w:after="0" w:line="240" w:lineRule="auto"/>
        <w:ind w:firstLine="709"/>
        <w:jc w:val="both"/>
        <w:rPr>
          <w:rFonts w:ascii="Times New Roman" w:hAnsi="Times New Roman"/>
          <w:color w:val="000000"/>
          <w:sz w:val="28"/>
          <w:szCs w:val="28"/>
          <w:lang w:val="kk-KZ"/>
        </w:rPr>
      </w:pPr>
      <w:r w:rsidRPr="00467EE5">
        <w:rPr>
          <w:rFonts w:ascii="Times New Roman" w:hAnsi="Times New Roman"/>
          <w:color w:val="000000"/>
          <w:sz w:val="28"/>
          <w:szCs w:val="28"/>
          <w:lang w:val="kk-KZ"/>
        </w:rPr>
        <w:t>Әр күн үшін сауықтыру шаралары бар кесте боялады. Оңалту шаралары сағат 08.00-ден 18.00-ге дейін жүргізіледі.</w:t>
      </w:r>
    </w:p>
    <w:p w14:paraId="667DFDD3" w14:textId="542E12BB" w:rsidR="00DF0371" w:rsidRPr="00467EE5" w:rsidRDefault="008F77CE" w:rsidP="001E6EFC">
      <w:pPr>
        <w:tabs>
          <w:tab w:val="left" w:pos="993"/>
        </w:tabs>
        <w:spacing w:after="0" w:line="240" w:lineRule="auto"/>
        <w:ind w:firstLine="709"/>
        <w:jc w:val="both"/>
        <w:rPr>
          <w:rFonts w:ascii="Times New Roman" w:hAnsi="Times New Roman"/>
          <w:color w:val="000000"/>
          <w:sz w:val="28"/>
          <w:szCs w:val="28"/>
          <w:lang w:val="kk-KZ"/>
        </w:rPr>
      </w:pPr>
      <w:r>
        <w:rPr>
          <w:rFonts w:ascii="Times New Roman" w:hAnsi="Times New Roman"/>
          <w:color w:val="000000"/>
          <w:sz w:val="28"/>
          <w:szCs w:val="28"/>
          <w:lang w:val="kk-KZ"/>
        </w:rPr>
        <w:t>1.</w:t>
      </w:r>
      <w:r w:rsidR="00DF0371" w:rsidRPr="00467EE5">
        <w:rPr>
          <w:rFonts w:ascii="Times New Roman" w:hAnsi="Times New Roman"/>
          <w:color w:val="000000"/>
          <w:sz w:val="28"/>
          <w:szCs w:val="28"/>
          <w:lang w:val="kk-KZ"/>
        </w:rPr>
        <w:t xml:space="preserve"> Сағат 08.00-де науқастар «Самоздрав» респираторлық симуляторын 1,5 минутқа алады. Жақсы төзімділікпен 30 секунд ұлғаюымен. Тыныс алу симуляторы тыныс алу бұлшықеттеріне әсер етеді (күшті, төзімділікті, жаттығуларға төзімділікті арттырады) және тиімді тыныс алу стилін қалыптастырады.</w:t>
      </w:r>
    </w:p>
    <w:p w14:paraId="6FE1442B" w14:textId="1403BD90" w:rsidR="008E567E" w:rsidRPr="00467EE5" w:rsidRDefault="008F77CE" w:rsidP="001E6EFC">
      <w:pPr>
        <w:tabs>
          <w:tab w:val="left" w:pos="993"/>
        </w:tabs>
        <w:spacing w:after="0" w:line="240" w:lineRule="auto"/>
        <w:ind w:firstLine="709"/>
        <w:jc w:val="both"/>
        <w:rPr>
          <w:rFonts w:ascii="Times New Roman" w:hAnsi="Times New Roman"/>
          <w:color w:val="000000"/>
          <w:sz w:val="28"/>
          <w:szCs w:val="28"/>
          <w:lang w:val="kk-KZ"/>
        </w:rPr>
      </w:pPr>
      <w:r>
        <w:rPr>
          <w:rFonts w:ascii="Times New Roman" w:hAnsi="Times New Roman"/>
          <w:color w:val="000000"/>
          <w:sz w:val="28"/>
          <w:szCs w:val="28"/>
          <w:lang w:val="kk-KZ"/>
        </w:rPr>
        <w:t>2.</w:t>
      </w:r>
      <w:r w:rsidR="00DF0371" w:rsidRPr="00467EE5">
        <w:rPr>
          <w:rFonts w:ascii="Times New Roman" w:hAnsi="Times New Roman"/>
          <w:color w:val="000000"/>
          <w:sz w:val="28"/>
          <w:szCs w:val="28"/>
          <w:lang w:val="kk-KZ"/>
        </w:rPr>
        <w:t xml:space="preserve"> Дене жаттығулары таңғы сағат 10.00-де басталады. Дене жаттығуларының ұзақтығы импульстік резервтің 20% жүрек соғу жылдамдығынан аспайтын төмен қарқындылықтағы жүктемеге байланысты. Содан кейін, бірте-бірте, науқас оны көтере отырып, ол импульстік резервтің 40% орташа қарқындылығына дейін артады. Сондай-ақ, қарқындылықты қабылдауды бағалау күн сайын Борг шкаласы бойынша жүргізіледі. Борг қабылданатын күш рейтингі (RPE; шкала 0-10) науқастарға жаттығулардың қарқындылығын реттеуге көмектесу үшін қолданылады. Аэробты жаттығулардың қарқындылығы науқастың жүрек соғу жиілігі (ЖСЖ) резервінің 20-40% деңгейінде болады, ол келесі формула бойынша есептеледі:</w:t>
      </w:r>
    </w:p>
    <w:p w14:paraId="3560F14F" w14:textId="2CDB22D0" w:rsidR="00DF0371" w:rsidRPr="00467EE5" w:rsidRDefault="00DF0371" w:rsidP="001E6EFC">
      <w:pPr>
        <w:tabs>
          <w:tab w:val="left" w:pos="993"/>
        </w:tabs>
        <w:spacing w:after="0" w:line="240" w:lineRule="auto"/>
        <w:ind w:firstLine="709"/>
        <w:jc w:val="both"/>
        <w:rPr>
          <w:rFonts w:ascii="Times New Roman" w:hAnsi="Times New Roman"/>
          <w:color w:val="000000"/>
          <w:sz w:val="28"/>
          <w:szCs w:val="28"/>
          <w:lang w:val="kk-KZ"/>
        </w:rPr>
      </w:pPr>
      <w:r w:rsidRPr="00467EE5">
        <w:rPr>
          <w:rFonts w:ascii="Times New Roman" w:hAnsi="Times New Roman"/>
          <w:color w:val="000000"/>
          <w:sz w:val="28"/>
          <w:szCs w:val="28"/>
          <w:lang w:val="kk-KZ"/>
        </w:rPr>
        <w:t>ЖСЖтр= (ЖСЖшек– ЖСЖтын)*m + ЖСЖтын</w:t>
      </w:r>
      <w:r w:rsidR="008F77CE">
        <w:rPr>
          <w:rFonts w:ascii="Times New Roman" w:hAnsi="Times New Roman"/>
          <w:color w:val="000000"/>
          <w:sz w:val="28"/>
          <w:szCs w:val="28"/>
          <w:lang w:val="kk-KZ"/>
        </w:rPr>
        <w:t>.</w:t>
      </w:r>
    </w:p>
    <w:p w14:paraId="63162290" w14:textId="0399A079" w:rsidR="00DF0371" w:rsidRPr="00467EE5" w:rsidRDefault="00DF0371" w:rsidP="001E6EFC">
      <w:pPr>
        <w:tabs>
          <w:tab w:val="left" w:pos="993"/>
        </w:tabs>
        <w:spacing w:after="0" w:line="240" w:lineRule="auto"/>
        <w:ind w:firstLine="709"/>
        <w:jc w:val="both"/>
        <w:rPr>
          <w:rFonts w:ascii="Times New Roman" w:hAnsi="Times New Roman"/>
          <w:color w:val="000000"/>
          <w:sz w:val="28"/>
          <w:szCs w:val="28"/>
          <w:lang w:val="kk-KZ"/>
        </w:rPr>
      </w:pPr>
      <w:r w:rsidRPr="00467EE5">
        <w:rPr>
          <w:rFonts w:ascii="Times New Roman" w:hAnsi="Times New Roman"/>
          <w:color w:val="000000"/>
          <w:sz w:val="28"/>
          <w:szCs w:val="28"/>
          <w:lang w:val="kk-KZ"/>
        </w:rPr>
        <w:t>ЖСЖшек= 220(ер) [(226 әйел)]- жас (толық жас көрсету).</w:t>
      </w:r>
    </w:p>
    <w:p w14:paraId="32843F24" w14:textId="6044EC7F" w:rsidR="008E567E" w:rsidRPr="00467EE5" w:rsidRDefault="00DF0371" w:rsidP="001E6EFC">
      <w:pPr>
        <w:tabs>
          <w:tab w:val="left" w:pos="993"/>
        </w:tabs>
        <w:spacing w:after="0" w:line="240" w:lineRule="auto"/>
        <w:ind w:firstLine="709"/>
        <w:jc w:val="both"/>
        <w:rPr>
          <w:rFonts w:ascii="Times New Roman" w:hAnsi="Times New Roman"/>
          <w:color w:val="000000"/>
          <w:sz w:val="28"/>
          <w:szCs w:val="28"/>
          <w:lang w:val="kk-KZ"/>
        </w:rPr>
      </w:pPr>
      <w:r w:rsidRPr="00467EE5">
        <w:rPr>
          <w:rFonts w:ascii="Times New Roman" w:hAnsi="Times New Roman"/>
          <w:color w:val="000000"/>
          <w:sz w:val="28"/>
          <w:szCs w:val="28"/>
          <w:lang w:val="kk-KZ"/>
        </w:rPr>
        <w:t>ЖСЖшек- шекті (максимальды) ЖСЖ, ВЭМ кезінде қол жеткізілген</w:t>
      </w:r>
      <w:r w:rsidR="008F77CE">
        <w:rPr>
          <w:rFonts w:ascii="Times New Roman" w:hAnsi="Times New Roman"/>
          <w:color w:val="000000"/>
          <w:sz w:val="28"/>
          <w:szCs w:val="28"/>
          <w:lang w:val="kk-KZ"/>
        </w:rPr>
        <w:t>.</w:t>
      </w:r>
    </w:p>
    <w:p w14:paraId="16AAD797" w14:textId="08793461" w:rsidR="00DF0371" w:rsidRPr="00467EE5" w:rsidRDefault="00DF0371" w:rsidP="001E6EFC">
      <w:pPr>
        <w:tabs>
          <w:tab w:val="left" w:pos="993"/>
        </w:tabs>
        <w:spacing w:after="0" w:line="240" w:lineRule="auto"/>
        <w:ind w:firstLine="709"/>
        <w:jc w:val="both"/>
        <w:rPr>
          <w:rFonts w:ascii="Times New Roman" w:hAnsi="Times New Roman"/>
          <w:color w:val="000000"/>
          <w:sz w:val="28"/>
          <w:szCs w:val="28"/>
          <w:lang w:val="kk-KZ"/>
        </w:rPr>
      </w:pPr>
      <w:r w:rsidRPr="00467EE5">
        <w:rPr>
          <w:rFonts w:ascii="Times New Roman" w:hAnsi="Times New Roman"/>
          <w:color w:val="000000"/>
          <w:sz w:val="28"/>
          <w:szCs w:val="28"/>
          <w:lang w:val="kk-KZ"/>
        </w:rPr>
        <w:t>ЖСЖтын- ЖСЖ тыныштықта; m- коэффициент, тиісті пайыз,  ЖСЖшек 50% -</w:t>
      </w:r>
      <w:r w:rsidR="008F77CE">
        <w:rPr>
          <w:rFonts w:ascii="Times New Roman" w:hAnsi="Times New Roman"/>
          <w:color w:val="000000"/>
          <w:sz w:val="28"/>
          <w:szCs w:val="28"/>
          <w:lang w:val="kk-KZ"/>
        </w:rPr>
        <w:t xml:space="preserve"> </w:t>
      </w:r>
      <w:r w:rsidRPr="00467EE5">
        <w:rPr>
          <w:rFonts w:ascii="Times New Roman" w:hAnsi="Times New Roman"/>
          <w:color w:val="000000"/>
          <w:sz w:val="28"/>
          <w:szCs w:val="28"/>
          <w:lang w:val="kk-KZ"/>
        </w:rPr>
        <w:t>0,5</w:t>
      </w:r>
      <w:r w:rsidR="008E567E" w:rsidRPr="00467EE5">
        <w:rPr>
          <w:rFonts w:ascii="Times New Roman" w:hAnsi="Times New Roman"/>
          <w:color w:val="000000"/>
          <w:sz w:val="28"/>
          <w:szCs w:val="28"/>
          <w:lang w:val="kk-KZ"/>
        </w:rPr>
        <w:t>тен</w:t>
      </w:r>
      <w:r w:rsidRPr="00467EE5">
        <w:rPr>
          <w:rFonts w:ascii="Times New Roman" w:hAnsi="Times New Roman"/>
          <w:color w:val="000000"/>
          <w:sz w:val="28"/>
          <w:szCs w:val="28"/>
          <w:lang w:val="kk-KZ"/>
        </w:rPr>
        <w:t xml:space="preserve"> 75% - 0,75</w:t>
      </w:r>
      <w:r w:rsidR="008E567E" w:rsidRPr="00467EE5">
        <w:rPr>
          <w:rFonts w:ascii="Times New Roman" w:hAnsi="Times New Roman"/>
          <w:color w:val="000000"/>
          <w:sz w:val="28"/>
          <w:szCs w:val="28"/>
          <w:lang w:val="kk-KZ"/>
        </w:rPr>
        <w:t xml:space="preserve"> дейін</w:t>
      </w:r>
      <w:r w:rsidRPr="00467EE5">
        <w:rPr>
          <w:rFonts w:ascii="Times New Roman" w:hAnsi="Times New Roman"/>
          <w:color w:val="000000"/>
          <w:sz w:val="28"/>
          <w:szCs w:val="28"/>
          <w:lang w:val="kk-KZ"/>
        </w:rPr>
        <w:t>.</w:t>
      </w:r>
    </w:p>
    <w:p w14:paraId="331D764D" w14:textId="77777777" w:rsidR="00DF0371" w:rsidRPr="00467EE5" w:rsidRDefault="00DF0371" w:rsidP="001E6EFC">
      <w:pPr>
        <w:tabs>
          <w:tab w:val="left" w:pos="993"/>
        </w:tabs>
        <w:spacing w:after="0" w:line="240" w:lineRule="auto"/>
        <w:ind w:firstLine="709"/>
        <w:jc w:val="both"/>
        <w:rPr>
          <w:rFonts w:ascii="Times New Roman" w:hAnsi="Times New Roman"/>
          <w:color w:val="000000"/>
          <w:sz w:val="28"/>
          <w:szCs w:val="28"/>
          <w:lang w:val="kk-KZ"/>
        </w:rPr>
      </w:pPr>
      <w:r w:rsidRPr="00467EE5">
        <w:rPr>
          <w:rFonts w:ascii="Times New Roman" w:hAnsi="Times New Roman"/>
          <w:color w:val="000000"/>
          <w:sz w:val="28"/>
          <w:szCs w:val="28"/>
          <w:lang w:val="kk-KZ"/>
        </w:rPr>
        <w:t>Сабақ кезінде жаттығу биіктігінде және одан кейінгі алғашқы 3 минутта жүрек соғу жиілігі бастапқыдан 20 соққы/мин, ал тыныс алу минутына 6-дан аспауы керек. Систолалық қан қысымының 20-40 мм.с.б. жоғарылауына рұқсат етіледі. бастапқы, диастолалық қан қысымынан 10-12 мм.с.б. Кейбір науқастарда, керісінше, жүрек соғу жиілігінің төмендеуі (бірақ 10 соққы/мин. артық емес) және қан қысымының төмендеуі (бірақ 10 мм.с.б. артық емес) болуы мүмкін.</w:t>
      </w:r>
    </w:p>
    <w:p w14:paraId="0C503587" w14:textId="64723EA4" w:rsidR="00DF0371" w:rsidRPr="00467EE5" w:rsidRDefault="008F77CE" w:rsidP="001E6EFC">
      <w:pPr>
        <w:tabs>
          <w:tab w:val="left" w:pos="993"/>
        </w:tabs>
        <w:spacing w:after="0" w:line="240" w:lineRule="auto"/>
        <w:ind w:firstLine="709"/>
        <w:jc w:val="both"/>
        <w:rPr>
          <w:rFonts w:ascii="Times New Roman" w:hAnsi="Times New Roman"/>
          <w:color w:val="000000"/>
          <w:sz w:val="28"/>
          <w:szCs w:val="28"/>
          <w:lang w:val="kk-KZ"/>
        </w:rPr>
      </w:pPr>
      <w:r>
        <w:rPr>
          <w:rFonts w:ascii="Times New Roman" w:hAnsi="Times New Roman"/>
          <w:color w:val="000000"/>
          <w:sz w:val="28"/>
          <w:szCs w:val="28"/>
          <w:lang w:val="kk-KZ"/>
        </w:rPr>
        <w:t xml:space="preserve">3. </w:t>
      </w:r>
      <w:r w:rsidR="00DF0371" w:rsidRPr="00467EE5">
        <w:rPr>
          <w:rFonts w:ascii="Times New Roman" w:hAnsi="Times New Roman"/>
          <w:color w:val="000000"/>
          <w:sz w:val="28"/>
          <w:szCs w:val="28"/>
          <w:lang w:val="kk-KZ"/>
        </w:rPr>
        <w:t>Сағат 13.00-де бактериялық асқынулардың алдын алу үшін науқастарға 2 минутқа жергілікті ультракүлгін сәулелендіру жасалады.</w:t>
      </w:r>
    </w:p>
    <w:p w14:paraId="7C222F71" w14:textId="58A30627" w:rsidR="00DF0371" w:rsidRPr="00467EE5" w:rsidRDefault="008F77CE" w:rsidP="001E6EFC">
      <w:pPr>
        <w:tabs>
          <w:tab w:val="left" w:pos="993"/>
        </w:tabs>
        <w:spacing w:after="0" w:line="240" w:lineRule="auto"/>
        <w:ind w:firstLine="709"/>
        <w:jc w:val="both"/>
        <w:rPr>
          <w:rFonts w:ascii="Times New Roman" w:hAnsi="Times New Roman"/>
          <w:color w:val="000000"/>
          <w:sz w:val="28"/>
          <w:szCs w:val="28"/>
          <w:lang w:val="kk-KZ"/>
        </w:rPr>
      </w:pPr>
      <w:r>
        <w:rPr>
          <w:rFonts w:ascii="Times New Roman" w:hAnsi="Times New Roman"/>
          <w:color w:val="000000"/>
          <w:sz w:val="28"/>
          <w:szCs w:val="28"/>
          <w:lang w:val="kk-KZ"/>
        </w:rPr>
        <w:t xml:space="preserve">4. </w:t>
      </w:r>
      <w:r w:rsidR="00DF0371" w:rsidRPr="00467EE5">
        <w:rPr>
          <w:rFonts w:ascii="Times New Roman" w:hAnsi="Times New Roman"/>
          <w:color w:val="000000"/>
          <w:sz w:val="28"/>
          <w:szCs w:val="28"/>
          <w:lang w:val="kk-KZ"/>
        </w:rPr>
        <w:t>Сағат 14.00 Велотренажер жаттығулары. Ерекшелік: Төменгі аяғындағы венэктомиядан өткен науқастарға отадан кейін 8 аптаға дейін жаттығу велосипедін пайдалану ұсынылмайды. Велосипедпен жаттығу ұзақтығы импульстік резервтің 20% жүрек соғу жылдамдығынан аспайтын төмен қарқындылықтағы жүктемеге байланысты. Содан кейін, бірте-бірте, науқас оны көтере отырып, ол импульстік резервтің 40% орташа қарқындылығына дейін артады.</w:t>
      </w:r>
    </w:p>
    <w:p w14:paraId="4682F31E" w14:textId="4BEBBC02" w:rsidR="00DF0371" w:rsidRPr="00467EE5" w:rsidRDefault="008F77CE" w:rsidP="001E6EFC">
      <w:pPr>
        <w:tabs>
          <w:tab w:val="left" w:pos="993"/>
        </w:tabs>
        <w:spacing w:after="0" w:line="240" w:lineRule="auto"/>
        <w:ind w:firstLine="709"/>
        <w:jc w:val="both"/>
        <w:rPr>
          <w:rFonts w:ascii="Times New Roman" w:hAnsi="Times New Roman"/>
          <w:color w:val="000000"/>
          <w:sz w:val="28"/>
          <w:szCs w:val="28"/>
          <w:lang w:val="kk-KZ"/>
        </w:rPr>
      </w:pPr>
      <w:r>
        <w:rPr>
          <w:rFonts w:ascii="Times New Roman" w:hAnsi="Times New Roman"/>
          <w:color w:val="000000"/>
          <w:sz w:val="28"/>
          <w:szCs w:val="28"/>
          <w:lang w:val="kk-KZ"/>
        </w:rPr>
        <w:t xml:space="preserve">5. </w:t>
      </w:r>
      <w:r w:rsidR="00DF0371" w:rsidRPr="00467EE5">
        <w:rPr>
          <w:rFonts w:ascii="Times New Roman" w:hAnsi="Times New Roman"/>
          <w:color w:val="000000"/>
          <w:sz w:val="28"/>
          <w:szCs w:val="28"/>
          <w:lang w:val="kk-KZ"/>
        </w:rPr>
        <w:t>16.00. Ингаляция. Муколитикалық агенттермен ингаляцияны қолдану кезінде газ алмасу және өкпенің сыйымдылығы айтарлықтай артады, сондай-ақ, препараттың қанға ену жылдамдығы мен көлемі; тіндердің қанмен қамтамасыз етілуі және олардағы зат алмасу жақсарады. Ингаляцияның ұзақтығы - 5 минут.</w:t>
      </w:r>
    </w:p>
    <w:p w14:paraId="28B5A37C" w14:textId="460AB9CF" w:rsidR="00DF0371" w:rsidRPr="00467EE5" w:rsidRDefault="008F77CE" w:rsidP="001E6EFC">
      <w:pPr>
        <w:tabs>
          <w:tab w:val="left" w:pos="993"/>
        </w:tabs>
        <w:spacing w:after="0" w:line="240" w:lineRule="auto"/>
        <w:ind w:firstLine="709"/>
        <w:jc w:val="both"/>
        <w:rPr>
          <w:rFonts w:ascii="Times New Roman" w:hAnsi="Times New Roman"/>
          <w:color w:val="000000"/>
          <w:sz w:val="28"/>
          <w:szCs w:val="28"/>
          <w:lang w:val="kk-KZ"/>
        </w:rPr>
      </w:pPr>
      <w:r>
        <w:rPr>
          <w:rFonts w:ascii="Times New Roman" w:hAnsi="Times New Roman"/>
          <w:color w:val="000000"/>
          <w:sz w:val="28"/>
          <w:szCs w:val="28"/>
          <w:lang w:val="kk-KZ"/>
        </w:rPr>
        <w:t xml:space="preserve">6. </w:t>
      </w:r>
      <w:r w:rsidR="00DF0371" w:rsidRPr="00467EE5">
        <w:rPr>
          <w:rFonts w:ascii="Times New Roman" w:hAnsi="Times New Roman"/>
          <w:color w:val="000000"/>
          <w:sz w:val="28"/>
          <w:szCs w:val="28"/>
          <w:lang w:val="kk-KZ"/>
        </w:rPr>
        <w:t>16.30. Тыныс алу жаттығулары. Науқастар тыныс алу бұлшықеттерін күшейту, диафрагматикалық тыныс алуды дамыту және жақсарту үшін тағайындалады; денені жақсы оттегімен қамтамасыз етуге және қан тамырларының тонусын арттыруға ықпал ететін ауаны көбірек алу үшін кеуде қуысының кеңеюі; күніне күніне 10 жаттығу ұсынылады.</w:t>
      </w:r>
    </w:p>
    <w:p w14:paraId="4C212FCD" w14:textId="566E035F" w:rsidR="00DF0371" w:rsidRPr="00467EE5" w:rsidRDefault="008F77CE" w:rsidP="001E6EFC">
      <w:pPr>
        <w:tabs>
          <w:tab w:val="left" w:pos="993"/>
        </w:tabs>
        <w:spacing w:after="0" w:line="240" w:lineRule="auto"/>
        <w:ind w:firstLine="709"/>
        <w:jc w:val="both"/>
        <w:rPr>
          <w:rFonts w:ascii="Times New Roman" w:hAnsi="Times New Roman"/>
          <w:color w:val="000000"/>
          <w:sz w:val="28"/>
          <w:szCs w:val="28"/>
          <w:lang w:val="kk-KZ"/>
        </w:rPr>
      </w:pPr>
      <w:r>
        <w:rPr>
          <w:rFonts w:ascii="Times New Roman" w:hAnsi="Times New Roman"/>
          <w:color w:val="000000"/>
          <w:sz w:val="28"/>
          <w:szCs w:val="28"/>
          <w:lang w:val="kk-KZ"/>
        </w:rPr>
        <w:t xml:space="preserve">7. </w:t>
      </w:r>
      <w:r w:rsidR="00DF0371" w:rsidRPr="00467EE5">
        <w:rPr>
          <w:rFonts w:ascii="Times New Roman" w:hAnsi="Times New Roman"/>
          <w:color w:val="000000"/>
          <w:sz w:val="28"/>
          <w:szCs w:val="28"/>
          <w:lang w:val="kk-KZ"/>
        </w:rPr>
        <w:t xml:space="preserve">18.00. Жүгіру жолы. Ерекшелік: протездік </w:t>
      </w:r>
      <w:r w:rsidR="008E567E" w:rsidRPr="00467EE5">
        <w:rPr>
          <w:rFonts w:ascii="Times New Roman" w:hAnsi="Times New Roman"/>
          <w:color w:val="000000"/>
          <w:sz w:val="28"/>
          <w:szCs w:val="28"/>
          <w:lang w:val="kk-KZ"/>
        </w:rPr>
        <w:t>отадан</w:t>
      </w:r>
      <w:r w:rsidR="00DF0371" w:rsidRPr="00467EE5">
        <w:rPr>
          <w:rFonts w:ascii="Times New Roman" w:hAnsi="Times New Roman"/>
          <w:color w:val="000000"/>
          <w:sz w:val="28"/>
          <w:szCs w:val="28"/>
          <w:lang w:val="kk-KZ"/>
        </w:rPr>
        <w:t xml:space="preserve"> өткен науқастарға </w:t>
      </w:r>
      <w:r w:rsidR="008E567E" w:rsidRPr="00467EE5">
        <w:rPr>
          <w:rFonts w:ascii="Times New Roman" w:hAnsi="Times New Roman"/>
          <w:color w:val="000000"/>
          <w:sz w:val="28"/>
          <w:szCs w:val="28"/>
          <w:lang w:val="kk-KZ"/>
        </w:rPr>
        <w:t>отадан</w:t>
      </w:r>
      <w:r w:rsidR="00DF0371" w:rsidRPr="00467EE5">
        <w:rPr>
          <w:rFonts w:ascii="Times New Roman" w:hAnsi="Times New Roman"/>
          <w:color w:val="000000"/>
          <w:sz w:val="28"/>
          <w:szCs w:val="28"/>
          <w:lang w:val="kk-KZ"/>
        </w:rPr>
        <w:t xml:space="preserve"> кейін 8 аптаға дейін жүгіру жолын пайдалану ұсынылмайды. Жүгіру жолымен жаттығу ұзақтығы импульстік резервтің 20% жүрек соғу жылдамдығынан аспайтын төмен қарқындылықтағы жүктемеге байланысты. Содан кейін, бірте-бірте, науқас оны көтере отырып, ол импульстік резервтің 40% орташа қарқындылығына дейін артады.</w:t>
      </w:r>
    </w:p>
    <w:p w14:paraId="3033AC6E" w14:textId="77777777" w:rsidR="00DF0371" w:rsidRPr="00467EE5" w:rsidRDefault="00DF0371" w:rsidP="001E6EFC">
      <w:pPr>
        <w:tabs>
          <w:tab w:val="left" w:pos="993"/>
        </w:tabs>
        <w:spacing w:after="0" w:line="240" w:lineRule="auto"/>
        <w:ind w:firstLine="709"/>
        <w:jc w:val="both"/>
        <w:rPr>
          <w:rFonts w:ascii="Times New Roman" w:hAnsi="Times New Roman"/>
          <w:color w:val="000000"/>
          <w:sz w:val="28"/>
          <w:szCs w:val="28"/>
          <w:lang w:val="kk-KZ"/>
        </w:rPr>
      </w:pPr>
      <w:r w:rsidRPr="00467EE5">
        <w:rPr>
          <w:rFonts w:ascii="Times New Roman" w:hAnsi="Times New Roman"/>
          <w:color w:val="000000"/>
          <w:sz w:val="28"/>
          <w:szCs w:val="28"/>
          <w:lang w:val="kk-KZ"/>
        </w:rPr>
        <w:t>Науқасты келесі шағымдар мазалаған жағдайда барлық оңалту шаралары дереу тоқтатылады: кеудедегі ауырсыну немесе қысылу, жүрек тұсындағы ауырсыну, аяқтарының ісінуі, буындардағы қатаю, жүрек соғу жиілігі жоғарлауы, шамадан тыс терлеу, шамадан тыс тыныс алу,  жүрек айну, бас айналу немесе әлсіздік және т.б.</w:t>
      </w:r>
    </w:p>
    <w:p w14:paraId="496AD373" w14:textId="71B9128B" w:rsidR="00DF0371" w:rsidRPr="00467EE5" w:rsidRDefault="008E567E" w:rsidP="001E6EFC">
      <w:pPr>
        <w:tabs>
          <w:tab w:val="left" w:pos="993"/>
        </w:tabs>
        <w:spacing w:after="0" w:line="240" w:lineRule="auto"/>
        <w:ind w:firstLine="709"/>
        <w:jc w:val="both"/>
        <w:rPr>
          <w:rFonts w:ascii="Times New Roman" w:hAnsi="Times New Roman"/>
          <w:color w:val="000000"/>
          <w:sz w:val="28"/>
          <w:szCs w:val="28"/>
          <w:lang w:val="kk-KZ"/>
        </w:rPr>
      </w:pPr>
      <w:r w:rsidRPr="00467EE5">
        <w:rPr>
          <w:rFonts w:ascii="Times New Roman" w:hAnsi="Times New Roman"/>
          <w:color w:val="000000"/>
          <w:sz w:val="28"/>
          <w:szCs w:val="28"/>
          <w:lang w:val="kk-KZ"/>
        </w:rPr>
        <w:t xml:space="preserve">Жүрек </w:t>
      </w:r>
      <w:r w:rsidR="003A5878" w:rsidRPr="00467EE5">
        <w:rPr>
          <w:rFonts w:ascii="Times New Roman" w:hAnsi="Times New Roman"/>
          <w:color w:val="000000"/>
          <w:sz w:val="28"/>
          <w:szCs w:val="28"/>
          <w:lang w:val="kk-KZ"/>
        </w:rPr>
        <w:t>оңалту</w:t>
      </w:r>
      <w:r w:rsidR="00DF0371" w:rsidRPr="00467EE5">
        <w:rPr>
          <w:rFonts w:ascii="Times New Roman" w:hAnsi="Times New Roman"/>
          <w:color w:val="000000"/>
          <w:sz w:val="28"/>
          <w:szCs w:val="28"/>
          <w:lang w:val="kk-KZ"/>
        </w:rPr>
        <w:t xml:space="preserve"> бағдарламасына енгізілген оңтайлы жүйеленген физикалық жаттығулар</w:t>
      </w:r>
      <w:r w:rsidR="003A5878" w:rsidRPr="00467EE5">
        <w:rPr>
          <w:rFonts w:ascii="Times New Roman" w:hAnsi="Times New Roman"/>
          <w:color w:val="000000"/>
          <w:sz w:val="28"/>
          <w:szCs w:val="28"/>
          <w:lang w:val="kk-KZ"/>
        </w:rPr>
        <w:t xml:space="preserve"> төменде сипатталған.</w:t>
      </w:r>
    </w:p>
    <w:p w14:paraId="223EB44D" w14:textId="0269E453" w:rsidR="00DF0371" w:rsidRPr="008F77CE" w:rsidRDefault="003F4EDC" w:rsidP="001E6EFC">
      <w:pPr>
        <w:tabs>
          <w:tab w:val="left" w:pos="993"/>
        </w:tabs>
        <w:spacing w:after="0" w:line="240" w:lineRule="auto"/>
        <w:ind w:firstLine="709"/>
        <w:jc w:val="both"/>
        <w:rPr>
          <w:rFonts w:ascii="Times New Roman" w:hAnsi="Times New Roman"/>
          <w:i/>
          <w:color w:val="000000"/>
          <w:sz w:val="28"/>
          <w:szCs w:val="28"/>
          <w:lang w:val="kk-KZ"/>
        </w:rPr>
      </w:pPr>
      <w:r w:rsidRPr="008F77CE">
        <w:rPr>
          <w:rFonts w:ascii="Times New Roman" w:hAnsi="Times New Roman"/>
          <w:i/>
          <w:color w:val="000000"/>
          <w:sz w:val="28"/>
          <w:szCs w:val="28"/>
          <w:lang w:val="kk-KZ"/>
        </w:rPr>
        <w:t>Қыздыру</w:t>
      </w:r>
    </w:p>
    <w:p w14:paraId="5A97B96D" w14:textId="036CD7E3" w:rsidR="00DF0371" w:rsidRPr="00467EE5" w:rsidRDefault="00DF0371" w:rsidP="001E6EFC">
      <w:pPr>
        <w:tabs>
          <w:tab w:val="left" w:pos="993"/>
        </w:tabs>
        <w:spacing w:after="0" w:line="240" w:lineRule="auto"/>
        <w:ind w:firstLine="709"/>
        <w:jc w:val="both"/>
        <w:rPr>
          <w:rFonts w:ascii="Times New Roman" w:hAnsi="Times New Roman"/>
          <w:color w:val="000000"/>
          <w:sz w:val="28"/>
          <w:szCs w:val="28"/>
          <w:lang w:val="kk-KZ"/>
        </w:rPr>
      </w:pPr>
      <w:r w:rsidRPr="00467EE5">
        <w:rPr>
          <w:rFonts w:ascii="Times New Roman" w:hAnsi="Times New Roman"/>
          <w:color w:val="000000"/>
          <w:sz w:val="28"/>
          <w:szCs w:val="28"/>
          <w:lang w:val="kk-KZ"/>
        </w:rPr>
        <w:t>Бұл жаттығуларды қарқынды терапия бөлімінде бастауға болады. Отырған кезде жаттығуларды орында</w:t>
      </w:r>
      <w:r w:rsidR="00A13F36" w:rsidRPr="00467EE5">
        <w:rPr>
          <w:rFonts w:ascii="Times New Roman" w:hAnsi="Times New Roman"/>
          <w:color w:val="000000"/>
          <w:sz w:val="28"/>
          <w:szCs w:val="28"/>
          <w:lang w:val="kk-KZ"/>
        </w:rPr>
        <w:t>йды</w:t>
      </w:r>
      <w:r w:rsidRPr="00467EE5">
        <w:rPr>
          <w:rFonts w:ascii="Times New Roman" w:hAnsi="Times New Roman"/>
          <w:color w:val="000000"/>
          <w:sz w:val="28"/>
          <w:szCs w:val="28"/>
          <w:lang w:val="kk-KZ"/>
        </w:rPr>
        <w:t>. Тіке отыры</w:t>
      </w:r>
      <w:r w:rsidR="00A13F36" w:rsidRPr="00467EE5">
        <w:rPr>
          <w:rFonts w:ascii="Times New Roman" w:hAnsi="Times New Roman"/>
          <w:color w:val="000000"/>
          <w:sz w:val="28"/>
          <w:szCs w:val="28"/>
          <w:lang w:val="kk-KZ"/>
        </w:rPr>
        <w:t>п</w:t>
      </w:r>
      <w:r w:rsidRPr="00467EE5">
        <w:rPr>
          <w:rFonts w:ascii="Times New Roman" w:hAnsi="Times New Roman"/>
          <w:color w:val="000000"/>
          <w:sz w:val="28"/>
          <w:szCs w:val="28"/>
          <w:lang w:val="kk-KZ"/>
        </w:rPr>
        <w:t>, иегі</w:t>
      </w:r>
      <w:r w:rsidR="00A13F36" w:rsidRPr="00467EE5">
        <w:rPr>
          <w:rFonts w:ascii="Times New Roman" w:hAnsi="Times New Roman"/>
          <w:color w:val="000000"/>
          <w:sz w:val="28"/>
          <w:szCs w:val="28"/>
          <w:lang w:val="kk-KZ"/>
        </w:rPr>
        <w:t>н</w:t>
      </w:r>
      <w:r w:rsidRPr="00467EE5">
        <w:rPr>
          <w:rFonts w:ascii="Times New Roman" w:hAnsi="Times New Roman"/>
          <w:color w:val="000000"/>
          <w:sz w:val="28"/>
          <w:szCs w:val="28"/>
          <w:lang w:val="kk-KZ"/>
        </w:rPr>
        <w:t xml:space="preserve"> жоғары көтеріп, иығы</w:t>
      </w:r>
      <w:r w:rsidR="00A13F36" w:rsidRPr="00467EE5">
        <w:rPr>
          <w:rFonts w:ascii="Times New Roman" w:hAnsi="Times New Roman"/>
          <w:color w:val="000000"/>
          <w:sz w:val="28"/>
          <w:szCs w:val="28"/>
          <w:lang w:val="kk-KZ"/>
        </w:rPr>
        <w:t>н</w:t>
      </w:r>
      <w:r w:rsidRPr="00467EE5">
        <w:rPr>
          <w:rFonts w:ascii="Times New Roman" w:hAnsi="Times New Roman"/>
          <w:color w:val="000000"/>
          <w:sz w:val="28"/>
          <w:szCs w:val="28"/>
          <w:lang w:val="kk-KZ"/>
        </w:rPr>
        <w:t xml:space="preserve"> артқа қойып, алға тік қара</w:t>
      </w:r>
      <w:r w:rsidR="00A13F36" w:rsidRPr="00467EE5">
        <w:rPr>
          <w:rFonts w:ascii="Times New Roman" w:hAnsi="Times New Roman"/>
          <w:color w:val="000000"/>
          <w:sz w:val="28"/>
          <w:szCs w:val="28"/>
          <w:lang w:val="kk-KZ"/>
        </w:rPr>
        <w:t>йды</w:t>
      </w:r>
      <w:r w:rsidRPr="00467EE5">
        <w:rPr>
          <w:rFonts w:ascii="Times New Roman" w:hAnsi="Times New Roman"/>
          <w:color w:val="000000"/>
          <w:sz w:val="28"/>
          <w:szCs w:val="28"/>
          <w:lang w:val="kk-KZ"/>
        </w:rPr>
        <w:t>. Бастамас бұрын, дем алуға және дем шығаруға көз жеткіз</w:t>
      </w:r>
      <w:r w:rsidR="00A13F36" w:rsidRPr="00467EE5">
        <w:rPr>
          <w:rFonts w:ascii="Times New Roman" w:hAnsi="Times New Roman"/>
          <w:color w:val="000000"/>
          <w:sz w:val="28"/>
          <w:szCs w:val="28"/>
          <w:lang w:val="kk-KZ"/>
        </w:rPr>
        <w:t>у керек</w:t>
      </w:r>
      <w:r w:rsidRPr="00467EE5">
        <w:rPr>
          <w:rFonts w:ascii="Times New Roman" w:hAnsi="Times New Roman"/>
          <w:color w:val="000000"/>
          <w:sz w:val="28"/>
          <w:szCs w:val="28"/>
          <w:lang w:val="kk-KZ"/>
        </w:rPr>
        <w:t xml:space="preserve">. Бұл жаттығулар </w:t>
      </w:r>
      <w:r w:rsidR="00A13F36" w:rsidRPr="00467EE5">
        <w:rPr>
          <w:rFonts w:ascii="Times New Roman" w:hAnsi="Times New Roman"/>
          <w:color w:val="000000"/>
          <w:sz w:val="28"/>
          <w:szCs w:val="28"/>
          <w:lang w:val="kk-KZ"/>
        </w:rPr>
        <w:t xml:space="preserve">науқас </w:t>
      </w:r>
      <w:r w:rsidRPr="00467EE5">
        <w:rPr>
          <w:rFonts w:ascii="Times New Roman" w:hAnsi="Times New Roman"/>
          <w:color w:val="000000"/>
          <w:sz w:val="28"/>
          <w:szCs w:val="28"/>
          <w:lang w:val="kk-KZ"/>
        </w:rPr>
        <w:t xml:space="preserve">жүрегі үшін ауыр жаттығу емес. Бұл жаттығулар қалпына келтіруді тездетеді. Олар иық пен денедегі ауырсынудың дамуына жол бермейді. Олар тыныс алуға да көмектеседі. Бұл жаттығуларды </w:t>
      </w:r>
      <w:r w:rsidR="008E567E" w:rsidRPr="00467EE5">
        <w:rPr>
          <w:rFonts w:ascii="Times New Roman" w:hAnsi="Times New Roman"/>
          <w:color w:val="000000"/>
          <w:sz w:val="28"/>
          <w:szCs w:val="28"/>
          <w:lang w:val="kk-KZ"/>
        </w:rPr>
        <w:t>отадан</w:t>
      </w:r>
      <w:r w:rsidRPr="00467EE5">
        <w:rPr>
          <w:rFonts w:ascii="Times New Roman" w:hAnsi="Times New Roman"/>
          <w:color w:val="000000"/>
          <w:sz w:val="28"/>
          <w:szCs w:val="28"/>
          <w:lang w:val="kk-KZ"/>
        </w:rPr>
        <w:t xml:space="preserve"> кейінгі күні бастау және оларды қалпына келтіру кезінде күнделікті орындау маңызды.</w:t>
      </w:r>
    </w:p>
    <w:p w14:paraId="6FF86D82" w14:textId="288E0B4A" w:rsidR="007A186E" w:rsidRPr="00467EE5" w:rsidRDefault="00DF0371" w:rsidP="001E6EFC">
      <w:pPr>
        <w:tabs>
          <w:tab w:val="left" w:pos="993"/>
        </w:tabs>
        <w:spacing w:after="0" w:line="240" w:lineRule="auto"/>
        <w:ind w:firstLine="709"/>
        <w:jc w:val="both"/>
        <w:rPr>
          <w:rFonts w:ascii="Times New Roman" w:hAnsi="Times New Roman"/>
          <w:color w:val="000000"/>
          <w:sz w:val="28"/>
          <w:szCs w:val="28"/>
          <w:lang w:val="kk-KZ"/>
        </w:rPr>
      </w:pPr>
      <w:r w:rsidRPr="00467EE5">
        <w:rPr>
          <w:rFonts w:ascii="Times New Roman" w:hAnsi="Times New Roman"/>
          <w:color w:val="000000"/>
          <w:sz w:val="28"/>
          <w:szCs w:val="28"/>
          <w:lang w:val="kk-KZ"/>
        </w:rPr>
        <w:t>Дене қалпы бойынша кеңестер:</w:t>
      </w:r>
      <w:r w:rsidR="00A13F36" w:rsidRPr="00467EE5">
        <w:rPr>
          <w:rFonts w:ascii="Times New Roman" w:hAnsi="Times New Roman"/>
          <w:color w:val="000000"/>
          <w:sz w:val="28"/>
          <w:szCs w:val="28"/>
          <w:lang w:val="kk-KZ"/>
        </w:rPr>
        <w:t xml:space="preserve"> т</w:t>
      </w:r>
      <w:r w:rsidRPr="00467EE5">
        <w:rPr>
          <w:rFonts w:ascii="Times New Roman" w:hAnsi="Times New Roman"/>
          <w:color w:val="000000"/>
          <w:sz w:val="28"/>
          <w:szCs w:val="28"/>
          <w:lang w:val="kk-KZ"/>
        </w:rPr>
        <w:t>олық ұзындықтағы айнаның алдында тұрып, бас пен иек пен арқа</w:t>
      </w:r>
      <w:r w:rsidR="00A13F36" w:rsidRPr="00467EE5">
        <w:rPr>
          <w:rFonts w:ascii="Times New Roman" w:hAnsi="Times New Roman"/>
          <w:color w:val="000000"/>
          <w:sz w:val="28"/>
          <w:szCs w:val="28"/>
          <w:lang w:val="kk-KZ"/>
        </w:rPr>
        <w:t>сын</w:t>
      </w:r>
      <w:r w:rsidRPr="00467EE5">
        <w:rPr>
          <w:rFonts w:ascii="Times New Roman" w:hAnsi="Times New Roman"/>
          <w:color w:val="000000"/>
          <w:sz w:val="28"/>
          <w:szCs w:val="28"/>
          <w:lang w:val="kk-KZ"/>
        </w:rPr>
        <w:t xml:space="preserve"> жоғары екеніне көз жеткіз</w:t>
      </w:r>
      <w:r w:rsidR="00A13F36" w:rsidRPr="00467EE5">
        <w:rPr>
          <w:rFonts w:ascii="Times New Roman" w:hAnsi="Times New Roman"/>
          <w:color w:val="000000"/>
          <w:sz w:val="28"/>
          <w:szCs w:val="28"/>
          <w:lang w:val="kk-KZ"/>
        </w:rPr>
        <w:t>у керек</w:t>
      </w:r>
      <w:r w:rsidRPr="00467EE5">
        <w:rPr>
          <w:rFonts w:ascii="Times New Roman" w:hAnsi="Times New Roman"/>
          <w:color w:val="000000"/>
          <w:sz w:val="28"/>
          <w:szCs w:val="28"/>
          <w:lang w:val="kk-KZ"/>
        </w:rPr>
        <w:t xml:space="preserve">. </w:t>
      </w:r>
      <w:r w:rsidR="00A13F36" w:rsidRPr="00467EE5">
        <w:rPr>
          <w:rFonts w:ascii="Times New Roman" w:hAnsi="Times New Roman"/>
          <w:color w:val="000000"/>
          <w:sz w:val="28"/>
          <w:szCs w:val="28"/>
          <w:lang w:val="kk-KZ"/>
        </w:rPr>
        <w:t>Науқастың</w:t>
      </w:r>
      <w:r w:rsidRPr="00467EE5">
        <w:rPr>
          <w:rFonts w:ascii="Times New Roman" w:hAnsi="Times New Roman"/>
          <w:color w:val="000000"/>
          <w:sz w:val="28"/>
          <w:szCs w:val="28"/>
          <w:lang w:val="kk-KZ"/>
        </w:rPr>
        <w:t xml:space="preserve"> иықтары бір-біріне сәйкес болуы керек. Иықтары алға иілмеуі тиіс.</w:t>
      </w:r>
    </w:p>
    <w:p w14:paraId="1DD9BDF4" w14:textId="6376AC02" w:rsidR="00DA09BF" w:rsidRPr="008F77CE" w:rsidRDefault="005231C4" w:rsidP="001E6EFC">
      <w:pPr>
        <w:tabs>
          <w:tab w:val="left" w:pos="993"/>
        </w:tabs>
        <w:spacing w:after="0" w:line="240" w:lineRule="auto"/>
        <w:ind w:firstLine="709"/>
        <w:jc w:val="both"/>
        <w:rPr>
          <w:rFonts w:ascii="Times New Roman" w:hAnsi="Times New Roman"/>
          <w:i/>
          <w:color w:val="222222"/>
          <w:sz w:val="28"/>
          <w:szCs w:val="28"/>
          <w:lang w:val="kk-KZ"/>
        </w:rPr>
      </w:pPr>
      <w:r w:rsidRPr="008F77CE">
        <w:rPr>
          <w:rFonts w:ascii="Times New Roman" w:hAnsi="Times New Roman"/>
          <w:i/>
          <w:color w:val="222222"/>
          <w:sz w:val="28"/>
          <w:szCs w:val="28"/>
          <w:lang w:val="kk-KZ"/>
        </w:rPr>
        <w:t>Отадан</w:t>
      </w:r>
      <w:r w:rsidR="00DA09BF" w:rsidRPr="008F77CE">
        <w:rPr>
          <w:rFonts w:ascii="Times New Roman" w:hAnsi="Times New Roman"/>
          <w:i/>
          <w:color w:val="222222"/>
          <w:sz w:val="28"/>
          <w:szCs w:val="28"/>
          <w:lang w:val="kk-KZ"/>
        </w:rPr>
        <w:t xml:space="preserve"> кейін 6 айға дейін</w:t>
      </w:r>
      <w:r w:rsidR="00A13F36" w:rsidRPr="008F77CE">
        <w:rPr>
          <w:rFonts w:ascii="Times New Roman" w:hAnsi="Times New Roman"/>
          <w:i/>
          <w:color w:val="222222"/>
          <w:sz w:val="28"/>
          <w:szCs w:val="28"/>
          <w:lang w:val="kk-KZ"/>
        </w:rPr>
        <w:t>гі</w:t>
      </w:r>
      <w:r w:rsidR="00DA09BF" w:rsidRPr="008F77CE">
        <w:rPr>
          <w:rFonts w:ascii="Times New Roman" w:hAnsi="Times New Roman"/>
          <w:i/>
          <w:color w:val="222222"/>
          <w:sz w:val="28"/>
          <w:szCs w:val="28"/>
          <w:lang w:val="kk-KZ"/>
        </w:rPr>
        <w:t xml:space="preserve"> жаттығу</w:t>
      </w:r>
      <w:r w:rsidRPr="008F77CE">
        <w:rPr>
          <w:rFonts w:ascii="Times New Roman" w:hAnsi="Times New Roman"/>
          <w:i/>
          <w:color w:val="222222"/>
          <w:sz w:val="28"/>
          <w:szCs w:val="28"/>
          <w:lang w:val="kk-KZ"/>
        </w:rPr>
        <w:t>лар</w:t>
      </w:r>
      <w:r w:rsidR="00DA09BF" w:rsidRPr="008F77CE">
        <w:rPr>
          <w:rFonts w:ascii="Times New Roman" w:hAnsi="Times New Roman"/>
          <w:i/>
          <w:color w:val="222222"/>
          <w:sz w:val="28"/>
          <w:szCs w:val="28"/>
          <w:lang w:val="kk-KZ"/>
        </w:rPr>
        <w:t xml:space="preserve"> (отыр</w:t>
      </w:r>
      <w:r w:rsidR="00A13F36" w:rsidRPr="008F77CE">
        <w:rPr>
          <w:rFonts w:ascii="Times New Roman" w:hAnsi="Times New Roman"/>
          <w:i/>
          <w:color w:val="222222"/>
          <w:sz w:val="28"/>
          <w:szCs w:val="28"/>
          <w:lang w:val="kk-KZ"/>
        </w:rPr>
        <w:t>ғызылып жасалады</w:t>
      </w:r>
      <w:r w:rsidR="00DA09BF" w:rsidRPr="008F77CE">
        <w:rPr>
          <w:rFonts w:ascii="Times New Roman" w:hAnsi="Times New Roman"/>
          <w:i/>
          <w:color w:val="222222"/>
          <w:sz w:val="28"/>
          <w:szCs w:val="28"/>
          <w:lang w:val="kk-KZ"/>
        </w:rPr>
        <w:t>)</w:t>
      </w:r>
    </w:p>
    <w:p w14:paraId="7715B131" w14:textId="5F5328BB" w:rsidR="008445C3" w:rsidRPr="00467EE5" w:rsidRDefault="008445C3" w:rsidP="001E6EFC">
      <w:pPr>
        <w:pStyle w:val="a8"/>
        <w:numPr>
          <w:ilvl w:val="0"/>
          <w:numId w:val="11"/>
        </w:numPr>
        <w:tabs>
          <w:tab w:val="left" w:pos="993"/>
        </w:tabs>
        <w:ind w:left="0" w:firstLine="709"/>
        <w:jc w:val="both"/>
        <w:rPr>
          <w:b/>
          <w:color w:val="222222"/>
          <w:sz w:val="28"/>
          <w:szCs w:val="28"/>
          <w:lang w:val="kk-KZ"/>
        </w:rPr>
      </w:pPr>
      <w:r w:rsidRPr="00467EE5">
        <w:rPr>
          <w:sz w:val="28"/>
          <w:szCs w:val="28"/>
          <w:lang w:val="kk-KZ"/>
        </w:rPr>
        <w:t>Жақсы қалыппен отырып, басын тіке ұстап, рет-ретпен оңға және солға еңкейту керек. 4-5 рет қайталау керек. Бетін алға ұстап, құлағын оңға еңкейтеді, сосын солға қарай қайталайды</w:t>
      </w:r>
      <w:r w:rsidR="008F77CE">
        <w:rPr>
          <w:sz w:val="28"/>
          <w:szCs w:val="28"/>
          <w:lang w:val="kk-KZ"/>
        </w:rPr>
        <w:t xml:space="preserve"> (4-сурет)</w:t>
      </w:r>
      <w:r w:rsidRPr="00467EE5">
        <w:rPr>
          <w:sz w:val="28"/>
          <w:szCs w:val="28"/>
          <w:lang w:val="kk-KZ"/>
        </w:rPr>
        <w:t>.</w:t>
      </w:r>
    </w:p>
    <w:p w14:paraId="27C5CBEF" w14:textId="77777777" w:rsidR="009D4D53" w:rsidRPr="00467EE5" w:rsidRDefault="009D4D53" w:rsidP="001E6EFC">
      <w:pPr>
        <w:pStyle w:val="a8"/>
        <w:tabs>
          <w:tab w:val="left" w:pos="993"/>
        </w:tabs>
        <w:ind w:left="0" w:firstLine="709"/>
        <w:jc w:val="both"/>
        <w:rPr>
          <w:b/>
          <w:color w:val="222222"/>
          <w:sz w:val="28"/>
          <w:szCs w:val="28"/>
          <w:lang w:val="kk-KZ"/>
        </w:rPr>
      </w:pPr>
    </w:p>
    <w:p w14:paraId="45CD0A61" w14:textId="26D99511" w:rsidR="008445C3" w:rsidRPr="00467EE5" w:rsidRDefault="008445C3" w:rsidP="008F77CE">
      <w:pPr>
        <w:pStyle w:val="a8"/>
        <w:ind w:left="0"/>
        <w:jc w:val="center"/>
        <w:rPr>
          <w:b/>
          <w:color w:val="222222"/>
          <w:sz w:val="28"/>
          <w:szCs w:val="28"/>
          <w:lang w:val="kk-KZ"/>
        </w:rPr>
      </w:pPr>
      <w:r w:rsidRPr="00467EE5">
        <w:rPr>
          <w:b/>
          <w:noProof/>
          <w:color w:val="222222"/>
          <w:sz w:val="28"/>
          <w:szCs w:val="28"/>
        </w:rPr>
        <w:drawing>
          <wp:inline distT="0" distB="0" distL="0" distR="0" wp14:anchorId="0CD008A2" wp14:editId="39668C6D">
            <wp:extent cx="3131388" cy="2342837"/>
            <wp:effectExtent l="0" t="0" r="0" b="63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71496" cy="2372845"/>
                    </a:xfrm>
                    <a:prstGeom prst="rect">
                      <a:avLst/>
                    </a:prstGeom>
                    <a:noFill/>
                    <a:ln>
                      <a:noFill/>
                    </a:ln>
                  </pic:spPr>
                </pic:pic>
              </a:graphicData>
            </a:graphic>
          </wp:inline>
        </w:drawing>
      </w:r>
    </w:p>
    <w:p w14:paraId="6A85174C" w14:textId="77777777" w:rsidR="008F77CE" w:rsidRPr="008F77CE" w:rsidRDefault="008F77CE" w:rsidP="008F77CE">
      <w:pPr>
        <w:pStyle w:val="a8"/>
        <w:ind w:left="0"/>
        <w:jc w:val="center"/>
        <w:rPr>
          <w:color w:val="222222"/>
          <w:sz w:val="16"/>
          <w:szCs w:val="16"/>
          <w:lang w:val="kk-KZ"/>
        </w:rPr>
      </w:pPr>
    </w:p>
    <w:p w14:paraId="566AE1C0" w14:textId="692CE949" w:rsidR="00442C54" w:rsidRDefault="00442C54" w:rsidP="008F77CE">
      <w:pPr>
        <w:pStyle w:val="a8"/>
        <w:ind w:left="0"/>
        <w:jc w:val="center"/>
        <w:rPr>
          <w:color w:val="222222"/>
          <w:sz w:val="28"/>
          <w:szCs w:val="28"/>
          <w:lang w:val="kk-KZ"/>
        </w:rPr>
      </w:pPr>
      <w:r w:rsidRPr="00467EE5">
        <w:rPr>
          <w:color w:val="222222"/>
          <w:sz w:val="28"/>
          <w:szCs w:val="28"/>
          <w:lang w:val="kk-KZ"/>
        </w:rPr>
        <w:t xml:space="preserve">Сурет </w:t>
      </w:r>
      <w:r w:rsidR="0021388D">
        <w:rPr>
          <w:color w:val="222222"/>
          <w:sz w:val="28"/>
          <w:szCs w:val="28"/>
          <w:lang w:val="kk-KZ"/>
        </w:rPr>
        <w:t>4</w:t>
      </w:r>
      <w:r w:rsidRPr="00467EE5">
        <w:rPr>
          <w:color w:val="222222"/>
          <w:sz w:val="28"/>
          <w:szCs w:val="28"/>
          <w:lang w:val="kk-KZ"/>
        </w:rPr>
        <w:t xml:space="preserve"> – 6 айға дейінгі 1-ші жаттығу орындалуы</w:t>
      </w:r>
    </w:p>
    <w:p w14:paraId="5C1843D2" w14:textId="77777777" w:rsidR="007A186E" w:rsidRPr="00467EE5" w:rsidRDefault="007A186E" w:rsidP="00BE5E0D">
      <w:pPr>
        <w:pStyle w:val="a8"/>
        <w:ind w:left="0" w:firstLine="709"/>
        <w:jc w:val="center"/>
        <w:rPr>
          <w:color w:val="222222"/>
          <w:sz w:val="28"/>
          <w:szCs w:val="28"/>
          <w:lang w:val="kk-KZ"/>
        </w:rPr>
      </w:pPr>
    </w:p>
    <w:p w14:paraId="31CE21B4" w14:textId="5CDECDAC" w:rsidR="008445C3" w:rsidRPr="00467EE5" w:rsidRDefault="008445C3" w:rsidP="008F77CE">
      <w:pPr>
        <w:pStyle w:val="a8"/>
        <w:numPr>
          <w:ilvl w:val="0"/>
          <w:numId w:val="11"/>
        </w:numPr>
        <w:tabs>
          <w:tab w:val="left" w:pos="993"/>
        </w:tabs>
        <w:ind w:left="0" w:firstLine="709"/>
        <w:jc w:val="both"/>
        <w:rPr>
          <w:b/>
          <w:color w:val="222222"/>
          <w:sz w:val="28"/>
          <w:szCs w:val="28"/>
          <w:lang w:val="kk-KZ"/>
        </w:rPr>
      </w:pPr>
      <w:r w:rsidRPr="00467EE5">
        <w:rPr>
          <w:rFonts w:eastAsia="Calibri"/>
          <w:sz w:val="28"/>
          <w:szCs w:val="28"/>
          <w:lang w:val="kk-KZ" w:eastAsia="en-US"/>
        </w:rPr>
        <w:t>Иықтарын құлақтарына қарай көтеріп, содан кейін иықтарын төмен түсіреді. 4-5 рет қайталайды</w:t>
      </w:r>
      <w:r w:rsidR="008F77CE">
        <w:rPr>
          <w:rFonts w:eastAsia="Calibri"/>
          <w:sz w:val="28"/>
          <w:szCs w:val="28"/>
          <w:lang w:val="kk-KZ" w:eastAsia="en-US"/>
        </w:rPr>
        <w:t xml:space="preserve"> (5-сурет)</w:t>
      </w:r>
      <w:r w:rsidRPr="00467EE5">
        <w:rPr>
          <w:rFonts w:eastAsia="Calibri"/>
          <w:sz w:val="28"/>
          <w:szCs w:val="28"/>
          <w:lang w:val="kk-KZ" w:eastAsia="en-US"/>
        </w:rPr>
        <w:t>.</w:t>
      </w:r>
      <w:r w:rsidR="00442C54" w:rsidRPr="00467EE5">
        <w:rPr>
          <w:rFonts w:eastAsia="Calibri"/>
          <w:sz w:val="28"/>
          <w:szCs w:val="28"/>
          <w:lang w:val="kk-KZ" w:eastAsia="en-US"/>
        </w:rPr>
        <w:t xml:space="preserve"> </w:t>
      </w:r>
    </w:p>
    <w:p w14:paraId="6A2D60F8" w14:textId="77777777" w:rsidR="009D4D53" w:rsidRPr="00467EE5" w:rsidRDefault="009D4D53" w:rsidP="00BE5E0D">
      <w:pPr>
        <w:pStyle w:val="a8"/>
        <w:ind w:left="0" w:firstLine="709"/>
        <w:jc w:val="both"/>
        <w:rPr>
          <w:b/>
          <w:color w:val="222222"/>
          <w:sz w:val="28"/>
          <w:szCs w:val="28"/>
          <w:lang w:val="kk-KZ"/>
        </w:rPr>
      </w:pPr>
    </w:p>
    <w:p w14:paraId="68519203" w14:textId="5F6A3871" w:rsidR="008445C3" w:rsidRPr="00467EE5" w:rsidRDefault="008445C3" w:rsidP="008F77CE">
      <w:pPr>
        <w:pStyle w:val="a8"/>
        <w:ind w:left="0"/>
        <w:jc w:val="center"/>
        <w:rPr>
          <w:b/>
          <w:color w:val="222222"/>
          <w:sz w:val="28"/>
          <w:szCs w:val="28"/>
          <w:lang w:val="kk-KZ"/>
        </w:rPr>
      </w:pPr>
      <w:r w:rsidRPr="00467EE5">
        <w:rPr>
          <w:b/>
          <w:noProof/>
          <w:color w:val="222222"/>
          <w:sz w:val="28"/>
          <w:szCs w:val="28"/>
        </w:rPr>
        <w:drawing>
          <wp:inline distT="0" distB="0" distL="0" distR="0" wp14:anchorId="1B6B5E78" wp14:editId="1BF622E9">
            <wp:extent cx="3485072" cy="2832058"/>
            <wp:effectExtent l="0" t="0" r="1270" b="698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36650" cy="2873972"/>
                    </a:xfrm>
                    <a:prstGeom prst="rect">
                      <a:avLst/>
                    </a:prstGeom>
                    <a:noFill/>
                    <a:ln>
                      <a:noFill/>
                    </a:ln>
                  </pic:spPr>
                </pic:pic>
              </a:graphicData>
            </a:graphic>
          </wp:inline>
        </w:drawing>
      </w:r>
    </w:p>
    <w:p w14:paraId="50EC1CBF" w14:textId="77777777" w:rsidR="008F77CE" w:rsidRPr="008F77CE" w:rsidRDefault="008F77CE" w:rsidP="008F77CE">
      <w:pPr>
        <w:pStyle w:val="a8"/>
        <w:ind w:left="0"/>
        <w:jc w:val="center"/>
        <w:rPr>
          <w:color w:val="222222"/>
          <w:sz w:val="16"/>
          <w:szCs w:val="16"/>
          <w:lang w:val="kk-KZ"/>
        </w:rPr>
      </w:pPr>
    </w:p>
    <w:p w14:paraId="7D9FC0E1" w14:textId="06329D4E" w:rsidR="00442C54" w:rsidRDefault="00442C54" w:rsidP="008F77CE">
      <w:pPr>
        <w:pStyle w:val="a8"/>
        <w:ind w:left="0"/>
        <w:jc w:val="center"/>
        <w:rPr>
          <w:color w:val="222222"/>
          <w:sz w:val="28"/>
          <w:szCs w:val="28"/>
          <w:lang w:val="kk-KZ"/>
        </w:rPr>
      </w:pPr>
      <w:r w:rsidRPr="00467EE5">
        <w:rPr>
          <w:color w:val="222222"/>
          <w:sz w:val="28"/>
          <w:szCs w:val="28"/>
          <w:lang w:val="kk-KZ"/>
        </w:rPr>
        <w:t xml:space="preserve">Сурет </w:t>
      </w:r>
      <w:r w:rsidR="0021388D">
        <w:rPr>
          <w:color w:val="222222"/>
          <w:sz w:val="28"/>
          <w:szCs w:val="28"/>
          <w:lang w:val="kk-KZ"/>
        </w:rPr>
        <w:t>5</w:t>
      </w:r>
      <w:r w:rsidRPr="00467EE5">
        <w:rPr>
          <w:color w:val="222222"/>
          <w:sz w:val="28"/>
          <w:szCs w:val="28"/>
          <w:lang w:val="kk-KZ"/>
        </w:rPr>
        <w:t xml:space="preserve"> – 6 айға дейінгі 2-ші жаттығу орындалуы</w:t>
      </w:r>
    </w:p>
    <w:p w14:paraId="7B95E10B" w14:textId="6180DBB2" w:rsidR="005231C4" w:rsidRPr="00467EE5" w:rsidRDefault="005231C4" w:rsidP="008F77CE">
      <w:pPr>
        <w:pStyle w:val="a8"/>
        <w:widowControl w:val="0"/>
        <w:numPr>
          <w:ilvl w:val="0"/>
          <w:numId w:val="11"/>
        </w:numPr>
        <w:tabs>
          <w:tab w:val="left" w:pos="993"/>
        </w:tabs>
        <w:autoSpaceDE w:val="0"/>
        <w:autoSpaceDN w:val="0"/>
        <w:adjustRightInd w:val="0"/>
        <w:ind w:left="0" w:firstLine="709"/>
        <w:jc w:val="both"/>
        <w:rPr>
          <w:sz w:val="28"/>
          <w:szCs w:val="28"/>
          <w:lang w:val="kk-KZ"/>
        </w:rPr>
      </w:pPr>
      <w:r w:rsidRPr="00467EE5">
        <w:rPr>
          <w:sz w:val="28"/>
          <w:szCs w:val="28"/>
          <w:lang w:val="kk-KZ"/>
        </w:rPr>
        <w:t>Тік отырыңыз, шеңбер бойымен иықты жоғары, артқа және төмен қарай айналдырыңыз. Кері ретпен  4-5 рет қайталаңыз</w:t>
      </w:r>
      <w:r w:rsidR="008F77CE">
        <w:rPr>
          <w:sz w:val="28"/>
          <w:szCs w:val="28"/>
          <w:lang w:val="kk-KZ"/>
        </w:rPr>
        <w:t xml:space="preserve"> (6-сурет)</w:t>
      </w:r>
      <w:r w:rsidRPr="00467EE5">
        <w:rPr>
          <w:sz w:val="28"/>
          <w:szCs w:val="28"/>
          <w:lang w:val="kk-KZ"/>
        </w:rPr>
        <w:t>.</w:t>
      </w:r>
    </w:p>
    <w:p w14:paraId="69EDFF6E" w14:textId="77777777" w:rsidR="009D4D53" w:rsidRPr="00467EE5" w:rsidRDefault="009D4D53" w:rsidP="00BE5E0D">
      <w:pPr>
        <w:pStyle w:val="a8"/>
        <w:widowControl w:val="0"/>
        <w:autoSpaceDE w:val="0"/>
        <w:autoSpaceDN w:val="0"/>
        <w:adjustRightInd w:val="0"/>
        <w:ind w:left="0" w:firstLine="709"/>
        <w:jc w:val="both"/>
        <w:rPr>
          <w:sz w:val="28"/>
          <w:szCs w:val="28"/>
          <w:lang w:val="kk-KZ"/>
        </w:rPr>
      </w:pPr>
    </w:p>
    <w:p w14:paraId="32F09FCB" w14:textId="5A7276CD" w:rsidR="005231C4" w:rsidRPr="00467EE5" w:rsidRDefault="005231C4" w:rsidP="008F77CE">
      <w:pPr>
        <w:pStyle w:val="a8"/>
        <w:widowControl w:val="0"/>
        <w:autoSpaceDE w:val="0"/>
        <w:autoSpaceDN w:val="0"/>
        <w:adjustRightInd w:val="0"/>
        <w:ind w:left="0"/>
        <w:jc w:val="center"/>
        <w:rPr>
          <w:sz w:val="28"/>
          <w:szCs w:val="28"/>
          <w:lang w:val="kk-KZ"/>
        </w:rPr>
      </w:pPr>
      <w:r w:rsidRPr="00467EE5">
        <w:rPr>
          <w:noProof/>
          <w:sz w:val="28"/>
          <w:szCs w:val="28"/>
        </w:rPr>
        <w:drawing>
          <wp:inline distT="0" distB="0" distL="0" distR="0" wp14:anchorId="3AD21787" wp14:editId="13187498">
            <wp:extent cx="4110824" cy="3495648"/>
            <wp:effectExtent l="0" t="0" r="444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88060" cy="3561325"/>
                    </a:xfrm>
                    <a:prstGeom prst="rect">
                      <a:avLst/>
                    </a:prstGeom>
                    <a:noFill/>
                    <a:ln>
                      <a:noFill/>
                    </a:ln>
                  </pic:spPr>
                </pic:pic>
              </a:graphicData>
            </a:graphic>
          </wp:inline>
        </w:drawing>
      </w:r>
    </w:p>
    <w:p w14:paraId="27792CBC" w14:textId="77777777" w:rsidR="008F77CE" w:rsidRPr="008F77CE" w:rsidRDefault="008F77CE" w:rsidP="008F77CE">
      <w:pPr>
        <w:pStyle w:val="a8"/>
        <w:widowControl w:val="0"/>
        <w:autoSpaceDE w:val="0"/>
        <w:autoSpaceDN w:val="0"/>
        <w:adjustRightInd w:val="0"/>
        <w:ind w:left="0"/>
        <w:jc w:val="center"/>
        <w:rPr>
          <w:color w:val="222222"/>
          <w:sz w:val="16"/>
          <w:szCs w:val="16"/>
          <w:lang w:val="kk-KZ"/>
        </w:rPr>
      </w:pPr>
    </w:p>
    <w:p w14:paraId="5EBAE888" w14:textId="0161D939" w:rsidR="00442C54" w:rsidRPr="00467EE5" w:rsidRDefault="00442C54" w:rsidP="008F77CE">
      <w:pPr>
        <w:pStyle w:val="a8"/>
        <w:widowControl w:val="0"/>
        <w:autoSpaceDE w:val="0"/>
        <w:autoSpaceDN w:val="0"/>
        <w:adjustRightInd w:val="0"/>
        <w:ind w:left="0"/>
        <w:jc w:val="center"/>
        <w:rPr>
          <w:color w:val="222222"/>
          <w:sz w:val="28"/>
          <w:szCs w:val="28"/>
          <w:lang w:val="kk-KZ"/>
        </w:rPr>
      </w:pPr>
      <w:r w:rsidRPr="00467EE5">
        <w:rPr>
          <w:color w:val="222222"/>
          <w:sz w:val="28"/>
          <w:szCs w:val="28"/>
          <w:lang w:val="kk-KZ"/>
        </w:rPr>
        <w:t>Сурет</w:t>
      </w:r>
      <w:r w:rsidR="0021388D">
        <w:rPr>
          <w:color w:val="222222"/>
          <w:sz w:val="28"/>
          <w:szCs w:val="28"/>
          <w:lang w:val="kk-KZ"/>
        </w:rPr>
        <w:t xml:space="preserve"> 6</w:t>
      </w:r>
      <w:r w:rsidRPr="00467EE5">
        <w:rPr>
          <w:color w:val="222222"/>
          <w:sz w:val="28"/>
          <w:szCs w:val="28"/>
          <w:lang w:val="kk-KZ"/>
        </w:rPr>
        <w:t xml:space="preserve"> – 6 айға дейінгі 3-ші жаттығу орындалуы</w:t>
      </w:r>
    </w:p>
    <w:p w14:paraId="2C47E8B2" w14:textId="77777777" w:rsidR="00695C54" w:rsidRPr="00467EE5" w:rsidRDefault="00695C54" w:rsidP="00BE5E0D">
      <w:pPr>
        <w:pStyle w:val="a8"/>
        <w:widowControl w:val="0"/>
        <w:autoSpaceDE w:val="0"/>
        <w:autoSpaceDN w:val="0"/>
        <w:adjustRightInd w:val="0"/>
        <w:ind w:left="0" w:firstLine="709"/>
        <w:jc w:val="center"/>
        <w:rPr>
          <w:sz w:val="28"/>
          <w:szCs w:val="28"/>
          <w:lang w:val="kk-KZ"/>
        </w:rPr>
      </w:pPr>
    </w:p>
    <w:p w14:paraId="4F9B281D" w14:textId="1B145039" w:rsidR="005231C4" w:rsidRPr="00467EE5" w:rsidRDefault="008F77CE" w:rsidP="008F77CE">
      <w:pPr>
        <w:pStyle w:val="a8"/>
        <w:widowControl w:val="0"/>
        <w:numPr>
          <w:ilvl w:val="0"/>
          <w:numId w:val="11"/>
        </w:numPr>
        <w:tabs>
          <w:tab w:val="left" w:pos="993"/>
        </w:tabs>
        <w:autoSpaceDE w:val="0"/>
        <w:autoSpaceDN w:val="0"/>
        <w:adjustRightInd w:val="0"/>
        <w:ind w:left="0" w:firstLine="709"/>
        <w:jc w:val="both"/>
        <w:rPr>
          <w:sz w:val="28"/>
          <w:szCs w:val="28"/>
          <w:lang w:val="kk-KZ"/>
        </w:rPr>
      </w:pPr>
      <w:r>
        <w:rPr>
          <w:sz w:val="28"/>
          <w:szCs w:val="28"/>
          <w:lang w:val="kk-KZ"/>
        </w:rPr>
        <w:t xml:space="preserve">Кеуденің </w:t>
      </w:r>
      <w:r w:rsidR="005231C4" w:rsidRPr="00467EE5">
        <w:rPr>
          <w:sz w:val="28"/>
          <w:szCs w:val="28"/>
          <w:lang w:val="kk-KZ"/>
        </w:rPr>
        <w:t>айналуы – кеудені баяу оңға және солға қарай бұрып 4-5 рет қайталау</w:t>
      </w:r>
      <w:r>
        <w:rPr>
          <w:sz w:val="28"/>
          <w:szCs w:val="28"/>
          <w:lang w:val="kk-KZ"/>
        </w:rPr>
        <w:t xml:space="preserve"> (7-сурет)</w:t>
      </w:r>
      <w:r w:rsidR="005231C4" w:rsidRPr="00467EE5">
        <w:rPr>
          <w:sz w:val="28"/>
          <w:szCs w:val="28"/>
          <w:lang w:val="kk-KZ"/>
        </w:rPr>
        <w:t>.</w:t>
      </w:r>
    </w:p>
    <w:p w14:paraId="6A6D0A08" w14:textId="77777777" w:rsidR="009D4D53" w:rsidRPr="00467EE5" w:rsidRDefault="009D4D53" w:rsidP="00BE5E0D">
      <w:pPr>
        <w:pStyle w:val="a8"/>
        <w:widowControl w:val="0"/>
        <w:autoSpaceDE w:val="0"/>
        <w:autoSpaceDN w:val="0"/>
        <w:adjustRightInd w:val="0"/>
        <w:ind w:left="0" w:firstLine="709"/>
        <w:jc w:val="both"/>
        <w:rPr>
          <w:sz w:val="28"/>
          <w:szCs w:val="28"/>
          <w:lang w:val="kk-KZ"/>
        </w:rPr>
      </w:pPr>
    </w:p>
    <w:p w14:paraId="5832CD05" w14:textId="3005EDB2" w:rsidR="005231C4" w:rsidRPr="00467EE5" w:rsidRDefault="005231C4" w:rsidP="008F77CE">
      <w:pPr>
        <w:pStyle w:val="a8"/>
        <w:widowControl w:val="0"/>
        <w:autoSpaceDE w:val="0"/>
        <w:autoSpaceDN w:val="0"/>
        <w:adjustRightInd w:val="0"/>
        <w:ind w:left="0"/>
        <w:jc w:val="center"/>
        <w:rPr>
          <w:sz w:val="28"/>
          <w:szCs w:val="28"/>
          <w:lang w:val="kk-KZ"/>
        </w:rPr>
      </w:pPr>
      <w:r w:rsidRPr="00467EE5">
        <w:rPr>
          <w:noProof/>
          <w:sz w:val="28"/>
          <w:szCs w:val="28"/>
        </w:rPr>
        <w:drawing>
          <wp:inline distT="0" distB="0" distL="0" distR="0" wp14:anchorId="06EF4AA9" wp14:editId="54FDB48C">
            <wp:extent cx="3580228" cy="2966934"/>
            <wp:effectExtent l="0" t="0" r="1270" b="508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20591" cy="3000382"/>
                    </a:xfrm>
                    <a:prstGeom prst="rect">
                      <a:avLst/>
                    </a:prstGeom>
                    <a:noFill/>
                    <a:ln>
                      <a:noFill/>
                    </a:ln>
                  </pic:spPr>
                </pic:pic>
              </a:graphicData>
            </a:graphic>
          </wp:inline>
        </w:drawing>
      </w:r>
    </w:p>
    <w:p w14:paraId="7556676E" w14:textId="77777777" w:rsidR="008F77CE" w:rsidRPr="008F77CE" w:rsidRDefault="008F77CE" w:rsidP="00BE5E0D">
      <w:pPr>
        <w:pStyle w:val="a8"/>
        <w:widowControl w:val="0"/>
        <w:autoSpaceDE w:val="0"/>
        <w:autoSpaceDN w:val="0"/>
        <w:adjustRightInd w:val="0"/>
        <w:ind w:left="0" w:firstLine="709"/>
        <w:jc w:val="center"/>
        <w:rPr>
          <w:color w:val="222222"/>
          <w:sz w:val="16"/>
          <w:szCs w:val="16"/>
          <w:lang w:val="kk-KZ"/>
        </w:rPr>
      </w:pPr>
    </w:p>
    <w:p w14:paraId="458C4BC1" w14:textId="4CFE631D" w:rsidR="009D4D53" w:rsidRPr="007A186E" w:rsidRDefault="00442C54" w:rsidP="008F77CE">
      <w:pPr>
        <w:pStyle w:val="a8"/>
        <w:widowControl w:val="0"/>
        <w:tabs>
          <w:tab w:val="left" w:pos="993"/>
        </w:tabs>
        <w:autoSpaceDE w:val="0"/>
        <w:autoSpaceDN w:val="0"/>
        <w:adjustRightInd w:val="0"/>
        <w:ind w:left="0"/>
        <w:jc w:val="center"/>
        <w:rPr>
          <w:sz w:val="28"/>
          <w:szCs w:val="28"/>
          <w:lang w:val="kk-KZ"/>
        </w:rPr>
      </w:pPr>
      <w:r w:rsidRPr="00467EE5">
        <w:rPr>
          <w:color w:val="222222"/>
          <w:sz w:val="28"/>
          <w:szCs w:val="28"/>
          <w:lang w:val="kk-KZ"/>
        </w:rPr>
        <w:t xml:space="preserve">Сурет </w:t>
      </w:r>
      <w:r w:rsidR="0021388D">
        <w:rPr>
          <w:color w:val="222222"/>
          <w:sz w:val="28"/>
          <w:szCs w:val="28"/>
          <w:lang w:val="kk-KZ"/>
        </w:rPr>
        <w:t>7</w:t>
      </w:r>
      <w:r w:rsidRPr="00467EE5">
        <w:rPr>
          <w:color w:val="222222"/>
          <w:sz w:val="28"/>
          <w:szCs w:val="28"/>
          <w:lang w:val="kk-KZ"/>
        </w:rPr>
        <w:t xml:space="preserve"> – 6 айға дейінгі 4-ші жаттығу орындалуы</w:t>
      </w:r>
    </w:p>
    <w:p w14:paraId="3242FD29" w14:textId="77777777" w:rsidR="009D4D53" w:rsidRPr="00467EE5" w:rsidRDefault="009D4D53" w:rsidP="00BE5E0D">
      <w:pPr>
        <w:pStyle w:val="a8"/>
        <w:widowControl w:val="0"/>
        <w:autoSpaceDE w:val="0"/>
        <w:autoSpaceDN w:val="0"/>
        <w:adjustRightInd w:val="0"/>
        <w:ind w:left="0" w:firstLine="709"/>
        <w:jc w:val="both"/>
        <w:rPr>
          <w:sz w:val="28"/>
          <w:szCs w:val="28"/>
          <w:lang w:val="kk-KZ"/>
        </w:rPr>
      </w:pPr>
    </w:p>
    <w:p w14:paraId="7BF23FE9" w14:textId="525523C6" w:rsidR="005231C4" w:rsidRPr="00467EE5" w:rsidRDefault="005231C4" w:rsidP="008F77CE">
      <w:pPr>
        <w:pStyle w:val="a8"/>
        <w:widowControl w:val="0"/>
        <w:numPr>
          <w:ilvl w:val="0"/>
          <w:numId w:val="11"/>
        </w:numPr>
        <w:tabs>
          <w:tab w:val="left" w:pos="993"/>
        </w:tabs>
        <w:autoSpaceDE w:val="0"/>
        <w:autoSpaceDN w:val="0"/>
        <w:adjustRightInd w:val="0"/>
        <w:ind w:left="0" w:firstLine="709"/>
        <w:jc w:val="both"/>
        <w:rPr>
          <w:sz w:val="28"/>
          <w:szCs w:val="28"/>
          <w:lang w:val="kk-KZ"/>
        </w:rPr>
      </w:pPr>
      <w:r w:rsidRPr="00467EE5">
        <w:rPr>
          <w:rFonts w:eastAsia="Calibri"/>
          <w:sz w:val="28"/>
          <w:szCs w:val="28"/>
          <w:lang w:val="kk-KZ"/>
        </w:rPr>
        <w:t xml:space="preserve">Кеудені бүйірге еңкейту– кеудені баяу оңға және солға  еңкейтп </w:t>
      </w:r>
      <w:r w:rsidRPr="00467EE5">
        <w:rPr>
          <w:sz w:val="28"/>
          <w:szCs w:val="28"/>
          <w:lang w:val="kk-KZ"/>
        </w:rPr>
        <w:t>4-5 рет қайталау</w:t>
      </w:r>
      <w:r w:rsidR="008F77CE">
        <w:rPr>
          <w:sz w:val="28"/>
          <w:szCs w:val="28"/>
          <w:lang w:val="kk-KZ"/>
        </w:rPr>
        <w:t xml:space="preserve"> (8-сурет)</w:t>
      </w:r>
      <w:r w:rsidRPr="00467EE5">
        <w:rPr>
          <w:sz w:val="28"/>
          <w:szCs w:val="28"/>
          <w:lang w:val="kk-KZ"/>
        </w:rPr>
        <w:t>.</w:t>
      </w:r>
    </w:p>
    <w:p w14:paraId="2D08C49F" w14:textId="51706AE2" w:rsidR="005231C4" w:rsidRPr="00467EE5" w:rsidRDefault="005231C4" w:rsidP="00BE5E0D">
      <w:pPr>
        <w:widowControl w:val="0"/>
        <w:autoSpaceDE w:val="0"/>
        <w:autoSpaceDN w:val="0"/>
        <w:adjustRightInd w:val="0"/>
        <w:spacing w:after="0" w:line="240" w:lineRule="auto"/>
        <w:ind w:firstLine="709"/>
        <w:jc w:val="center"/>
        <w:rPr>
          <w:rFonts w:ascii="Times New Roman" w:hAnsi="Times New Roman"/>
          <w:sz w:val="28"/>
          <w:szCs w:val="28"/>
          <w:lang w:val="kk-KZ"/>
        </w:rPr>
      </w:pPr>
      <w:r w:rsidRPr="00467EE5">
        <w:rPr>
          <w:rFonts w:ascii="Times New Roman" w:hAnsi="Times New Roman"/>
          <w:noProof/>
          <w:sz w:val="28"/>
          <w:szCs w:val="28"/>
          <w:lang w:eastAsia="ru-RU"/>
        </w:rPr>
        <w:drawing>
          <wp:inline distT="0" distB="0" distL="0" distR="0" wp14:anchorId="2B317EBA" wp14:editId="4D870FA7">
            <wp:extent cx="3450566" cy="3240546"/>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47834" cy="3331894"/>
                    </a:xfrm>
                    <a:prstGeom prst="rect">
                      <a:avLst/>
                    </a:prstGeom>
                    <a:noFill/>
                    <a:ln>
                      <a:noFill/>
                    </a:ln>
                  </pic:spPr>
                </pic:pic>
              </a:graphicData>
            </a:graphic>
          </wp:inline>
        </w:drawing>
      </w:r>
    </w:p>
    <w:p w14:paraId="2773031C" w14:textId="77777777" w:rsidR="008F77CE" w:rsidRPr="008F77CE" w:rsidRDefault="008F77CE" w:rsidP="008F77CE">
      <w:pPr>
        <w:pStyle w:val="a8"/>
        <w:widowControl w:val="0"/>
        <w:autoSpaceDE w:val="0"/>
        <w:autoSpaceDN w:val="0"/>
        <w:adjustRightInd w:val="0"/>
        <w:ind w:left="0"/>
        <w:jc w:val="center"/>
        <w:rPr>
          <w:color w:val="222222"/>
          <w:sz w:val="16"/>
          <w:szCs w:val="16"/>
          <w:lang w:val="kk-KZ"/>
        </w:rPr>
      </w:pPr>
    </w:p>
    <w:p w14:paraId="5F790021" w14:textId="53B82942" w:rsidR="00442C54" w:rsidRPr="00467EE5" w:rsidRDefault="00442C54" w:rsidP="008F77CE">
      <w:pPr>
        <w:pStyle w:val="a8"/>
        <w:widowControl w:val="0"/>
        <w:autoSpaceDE w:val="0"/>
        <w:autoSpaceDN w:val="0"/>
        <w:adjustRightInd w:val="0"/>
        <w:ind w:left="0"/>
        <w:jc w:val="center"/>
        <w:rPr>
          <w:color w:val="222222"/>
          <w:sz w:val="28"/>
          <w:szCs w:val="28"/>
          <w:lang w:val="kk-KZ"/>
        </w:rPr>
      </w:pPr>
      <w:r w:rsidRPr="00467EE5">
        <w:rPr>
          <w:color w:val="222222"/>
          <w:sz w:val="28"/>
          <w:szCs w:val="28"/>
          <w:lang w:val="kk-KZ"/>
        </w:rPr>
        <w:t xml:space="preserve">Сурет </w:t>
      </w:r>
      <w:r w:rsidR="0021388D">
        <w:rPr>
          <w:color w:val="222222"/>
          <w:sz w:val="28"/>
          <w:szCs w:val="28"/>
          <w:lang w:val="kk-KZ"/>
        </w:rPr>
        <w:t>8</w:t>
      </w:r>
      <w:r w:rsidRPr="00467EE5">
        <w:rPr>
          <w:color w:val="222222"/>
          <w:sz w:val="28"/>
          <w:szCs w:val="28"/>
          <w:lang w:val="kk-KZ"/>
        </w:rPr>
        <w:t xml:space="preserve"> – 6 айға дейінгі 5-ші жаттығу орындалуы</w:t>
      </w:r>
    </w:p>
    <w:p w14:paraId="5DB6B04E" w14:textId="77777777" w:rsidR="00695C54" w:rsidRPr="00467EE5" w:rsidRDefault="00695C54" w:rsidP="00BE5E0D">
      <w:pPr>
        <w:pStyle w:val="a8"/>
        <w:widowControl w:val="0"/>
        <w:autoSpaceDE w:val="0"/>
        <w:autoSpaceDN w:val="0"/>
        <w:adjustRightInd w:val="0"/>
        <w:ind w:left="0" w:firstLine="709"/>
        <w:jc w:val="center"/>
        <w:rPr>
          <w:sz w:val="28"/>
          <w:szCs w:val="28"/>
          <w:lang w:val="kk-KZ"/>
        </w:rPr>
      </w:pPr>
    </w:p>
    <w:p w14:paraId="0D0940EA" w14:textId="0D16316E" w:rsidR="005231C4" w:rsidRPr="00467EE5" w:rsidRDefault="005231C4" w:rsidP="008F77CE">
      <w:pPr>
        <w:pStyle w:val="a8"/>
        <w:widowControl w:val="0"/>
        <w:numPr>
          <w:ilvl w:val="0"/>
          <w:numId w:val="11"/>
        </w:numPr>
        <w:tabs>
          <w:tab w:val="left" w:pos="993"/>
        </w:tabs>
        <w:autoSpaceDE w:val="0"/>
        <w:autoSpaceDN w:val="0"/>
        <w:adjustRightInd w:val="0"/>
        <w:ind w:left="0" w:firstLine="709"/>
        <w:jc w:val="both"/>
        <w:rPr>
          <w:sz w:val="28"/>
          <w:szCs w:val="28"/>
          <w:lang w:val="kk-KZ"/>
        </w:rPr>
      </w:pPr>
      <w:r w:rsidRPr="00467EE5">
        <w:rPr>
          <w:sz w:val="28"/>
          <w:szCs w:val="28"/>
          <w:lang w:val="kk-KZ"/>
        </w:rPr>
        <w:t>Тік отыру, қолды бас бармағыңызды жоғары қаратып көтеру. Қолыңызды алға қарай басыңыздың үстіне дейін көтеріңіз. Сіздің шынтағыңыз құлағыңыздың жанында болуы керек. Екінші қолмен 4-5 рет қайталаңыз</w:t>
      </w:r>
      <w:r w:rsidR="008F77CE">
        <w:rPr>
          <w:sz w:val="28"/>
          <w:szCs w:val="28"/>
          <w:lang w:val="kk-KZ"/>
        </w:rPr>
        <w:t xml:space="preserve"> (9-сурет)</w:t>
      </w:r>
      <w:r w:rsidRPr="00467EE5">
        <w:rPr>
          <w:sz w:val="28"/>
          <w:szCs w:val="28"/>
          <w:lang w:val="kk-KZ"/>
        </w:rPr>
        <w:t>.</w:t>
      </w:r>
    </w:p>
    <w:p w14:paraId="4640E859" w14:textId="77777777" w:rsidR="009D4D53" w:rsidRPr="00467EE5" w:rsidRDefault="009D4D53" w:rsidP="00BE5E0D">
      <w:pPr>
        <w:pStyle w:val="a8"/>
        <w:widowControl w:val="0"/>
        <w:autoSpaceDE w:val="0"/>
        <w:autoSpaceDN w:val="0"/>
        <w:adjustRightInd w:val="0"/>
        <w:ind w:left="0" w:firstLine="709"/>
        <w:jc w:val="both"/>
        <w:rPr>
          <w:sz w:val="28"/>
          <w:szCs w:val="28"/>
          <w:lang w:val="kk-KZ"/>
        </w:rPr>
      </w:pPr>
    </w:p>
    <w:p w14:paraId="2BD8E6A4" w14:textId="2C862660" w:rsidR="005231C4" w:rsidRPr="00467EE5" w:rsidRDefault="005231C4" w:rsidP="008F77CE">
      <w:pPr>
        <w:pStyle w:val="a8"/>
        <w:widowControl w:val="0"/>
        <w:autoSpaceDE w:val="0"/>
        <w:autoSpaceDN w:val="0"/>
        <w:adjustRightInd w:val="0"/>
        <w:ind w:left="0"/>
        <w:jc w:val="center"/>
        <w:rPr>
          <w:sz w:val="28"/>
          <w:szCs w:val="28"/>
          <w:lang w:val="kk-KZ"/>
        </w:rPr>
      </w:pPr>
      <w:r w:rsidRPr="00467EE5">
        <w:rPr>
          <w:noProof/>
          <w:sz w:val="28"/>
          <w:szCs w:val="28"/>
        </w:rPr>
        <w:drawing>
          <wp:inline distT="0" distB="0" distL="0" distR="0" wp14:anchorId="02E94CE3" wp14:editId="2A94781A">
            <wp:extent cx="3847513" cy="2975316"/>
            <wp:effectExtent l="0" t="0" r="63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05619" cy="3020250"/>
                    </a:xfrm>
                    <a:prstGeom prst="rect">
                      <a:avLst/>
                    </a:prstGeom>
                    <a:noFill/>
                    <a:ln>
                      <a:noFill/>
                    </a:ln>
                  </pic:spPr>
                </pic:pic>
              </a:graphicData>
            </a:graphic>
          </wp:inline>
        </w:drawing>
      </w:r>
    </w:p>
    <w:p w14:paraId="17241705" w14:textId="77777777" w:rsidR="008F77CE" w:rsidRPr="008F77CE" w:rsidRDefault="008F77CE" w:rsidP="008F77CE">
      <w:pPr>
        <w:pStyle w:val="a8"/>
        <w:widowControl w:val="0"/>
        <w:autoSpaceDE w:val="0"/>
        <w:autoSpaceDN w:val="0"/>
        <w:adjustRightInd w:val="0"/>
        <w:ind w:left="0"/>
        <w:jc w:val="center"/>
        <w:rPr>
          <w:color w:val="222222"/>
          <w:sz w:val="16"/>
          <w:szCs w:val="16"/>
          <w:lang w:val="kk-KZ"/>
        </w:rPr>
      </w:pPr>
    </w:p>
    <w:p w14:paraId="53E40D1D" w14:textId="2FA3C526" w:rsidR="00442C54" w:rsidRDefault="00442C54" w:rsidP="008F77CE">
      <w:pPr>
        <w:pStyle w:val="a8"/>
        <w:widowControl w:val="0"/>
        <w:autoSpaceDE w:val="0"/>
        <w:autoSpaceDN w:val="0"/>
        <w:adjustRightInd w:val="0"/>
        <w:ind w:left="0"/>
        <w:jc w:val="center"/>
        <w:rPr>
          <w:color w:val="222222"/>
          <w:sz w:val="28"/>
          <w:szCs w:val="28"/>
          <w:lang w:val="kk-KZ"/>
        </w:rPr>
      </w:pPr>
      <w:r w:rsidRPr="00467EE5">
        <w:rPr>
          <w:color w:val="222222"/>
          <w:sz w:val="28"/>
          <w:szCs w:val="28"/>
          <w:lang w:val="kk-KZ"/>
        </w:rPr>
        <w:t xml:space="preserve">Сурет </w:t>
      </w:r>
      <w:r w:rsidR="0021388D">
        <w:rPr>
          <w:color w:val="222222"/>
          <w:sz w:val="28"/>
          <w:szCs w:val="28"/>
          <w:lang w:val="kk-KZ"/>
        </w:rPr>
        <w:t>9</w:t>
      </w:r>
      <w:r w:rsidRPr="00467EE5">
        <w:rPr>
          <w:color w:val="222222"/>
          <w:sz w:val="28"/>
          <w:szCs w:val="28"/>
          <w:lang w:val="kk-KZ"/>
        </w:rPr>
        <w:t xml:space="preserve"> – 6 айға дейінгі 6-ші жаттығу орындалуы</w:t>
      </w:r>
    </w:p>
    <w:p w14:paraId="59BAC384" w14:textId="77777777" w:rsidR="007A186E" w:rsidRPr="00467EE5" w:rsidRDefault="007A186E" w:rsidP="00BE5E0D">
      <w:pPr>
        <w:pStyle w:val="a8"/>
        <w:widowControl w:val="0"/>
        <w:autoSpaceDE w:val="0"/>
        <w:autoSpaceDN w:val="0"/>
        <w:adjustRightInd w:val="0"/>
        <w:ind w:left="0" w:firstLine="709"/>
        <w:jc w:val="center"/>
        <w:rPr>
          <w:sz w:val="28"/>
          <w:szCs w:val="28"/>
          <w:lang w:val="kk-KZ"/>
        </w:rPr>
      </w:pPr>
    </w:p>
    <w:p w14:paraId="4559004C" w14:textId="044EB6CE" w:rsidR="00DA09BF" w:rsidRPr="00467EE5" w:rsidRDefault="005231C4" w:rsidP="008F77CE">
      <w:pPr>
        <w:pStyle w:val="a8"/>
        <w:numPr>
          <w:ilvl w:val="0"/>
          <w:numId w:val="11"/>
        </w:numPr>
        <w:tabs>
          <w:tab w:val="left" w:pos="1134"/>
        </w:tabs>
        <w:ind w:left="0" w:firstLine="709"/>
        <w:jc w:val="both"/>
        <w:rPr>
          <w:b/>
          <w:color w:val="222222"/>
          <w:sz w:val="28"/>
          <w:szCs w:val="28"/>
          <w:lang w:val="kk-KZ"/>
        </w:rPr>
      </w:pPr>
      <w:r w:rsidRPr="00467EE5">
        <w:rPr>
          <w:sz w:val="28"/>
          <w:szCs w:val="28"/>
          <w:lang w:val="kk-KZ"/>
        </w:rPr>
        <w:t>Қолдары бүйірлерінде босаңсыған, шынтақтар түзу, қолдар тік артқа қарай созылады. 4-5 рет қайталайды</w:t>
      </w:r>
      <w:r w:rsidR="008F77CE">
        <w:rPr>
          <w:sz w:val="28"/>
          <w:szCs w:val="28"/>
          <w:lang w:val="kk-KZ"/>
        </w:rPr>
        <w:t xml:space="preserve"> (9-сурет)</w:t>
      </w:r>
      <w:r w:rsidRPr="00467EE5">
        <w:rPr>
          <w:sz w:val="28"/>
          <w:szCs w:val="28"/>
          <w:lang w:val="kk-KZ"/>
        </w:rPr>
        <w:t>.</w:t>
      </w:r>
    </w:p>
    <w:p w14:paraId="48D248D5" w14:textId="77777777" w:rsidR="009D4D53" w:rsidRPr="00467EE5" w:rsidRDefault="009D4D53" w:rsidP="00BE5E0D">
      <w:pPr>
        <w:pStyle w:val="a8"/>
        <w:ind w:left="0" w:firstLine="709"/>
        <w:jc w:val="both"/>
        <w:rPr>
          <w:b/>
          <w:color w:val="222222"/>
          <w:sz w:val="28"/>
          <w:szCs w:val="28"/>
          <w:lang w:val="kk-KZ"/>
        </w:rPr>
      </w:pPr>
    </w:p>
    <w:p w14:paraId="76125043" w14:textId="631C6805" w:rsidR="005231C4" w:rsidRPr="00467EE5" w:rsidRDefault="005231C4" w:rsidP="008F77CE">
      <w:pPr>
        <w:pStyle w:val="a8"/>
        <w:ind w:left="0"/>
        <w:jc w:val="center"/>
        <w:rPr>
          <w:b/>
          <w:color w:val="222222"/>
          <w:sz w:val="28"/>
          <w:szCs w:val="28"/>
          <w:lang w:val="kk-KZ"/>
        </w:rPr>
      </w:pPr>
      <w:r w:rsidRPr="00467EE5">
        <w:rPr>
          <w:b/>
          <w:noProof/>
          <w:color w:val="222222"/>
          <w:sz w:val="28"/>
          <w:szCs w:val="28"/>
        </w:rPr>
        <w:drawing>
          <wp:inline distT="0" distB="0" distL="0" distR="0" wp14:anchorId="0AF90920" wp14:editId="55EEB896">
            <wp:extent cx="3442915" cy="3158846"/>
            <wp:effectExtent l="0" t="0" r="5715" b="381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86414" cy="3198756"/>
                    </a:xfrm>
                    <a:prstGeom prst="rect">
                      <a:avLst/>
                    </a:prstGeom>
                    <a:noFill/>
                    <a:ln>
                      <a:noFill/>
                    </a:ln>
                  </pic:spPr>
                </pic:pic>
              </a:graphicData>
            </a:graphic>
          </wp:inline>
        </w:drawing>
      </w:r>
    </w:p>
    <w:p w14:paraId="5AC7AFF0" w14:textId="77777777" w:rsidR="008F77CE" w:rsidRPr="008F77CE" w:rsidRDefault="008F77CE" w:rsidP="008F77CE">
      <w:pPr>
        <w:pStyle w:val="a8"/>
        <w:widowControl w:val="0"/>
        <w:autoSpaceDE w:val="0"/>
        <w:autoSpaceDN w:val="0"/>
        <w:adjustRightInd w:val="0"/>
        <w:ind w:left="0"/>
        <w:jc w:val="center"/>
        <w:rPr>
          <w:color w:val="222222"/>
          <w:sz w:val="16"/>
          <w:szCs w:val="16"/>
          <w:lang w:val="kk-KZ"/>
        </w:rPr>
      </w:pPr>
    </w:p>
    <w:p w14:paraId="4D13E614" w14:textId="54CF0441" w:rsidR="00442C54" w:rsidRPr="00467EE5" w:rsidRDefault="00442C54" w:rsidP="008F77CE">
      <w:pPr>
        <w:pStyle w:val="a8"/>
        <w:widowControl w:val="0"/>
        <w:autoSpaceDE w:val="0"/>
        <w:autoSpaceDN w:val="0"/>
        <w:adjustRightInd w:val="0"/>
        <w:ind w:left="0"/>
        <w:jc w:val="center"/>
        <w:rPr>
          <w:sz w:val="28"/>
          <w:szCs w:val="28"/>
          <w:lang w:val="kk-KZ"/>
        </w:rPr>
      </w:pPr>
      <w:r w:rsidRPr="00467EE5">
        <w:rPr>
          <w:color w:val="222222"/>
          <w:sz w:val="28"/>
          <w:szCs w:val="28"/>
          <w:lang w:val="kk-KZ"/>
        </w:rPr>
        <w:t xml:space="preserve">Сурет </w:t>
      </w:r>
      <w:r w:rsidR="0021388D">
        <w:rPr>
          <w:color w:val="222222"/>
          <w:sz w:val="28"/>
          <w:szCs w:val="28"/>
          <w:lang w:val="kk-KZ"/>
        </w:rPr>
        <w:t>10</w:t>
      </w:r>
      <w:r w:rsidRPr="00467EE5">
        <w:rPr>
          <w:color w:val="222222"/>
          <w:sz w:val="28"/>
          <w:szCs w:val="28"/>
          <w:lang w:val="kk-KZ"/>
        </w:rPr>
        <w:t xml:space="preserve"> – 6 айға дейінгі 7-ші жаттығу орындалуы</w:t>
      </w:r>
    </w:p>
    <w:p w14:paraId="02EE125C" w14:textId="77777777" w:rsidR="00DA09BF" w:rsidRPr="00467EE5" w:rsidRDefault="00DA09BF" w:rsidP="00BE5E0D">
      <w:pPr>
        <w:spacing w:after="0" w:line="240" w:lineRule="auto"/>
        <w:ind w:firstLine="709"/>
        <w:jc w:val="both"/>
        <w:rPr>
          <w:rFonts w:ascii="Times New Roman" w:hAnsi="Times New Roman"/>
          <w:b/>
          <w:color w:val="222222"/>
          <w:sz w:val="28"/>
          <w:szCs w:val="28"/>
          <w:lang w:val="kk-KZ"/>
        </w:rPr>
      </w:pPr>
    </w:p>
    <w:p w14:paraId="595F6A09" w14:textId="26273B3E" w:rsidR="005231C4" w:rsidRPr="008F77CE" w:rsidRDefault="005231C4" w:rsidP="00BE5E0D">
      <w:pPr>
        <w:spacing w:after="0" w:line="240" w:lineRule="auto"/>
        <w:ind w:firstLine="709"/>
        <w:jc w:val="both"/>
        <w:rPr>
          <w:rFonts w:ascii="Times New Roman" w:hAnsi="Times New Roman"/>
          <w:i/>
          <w:color w:val="222222"/>
          <w:sz w:val="28"/>
          <w:szCs w:val="28"/>
          <w:lang w:val="kk-KZ"/>
        </w:rPr>
      </w:pPr>
      <w:bookmarkStart w:id="20" w:name="_Hlk136708836"/>
      <w:r w:rsidRPr="008F77CE">
        <w:rPr>
          <w:rFonts w:ascii="Times New Roman" w:hAnsi="Times New Roman"/>
          <w:i/>
          <w:color w:val="222222"/>
          <w:sz w:val="28"/>
          <w:szCs w:val="28"/>
          <w:lang w:val="kk-KZ"/>
        </w:rPr>
        <w:t>Отадан кейін 6 ай</w:t>
      </w:r>
      <w:r w:rsidR="00442C54" w:rsidRPr="008F77CE">
        <w:rPr>
          <w:rFonts w:ascii="Times New Roman" w:hAnsi="Times New Roman"/>
          <w:i/>
          <w:color w:val="222222"/>
          <w:sz w:val="28"/>
          <w:szCs w:val="28"/>
          <w:lang w:val="kk-KZ"/>
        </w:rPr>
        <w:t xml:space="preserve">дан </w:t>
      </w:r>
      <w:r w:rsidRPr="008F77CE">
        <w:rPr>
          <w:rFonts w:ascii="Times New Roman" w:hAnsi="Times New Roman"/>
          <w:i/>
          <w:color w:val="222222"/>
          <w:sz w:val="28"/>
          <w:szCs w:val="28"/>
          <w:lang w:val="kk-KZ"/>
        </w:rPr>
        <w:t xml:space="preserve"> </w:t>
      </w:r>
      <w:r w:rsidR="00442C54" w:rsidRPr="008F77CE">
        <w:rPr>
          <w:rFonts w:ascii="Times New Roman" w:hAnsi="Times New Roman"/>
          <w:i/>
          <w:color w:val="222222"/>
          <w:sz w:val="28"/>
          <w:szCs w:val="28"/>
          <w:lang w:val="kk-KZ"/>
        </w:rPr>
        <w:t>к</w:t>
      </w:r>
      <w:r w:rsidRPr="008F77CE">
        <w:rPr>
          <w:rFonts w:ascii="Times New Roman" w:hAnsi="Times New Roman"/>
          <w:i/>
          <w:color w:val="222222"/>
          <w:sz w:val="28"/>
          <w:szCs w:val="28"/>
          <w:lang w:val="kk-KZ"/>
        </w:rPr>
        <w:t>ейінгі жаттығулар (тұрғызып жасалады)</w:t>
      </w:r>
    </w:p>
    <w:p w14:paraId="2D10F36C" w14:textId="629623A2" w:rsidR="005231C4" w:rsidRPr="00467EE5" w:rsidRDefault="005231C4" w:rsidP="008F77CE">
      <w:pPr>
        <w:pStyle w:val="a8"/>
        <w:numPr>
          <w:ilvl w:val="0"/>
          <w:numId w:val="12"/>
        </w:numPr>
        <w:tabs>
          <w:tab w:val="left" w:pos="1134"/>
        </w:tabs>
        <w:ind w:left="0" w:firstLine="709"/>
        <w:jc w:val="both"/>
        <w:rPr>
          <w:b/>
          <w:color w:val="222222"/>
          <w:sz w:val="28"/>
          <w:szCs w:val="28"/>
          <w:lang w:val="kk-KZ"/>
        </w:rPr>
      </w:pPr>
      <w:r w:rsidRPr="00467EE5">
        <w:rPr>
          <w:color w:val="222222"/>
          <w:sz w:val="28"/>
          <w:szCs w:val="28"/>
          <w:lang w:val="kk-KZ"/>
        </w:rPr>
        <w:t>Орындыққа екі қолмен ұстап тұрып оң аяқпен артқа үлкен қадам жасау, тепе-теңдікті сақтау үшін сол аяқты сәл бүгу. Бұл позицияны 8-10 секунд ұстау. Содан кейін бастапқы қалыпқа оралу. Ары қарай сол аяқпен артқа үлкен қадам жасап, содан кейін тепе-теңдікті сақтау үшін оң аяқты сәл бүгу. Бұл позицияны 8-10 секунд ұстау. Бастапқы қалыпқа оралу</w:t>
      </w:r>
      <w:r w:rsidR="008F77CE">
        <w:rPr>
          <w:color w:val="222222"/>
          <w:sz w:val="28"/>
          <w:szCs w:val="28"/>
          <w:lang w:val="kk-KZ"/>
        </w:rPr>
        <w:t xml:space="preserve"> (11-сурет)</w:t>
      </w:r>
      <w:r w:rsidRPr="00467EE5">
        <w:rPr>
          <w:color w:val="222222"/>
          <w:sz w:val="28"/>
          <w:szCs w:val="28"/>
          <w:lang w:val="kk-KZ"/>
        </w:rPr>
        <w:t>.</w:t>
      </w:r>
    </w:p>
    <w:p w14:paraId="2D48518D" w14:textId="77777777" w:rsidR="009D4D53" w:rsidRPr="00467EE5" w:rsidRDefault="009D4D53" w:rsidP="00BE5E0D">
      <w:pPr>
        <w:pStyle w:val="a8"/>
        <w:ind w:left="0" w:firstLine="709"/>
        <w:jc w:val="both"/>
        <w:rPr>
          <w:b/>
          <w:color w:val="222222"/>
          <w:sz w:val="28"/>
          <w:szCs w:val="28"/>
          <w:lang w:val="kk-KZ"/>
        </w:rPr>
      </w:pPr>
    </w:p>
    <w:p w14:paraId="7E574EB9" w14:textId="1941855D" w:rsidR="005231C4" w:rsidRPr="00467EE5" w:rsidRDefault="005231C4" w:rsidP="008F77CE">
      <w:pPr>
        <w:spacing w:after="0" w:line="240" w:lineRule="auto"/>
        <w:jc w:val="center"/>
        <w:rPr>
          <w:rFonts w:ascii="Times New Roman" w:hAnsi="Times New Roman"/>
          <w:b/>
          <w:color w:val="222222"/>
          <w:sz w:val="28"/>
          <w:szCs w:val="28"/>
          <w:lang w:val="kk-KZ"/>
        </w:rPr>
      </w:pPr>
      <w:r w:rsidRPr="00467EE5">
        <w:rPr>
          <w:rFonts w:ascii="Times New Roman" w:hAnsi="Times New Roman"/>
          <w:b/>
          <w:noProof/>
          <w:color w:val="222222"/>
          <w:sz w:val="28"/>
          <w:szCs w:val="28"/>
          <w:lang w:eastAsia="ru-RU"/>
        </w:rPr>
        <w:drawing>
          <wp:inline distT="0" distB="0" distL="0" distR="0" wp14:anchorId="11F438EF" wp14:editId="3137E829">
            <wp:extent cx="3172460" cy="2822713"/>
            <wp:effectExtent l="0" t="0" r="889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75380" cy="2825311"/>
                    </a:xfrm>
                    <a:prstGeom prst="rect">
                      <a:avLst/>
                    </a:prstGeom>
                    <a:noFill/>
                    <a:ln>
                      <a:noFill/>
                    </a:ln>
                  </pic:spPr>
                </pic:pic>
              </a:graphicData>
            </a:graphic>
          </wp:inline>
        </w:drawing>
      </w:r>
    </w:p>
    <w:p w14:paraId="34E1DB5D" w14:textId="77777777" w:rsidR="008F77CE" w:rsidRPr="008F77CE" w:rsidRDefault="008F77CE" w:rsidP="008F77CE">
      <w:pPr>
        <w:pStyle w:val="a8"/>
        <w:widowControl w:val="0"/>
        <w:autoSpaceDE w:val="0"/>
        <w:autoSpaceDN w:val="0"/>
        <w:adjustRightInd w:val="0"/>
        <w:ind w:left="0"/>
        <w:jc w:val="center"/>
        <w:rPr>
          <w:color w:val="222222"/>
          <w:sz w:val="16"/>
          <w:szCs w:val="16"/>
          <w:lang w:val="kk-KZ"/>
        </w:rPr>
      </w:pPr>
    </w:p>
    <w:p w14:paraId="58C906CB" w14:textId="702F8DA8" w:rsidR="00442C54" w:rsidRDefault="00442C54" w:rsidP="008F77CE">
      <w:pPr>
        <w:pStyle w:val="a8"/>
        <w:widowControl w:val="0"/>
        <w:autoSpaceDE w:val="0"/>
        <w:autoSpaceDN w:val="0"/>
        <w:adjustRightInd w:val="0"/>
        <w:ind w:left="0"/>
        <w:jc w:val="center"/>
        <w:rPr>
          <w:color w:val="222222"/>
          <w:sz w:val="28"/>
          <w:szCs w:val="28"/>
          <w:lang w:val="kk-KZ"/>
        </w:rPr>
      </w:pPr>
      <w:r w:rsidRPr="00467EE5">
        <w:rPr>
          <w:color w:val="222222"/>
          <w:sz w:val="28"/>
          <w:szCs w:val="28"/>
          <w:lang w:val="kk-KZ"/>
        </w:rPr>
        <w:t>Сурет 1</w:t>
      </w:r>
      <w:r w:rsidR="0021388D">
        <w:rPr>
          <w:color w:val="222222"/>
          <w:sz w:val="28"/>
          <w:szCs w:val="28"/>
          <w:lang w:val="kk-KZ"/>
        </w:rPr>
        <w:t>1</w:t>
      </w:r>
      <w:r w:rsidRPr="00467EE5">
        <w:rPr>
          <w:color w:val="222222"/>
          <w:sz w:val="28"/>
          <w:szCs w:val="28"/>
          <w:lang w:val="kk-KZ"/>
        </w:rPr>
        <w:t xml:space="preserve"> – 6 айдан кейінгі 1-ші жаттығу орындалуы</w:t>
      </w:r>
    </w:p>
    <w:p w14:paraId="1D29B1C1" w14:textId="77777777" w:rsidR="007A186E" w:rsidRPr="00467EE5" w:rsidRDefault="007A186E" w:rsidP="00BE5E0D">
      <w:pPr>
        <w:pStyle w:val="a8"/>
        <w:widowControl w:val="0"/>
        <w:autoSpaceDE w:val="0"/>
        <w:autoSpaceDN w:val="0"/>
        <w:adjustRightInd w:val="0"/>
        <w:ind w:left="0" w:firstLine="709"/>
        <w:jc w:val="center"/>
        <w:rPr>
          <w:sz w:val="28"/>
          <w:szCs w:val="28"/>
          <w:lang w:val="kk-KZ"/>
        </w:rPr>
      </w:pPr>
    </w:p>
    <w:p w14:paraId="5D6DF8B3" w14:textId="6033EE71" w:rsidR="00630CB9" w:rsidRPr="00467EE5" w:rsidRDefault="00630CB9" w:rsidP="008F77CE">
      <w:pPr>
        <w:pStyle w:val="a8"/>
        <w:numPr>
          <w:ilvl w:val="0"/>
          <w:numId w:val="12"/>
        </w:numPr>
        <w:tabs>
          <w:tab w:val="left" w:pos="993"/>
        </w:tabs>
        <w:ind w:left="0" w:firstLine="709"/>
        <w:jc w:val="both"/>
        <w:rPr>
          <w:rStyle w:val="af7"/>
          <w:bCs w:val="0"/>
          <w:i w:val="0"/>
          <w:iCs w:val="0"/>
          <w:color w:val="222222"/>
          <w:sz w:val="28"/>
          <w:szCs w:val="28"/>
          <w:lang w:val="kk-KZ"/>
        </w:rPr>
      </w:pPr>
      <w:r w:rsidRPr="00467EE5">
        <w:rPr>
          <w:rStyle w:val="af7"/>
          <w:b w:val="0"/>
          <w:i w:val="0"/>
          <w:color w:val="000000" w:themeColor="text1"/>
          <w:sz w:val="28"/>
          <w:szCs w:val="28"/>
          <w:lang w:val="kk-KZ"/>
        </w:rPr>
        <w:t>Оң аяқты тізені бүкпей оңға қойып сол аяқты тік ұстау.</w:t>
      </w:r>
      <w:r w:rsidR="002B1278">
        <w:rPr>
          <w:rStyle w:val="af7"/>
          <w:b w:val="0"/>
          <w:i w:val="0"/>
          <w:color w:val="000000" w:themeColor="text1"/>
          <w:sz w:val="28"/>
          <w:szCs w:val="28"/>
          <w:lang w:val="kk-KZ"/>
        </w:rPr>
        <w:t xml:space="preserve"> Оң аяқты тізені бүкпей орнына </w:t>
      </w:r>
      <w:r w:rsidRPr="00467EE5">
        <w:rPr>
          <w:rStyle w:val="af7"/>
          <w:b w:val="0"/>
          <w:i w:val="0"/>
          <w:color w:val="000000" w:themeColor="text1"/>
          <w:sz w:val="28"/>
          <w:szCs w:val="28"/>
          <w:lang w:val="kk-KZ"/>
        </w:rPr>
        <w:t>қ</w:t>
      </w:r>
      <w:r w:rsidR="008F77CE">
        <w:rPr>
          <w:rStyle w:val="af7"/>
          <w:b w:val="0"/>
          <w:i w:val="0"/>
          <w:color w:val="000000" w:themeColor="text1"/>
          <w:sz w:val="28"/>
          <w:szCs w:val="28"/>
          <w:lang w:val="kk-KZ"/>
        </w:rPr>
        <w:t xml:space="preserve">ойып, сол аяқты тік ұстау. Сол </w:t>
      </w:r>
      <w:r w:rsidRPr="00467EE5">
        <w:rPr>
          <w:rStyle w:val="af7"/>
          <w:b w:val="0"/>
          <w:i w:val="0"/>
          <w:color w:val="000000" w:themeColor="text1"/>
          <w:sz w:val="28"/>
          <w:szCs w:val="28"/>
          <w:lang w:val="kk-KZ"/>
        </w:rPr>
        <w:t>аяқты тізе бүкпей солға қойып, оң аяқты тік ұстау. Сол аяқты тізе бүкпей орнына  қойып, оң аяқты тік ұстау</w:t>
      </w:r>
      <w:r w:rsidR="008F77CE">
        <w:rPr>
          <w:rStyle w:val="af7"/>
          <w:b w:val="0"/>
          <w:i w:val="0"/>
          <w:color w:val="000000" w:themeColor="text1"/>
          <w:sz w:val="28"/>
          <w:szCs w:val="28"/>
          <w:lang w:val="kk-KZ"/>
        </w:rPr>
        <w:t xml:space="preserve"> (12-сурет)</w:t>
      </w:r>
      <w:r w:rsidRPr="00467EE5">
        <w:rPr>
          <w:rStyle w:val="af7"/>
          <w:b w:val="0"/>
          <w:i w:val="0"/>
          <w:color w:val="000000" w:themeColor="text1"/>
          <w:sz w:val="28"/>
          <w:szCs w:val="28"/>
          <w:lang w:val="kk-KZ"/>
        </w:rPr>
        <w:t>.</w:t>
      </w:r>
    </w:p>
    <w:p w14:paraId="554AAFD5" w14:textId="77777777" w:rsidR="009D4D53" w:rsidRPr="00467EE5" w:rsidRDefault="009D4D53" w:rsidP="00BE5E0D">
      <w:pPr>
        <w:pStyle w:val="a8"/>
        <w:ind w:left="0" w:firstLine="709"/>
        <w:jc w:val="both"/>
        <w:rPr>
          <w:rStyle w:val="af7"/>
          <w:bCs w:val="0"/>
          <w:i w:val="0"/>
          <w:iCs w:val="0"/>
          <w:color w:val="222222"/>
          <w:sz w:val="28"/>
          <w:szCs w:val="28"/>
          <w:lang w:val="kk-KZ"/>
        </w:rPr>
      </w:pPr>
    </w:p>
    <w:p w14:paraId="7B5F1759" w14:textId="60EFBB27" w:rsidR="00630CB9" w:rsidRPr="00467EE5" w:rsidRDefault="00630CB9" w:rsidP="008F77CE">
      <w:pPr>
        <w:pStyle w:val="a8"/>
        <w:ind w:left="0"/>
        <w:jc w:val="center"/>
        <w:rPr>
          <w:b/>
          <w:color w:val="222222"/>
          <w:sz w:val="28"/>
          <w:szCs w:val="28"/>
          <w:lang w:val="kk-KZ"/>
        </w:rPr>
      </w:pPr>
      <w:r w:rsidRPr="00467EE5">
        <w:rPr>
          <w:b/>
          <w:noProof/>
          <w:color w:val="222222"/>
          <w:sz w:val="28"/>
          <w:szCs w:val="28"/>
        </w:rPr>
        <w:drawing>
          <wp:inline distT="0" distB="0" distL="0" distR="0" wp14:anchorId="514BF0ED" wp14:editId="42E8E1C2">
            <wp:extent cx="2881223" cy="3300017"/>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03891" cy="3325979"/>
                    </a:xfrm>
                    <a:prstGeom prst="rect">
                      <a:avLst/>
                    </a:prstGeom>
                    <a:noFill/>
                    <a:ln>
                      <a:noFill/>
                    </a:ln>
                  </pic:spPr>
                </pic:pic>
              </a:graphicData>
            </a:graphic>
          </wp:inline>
        </w:drawing>
      </w:r>
    </w:p>
    <w:p w14:paraId="6F7D0049" w14:textId="77777777" w:rsidR="002B1278" w:rsidRPr="002B1278" w:rsidRDefault="002B1278" w:rsidP="002B1278">
      <w:pPr>
        <w:pStyle w:val="a8"/>
        <w:widowControl w:val="0"/>
        <w:autoSpaceDE w:val="0"/>
        <w:autoSpaceDN w:val="0"/>
        <w:adjustRightInd w:val="0"/>
        <w:ind w:left="0"/>
        <w:jc w:val="center"/>
        <w:rPr>
          <w:color w:val="222222"/>
          <w:sz w:val="16"/>
          <w:szCs w:val="16"/>
          <w:lang w:val="kk-KZ"/>
        </w:rPr>
      </w:pPr>
    </w:p>
    <w:p w14:paraId="0B63D52C" w14:textId="5EA41CF7" w:rsidR="00442C54" w:rsidRPr="00467EE5" w:rsidRDefault="00442C54" w:rsidP="002B1278">
      <w:pPr>
        <w:pStyle w:val="a8"/>
        <w:widowControl w:val="0"/>
        <w:autoSpaceDE w:val="0"/>
        <w:autoSpaceDN w:val="0"/>
        <w:adjustRightInd w:val="0"/>
        <w:ind w:left="0"/>
        <w:jc w:val="center"/>
        <w:rPr>
          <w:sz w:val="28"/>
          <w:szCs w:val="28"/>
          <w:lang w:val="kk-KZ"/>
        </w:rPr>
      </w:pPr>
      <w:r w:rsidRPr="00467EE5">
        <w:rPr>
          <w:color w:val="222222"/>
          <w:sz w:val="28"/>
          <w:szCs w:val="28"/>
          <w:lang w:val="kk-KZ"/>
        </w:rPr>
        <w:t>Сурет 1</w:t>
      </w:r>
      <w:r w:rsidR="0021388D">
        <w:rPr>
          <w:color w:val="222222"/>
          <w:sz w:val="28"/>
          <w:szCs w:val="28"/>
          <w:lang w:val="kk-KZ"/>
        </w:rPr>
        <w:t>2</w:t>
      </w:r>
      <w:r w:rsidRPr="00467EE5">
        <w:rPr>
          <w:color w:val="222222"/>
          <w:sz w:val="28"/>
          <w:szCs w:val="28"/>
          <w:lang w:val="kk-KZ"/>
        </w:rPr>
        <w:t xml:space="preserve"> – 6 айдан кейінгі 2-ші жаттығу орындалуы</w:t>
      </w:r>
    </w:p>
    <w:p w14:paraId="5ABA00C2" w14:textId="77777777" w:rsidR="005231C4" w:rsidRPr="00467EE5" w:rsidRDefault="005231C4" w:rsidP="00BE5E0D">
      <w:pPr>
        <w:spacing w:after="0" w:line="240" w:lineRule="auto"/>
        <w:ind w:firstLine="709"/>
        <w:jc w:val="both"/>
        <w:rPr>
          <w:rFonts w:ascii="Times New Roman" w:hAnsi="Times New Roman"/>
          <w:b/>
          <w:color w:val="222222"/>
          <w:sz w:val="28"/>
          <w:szCs w:val="28"/>
          <w:lang w:val="kk-KZ"/>
        </w:rPr>
      </w:pPr>
    </w:p>
    <w:p w14:paraId="2CBC0066" w14:textId="71B2ADBE" w:rsidR="005231C4" w:rsidRPr="00467EE5" w:rsidRDefault="00630CB9" w:rsidP="002B1278">
      <w:pPr>
        <w:pStyle w:val="a8"/>
        <w:numPr>
          <w:ilvl w:val="0"/>
          <w:numId w:val="12"/>
        </w:numPr>
        <w:tabs>
          <w:tab w:val="left" w:pos="993"/>
        </w:tabs>
        <w:ind w:left="0" w:firstLine="709"/>
        <w:jc w:val="both"/>
        <w:rPr>
          <w:b/>
          <w:color w:val="222222"/>
          <w:sz w:val="28"/>
          <w:szCs w:val="28"/>
          <w:lang w:val="kk-KZ"/>
        </w:rPr>
      </w:pPr>
      <w:r w:rsidRPr="00467EE5">
        <w:rPr>
          <w:color w:val="222222"/>
          <w:sz w:val="28"/>
          <w:szCs w:val="28"/>
          <w:lang w:val="kk-KZ"/>
        </w:rPr>
        <w:t>Қос қолды керек құрал жабдықпен (доппен, гантель және т.б.) иыққа қарай, сонан кейін тізеге қарай бірдей қарқынмен 30 секунд бойы бүг</w:t>
      </w:r>
      <w:r w:rsidR="009D4D53" w:rsidRPr="00467EE5">
        <w:rPr>
          <w:color w:val="222222"/>
          <w:sz w:val="28"/>
          <w:szCs w:val="28"/>
          <w:lang w:val="kk-KZ"/>
        </w:rPr>
        <w:t>у</w:t>
      </w:r>
      <w:r w:rsidR="002B1278">
        <w:rPr>
          <w:color w:val="222222"/>
          <w:sz w:val="28"/>
          <w:szCs w:val="28"/>
          <w:lang w:val="kk-KZ"/>
        </w:rPr>
        <w:t xml:space="preserve"> (13-сурет)</w:t>
      </w:r>
      <w:r w:rsidRPr="00467EE5">
        <w:rPr>
          <w:color w:val="222222"/>
          <w:sz w:val="28"/>
          <w:szCs w:val="28"/>
          <w:lang w:val="kk-KZ"/>
        </w:rPr>
        <w:t>.</w:t>
      </w:r>
    </w:p>
    <w:p w14:paraId="02425203" w14:textId="77777777" w:rsidR="009D4D53" w:rsidRPr="00467EE5" w:rsidRDefault="009D4D53" w:rsidP="00BE5E0D">
      <w:pPr>
        <w:pStyle w:val="a8"/>
        <w:ind w:left="0" w:firstLine="709"/>
        <w:jc w:val="both"/>
        <w:rPr>
          <w:b/>
          <w:color w:val="222222"/>
          <w:sz w:val="28"/>
          <w:szCs w:val="28"/>
          <w:lang w:val="kk-KZ"/>
        </w:rPr>
      </w:pPr>
    </w:p>
    <w:p w14:paraId="2307EF5A" w14:textId="5257F1AC" w:rsidR="009D4D53" w:rsidRPr="00467EE5" w:rsidRDefault="009D4D53" w:rsidP="002B1278">
      <w:pPr>
        <w:pStyle w:val="a8"/>
        <w:ind w:left="0"/>
        <w:jc w:val="center"/>
        <w:rPr>
          <w:b/>
          <w:color w:val="222222"/>
          <w:sz w:val="28"/>
          <w:szCs w:val="28"/>
          <w:lang w:val="kk-KZ"/>
        </w:rPr>
      </w:pPr>
      <w:r w:rsidRPr="00467EE5">
        <w:rPr>
          <w:b/>
          <w:noProof/>
          <w:color w:val="222222"/>
          <w:sz w:val="28"/>
          <w:szCs w:val="28"/>
        </w:rPr>
        <w:drawing>
          <wp:inline distT="0" distB="0" distL="0" distR="0" wp14:anchorId="2FA479A2" wp14:editId="72BE4116">
            <wp:extent cx="3601941" cy="2853965"/>
            <wp:effectExtent l="0" t="0" r="0" b="381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13514" cy="2863135"/>
                    </a:xfrm>
                    <a:prstGeom prst="rect">
                      <a:avLst/>
                    </a:prstGeom>
                    <a:noFill/>
                    <a:ln>
                      <a:noFill/>
                    </a:ln>
                  </pic:spPr>
                </pic:pic>
              </a:graphicData>
            </a:graphic>
          </wp:inline>
        </w:drawing>
      </w:r>
    </w:p>
    <w:p w14:paraId="6E704402" w14:textId="77777777" w:rsidR="002B1278" w:rsidRPr="002B1278" w:rsidRDefault="002B1278" w:rsidP="002B1278">
      <w:pPr>
        <w:pStyle w:val="a8"/>
        <w:widowControl w:val="0"/>
        <w:autoSpaceDE w:val="0"/>
        <w:autoSpaceDN w:val="0"/>
        <w:adjustRightInd w:val="0"/>
        <w:ind w:left="0"/>
        <w:jc w:val="center"/>
        <w:rPr>
          <w:color w:val="222222"/>
          <w:sz w:val="16"/>
          <w:szCs w:val="16"/>
          <w:lang w:val="kk-KZ"/>
        </w:rPr>
      </w:pPr>
    </w:p>
    <w:p w14:paraId="00EB515A" w14:textId="255C633C" w:rsidR="00442C54" w:rsidRPr="00467EE5" w:rsidRDefault="00442C54" w:rsidP="002B1278">
      <w:pPr>
        <w:pStyle w:val="a8"/>
        <w:widowControl w:val="0"/>
        <w:autoSpaceDE w:val="0"/>
        <w:autoSpaceDN w:val="0"/>
        <w:adjustRightInd w:val="0"/>
        <w:ind w:left="0"/>
        <w:jc w:val="center"/>
        <w:rPr>
          <w:sz w:val="28"/>
          <w:szCs w:val="28"/>
          <w:lang w:val="kk-KZ"/>
        </w:rPr>
      </w:pPr>
      <w:r w:rsidRPr="00467EE5">
        <w:rPr>
          <w:color w:val="222222"/>
          <w:sz w:val="28"/>
          <w:szCs w:val="28"/>
          <w:lang w:val="kk-KZ"/>
        </w:rPr>
        <w:t>Сурет 1</w:t>
      </w:r>
      <w:r w:rsidR="0021388D">
        <w:rPr>
          <w:color w:val="222222"/>
          <w:sz w:val="28"/>
          <w:szCs w:val="28"/>
          <w:lang w:val="kk-KZ"/>
        </w:rPr>
        <w:t>3</w:t>
      </w:r>
      <w:r w:rsidRPr="00467EE5">
        <w:rPr>
          <w:color w:val="222222"/>
          <w:sz w:val="28"/>
          <w:szCs w:val="28"/>
          <w:lang w:val="kk-KZ"/>
        </w:rPr>
        <w:t xml:space="preserve"> – 6 айдан кейінгі 3-ші жаттығу орындалуы</w:t>
      </w:r>
    </w:p>
    <w:p w14:paraId="1B82B876" w14:textId="77777777" w:rsidR="00442C54" w:rsidRPr="00467EE5" w:rsidRDefault="00442C54" w:rsidP="00BE5E0D">
      <w:pPr>
        <w:pStyle w:val="a8"/>
        <w:ind w:left="0" w:firstLine="709"/>
        <w:jc w:val="center"/>
        <w:rPr>
          <w:b/>
          <w:color w:val="222222"/>
          <w:sz w:val="28"/>
          <w:szCs w:val="28"/>
          <w:lang w:val="kk-KZ"/>
        </w:rPr>
      </w:pPr>
    </w:p>
    <w:p w14:paraId="12BCE2C2" w14:textId="71589C9C" w:rsidR="009D4D53" w:rsidRDefault="009D4D53" w:rsidP="002B1278">
      <w:pPr>
        <w:pStyle w:val="a8"/>
        <w:numPr>
          <w:ilvl w:val="0"/>
          <w:numId w:val="12"/>
        </w:numPr>
        <w:tabs>
          <w:tab w:val="left" w:pos="993"/>
        </w:tabs>
        <w:ind w:left="0" w:firstLine="709"/>
        <w:jc w:val="both"/>
        <w:rPr>
          <w:color w:val="222222"/>
          <w:sz w:val="28"/>
          <w:szCs w:val="28"/>
          <w:lang w:val="kk-KZ"/>
        </w:rPr>
      </w:pPr>
      <w:r w:rsidRPr="00467EE5">
        <w:rPr>
          <w:color w:val="222222"/>
          <w:sz w:val="28"/>
          <w:szCs w:val="28"/>
          <w:lang w:val="kk-KZ"/>
        </w:rPr>
        <w:t>Науқас денесін бір жағынан екінші жаққа 30 секундқа еңкейтеді. Қолдары белінде болу керек. Кейбір жағдайда тепе-теңдікті сақтау үшін орындықтың артқы жағын ұстай алады</w:t>
      </w:r>
      <w:r w:rsidR="002B1278">
        <w:rPr>
          <w:color w:val="222222"/>
          <w:sz w:val="28"/>
          <w:szCs w:val="28"/>
          <w:lang w:val="kk-KZ"/>
        </w:rPr>
        <w:t xml:space="preserve"> (14-сурет)</w:t>
      </w:r>
      <w:r w:rsidRPr="00467EE5">
        <w:rPr>
          <w:color w:val="222222"/>
          <w:sz w:val="28"/>
          <w:szCs w:val="28"/>
          <w:lang w:val="kk-KZ"/>
        </w:rPr>
        <w:t>.</w:t>
      </w:r>
    </w:p>
    <w:p w14:paraId="434F42C9" w14:textId="77777777" w:rsidR="002B1278" w:rsidRPr="002B1278" w:rsidRDefault="002B1278" w:rsidP="002B1278">
      <w:pPr>
        <w:tabs>
          <w:tab w:val="left" w:pos="993"/>
        </w:tabs>
        <w:ind w:left="709"/>
        <w:jc w:val="both"/>
        <w:rPr>
          <w:color w:val="222222"/>
          <w:sz w:val="28"/>
          <w:szCs w:val="28"/>
          <w:lang w:val="kk-KZ"/>
        </w:rPr>
      </w:pPr>
    </w:p>
    <w:p w14:paraId="7CD64AB7" w14:textId="13CEF167" w:rsidR="005231C4" w:rsidRPr="00467EE5" w:rsidRDefault="009D4D53" w:rsidP="002B1278">
      <w:pPr>
        <w:spacing w:after="0" w:line="240" w:lineRule="auto"/>
        <w:jc w:val="center"/>
        <w:rPr>
          <w:rFonts w:ascii="Times New Roman" w:hAnsi="Times New Roman"/>
          <w:b/>
          <w:color w:val="222222"/>
          <w:sz w:val="28"/>
          <w:szCs w:val="28"/>
          <w:lang w:val="kk-KZ"/>
        </w:rPr>
      </w:pPr>
      <w:r w:rsidRPr="00467EE5">
        <w:rPr>
          <w:rFonts w:ascii="Times New Roman" w:hAnsi="Times New Roman"/>
          <w:b/>
          <w:noProof/>
          <w:color w:val="222222"/>
          <w:sz w:val="28"/>
          <w:szCs w:val="28"/>
          <w:lang w:eastAsia="ru-RU"/>
        </w:rPr>
        <w:drawing>
          <wp:inline distT="0" distB="0" distL="0" distR="0" wp14:anchorId="7E8B8E37" wp14:editId="04B0E86F">
            <wp:extent cx="2622430" cy="2668207"/>
            <wp:effectExtent l="0" t="0" r="698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49787" cy="2696042"/>
                    </a:xfrm>
                    <a:prstGeom prst="rect">
                      <a:avLst/>
                    </a:prstGeom>
                    <a:noFill/>
                    <a:ln>
                      <a:noFill/>
                    </a:ln>
                  </pic:spPr>
                </pic:pic>
              </a:graphicData>
            </a:graphic>
          </wp:inline>
        </w:drawing>
      </w:r>
    </w:p>
    <w:p w14:paraId="6526C203" w14:textId="77777777" w:rsidR="002B1278" w:rsidRPr="002B1278" w:rsidRDefault="002B1278" w:rsidP="002B1278">
      <w:pPr>
        <w:pStyle w:val="a8"/>
        <w:widowControl w:val="0"/>
        <w:autoSpaceDE w:val="0"/>
        <w:autoSpaceDN w:val="0"/>
        <w:adjustRightInd w:val="0"/>
        <w:ind w:left="0"/>
        <w:jc w:val="center"/>
        <w:rPr>
          <w:color w:val="222222"/>
          <w:sz w:val="16"/>
          <w:szCs w:val="16"/>
          <w:lang w:val="kk-KZ"/>
        </w:rPr>
      </w:pPr>
    </w:p>
    <w:p w14:paraId="050FC960" w14:textId="27EA232A" w:rsidR="00442C54" w:rsidRPr="00467EE5" w:rsidRDefault="00442C54" w:rsidP="002B1278">
      <w:pPr>
        <w:pStyle w:val="a8"/>
        <w:widowControl w:val="0"/>
        <w:autoSpaceDE w:val="0"/>
        <w:autoSpaceDN w:val="0"/>
        <w:adjustRightInd w:val="0"/>
        <w:ind w:left="0"/>
        <w:jc w:val="center"/>
        <w:rPr>
          <w:sz w:val="28"/>
          <w:szCs w:val="28"/>
          <w:lang w:val="kk-KZ"/>
        </w:rPr>
      </w:pPr>
      <w:r w:rsidRPr="00467EE5">
        <w:rPr>
          <w:color w:val="222222"/>
          <w:sz w:val="28"/>
          <w:szCs w:val="28"/>
          <w:lang w:val="kk-KZ"/>
        </w:rPr>
        <w:t>Сурет 1</w:t>
      </w:r>
      <w:r w:rsidR="0021388D">
        <w:rPr>
          <w:color w:val="222222"/>
          <w:sz w:val="28"/>
          <w:szCs w:val="28"/>
          <w:lang w:val="kk-KZ"/>
        </w:rPr>
        <w:t>4</w:t>
      </w:r>
      <w:r w:rsidRPr="00467EE5">
        <w:rPr>
          <w:color w:val="222222"/>
          <w:sz w:val="28"/>
          <w:szCs w:val="28"/>
          <w:lang w:val="kk-KZ"/>
        </w:rPr>
        <w:t xml:space="preserve"> – 6 айдан кейінгі 4-ші жаттығу орындалуы</w:t>
      </w:r>
    </w:p>
    <w:p w14:paraId="43FD42EB" w14:textId="77777777" w:rsidR="005231C4" w:rsidRPr="00467EE5" w:rsidRDefault="005231C4" w:rsidP="00BE5E0D">
      <w:pPr>
        <w:spacing w:after="0" w:line="240" w:lineRule="auto"/>
        <w:ind w:firstLine="709"/>
        <w:jc w:val="both"/>
        <w:rPr>
          <w:rFonts w:ascii="Times New Roman" w:hAnsi="Times New Roman"/>
          <w:b/>
          <w:color w:val="222222"/>
          <w:sz w:val="28"/>
          <w:szCs w:val="28"/>
          <w:lang w:val="kk-KZ"/>
        </w:rPr>
      </w:pPr>
    </w:p>
    <w:p w14:paraId="00B736C8" w14:textId="4D5586F2" w:rsidR="00DA09BF" w:rsidRPr="00467EE5" w:rsidRDefault="009D4D53" w:rsidP="002B1278">
      <w:pPr>
        <w:pStyle w:val="a8"/>
        <w:numPr>
          <w:ilvl w:val="0"/>
          <w:numId w:val="12"/>
        </w:numPr>
        <w:tabs>
          <w:tab w:val="left" w:pos="993"/>
        </w:tabs>
        <w:ind w:left="0" w:firstLine="709"/>
        <w:jc w:val="both"/>
        <w:rPr>
          <w:color w:val="222222"/>
          <w:sz w:val="28"/>
          <w:szCs w:val="28"/>
          <w:lang w:val="kk-KZ"/>
        </w:rPr>
      </w:pPr>
      <w:r w:rsidRPr="00467EE5">
        <w:rPr>
          <w:color w:val="222222"/>
          <w:sz w:val="28"/>
          <w:szCs w:val="28"/>
          <w:lang w:val="kk-KZ"/>
        </w:rPr>
        <w:t>Науқас қолын алға қарай түзетіп немесе орындықтың артқы жағын ұстап, оң аяқпен және сол аяқпен біртіндеп тізеге дейін көтереді</w:t>
      </w:r>
      <w:r w:rsidR="002B1278">
        <w:rPr>
          <w:color w:val="222222"/>
          <w:sz w:val="28"/>
          <w:szCs w:val="28"/>
          <w:lang w:val="kk-KZ"/>
        </w:rPr>
        <w:t xml:space="preserve"> (15-сурет)</w:t>
      </w:r>
      <w:r w:rsidRPr="00467EE5">
        <w:rPr>
          <w:color w:val="222222"/>
          <w:sz w:val="28"/>
          <w:szCs w:val="28"/>
          <w:lang w:val="kk-KZ"/>
        </w:rPr>
        <w:t>.</w:t>
      </w:r>
    </w:p>
    <w:p w14:paraId="2A6F69EF" w14:textId="77777777" w:rsidR="009D4D53" w:rsidRPr="00467EE5" w:rsidRDefault="009D4D53" w:rsidP="00BE5E0D">
      <w:pPr>
        <w:pStyle w:val="a8"/>
        <w:ind w:left="0" w:firstLine="709"/>
        <w:jc w:val="both"/>
        <w:rPr>
          <w:color w:val="222222"/>
          <w:sz w:val="28"/>
          <w:szCs w:val="28"/>
          <w:lang w:val="kk-KZ"/>
        </w:rPr>
      </w:pPr>
    </w:p>
    <w:p w14:paraId="22569023" w14:textId="4AEB9527" w:rsidR="009D4D53" w:rsidRPr="00467EE5" w:rsidRDefault="009D4D53" w:rsidP="002B1278">
      <w:pPr>
        <w:pStyle w:val="a8"/>
        <w:ind w:left="0"/>
        <w:jc w:val="center"/>
        <w:rPr>
          <w:color w:val="222222"/>
          <w:sz w:val="28"/>
          <w:szCs w:val="28"/>
          <w:lang w:val="kk-KZ"/>
        </w:rPr>
      </w:pPr>
      <w:r w:rsidRPr="00467EE5">
        <w:rPr>
          <w:noProof/>
          <w:color w:val="222222"/>
          <w:sz w:val="28"/>
          <w:szCs w:val="28"/>
        </w:rPr>
        <w:drawing>
          <wp:inline distT="0" distB="0" distL="0" distR="0" wp14:anchorId="24BA7469" wp14:editId="0BA94123">
            <wp:extent cx="3445745" cy="3588588"/>
            <wp:effectExtent l="0" t="0" r="254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97215" cy="3642191"/>
                    </a:xfrm>
                    <a:prstGeom prst="rect">
                      <a:avLst/>
                    </a:prstGeom>
                    <a:noFill/>
                    <a:ln>
                      <a:noFill/>
                    </a:ln>
                  </pic:spPr>
                </pic:pic>
              </a:graphicData>
            </a:graphic>
          </wp:inline>
        </w:drawing>
      </w:r>
    </w:p>
    <w:p w14:paraId="0CA60480" w14:textId="77777777" w:rsidR="002B1278" w:rsidRPr="002B1278" w:rsidRDefault="002B1278" w:rsidP="00BE5E0D">
      <w:pPr>
        <w:pStyle w:val="a8"/>
        <w:widowControl w:val="0"/>
        <w:autoSpaceDE w:val="0"/>
        <w:autoSpaceDN w:val="0"/>
        <w:adjustRightInd w:val="0"/>
        <w:ind w:left="0" w:firstLine="709"/>
        <w:jc w:val="center"/>
        <w:rPr>
          <w:color w:val="222222"/>
          <w:sz w:val="16"/>
          <w:szCs w:val="16"/>
          <w:lang w:val="kk-KZ"/>
        </w:rPr>
      </w:pPr>
    </w:p>
    <w:p w14:paraId="4B45A1B3" w14:textId="0157DDC5" w:rsidR="009D4D53" w:rsidRDefault="00442C54" w:rsidP="002B1278">
      <w:pPr>
        <w:pStyle w:val="a8"/>
        <w:widowControl w:val="0"/>
        <w:autoSpaceDE w:val="0"/>
        <w:autoSpaceDN w:val="0"/>
        <w:adjustRightInd w:val="0"/>
        <w:ind w:left="0"/>
        <w:jc w:val="center"/>
        <w:rPr>
          <w:color w:val="222222"/>
          <w:sz w:val="28"/>
          <w:szCs w:val="28"/>
          <w:lang w:val="kk-KZ"/>
        </w:rPr>
      </w:pPr>
      <w:r w:rsidRPr="00467EE5">
        <w:rPr>
          <w:color w:val="222222"/>
          <w:sz w:val="28"/>
          <w:szCs w:val="28"/>
          <w:lang w:val="kk-KZ"/>
        </w:rPr>
        <w:t>Сурет 1</w:t>
      </w:r>
      <w:r w:rsidR="0021388D">
        <w:rPr>
          <w:color w:val="222222"/>
          <w:sz w:val="28"/>
          <w:szCs w:val="28"/>
          <w:lang w:val="kk-KZ"/>
        </w:rPr>
        <w:t>5</w:t>
      </w:r>
      <w:r w:rsidRPr="00467EE5">
        <w:rPr>
          <w:color w:val="222222"/>
          <w:sz w:val="28"/>
          <w:szCs w:val="28"/>
          <w:lang w:val="kk-KZ"/>
        </w:rPr>
        <w:t xml:space="preserve"> – 6 айдан кейінгі 5-ші жаттығу орындалуы</w:t>
      </w:r>
    </w:p>
    <w:p w14:paraId="4D064FBC" w14:textId="77777777" w:rsidR="007A186E" w:rsidRPr="007A186E" w:rsidRDefault="007A186E" w:rsidP="00BE5E0D">
      <w:pPr>
        <w:pStyle w:val="a8"/>
        <w:widowControl w:val="0"/>
        <w:autoSpaceDE w:val="0"/>
        <w:autoSpaceDN w:val="0"/>
        <w:adjustRightInd w:val="0"/>
        <w:ind w:left="0" w:firstLine="709"/>
        <w:jc w:val="center"/>
        <w:rPr>
          <w:sz w:val="28"/>
          <w:szCs w:val="28"/>
          <w:lang w:val="kk-KZ"/>
        </w:rPr>
      </w:pPr>
    </w:p>
    <w:p w14:paraId="24E4FE86" w14:textId="39AF142E" w:rsidR="009D4D53" w:rsidRPr="00467EE5" w:rsidRDefault="009D4D53" w:rsidP="002B1278">
      <w:pPr>
        <w:pStyle w:val="a8"/>
        <w:numPr>
          <w:ilvl w:val="0"/>
          <w:numId w:val="12"/>
        </w:numPr>
        <w:tabs>
          <w:tab w:val="left" w:pos="993"/>
        </w:tabs>
        <w:ind w:left="0" w:firstLine="709"/>
        <w:jc w:val="both"/>
        <w:rPr>
          <w:color w:val="222222"/>
          <w:sz w:val="28"/>
          <w:szCs w:val="28"/>
          <w:lang w:val="kk-KZ"/>
        </w:rPr>
      </w:pPr>
      <w:r w:rsidRPr="00467EE5">
        <w:rPr>
          <w:color w:val="222222"/>
          <w:sz w:val="28"/>
          <w:szCs w:val="28"/>
          <w:lang w:val="kk-KZ"/>
        </w:rPr>
        <w:t>Тік тұрып керек құрал жабдықпен (доппен, гантель және т.б.) екі қолды тік ұстап оңға және солға қарай бұрылады</w:t>
      </w:r>
      <w:r w:rsidR="002B1278">
        <w:rPr>
          <w:color w:val="222222"/>
          <w:sz w:val="28"/>
          <w:szCs w:val="28"/>
          <w:lang w:val="kk-KZ"/>
        </w:rPr>
        <w:t xml:space="preserve"> (16-сурет)</w:t>
      </w:r>
      <w:r w:rsidRPr="00467EE5">
        <w:rPr>
          <w:color w:val="222222"/>
          <w:sz w:val="28"/>
          <w:szCs w:val="28"/>
          <w:lang w:val="kk-KZ"/>
        </w:rPr>
        <w:t>.</w:t>
      </w:r>
    </w:p>
    <w:p w14:paraId="0F3FC4A7" w14:textId="77777777" w:rsidR="009D4D53" w:rsidRPr="00467EE5" w:rsidRDefault="009D4D53" w:rsidP="00BE5E0D">
      <w:pPr>
        <w:pStyle w:val="a8"/>
        <w:ind w:left="0" w:firstLine="709"/>
        <w:jc w:val="both"/>
        <w:rPr>
          <w:color w:val="222222"/>
          <w:sz w:val="28"/>
          <w:szCs w:val="28"/>
          <w:lang w:val="kk-KZ"/>
        </w:rPr>
      </w:pPr>
    </w:p>
    <w:p w14:paraId="1C055B83" w14:textId="6F9E2D1D" w:rsidR="009D4D53" w:rsidRPr="00467EE5" w:rsidRDefault="009D4D53" w:rsidP="002B1278">
      <w:pPr>
        <w:pStyle w:val="a8"/>
        <w:ind w:left="0"/>
        <w:jc w:val="center"/>
        <w:rPr>
          <w:color w:val="222222"/>
          <w:sz w:val="28"/>
          <w:szCs w:val="28"/>
          <w:lang w:val="kk-KZ"/>
        </w:rPr>
      </w:pPr>
      <w:r w:rsidRPr="00467EE5">
        <w:rPr>
          <w:noProof/>
          <w:color w:val="222222"/>
          <w:sz w:val="28"/>
          <w:szCs w:val="28"/>
        </w:rPr>
        <w:drawing>
          <wp:inline distT="0" distB="0" distL="0" distR="0" wp14:anchorId="6ADF79FF" wp14:editId="24C505FC">
            <wp:extent cx="3495658" cy="281940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08868" cy="2830055"/>
                    </a:xfrm>
                    <a:prstGeom prst="rect">
                      <a:avLst/>
                    </a:prstGeom>
                    <a:noFill/>
                    <a:ln>
                      <a:noFill/>
                    </a:ln>
                  </pic:spPr>
                </pic:pic>
              </a:graphicData>
            </a:graphic>
          </wp:inline>
        </w:drawing>
      </w:r>
    </w:p>
    <w:p w14:paraId="0558E425" w14:textId="77777777" w:rsidR="002B1278" w:rsidRPr="002B1278" w:rsidRDefault="002B1278" w:rsidP="00BE5E0D">
      <w:pPr>
        <w:pStyle w:val="a8"/>
        <w:widowControl w:val="0"/>
        <w:autoSpaceDE w:val="0"/>
        <w:autoSpaceDN w:val="0"/>
        <w:adjustRightInd w:val="0"/>
        <w:ind w:left="0" w:firstLine="709"/>
        <w:jc w:val="center"/>
        <w:rPr>
          <w:color w:val="222222"/>
          <w:sz w:val="16"/>
          <w:szCs w:val="16"/>
          <w:lang w:val="kk-KZ"/>
        </w:rPr>
      </w:pPr>
    </w:p>
    <w:p w14:paraId="414FEB70" w14:textId="5219EFD3" w:rsidR="00442C54" w:rsidRPr="00467EE5" w:rsidRDefault="00442C54" w:rsidP="002B1278">
      <w:pPr>
        <w:pStyle w:val="a8"/>
        <w:widowControl w:val="0"/>
        <w:autoSpaceDE w:val="0"/>
        <w:autoSpaceDN w:val="0"/>
        <w:adjustRightInd w:val="0"/>
        <w:ind w:left="0"/>
        <w:jc w:val="center"/>
        <w:rPr>
          <w:sz w:val="28"/>
          <w:szCs w:val="28"/>
          <w:lang w:val="kk-KZ"/>
        </w:rPr>
      </w:pPr>
      <w:r w:rsidRPr="00467EE5">
        <w:rPr>
          <w:color w:val="222222"/>
          <w:sz w:val="28"/>
          <w:szCs w:val="28"/>
          <w:lang w:val="kk-KZ"/>
        </w:rPr>
        <w:t>Сурет 1</w:t>
      </w:r>
      <w:r w:rsidR="0021388D">
        <w:rPr>
          <w:color w:val="222222"/>
          <w:sz w:val="28"/>
          <w:szCs w:val="28"/>
          <w:lang w:val="kk-KZ"/>
        </w:rPr>
        <w:t>6</w:t>
      </w:r>
      <w:r w:rsidRPr="00467EE5">
        <w:rPr>
          <w:color w:val="222222"/>
          <w:sz w:val="28"/>
          <w:szCs w:val="28"/>
          <w:lang w:val="kk-KZ"/>
        </w:rPr>
        <w:t xml:space="preserve"> – 6 айдан кейінгі 6-ші жаттығу орындалуы</w:t>
      </w:r>
    </w:p>
    <w:p w14:paraId="51D56756" w14:textId="77777777" w:rsidR="009D4D53" w:rsidRPr="00467EE5" w:rsidRDefault="009D4D53" w:rsidP="00BE5E0D">
      <w:pPr>
        <w:pStyle w:val="a8"/>
        <w:ind w:left="0" w:firstLine="709"/>
        <w:jc w:val="both"/>
        <w:rPr>
          <w:color w:val="222222"/>
          <w:sz w:val="28"/>
          <w:szCs w:val="28"/>
          <w:lang w:val="kk-KZ"/>
        </w:rPr>
      </w:pPr>
    </w:p>
    <w:p w14:paraId="77B97F53" w14:textId="254AE6E1" w:rsidR="009D4D53" w:rsidRPr="00467EE5" w:rsidRDefault="009D4D53" w:rsidP="002B1278">
      <w:pPr>
        <w:pStyle w:val="a8"/>
        <w:numPr>
          <w:ilvl w:val="0"/>
          <w:numId w:val="12"/>
        </w:numPr>
        <w:tabs>
          <w:tab w:val="left" w:pos="993"/>
        </w:tabs>
        <w:ind w:left="0" w:firstLine="709"/>
        <w:jc w:val="both"/>
        <w:rPr>
          <w:color w:val="222222"/>
          <w:sz w:val="28"/>
          <w:szCs w:val="28"/>
          <w:lang w:val="kk-KZ"/>
        </w:rPr>
      </w:pPr>
      <w:r w:rsidRPr="00467EE5">
        <w:rPr>
          <w:color w:val="222222"/>
          <w:sz w:val="28"/>
          <w:szCs w:val="28"/>
          <w:lang w:val="kk-KZ"/>
        </w:rPr>
        <w:t>Қ</w:t>
      </w:r>
      <w:r w:rsidR="00F7699F" w:rsidRPr="00467EE5">
        <w:rPr>
          <w:color w:val="222222"/>
          <w:sz w:val="28"/>
          <w:szCs w:val="28"/>
          <w:lang w:val="kk-KZ"/>
        </w:rPr>
        <w:t>адам платформа</w:t>
      </w:r>
      <w:r w:rsidRPr="00467EE5">
        <w:rPr>
          <w:color w:val="222222"/>
          <w:sz w:val="28"/>
          <w:szCs w:val="28"/>
          <w:lang w:val="kk-KZ"/>
        </w:rPr>
        <w:t>сында оң аяқпен көтеріліп, содан кейін сол аяқпен 20-60 секундқа төмен түсу керек. Қозғалысты жүйелі түрде қайталайды.  Су</w:t>
      </w:r>
      <w:r w:rsidR="008E567E" w:rsidRPr="00467EE5">
        <w:rPr>
          <w:color w:val="222222"/>
          <w:sz w:val="28"/>
          <w:szCs w:val="28"/>
          <w:lang w:val="kk-KZ"/>
        </w:rPr>
        <w:t>ы</w:t>
      </w:r>
      <w:r w:rsidRPr="00467EE5">
        <w:rPr>
          <w:color w:val="222222"/>
          <w:sz w:val="28"/>
          <w:szCs w:val="28"/>
          <w:lang w:val="kk-KZ"/>
        </w:rPr>
        <w:t>тылу үшін орны</w:t>
      </w:r>
      <w:r w:rsidR="008E567E" w:rsidRPr="00467EE5">
        <w:rPr>
          <w:color w:val="222222"/>
          <w:sz w:val="28"/>
          <w:szCs w:val="28"/>
          <w:lang w:val="kk-KZ"/>
        </w:rPr>
        <w:t>нда</w:t>
      </w:r>
      <w:r w:rsidRPr="00467EE5">
        <w:rPr>
          <w:color w:val="222222"/>
          <w:sz w:val="28"/>
          <w:szCs w:val="28"/>
          <w:lang w:val="kk-KZ"/>
        </w:rPr>
        <w:t xml:space="preserve"> жаяу жүруді жалғастырады</w:t>
      </w:r>
      <w:r w:rsidR="002B1278">
        <w:rPr>
          <w:color w:val="222222"/>
          <w:sz w:val="28"/>
          <w:szCs w:val="28"/>
          <w:lang w:val="kk-KZ"/>
        </w:rPr>
        <w:t xml:space="preserve"> (17-сурет)</w:t>
      </w:r>
      <w:r w:rsidRPr="00467EE5">
        <w:rPr>
          <w:color w:val="222222"/>
          <w:sz w:val="28"/>
          <w:szCs w:val="28"/>
          <w:lang w:val="kk-KZ"/>
        </w:rPr>
        <w:t>.</w:t>
      </w:r>
    </w:p>
    <w:p w14:paraId="74872104" w14:textId="77777777" w:rsidR="009D4D53" w:rsidRPr="00467EE5" w:rsidRDefault="009D4D53" w:rsidP="00BE5E0D">
      <w:pPr>
        <w:pStyle w:val="a8"/>
        <w:ind w:left="0" w:firstLine="709"/>
        <w:jc w:val="both"/>
        <w:rPr>
          <w:color w:val="222222"/>
          <w:sz w:val="28"/>
          <w:szCs w:val="28"/>
          <w:lang w:val="kk-KZ"/>
        </w:rPr>
      </w:pPr>
    </w:p>
    <w:p w14:paraId="440FFD2C" w14:textId="53154322" w:rsidR="009D4D53" w:rsidRPr="00467EE5" w:rsidRDefault="009D4D53" w:rsidP="002B1278">
      <w:pPr>
        <w:pStyle w:val="a8"/>
        <w:ind w:left="0"/>
        <w:jc w:val="center"/>
        <w:rPr>
          <w:color w:val="222222"/>
          <w:sz w:val="28"/>
          <w:szCs w:val="28"/>
          <w:lang w:val="kk-KZ"/>
        </w:rPr>
      </w:pPr>
      <w:r w:rsidRPr="00467EE5">
        <w:rPr>
          <w:noProof/>
          <w:color w:val="222222"/>
          <w:sz w:val="28"/>
          <w:szCs w:val="28"/>
        </w:rPr>
        <w:drawing>
          <wp:inline distT="0" distB="0" distL="0" distR="0" wp14:anchorId="6C6C18DB" wp14:editId="5FF65206">
            <wp:extent cx="3200400" cy="3317103"/>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19136" cy="3336522"/>
                    </a:xfrm>
                    <a:prstGeom prst="rect">
                      <a:avLst/>
                    </a:prstGeom>
                    <a:noFill/>
                    <a:ln>
                      <a:noFill/>
                    </a:ln>
                  </pic:spPr>
                </pic:pic>
              </a:graphicData>
            </a:graphic>
          </wp:inline>
        </w:drawing>
      </w:r>
    </w:p>
    <w:p w14:paraId="666E92D8" w14:textId="77777777" w:rsidR="002B1278" w:rsidRPr="002B1278" w:rsidRDefault="002B1278" w:rsidP="00BE5E0D">
      <w:pPr>
        <w:pStyle w:val="a8"/>
        <w:widowControl w:val="0"/>
        <w:autoSpaceDE w:val="0"/>
        <w:autoSpaceDN w:val="0"/>
        <w:adjustRightInd w:val="0"/>
        <w:ind w:left="0" w:firstLine="709"/>
        <w:jc w:val="center"/>
        <w:rPr>
          <w:color w:val="222222"/>
          <w:sz w:val="16"/>
          <w:szCs w:val="16"/>
          <w:lang w:val="kk-KZ"/>
        </w:rPr>
      </w:pPr>
    </w:p>
    <w:p w14:paraId="41F300AB" w14:textId="32D66D32" w:rsidR="00442C54" w:rsidRPr="00467EE5" w:rsidRDefault="00442C54" w:rsidP="002B1278">
      <w:pPr>
        <w:pStyle w:val="a8"/>
        <w:widowControl w:val="0"/>
        <w:autoSpaceDE w:val="0"/>
        <w:autoSpaceDN w:val="0"/>
        <w:adjustRightInd w:val="0"/>
        <w:ind w:left="0"/>
        <w:jc w:val="center"/>
        <w:rPr>
          <w:sz w:val="28"/>
          <w:szCs w:val="28"/>
          <w:lang w:val="kk-KZ"/>
        </w:rPr>
      </w:pPr>
      <w:r w:rsidRPr="00467EE5">
        <w:rPr>
          <w:color w:val="222222"/>
          <w:sz w:val="28"/>
          <w:szCs w:val="28"/>
          <w:lang w:val="kk-KZ"/>
        </w:rPr>
        <w:t>Сурет 1</w:t>
      </w:r>
      <w:r w:rsidR="0021388D">
        <w:rPr>
          <w:color w:val="222222"/>
          <w:sz w:val="28"/>
          <w:szCs w:val="28"/>
          <w:lang w:val="kk-KZ"/>
        </w:rPr>
        <w:t>7</w:t>
      </w:r>
      <w:r w:rsidRPr="00467EE5">
        <w:rPr>
          <w:color w:val="222222"/>
          <w:sz w:val="28"/>
          <w:szCs w:val="28"/>
          <w:lang w:val="kk-KZ"/>
        </w:rPr>
        <w:t xml:space="preserve"> – 6 айдан кейінгі 7-ші жаттығу орындалуы</w:t>
      </w:r>
    </w:p>
    <w:p w14:paraId="13C5415D" w14:textId="77777777" w:rsidR="00442C54" w:rsidRPr="00467EE5" w:rsidRDefault="00442C54" w:rsidP="00BE5E0D">
      <w:pPr>
        <w:pStyle w:val="a8"/>
        <w:ind w:left="0" w:firstLine="709"/>
        <w:jc w:val="both"/>
        <w:rPr>
          <w:color w:val="222222"/>
          <w:sz w:val="28"/>
          <w:szCs w:val="28"/>
          <w:lang w:val="kk-KZ"/>
        </w:rPr>
      </w:pPr>
    </w:p>
    <w:bookmarkEnd w:id="20"/>
    <w:p w14:paraId="0C3EA7EC" w14:textId="01811AE4" w:rsidR="00DA09BF" w:rsidRPr="00467EE5" w:rsidRDefault="00DA09BF" w:rsidP="002B1278">
      <w:pPr>
        <w:widowControl w:val="0"/>
        <w:autoSpaceDE w:val="0"/>
        <w:autoSpaceDN w:val="0"/>
        <w:adjustRightInd w:val="0"/>
        <w:spacing w:after="0" w:line="240" w:lineRule="auto"/>
        <w:ind w:firstLine="709"/>
        <w:jc w:val="both"/>
        <w:rPr>
          <w:rFonts w:ascii="Times New Roman" w:hAnsi="Times New Roman"/>
          <w:b/>
          <w:sz w:val="28"/>
          <w:szCs w:val="28"/>
          <w:lang w:val="kk-KZ"/>
        </w:rPr>
      </w:pPr>
      <w:r w:rsidRPr="002B1278">
        <w:rPr>
          <w:rFonts w:ascii="Times New Roman" w:hAnsi="Times New Roman"/>
          <w:i/>
          <w:sz w:val="28"/>
          <w:szCs w:val="28"/>
          <w:lang w:val="kk-KZ"/>
        </w:rPr>
        <w:t>Дене белсенділігіне қатысты сақтық шаралары:</w:t>
      </w:r>
      <w:r w:rsidRPr="00467EE5">
        <w:rPr>
          <w:rFonts w:ascii="Times New Roman" w:hAnsi="Times New Roman"/>
          <w:b/>
          <w:sz w:val="28"/>
          <w:szCs w:val="28"/>
          <w:lang w:val="kk-KZ"/>
        </w:rPr>
        <w:t xml:space="preserve"> </w:t>
      </w:r>
      <w:r w:rsidRPr="00467EE5">
        <w:rPr>
          <w:rFonts w:ascii="Times New Roman" w:hAnsi="Times New Roman"/>
          <w:sz w:val="28"/>
          <w:szCs w:val="28"/>
          <w:lang w:val="kk-KZ"/>
        </w:rPr>
        <w:t>(дәрігер басқаша нұсқамаған болса). Тартылған қолдармен 5-10 см-ден астам көтеруге, итеруге немесе тартуға тыйым салынады. Бұл баспалдақпен көтерілгенде, орындықтан тұрғанда немесе төсектен тұрғанда қолданылады. Төсектен тұрғанда отырар алдында бүйіріңізге домалақтау керек.</w:t>
      </w:r>
    </w:p>
    <w:p w14:paraId="4822A311" w14:textId="27ECA741" w:rsidR="00980A31" w:rsidRDefault="00DA09BF" w:rsidP="002B1278">
      <w:pPr>
        <w:widowControl w:val="0"/>
        <w:autoSpaceDE w:val="0"/>
        <w:autoSpaceDN w:val="0"/>
        <w:adjustRightInd w:val="0"/>
        <w:spacing w:after="0" w:line="240" w:lineRule="auto"/>
        <w:ind w:firstLine="709"/>
        <w:jc w:val="both"/>
        <w:rPr>
          <w:rFonts w:ascii="Times New Roman" w:hAnsi="Times New Roman"/>
          <w:sz w:val="28"/>
          <w:szCs w:val="28"/>
          <w:lang w:val="kk-KZ"/>
        </w:rPr>
      </w:pPr>
      <w:r w:rsidRPr="002B1278">
        <w:rPr>
          <w:rFonts w:ascii="Times New Roman" w:hAnsi="Times New Roman"/>
          <w:i/>
          <w:sz w:val="28"/>
          <w:szCs w:val="28"/>
          <w:lang w:val="kk-KZ"/>
        </w:rPr>
        <w:t>Күшейту жаттығулары:</w:t>
      </w:r>
      <w:r w:rsidRPr="00467EE5">
        <w:rPr>
          <w:rFonts w:ascii="Times New Roman" w:hAnsi="Times New Roman"/>
          <w:b/>
          <w:sz w:val="28"/>
          <w:szCs w:val="28"/>
          <w:lang w:val="kk-KZ"/>
        </w:rPr>
        <w:t xml:space="preserve"> </w:t>
      </w:r>
      <w:r w:rsidRPr="00467EE5">
        <w:rPr>
          <w:rFonts w:ascii="Times New Roman" w:hAnsi="Times New Roman"/>
          <w:sz w:val="28"/>
          <w:szCs w:val="28"/>
          <w:lang w:val="kk-KZ"/>
        </w:rPr>
        <w:t xml:space="preserve">иығыңыздың толық қозғалғыштығына ие болғаннан кейін, қолыңызда жеңіл салмақпен 6 және 7 жаттығуларын жалғастырыңыз. 1 </w:t>
      </w:r>
      <w:r w:rsidR="008E567E" w:rsidRPr="00467EE5">
        <w:rPr>
          <w:rFonts w:ascii="Times New Roman" w:hAnsi="Times New Roman"/>
          <w:sz w:val="28"/>
          <w:szCs w:val="28"/>
          <w:lang w:val="kk-KZ"/>
        </w:rPr>
        <w:t>кг</w:t>
      </w:r>
      <w:r w:rsidRPr="00467EE5">
        <w:rPr>
          <w:rFonts w:ascii="Times New Roman" w:hAnsi="Times New Roman"/>
          <w:sz w:val="28"/>
          <w:szCs w:val="28"/>
          <w:lang w:val="kk-KZ"/>
        </w:rPr>
        <w:t xml:space="preserve"> бастап, дозаны біртіндеп арттырыңыз. Үйдің айналасындағы көптеген заттарды салмақ ретінде пайдалануға болады: құралдар, күріш немесе тиын толтырылған пластик бөтелке және т.б.</w:t>
      </w:r>
      <w:r w:rsidR="00F03404" w:rsidRPr="00467EE5">
        <w:rPr>
          <w:rFonts w:ascii="Times New Roman" w:hAnsi="Times New Roman"/>
          <w:sz w:val="28"/>
          <w:szCs w:val="28"/>
          <w:lang w:val="kk-KZ"/>
        </w:rPr>
        <w:t xml:space="preserve"> заттар.</w:t>
      </w:r>
      <w:bookmarkStart w:id="21" w:name="page65"/>
      <w:bookmarkEnd w:id="21"/>
    </w:p>
    <w:p w14:paraId="7E54748A" w14:textId="77777777" w:rsidR="002B1278" w:rsidRPr="009E5009" w:rsidRDefault="002B1278" w:rsidP="00BE5E0D">
      <w:pPr>
        <w:widowControl w:val="0"/>
        <w:autoSpaceDE w:val="0"/>
        <w:autoSpaceDN w:val="0"/>
        <w:adjustRightInd w:val="0"/>
        <w:spacing w:after="0" w:line="240" w:lineRule="auto"/>
        <w:ind w:firstLine="709"/>
        <w:jc w:val="both"/>
        <w:rPr>
          <w:rFonts w:ascii="Times New Roman" w:hAnsi="Times New Roman"/>
          <w:b/>
          <w:sz w:val="28"/>
          <w:szCs w:val="28"/>
          <w:lang w:val="kk-KZ"/>
        </w:rPr>
      </w:pPr>
    </w:p>
    <w:p w14:paraId="0D71BBB0" w14:textId="3CD92395" w:rsidR="00980A31" w:rsidRPr="00467EE5" w:rsidRDefault="00B25341" w:rsidP="00BE5E0D">
      <w:pPr>
        <w:pStyle w:val="a3"/>
        <w:ind w:firstLine="709"/>
        <w:rPr>
          <w:rFonts w:ascii="Times New Roman" w:hAnsi="Times New Roman"/>
          <w:b/>
          <w:bCs/>
          <w:sz w:val="28"/>
          <w:szCs w:val="28"/>
        </w:rPr>
      </w:pPr>
      <w:r w:rsidRPr="00467EE5">
        <w:rPr>
          <w:rFonts w:ascii="Times New Roman" w:hAnsi="Times New Roman"/>
          <w:b/>
          <w:bCs/>
          <w:sz w:val="28"/>
          <w:szCs w:val="28"/>
        </w:rPr>
        <w:t>2.5</w:t>
      </w:r>
      <w:r w:rsidR="00DA09BF" w:rsidRPr="00467EE5">
        <w:rPr>
          <w:rFonts w:ascii="Times New Roman" w:hAnsi="Times New Roman"/>
          <w:b/>
          <w:bCs/>
          <w:sz w:val="28"/>
          <w:szCs w:val="28"/>
        </w:rPr>
        <w:t xml:space="preserve"> </w:t>
      </w:r>
      <w:r w:rsidR="00282844" w:rsidRPr="00467EE5">
        <w:rPr>
          <w:rFonts w:ascii="Times New Roman" w:hAnsi="Times New Roman"/>
          <w:b/>
          <w:bCs/>
          <w:sz w:val="28"/>
          <w:szCs w:val="28"/>
        </w:rPr>
        <w:t xml:space="preserve">Жалпы </w:t>
      </w:r>
      <w:r w:rsidR="006F79C8" w:rsidRPr="00467EE5">
        <w:rPr>
          <w:rFonts w:ascii="Times New Roman" w:hAnsi="Times New Roman"/>
          <w:b/>
          <w:bCs/>
          <w:sz w:val="28"/>
          <w:szCs w:val="28"/>
          <w:lang w:val="kk-KZ"/>
        </w:rPr>
        <w:t>з</w:t>
      </w:r>
      <w:r w:rsidR="00282844" w:rsidRPr="00467EE5">
        <w:rPr>
          <w:rFonts w:ascii="Times New Roman" w:hAnsi="Times New Roman"/>
          <w:b/>
          <w:bCs/>
          <w:sz w:val="28"/>
          <w:szCs w:val="28"/>
        </w:rPr>
        <w:t>ерттеу дизайны</w:t>
      </w:r>
    </w:p>
    <w:p w14:paraId="17835545" w14:textId="54F2DC82" w:rsidR="00282844" w:rsidRPr="00467EE5" w:rsidRDefault="00282844" w:rsidP="00BE5E0D">
      <w:pPr>
        <w:spacing w:after="0" w:line="240" w:lineRule="auto"/>
        <w:ind w:firstLine="709"/>
        <w:jc w:val="both"/>
        <w:rPr>
          <w:rFonts w:ascii="Times New Roman" w:eastAsia="Times New Roman" w:hAnsi="Times New Roman"/>
          <w:sz w:val="28"/>
          <w:szCs w:val="28"/>
          <w:lang w:val="kk-KZ" w:eastAsia="x-none"/>
        </w:rPr>
      </w:pPr>
      <w:r w:rsidRPr="00467EE5">
        <w:rPr>
          <w:rFonts w:ascii="Times New Roman" w:eastAsia="Times New Roman" w:hAnsi="Times New Roman"/>
          <w:sz w:val="28"/>
          <w:szCs w:val="28"/>
          <w:lang w:val="x-none" w:eastAsia="x-none"/>
        </w:rPr>
        <w:t xml:space="preserve">Дизайн бойынша когортты бойлық проспективті </w:t>
      </w:r>
      <w:r w:rsidR="008E567E" w:rsidRPr="00467EE5">
        <w:rPr>
          <w:rFonts w:ascii="Times New Roman" w:eastAsia="Times New Roman" w:hAnsi="Times New Roman"/>
          <w:sz w:val="28"/>
          <w:szCs w:val="28"/>
          <w:lang w:val="kk-KZ" w:eastAsia="x-none"/>
        </w:rPr>
        <w:t>т</w:t>
      </w:r>
      <w:r w:rsidRPr="00467EE5">
        <w:rPr>
          <w:rFonts w:ascii="Times New Roman" w:eastAsia="Times New Roman" w:hAnsi="Times New Roman"/>
          <w:sz w:val="28"/>
          <w:szCs w:val="28"/>
          <w:lang w:val="x-none" w:eastAsia="x-none"/>
        </w:rPr>
        <w:t>арихи бақылаумен (бақылау тобы) зерттеу, ауруханаға жатқызу сәтінен бастап шығару күніне дейін, сондай-ақ 3-6 айдан кейін бақылау кезеңі.</w:t>
      </w:r>
      <w:r w:rsidR="009D4D53" w:rsidRPr="00467EE5">
        <w:rPr>
          <w:rFonts w:ascii="Times New Roman" w:eastAsia="Times New Roman" w:hAnsi="Times New Roman"/>
          <w:sz w:val="28"/>
          <w:szCs w:val="28"/>
          <w:lang w:val="kk-KZ" w:eastAsia="x-none"/>
        </w:rPr>
        <w:t xml:space="preserve"> Зерттеу барысы </w:t>
      </w:r>
      <w:r w:rsidR="002B1278">
        <w:rPr>
          <w:rFonts w:ascii="Times New Roman" w:eastAsia="Times New Roman" w:hAnsi="Times New Roman"/>
          <w:sz w:val="28"/>
          <w:szCs w:val="28"/>
          <w:lang w:val="kk-KZ" w:eastAsia="x-none"/>
        </w:rPr>
        <w:t>18-</w:t>
      </w:r>
      <w:r w:rsidR="002B1278" w:rsidRPr="00467EE5">
        <w:rPr>
          <w:rFonts w:ascii="Times New Roman" w:eastAsia="Times New Roman" w:hAnsi="Times New Roman"/>
          <w:sz w:val="28"/>
          <w:szCs w:val="28"/>
          <w:lang w:val="kk-KZ" w:eastAsia="x-none"/>
        </w:rPr>
        <w:t>сурет</w:t>
      </w:r>
      <w:r w:rsidR="002B1278">
        <w:rPr>
          <w:rFonts w:ascii="Times New Roman" w:eastAsia="Times New Roman" w:hAnsi="Times New Roman"/>
          <w:sz w:val="28"/>
          <w:szCs w:val="28"/>
          <w:lang w:val="kk-KZ" w:eastAsia="x-none"/>
        </w:rPr>
        <w:t>те</w:t>
      </w:r>
      <w:r w:rsidR="009D4D53" w:rsidRPr="00467EE5">
        <w:rPr>
          <w:rFonts w:ascii="Times New Roman" w:eastAsia="Times New Roman" w:hAnsi="Times New Roman"/>
          <w:sz w:val="28"/>
          <w:szCs w:val="28"/>
          <w:lang w:val="kk-KZ" w:eastAsia="x-none"/>
        </w:rPr>
        <w:t xml:space="preserve"> көрсетілген</w:t>
      </w:r>
      <w:r w:rsidR="005907F9" w:rsidRPr="00467EE5">
        <w:rPr>
          <w:rFonts w:ascii="Times New Roman" w:eastAsia="Times New Roman" w:hAnsi="Times New Roman"/>
          <w:sz w:val="28"/>
          <w:szCs w:val="28"/>
          <w:lang w:val="kk-KZ" w:eastAsia="x-none"/>
        </w:rPr>
        <w:t>.</w:t>
      </w:r>
    </w:p>
    <w:p w14:paraId="76D96377" w14:textId="67E3EFA1" w:rsidR="00465C1E" w:rsidRPr="00467EE5" w:rsidRDefault="002B1278" w:rsidP="002B1278">
      <w:pPr>
        <w:spacing w:after="0" w:line="240" w:lineRule="auto"/>
        <w:jc w:val="center"/>
        <w:rPr>
          <w:rFonts w:ascii="Times New Roman" w:hAnsi="Times New Roman"/>
          <w:sz w:val="28"/>
          <w:szCs w:val="28"/>
        </w:rPr>
      </w:pPr>
      <w:r w:rsidRPr="00467EE5">
        <w:rPr>
          <w:rFonts w:ascii="Times New Roman" w:hAnsi="Times New Roman"/>
          <w:noProof/>
          <w:sz w:val="28"/>
          <w:szCs w:val="28"/>
          <w:lang w:eastAsia="ru-RU"/>
        </w:rPr>
        <mc:AlternateContent>
          <mc:Choice Requires="wps">
            <w:drawing>
              <wp:anchor distT="0" distB="0" distL="114300" distR="114300" simplePos="0" relativeHeight="251654144" behindDoc="0" locked="0" layoutInCell="1" allowOverlap="1" wp14:anchorId="40944286" wp14:editId="1B4CD630">
                <wp:simplePos x="0" y="0"/>
                <wp:positionH relativeFrom="margin">
                  <wp:posOffset>4272280</wp:posOffset>
                </wp:positionH>
                <wp:positionV relativeFrom="paragraph">
                  <wp:posOffset>1663700</wp:posOffset>
                </wp:positionV>
                <wp:extent cx="1466850" cy="1842770"/>
                <wp:effectExtent l="0" t="0" r="19050" b="24130"/>
                <wp:wrapNone/>
                <wp:docPr id="30" name="Прямоугольник 30"/>
                <wp:cNvGraphicFramePr/>
                <a:graphic xmlns:a="http://schemas.openxmlformats.org/drawingml/2006/main">
                  <a:graphicData uri="http://schemas.microsoft.com/office/word/2010/wordprocessingShape">
                    <wps:wsp>
                      <wps:cNvSpPr/>
                      <wps:spPr>
                        <a:xfrm>
                          <a:off x="0" y="0"/>
                          <a:ext cx="1466850" cy="184277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1ACD0B" id="Прямоугольник 30" o:spid="_x0000_s1026" style="position:absolute;margin-left:336.4pt;margin-top:131pt;width:115.5pt;height:145.1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" filled="f" strokecolor="#1f4d78 [1604]" strokeweight="1pt">
                <w10:wrap anchorx="margin"/>
              </v:rect>
            </w:pict>
          </mc:Fallback>
        </mc:AlternateContent>
      </w:r>
      <w:r w:rsidR="006B45AC" w:rsidRPr="00467EE5">
        <w:rPr>
          <w:rFonts w:ascii="Times New Roman" w:hAnsi="Times New Roman"/>
          <w:noProof/>
          <w:sz w:val="28"/>
          <w:szCs w:val="28"/>
          <w:lang w:eastAsia="ru-RU"/>
        </w:rPr>
        <mc:AlternateContent>
          <mc:Choice Requires="wps">
            <w:drawing>
              <wp:anchor distT="0" distB="0" distL="114300" distR="114300" simplePos="0" relativeHeight="251663360" behindDoc="0" locked="0" layoutInCell="1" allowOverlap="1" wp14:anchorId="10A5F466" wp14:editId="2E6CEA8D">
                <wp:simplePos x="0" y="0"/>
                <wp:positionH relativeFrom="margin">
                  <wp:posOffset>4283710</wp:posOffset>
                </wp:positionH>
                <wp:positionV relativeFrom="paragraph">
                  <wp:posOffset>1729316</wp:posOffset>
                </wp:positionV>
                <wp:extent cx="1476375" cy="1962150"/>
                <wp:effectExtent l="0" t="0" r="0" b="0"/>
                <wp:wrapNone/>
                <wp:docPr id="31" name="Надпись 31"/>
                <wp:cNvGraphicFramePr/>
                <a:graphic xmlns:a="http://schemas.openxmlformats.org/drawingml/2006/main">
                  <a:graphicData uri="http://schemas.microsoft.com/office/word/2010/wordprocessingShape">
                    <wps:wsp>
                      <wps:cNvSpPr txBox="1"/>
                      <wps:spPr>
                        <a:xfrm>
                          <a:off x="0" y="0"/>
                          <a:ext cx="1476375" cy="1962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8D1962" w14:textId="1A0CEBE2" w:rsidR="004A36C0" w:rsidRPr="00DA4C23" w:rsidRDefault="004A36C0">
                            <w:pPr>
                              <w:rPr>
                                <w:rFonts w:ascii="Times New Roman" w:hAnsi="Times New Roman"/>
                                <w:lang w:val="kk-KZ"/>
                              </w:rPr>
                            </w:pPr>
                            <w:r w:rsidRPr="00DA4C23">
                              <w:rPr>
                                <w:rFonts w:ascii="Times New Roman" w:hAnsi="Times New Roman"/>
                              </w:rPr>
                              <w:t xml:space="preserve">Оңалту бөлімшесі ашылғанға дейін КардиоМед клиникасында консервативтік емделген емделушілерден ретроспективті түрде алынған 92 </w:t>
                            </w:r>
                            <w:r>
                              <w:rPr>
                                <w:rFonts w:ascii="Times New Roman" w:hAnsi="Times New Roman"/>
                                <w:lang w:val="kk-KZ"/>
                              </w:rPr>
                              <w:t>науқас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A5F466" id="_x0000_t202" coordsize="21600,21600" o:spt="202" path="m,l,21600r21600,l21600,xe">
                <v:stroke joinstyle="miter"/>
                <v:path gradientshapeok="t" o:connecttype="rect"/>
              </v:shapetype>
              <v:shape id="Надпись 31" o:spid="_x0000_s1026" type="#_x0000_t202" style="position:absolute;left:0;text-align:left;margin-left:337.3pt;margin-top:136.15pt;width:116.25pt;height:154.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" filled="f" stroked="f" strokeweight=".5pt">
                <v:textbox>
                  <w:txbxContent>
                    <w:p w14:paraId="498D1962" w14:textId="1A0CEBE2" w:rsidR="004A36C0" w:rsidRPr="00DA4C23" w:rsidRDefault="004A36C0">
                      <w:pPr>
                        <w:rPr>
                          <w:rFonts w:ascii="Times New Roman" w:hAnsi="Times New Roman"/>
                          <w:lang w:val="kk-KZ"/>
                        </w:rPr>
                      </w:pPr>
                      <w:r w:rsidRPr="00DA4C23">
                        <w:rPr>
                          <w:rFonts w:ascii="Times New Roman" w:hAnsi="Times New Roman"/>
                        </w:rPr>
                        <w:t xml:space="preserve">Оңалту бөлімшесі ашылғанға дейін КардиоМед клиникасында консервативтік емделген емделушілерден ретроспективті түрде алынған 92 </w:t>
                      </w:r>
                      <w:r>
                        <w:rPr>
                          <w:rFonts w:ascii="Times New Roman" w:hAnsi="Times New Roman"/>
                          <w:lang w:val="kk-KZ"/>
                        </w:rPr>
                        <w:t>науқас</w:t>
                      </w:r>
                    </w:p>
                  </w:txbxContent>
                </v:textbox>
                <w10:wrap anchorx="margin"/>
              </v:shape>
            </w:pict>
          </mc:Fallback>
        </mc:AlternateContent>
      </w:r>
      <w:r w:rsidR="00465C1E" w:rsidRPr="00467EE5">
        <w:rPr>
          <w:rFonts w:ascii="Times New Roman" w:hAnsi="Times New Roman"/>
          <w:noProof/>
          <w:sz w:val="28"/>
          <w:szCs w:val="28"/>
          <w:lang w:eastAsia="ru-RU"/>
        </w:rPr>
        <w:drawing>
          <wp:inline distT="0" distB="0" distL="0" distR="0" wp14:anchorId="41EBB836" wp14:editId="54B9450C">
            <wp:extent cx="6048375" cy="3200400"/>
            <wp:effectExtent l="38100" t="0" r="9525" b="0"/>
            <wp:docPr id="29" name="Схема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14:paraId="0CC9C2EC" w14:textId="17051FF1" w:rsidR="00465C1E" w:rsidRPr="00467EE5" w:rsidRDefault="00465C1E" w:rsidP="00BE5E0D">
      <w:pPr>
        <w:spacing w:after="0" w:line="240" w:lineRule="auto"/>
        <w:ind w:firstLine="709"/>
        <w:jc w:val="center"/>
        <w:rPr>
          <w:rFonts w:ascii="Times New Roman" w:hAnsi="Times New Roman"/>
          <w:sz w:val="28"/>
          <w:szCs w:val="28"/>
        </w:rPr>
      </w:pPr>
    </w:p>
    <w:p w14:paraId="7A1EFF95" w14:textId="77777777" w:rsidR="002B1278" w:rsidRDefault="002B1278" w:rsidP="00BE5E0D">
      <w:pPr>
        <w:pStyle w:val="a3"/>
        <w:ind w:firstLine="709"/>
        <w:jc w:val="both"/>
        <w:rPr>
          <w:rFonts w:ascii="Times New Roman" w:hAnsi="Times New Roman"/>
          <w:sz w:val="16"/>
          <w:szCs w:val="16"/>
          <w:lang w:val="kk-KZ"/>
        </w:rPr>
      </w:pPr>
    </w:p>
    <w:p w14:paraId="45880D25" w14:textId="77777777" w:rsidR="00F7699F" w:rsidRPr="002B1278" w:rsidRDefault="00F7699F" w:rsidP="00BE5E0D">
      <w:pPr>
        <w:pStyle w:val="a3"/>
        <w:ind w:firstLine="709"/>
        <w:jc w:val="both"/>
        <w:rPr>
          <w:rFonts w:ascii="Times New Roman" w:hAnsi="Times New Roman"/>
          <w:sz w:val="16"/>
          <w:szCs w:val="16"/>
          <w:lang w:val="kk-KZ"/>
        </w:rPr>
      </w:pPr>
    </w:p>
    <w:p w14:paraId="4754F8F6" w14:textId="2E89D0EB" w:rsidR="009D4D53" w:rsidRPr="00467EE5" w:rsidRDefault="009D4D53" w:rsidP="002B1278">
      <w:pPr>
        <w:spacing w:after="0" w:line="240" w:lineRule="auto"/>
        <w:jc w:val="center"/>
        <w:rPr>
          <w:rFonts w:ascii="Times New Roman" w:hAnsi="Times New Roman"/>
          <w:b/>
          <w:sz w:val="28"/>
          <w:szCs w:val="28"/>
          <w:lang w:val="kk-KZ"/>
        </w:rPr>
      </w:pPr>
      <w:r w:rsidRPr="00467EE5">
        <w:rPr>
          <w:rFonts w:ascii="Times New Roman" w:hAnsi="Times New Roman"/>
          <w:sz w:val="28"/>
          <w:szCs w:val="28"/>
          <w:lang w:val="kk-KZ"/>
        </w:rPr>
        <w:t xml:space="preserve">Сурет </w:t>
      </w:r>
      <w:r w:rsidR="0021388D">
        <w:rPr>
          <w:rFonts w:ascii="Times New Roman" w:hAnsi="Times New Roman"/>
          <w:sz w:val="28"/>
          <w:szCs w:val="28"/>
          <w:lang w:val="kk-KZ"/>
        </w:rPr>
        <w:t>18</w:t>
      </w:r>
      <w:r w:rsidRPr="00467EE5">
        <w:rPr>
          <w:rFonts w:ascii="Times New Roman" w:hAnsi="Times New Roman"/>
          <w:sz w:val="28"/>
          <w:szCs w:val="28"/>
          <w:lang w:val="kk-KZ"/>
        </w:rPr>
        <w:t xml:space="preserve"> – </w:t>
      </w:r>
      <w:r w:rsidRPr="009E5009">
        <w:rPr>
          <w:rFonts w:ascii="Times New Roman" w:hAnsi="Times New Roman"/>
          <w:bCs/>
          <w:sz w:val="28"/>
          <w:szCs w:val="28"/>
          <w:lang w:val="kk-KZ"/>
        </w:rPr>
        <w:t>Зерттеу барысы</w:t>
      </w:r>
    </w:p>
    <w:p w14:paraId="73AFE6EC" w14:textId="77777777" w:rsidR="00147C3C" w:rsidRPr="00467EE5" w:rsidRDefault="00147C3C" w:rsidP="00BE5E0D">
      <w:pPr>
        <w:spacing w:after="0" w:line="240" w:lineRule="auto"/>
        <w:ind w:firstLine="709"/>
        <w:rPr>
          <w:rFonts w:ascii="Times New Roman" w:hAnsi="Times New Roman"/>
          <w:sz w:val="28"/>
          <w:szCs w:val="28"/>
          <w:lang w:val="kk-KZ"/>
        </w:rPr>
      </w:pPr>
    </w:p>
    <w:p w14:paraId="734BBE5A" w14:textId="055D11DD" w:rsidR="00C14C5D" w:rsidRDefault="002B1278" w:rsidP="00C916A9">
      <w:pPr>
        <w:pStyle w:val="a3"/>
        <w:ind w:firstLine="709"/>
        <w:jc w:val="both"/>
        <w:rPr>
          <w:rFonts w:ascii="Times New Roman" w:hAnsi="Times New Roman"/>
          <w:sz w:val="28"/>
          <w:szCs w:val="28"/>
          <w:lang w:val="kk-KZ"/>
        </w:rPr>
      </w:pPr>
      <w:r>
        <w:rPr>
          <w:rFonts w:ascii="Times New Roman" w:hAnsi="Times New Roman"/>
          <w:b/>
          <w:sz w:val="28"/>
          <w:szCs w:val="28"/>
          <w:lang w:val="kk-KZ"/>
        </w:rPr>
        <w:t>1-</w:t>
      </w:r>
      <w:r w:rsidRPr="00467EE5">
        <w:rPr>
          <w:rFonts w:ascii="Times New Roman" w:hAnsi="Times New Roman"/>
          <w:b/>
          <w:sz w:val="28"/>
          <w:szCs w:val="28"/>
          <w:lang w:val="kk-KZ"/>
        </w:rPr>
        <w:t xml:space="preserve">бөлім </w:t>
      </w:r>
      <w:r>
        <w:rPr>
          <w:rFonts w:ascii="Times New Roman" w:hAnsi="Times New Roman"/>
          <w:b/>
          <w:sz w:val="28"/>
          <w:szCs w:val="28"/>
          <w:lang w:val="kk-KZ"/>
        </w:rPr>
        <w:t xml:space="preserve">бойынша </w:t>
      </w:r>
      <w:r w:rsidR="00695C54" w:rsidRPr="00467EE5">
        <w:rPr>
          <w:rFonts w:ascii="Times New Roman" w:hAnsi="Times New Roman"/>
          <w:b/>
          <w:sz w:val="28"/>
          <w:szCs w:val="28"/>
          <w:lang w:val="kk-KZ"/>
        </w:rPr>
        <w:t>қорытындысы:</w:t>
      </w:r>
      <w:r w:rsidR="00695C54" w:rsidRPr="00467EE5">
        <w:rPr>
          <w:rFonts w:ascii="Times New Roman" w:hAnsi="Times New Roman"/>
          <w:sz w:val="28"/>
          <w:szCs w:val="28"/>
          <w:lang w:val="kk-KZ"/>
        </w:rPr>
        <w:t xml:space="preserve"> </w:t>
      </w:r>
    </w:p>
    <w:p w14:paraId="5CC78292" w14:textId="3BD27377" w:rsidR="00695C54" w:rsidRPr="00467EE5" w:rsidRDefault="00695C54" w:rsidP="00C916A9">
      <w:pPr>
        <w:pStyle w:val="a3"/>
        <w:ind w:firstLine="709"/>
        <w:jc w:val="both"/>
        <w:rPr>
          <w:rFonts w:ascii="Times New Roman" w:hAnsi="Times New Roman"/>
          <w:bCs/>
          <w:color w:val="000000"/>
          <w:sz w:val="28"/>
          <w:szCs w:val="28"/>
          <w:lang w:val="kk-KZ"/>
        </w:rPr>
      </w:pPr>
      <w:r w:rsidRPr="00467EE5">
        <w:rPr>
          <w:rFonts w:ascii="Times New Roman" w:hAnsi="Times New Roman"/>
          <w:sz w:val="28"/>
          <w:szCs w:val="28"/>
        </w:rPr>
        <w:t>Зерттеу тиісті клиникалық практика стандарттарына (Good Clinical Practice) және Хельсинки Декларациясының қағидаттарына сәйкес орындалды. Зерттеуге енгізілгенге дейін барлық қатысушылардан емдеу процедурасы және ықтимал асқынулар туралы жазбаша ақпараттандырылған келісім алынды.</w:t>
      </w:r>
      <w:r w:rsidRPr="00467EE5">
        <w:rPr>
          <w:rFonts w:ascii="Times New Roman" w:hAnsi="Times New Roman"/>
          <w:sz w:val="28"/>
          <w:szCs w:val="28"/>
          <w:lang w:val="kk-KZ"/>
        </w:rPr>
        <w:t xml:space="preserve"> </w:t>
      </w:r>
      <w:r w:rsidRPr="00467EE5">
        <w:rPr>
          <w:rFonts w:ascii="Times New Roman" w:hAnsi="Times New Roman"/>
          <w:sz w:val="28"/>
          <w:szCs w:val="28"/>
        </w:rPr>
        <w:t>Зерттеу нысаны (об</w:t>
      </w:r>
      <w:r w:rsidR="00DA4C23" w:rsidRPr="00467EE5">
        <w:rPr>
          <w:rFonts w:ascii="Times New Roman" w:hAnsi="Times New Roman"/>
          <w:sz w:val="28"/>
          <w:szCs w:val="28"/>
          <w:lang w:val="kk-KZ"/>
        </w:rPr>
        <w:t>ь</w:t>
      </w:r>
      <w:r w:rsidRPr="00467EE5">
        <w:rPr>
          <w:rFonts w:ascii="Times New Roman" w:hAnsi="Times New Roman"/>
          <w:sz w:val="28"/>
          <w:szCs w:val="28"/>
        </w:rPr>
        <w:t>ектісі): Зерттеуге жүрекке ашық отадан кейінгі госпитализациялау бюросымен Кардиомед клиникасының оңалту бөліміне стационарға іріктеу критерийлеріне байланысты жатқызылған науқастар таңдалынды.</w:t>
      </w:r>
      <w:r w:rsidRPr="00467EE5">
        <w:rPr>
          <w:rFonts w:ascii="Times New Roman" w:hAnsi="Times New Roman"/>
          <w:sz w:val="28"/>
          <w:szCs w:val="28"/>
          <w:lang w:val="kk-KZ"/>
        </w:rPr>
        <w:t xml:space="preserve"> Ж</w:t>
      </w:r>
      <w:r w:rsidRPr="00467EE5">
        <w:rPr>
          <w:rFonts w:ascii="Times New Roman" w:hAnsi="Times New Roman"/>
          <w:sz w:val="28"/>
          <w:szCs w:val="28"/>
        </w:rPr>
        <w:t>алпы зерттеуге 196 науқас қатысты. Соның ішінде негізгі топ ретінде оңалту бағдарламсын қабылдаған 10</w:t>
      </w:r>
      <w:r w:rsidRPr="00467EE5">
        <w:rPr>
          <w:rFonts w:ascii="Times New Roman" w:hAnsi="Times New Roman"/>
          <w:sz w:val="28"/>
          <w:szCs w:val="28"/>
          <w:lang w:val="kk-KZ"/>
        </w:rPr>
        <w:t>4</w:t>
      </w:r>
      <w:r w:rsidRPr="00467EE5">
        <w:rPr>
          <w:rFonts w:ascii="Times New Roman" w:hAnsi="Times New Roman"/>
          <w:sz w:val="28"/>
          <w:szCs w:val="28"/>
        </w:rPr>
        <w:t xml:space="preserve"> науқас</w:t>
      </w:r>
      <w:r w:rsidRPr="00467EE5">
        <w:rPr>
          <w:rFonts w:ascii="Times New Roman" w:hAnsi="Times New Roman"/>
          <w:sz w:val="28"/>
          <w:szCs w:val="28"/>
          <w:lang w:val="kk-KZ"/>
        </w:rPr>
        <w:t xml:space="preserve"> (</w:t>
      </w:r>
      <w:r w:rsidRPr="00467EE5">
        <w:rPr>
          <w:rFonts w:ascii="Times New Roman" w:hAnsi="Times New Roman"/>
          <w:i/>
          <w:color w:val="000000"/>
          <w:sz w:val="28"/>
          <w:szCs w:val="28"/>
          <w:lang w:val="kk-KZ"/>
        </w:rPr>
        <w:t xml:space="preserve">Есептелген іріктеменің ең аз көлемі-96 </w:t>
      </w:r>
      <w:r w:rsidR="00B26797" w:rsidRPr="00467EE5">
        <w:rPr>
          <w:rFonts w:ascii="Times New Roman" w:hAnsi="Times New Roman"/>
          <w:i/>
          <w:color w:val="000000"/>
          <w:sz w:val="28"/>
          <w:szCs w:val="28"/>
          <w:lang w:val="kk-KZ"/>
        </w:rPr>
        <w:t>науқас</w:t>
      </w:r>
      <w:r w:rsidRPr="00467EE5">
        <w:rPr>
          <w:rFonts w:ascii="Times New Roman" w:hAnsi="Times New Roman"/>
          <w:i/>
          <w:color w:val="000000"/>
          <w:sz w:val="28"/>
          <w:szCs w:val="28"/>
          <w:lang w:val="kk-KZ"/>
        </w:rPr>
        <w:t>)</w:t>
      </w:r>
      <w:r w:rsidRPr="00467EE5">
        <w:rPr>
          <w:rFonts w:ascii="Times New Roman" w:hAnsi="Times New Roman"/>
          <w:sz w:val="28"/>
          <w:szCs w:val="28"/>
        </w:rPr>
        <w:t>, және бақылау топ ретінде тек дәрілік ем қабылдаған 9</w:t>
      </w:r>
      <w:r w:rsidRPr="00467EE5">
        <w:rPr>
          <w:rFonts w:ascii="Times New Roman" w:hAnsi="Times New Roman"/>
          <w:sz w:val="28"/>
          <w:szCs w:val="28"/>
          <w:lang w:val="kk-KZ"/>
        </w:rPr>
        <w:t>2</w:t>
      </w:r>
      <w:r w:rsidRPr="00467EE5">
        <w:rPr>
          <w:rFonts w:ascii="Times New Roman" w:hAnsi="Times New Roman"/>
          <w:sz w:val="28"/>
          <w:szCs w:val="28"/>
        </w:rPr>
        <w:t xml:space="preserve"> науқас.</w:t>
      </w:r>
      <w:r w:rsidRPr="00467EE5">
        <w:rPr>
          <w:rFonts w:ascii="Times New Roman" w:hAnsi="Times New Roman"/>
          <w:sz w:val="28"/>
          <w:szCs w:val="28"/>
          <w:lang w:val="kk-KZ"/>
        </w:rPr>
        <w:t xml:space="preserve"> Жыныс және ұлты бойынша ерекшеліктер болған жоқ. </w:t>
      </w:r>
      <w:r w:rsidRPr="00467EE5">
        <w:rPr>
          <w:rFonts w:ascii="Times New Roman" w:hAnsi="Times New Roman"/>
          <w:sz w:val="28"/>
          <w:szCs w:val="28"/>
        </w:rPr>
        <w:t>Қосу критерийлері</w:t>
      </w:r>
      <w:r w:rsidRPr="00467EE5">
        <w:rPr>
          <w:rFonts w:ascii="Times New Roman" w:hAnsi="Times New Roman"/>
          <w:sz w:val="28"/>
          <w:szCs w:val="28"/>
          <w:lang w:val="kk-KZ"/>
        </w:rPr>
        <w:t>:</w:t>
      </w:r>
      <w:r w:rsidRPr="00467EE5">
        <w:rPr>
          <w:rFonts w:ascii="Times New Roman" w:hAnsi="Times New Roman"/>
          <w:sz w:val="28"/>
          <w:szCs w:val="28"/>
        </w:rPr>
        <w:t xml:space="preserve"> медициналық оңалтуды жүргізуге қарсы көрсетілімдері жоқ емдік физикалық күш қолдану арқылы стернотомдық немесе торактомдық тәсіл арқылы жүрекке ашық ота жасалған </w:t>
      </w:r>
      <w:r w:rsidR="00DA4C23" w:rsidRPr="00467EE5">
        <w:rPr>
          <w:rFonts w:ascii="Times New Roman" w:hAnsi="Times New Roman"/>
          <w:sz w:val="28"/>
          <w:szCs w:val="28"/>
          <w:lang w:val="kk-KZ"/>
        </w:rPr>
        <w:t>науқастар</w:t>
      </w:r>
      <w:r w:rsidRPr="00467EE5">
        <w:rPr>
          <w:rFonts w:ascii="Times New Roman" w:hAnsi="Times New Roman"/>
          <w:sz w:val="28"/>
          <w:szCs w:val="28"/>
        </w:rPr>
        <w:t xml:space="preserve"> енгізілді. </w:t>
      </w:r>
      <w:r w:rsidRPr="00467EE5">
        <w:rPr>
          <w:rFonts w:ascii="Times New Roman" w:hAnsi="Times New Roman"/>
          <w:sz w:val="28"/>
          <w:szCs w:val="28"/>
          <w:lang w:val="kk-KZ"/>
        </w:rPr>
        <w:t xml:space="preserve"> </w:t>
      </w:r>
      <w:r w:rsidRPr="00467EE5">
        <w:rPr>
          <w:rFonts w:ascii="Times New Roman" w:hAnsi="Times New Roman"/>
          <w:sz w:val="28"/>
          <w:szCs w:val="28"/>
        </w:rPr>
        <w:t>Шығару критерийлері:</w:t>
      </w:r>
      <w:r w:rsidRPr="00467EE5">
        <w:rPr>
          <w:rFonts w:ascii="Times New Roman" w:hAnsi="Times New Roman"/>
          <w:sz w:val="28"/>
          <w:szCs w:val="28"/>
          <w:lang w:val="kk-KZ"/>
        </w:rPr>
        <w:t xml:space="preserve"> </w:t>
      </w:r>
      <w:r w:rsidR="00DA4C23" w:rsidRPr="00467EE5">
        <w:rPr>
          <w:rFonts w:ascii="Times New Roman" w:hAnsi="Times New Roman"/>
          <w:color w:val="000000"/>
          <w:sz w:val="28"/>
          <w:szCs w:val="28"/>
          <w:lang w:val="kk-KZ"/>
        </w:rPr>
        <w:t>Науқастардың</w:t>
      </w:r>
      <w:r w:rsidRPr="00467EE5">
        <w:rPr>
          <w:rFonts w:ascii="Times New Roman" w:hAnsi="Times New Roman"/>
          <w:color w:val="000000"/>
          <w:sz w:val="28"/>
          <w:szCs w:val="28"/>
        </w:rPr>
        <w:t xml:space="preserve"> бас тартуы.</w:t>
      </w:r>
      <w:r w:rsidRPr="00467EE5">
        <w:rPr>
          <w:rFonts w:ascii="Times New Roman" w:hAnsi="Times New Roman"/>
          <w:color w:val="000000"/>
          <w:sz w:val="28"/>
          <w:szCs w:val="28"/>
          <w:lang w:val="kk-KZ"/>
        </w:rPr>
        <w:t xml:space="preserve"> Дизайн бойынша зерттеу когортты бойлық проспективті </w:t>
      </w:r>
      <w:r w:rsidR="00DA4C23" w:rsidRPr="00467EE5">
        <w:rPr>
          <w:rFonts w:ascii="Times New Roman" w:hAnsi="Times New Roman"/>
          <w:color w:val="000000"/>
          <w:sz w:val="28"/>
          <w:szCs w:val="28"/>
          <w:lang w:val="kk-KZ"/>
        </w:rPr>
        <w:t>т</w:t>
      </w:r>
      <w:r w:rsidRPr="00467EE5">
        <w:rPr>
          <w:rFonts w:ascii="Times New Roman" w:hAnsi="Times New Roman"/>
          <w:color w:val="000000"/>
          <w:sz w:val="28"/>
          <w:szCs w:val="28"/>
          <w:lang w:val="kk-KZ"/>
        </w:rPr>
        <w:t>арихи бақылаумен (бақылау тобы) болады. Зерттеу кез</w:t>
      </w:r>
      <w:r w:rsidR="00DA4C23" w:rsidRPr="00467EE5">
        <w:rPr>
          <w:rFonts w:ascii="Times New Roman" w:hAnsi="Times New Roman"/>
          <w:color w:val="000000"/>
          <w:sz w:val="28"/>
          <w:szCs w:val="28"/>
          <w:lang w:val="kk-KZ"/>
        </w:rPr>
        <w:t>і</w:t>
      </w:r>
      <w:r w:rsidRPr="00467EE5">
        <w:rPr>
          <w:rFonts w:ascii="Times New Roman" w:hAnsi="Times New Roman"/>
          <w:color w:val="000000"/>
          <w:sz w:val="28"/>
          <w:szCs w:val="28"/>
          <w:lang w:val="kk-KZ"/>
        </w:rPr>
        <w:t xml:space="preserve">ндегі мәлімет жинақтау орындары -  ауруханаға жатқызу сәтінен бастап шығару күніне дейін, сондай-ақ 3-6 айдан кейін бақылау кезеңі. </w:t>
      </w:r>
      <w:r w:rsidR="00DA4C23" w:rsidRPr="00467EE5">
        <w:rPr>
          <w:rFonts w:ascii="Times New Roman" w:hAnsi="Times New Roman"/>
          <w:color w:val="000000"/>
          <w:sz w:val="28"/>
          <w:szCs w:val="28"/>
          <w:lang w:val="kk-KZ"/>
        </w:rPr>
        <w:t>Жүрек оңалтудың</w:t>
      </w:r>
      <w:r w:rsidRPr="00467EE5">
        <w:rPr>
          <w:rFonts w:ascii="Times New Roman" w:hAnsi="Times New Roman"/>
          <w:color w:val="000000"/>
          <w:sz w:val="28"/>
          <w:szCs w:val="28"/>
          <w:lang w:val="kk-KZ"/>
        </w:rPr>
        <w:t xml:space="preserve"> ұзақтығы оңалту бөлімшесінде стационарлық болуы кезінде 14 күнге толық созылады. </w:t>
      </w:r>
      <w:r w:rsidR="00DA4C23" w:rsidRPr="00467EE5">
        <w:rPr>
          <w:rFonts w:ascii="Times New Roman" w:hAnsi="Times New Roman"/>
          <w:color w:val="000000"/>
          <w:sz w:val="28"/>
          <w:szCs w:val="28"/>
          <w:lang w:val="kk-KZ"/>
        </w:rPr>
        <w:t>Науқастар</w:t>
      </w:r>
      <w:r w:rsidRPr="00467EE5">
        <w:rPr>
          <w:rFonts w:ascii="Times New Roman" w:hAnsi="Times New Roman"/>
          <w:bCs/>
          <w:color w:val="000000"/>
          <w:sz w:val="28"/>
          <w:szCs w:val="28"/>
          <w:lang w:val="kk-KZ"/>
        </w:rPr>
        <w:t xml:space="preserve"> стандартты диагностикалық зерттеулерден өтті, және баршаға мәлім медициналық терапияны алады, соның ішінде бета-блокатор, ААФ </w:t>
      </w:r>
      <w:r w:rsidR="00DA4C23" w:rsidRPr="00467EE5">
        <w:rPr>
          <w:rFonts w:ascii="Times New Roman" w:hAnsi="Times New Roman"/>
          <w:bCs/>
          <w:color w:val="000000"/>
          <w:sz w:val="28"/>
          <w:szCs w:val="28"/>
          <w:lang w:val="kk-KZ"/>
        </w:rPr>
        <w:t>тежегіші</w:t>
      </w:r>
      <w:r w:rsidRPr="00467EE5">
        <w:rPr>
          <w:rFonts w:ascii="Times New Roman" w:hAnsi="Times New Roman"/>
          <w:bCs/>
          <w:color w:val="000000"/>
          <w:sz w:val="28"/>
          <w:szCs w:val="28"/>
          <w:lang w:val="kk-KZ"/>
        </w:rPr>
        <w:t xml:space="preserve">, ацетилсалицил қышқылы, липидті төмендететін терапия, диуретиктер немесе басқа антитромботикалық препараттар, протондық помпа </w:t>
      </w:r>
      <w:r w:rsidR="00DA4C23" w:rsidRPr="00467EE5">
        <w:rPr>
          <w:rFonts w:ascii="Times New Roman" w:hAnsi="Times New Roman"/>
          <w:bCs/>
          <w:color w:val="000000"/>
          <w:sz w:val="28"/>
          <w:szCs w:val="28"/>
          <w:lang w:val="kk-KZ"/>
        </w:rPr>
        <w:t>тежегіштері</w:t>
      </w:r>
      <w:r w:rsidRPr="00467EE5">
        <w:rPr>
          <w:rFonts w:ascii="Times New Roman" w:hAnsi="Times New Roman"/>
          <w:bCs/>
          <w:color w:val="000000"/>
          <w:sz w:val="28"/>
          <w:szCs w:val="28"/>
          <w:lang w:val="kk-KZ"/>
        </w:rPr>
        <w:t xml:space="preserve"> және басқалар көрсетілген. </w:t>
      </w:r>
    </w:p>
    <w:p w14:paraId="6CE8F853" w14:textId="1332870E" w:rsidR="00695C54" w:rsidRPr="00467EE5" w:rsidRDefault="00F03404" w:rsidP="00C916A9">
      <w:pPr>
        <w:spacing w:after="0" w:line="240" w:lineRule="auto"/>
        <w:ind w:firstLine="709"/>
        <w:jc w:val="both"/>
        <w:rPr>
          <w:rFonts w:ascii="Times New Roman" w:hAnsi="Times New Roman"/>
          <w:sz w:val="28"/>
          <w:szCs w:val="28"/>
          <w:lang w:val="kk-KZ"/>
        </w:rPr>
      </w:pPr>
      <w:r w:rsidRPr="00467EE5">
        <w:rPr>
          <w:rFonts w:ascii="Times New Roman" w:hAnsi="Times New Roman"/>
          <w:color w:val="000000"/>
          <w:sz w:val="28"/>
          <w:szCs w:val="28"/>
          <w:lang w:val="kk-KZ"/>
        </w:rPr>
        <w:t>Жүрек о</w:t>
      </w:r>
      <w:r w:rsidR="00695C54" w:rsidRPr="00467EE5">
        <w:rPr>
          <w:rFonts w:ascii="Times New Roman" w:hAnsi="Times New Roman"/>
          <w:color w:val="000000"/>
          <w:sz w:val="28"/>
          <w:szCs w:val="28"/>
          <w:lang w:val="kk-KZ"/>
        </w:rPr>
        <w:t>ңалту шаралары басталғанға дейін әрбір науқасқа алдын ала құрастырылыған жаттығулар көрсетілген</w:t>
      </w:r>
      <w:r w:rsidRPr="00467EE5">
        <w:rPr>
          <w:rFonts w:ascii="Times New Roman" w:hAnsi="Times New Roman"/>
          <w:color w:val="000000"/>
          <w:sz w:val="28"/>
          <w:szCs w:val="28"/>
          <w:lang w:val="kk-KZ"/>
        </w:rPr>
        <w:t xml:space="preserve"> жүрек </w:t>
      </w:r>
      <w:r w:rsidR="00695C54" w:rsidRPr="00467EE5">
        <w:rPr>
          <w:rFonts w:ascii="Times New Roman" w:hAnsi="Times New Roman"/>
          <w:color w:val="000000"/>
          <w:sz w:val="28"/>
          <w:szCs w:val="28"/>
          <w:lang w:val="kk-KZ"/>
        </w:rPr>
        <w:t>оңалту бағдарламасы құрылымы толық көрсетілген</w:t>
      </w:r>
      <w:r w:rsidRPr="00467EE5">
        <w:rPr>
          <w:rFonts w:ascii="Times New Roman" w:hAnsi="Times New Roman"/>
          <w:color w:val="000000"/>
          <w:sz w:val="28"/>
          <w:szCs w:val="28"/>
          <w:lang w:val="kk-KZ"/>
        </w:rPr>
        <w:t xml:space="preserve"> және </w:t>
      </w:r>
      <w:r w:rsidR="00695C54" w:rsidRPr="00467EE5">
        <w:rPr>
          <w:rFonts w:ascii="Times New Roman" w:hAnsi="Times New Roman"/>
          <w:color w:val="000000"/>
          <w:sz w:val="28"/>
          <w:szCs w:val="28"/>
          <w:lang w:val="kk-KZ"/>
        </w:rPr>
        <w:t xml:space="preserve">сипатталған әдістемелік нұсқау беріледі. Науқастардың өмір сапасын бағалау SF-36 бойынша </w:t>
      </w:r>
      <w:r w:rsidR="00DA4C23" w:rsidRPr="00467EE5">
        <w:rPr>
          <w:rFonts w:ascii="Times New Roman" w:hAnsi="Times New Roman"/>
          <w:color w:val="000000"/>
          <w:sz w:val="28"/>
          <w:szCs w:val="28"/>
          <w:lang w:val="kk-KZ"/>
        </w:rPr>
        <w:t>жүрек оңалтуға</w:t>
      </w:r>
      <w:r w:rsidR="00695C54" w:rsidRPr="00467EE5">
        <w:rPr>
          <w:rFonts w:ascii="Times New Roman" w:hAnsi="Times New Roman"/>
          <w:color w:val="000000"/>
          <w:sz w:val="28"/>
          <w:szCs w:val="28"/>
          <w:lang w:val="kk-KZ"/>
        </w:rPr>
        <w:t xml:space="preserve"> дейін және одан кейін - өмір сапасын бағалау үшін жүргізіледі. Әрбір </w:t>
      </w:r>
      <w:r w:rsidR="00DA4C23" w:rsidRPr="00467EE5">
        <w:rPr>
          <w:rFonts w:ascii="Times New Roman" w:hAnsi="Times New Roman"/>
          <w:color w:val="000000"/>
          <w:sz w:val="28"/>
          <w:szCs w:val="28"/>
          <w:lang w:val="kk-KZ"/>
        </w:rPr>
        <w:t>науқас</w:t>
      </w:r>
      <w:r w:rsidR="00695C54" w:rsidRPr="00467EE5">
        <w:rPr>
          <w:rFonts w:ascii="Times New Roman" w:hAnsi="Times New Roman"/>
          <w:color w:val="000000"/>
          <w:sz w:val="28"/>
          <w:szCs w:val="28"/>
          <w:lang w:val="kk-KZ"/>
        </w:rPr>
        <w:t xml:space="preserve"> үшін клиникалық және функционалдық зерттеулер деректері бар жеке тіркеу карталары жасалады. </w:t>
      </w:r>
      <w:r w:rsidR="00695C54" w:rsidRPr="00467EE5">
        <w:rPr>
          <w:rFonts w:ascii="Times New Roman" w:hAnsi="Times New Roman"/>
          <w:sz w:val="28"/>
          <w:szCs w:val="28"/>
          <w:lang w:val="kk-KZ"/>
        </w:rPr>
        <w:t xml:space="preserve">Физикалық белсенділікке төзімділік алты минуттық жаяу жүру тестімен және Брюс стандартты протоколы бойынша жүгіру жолындағы физикалық жүктеме сынағымен бағаланды. Біз оңалту жаттығуларының жалпы ұзақтығын секундтарда, метаболикалық эквивалентте [MET], оттегінің максималды тұтынылуы (VO2макс)  және ЖСЖ/мин-на дене белсенділігінің параметрлері 2 апталық </w:t>
      </w:r>
      <w:r w:rsidR="00DA4C23" w:rsidRPr="00467EE5">
        <w:rPr>
          <w:rFonts w:ascii="Times New Roman" w:hAnsi="Times New Roman"/>
          <w:sz w:val="28"/>
          <w:szCs w:val="28"/>
          <w:lang w:val="kk-KZ"/>
        </w:rPr>
        <w:t xml:space="preserve">жүрек </w:t>
      </w:r>
      <w:r w:rsidR="00695C54" w:rsidRPr="00467EE5">
        <w:rPr>
          <w:rFonts w:ascii="Times New Roman" w:hAnsi="Times New Roman"/>
          <w:sz w:val="28"/>
          <w:szCs w:val="28"/>
          <w:lang w:val="kk-KZ"/>
        </w:rPr>
        <w:t>оңалту жаттығуларының соңында, 3 және 6 айдан кейін бағаланды. Ста</w:t>
      </w:r>
      <w:r w:rsidRPr="00467EE5">
        <w:rPr>
          <w:rFonts w:ascii="Times New Roman" w:hAnsi="Times New Roman"/>
          <w:sz w:val="28"/>
          <w:szCs w:val="28"/>
          <w:lang w:val="kk-KZ"/>
        </w:rPr>
        <w:t>тис</w:t>
      </w:r>
      <w:r w:rsidR="00695C54" w:rsidRPr="00467EE5">
        <w:rPr>
          <w:rFonts w:ascii="Times New Roman" w:hAnsi="Times New Roman"/>
          <w:sz w:val="28"/>
          <w:szCs w:val="28"/>
          <w:lang w:val="kk-KZ"/>
        </w:rPr>
        <w:t>тикалық өңде</w:t>
      </w:r>
      <w:r w:rsidRPr="00467EE5">
        <w:rPr>
          <w:rFonts w:ascii="Times New Roman" w:hAnsi="Times New Roman"/>
          <w:sz w:val="28"/>
          <w:szCs w:val="28"/>
          <w:lang w:val="kk-KZ"/>
        </w:rPr>
        <w:t>у</w:t>
      </w:r>
      <w:r w:rsidR="00695C54" w:rsidRPr="00467EE5">
        <w:rPr>
          <w:rFonts w:ascii="Times New Roman" w:hAnsi="Times New Roman"/>
          <w:sz w:val="28"/>
          <w:szCs w:val="28"/>
          <w:lang w:val="kk-KZ"/>
        </w:rPr>
        <w:t xml:space="preserve"> </w:t>
      </w:r>
      <w:r w:rsidR="00DA4C23" w:rsidRPr="00467EE5">
        <w:rPr>
          <w:rFonts w:ascii="Times New Roman" w:hAnsi="Times New Roman"/>
          <w:sz w:val="28"/>
          <w:szCs w:val="28"/>
          <w:lang w:val="kk-KZ"/>
        </w:rPr>
        <w:t>бар</w:t>
      </w:r>
      <w:r w:rsidRPr="00467EE5">
        <w:rPr>
          <w:rFonts w:ascii="Times New Roman" w:hAnsi="Times New Roman"/>
          <w:sz w:val="28"/>
          <w:szCs w:val="28"/>
          <w:lang w:val="kk-KZ"/>
        </w:rPr>
        <w:t>лық</w:t>
      </w:r>
      <w:r w:rsidR="00DA4C23" w:rsidRPr="00467EE5">
        <w:rPr>
          <w:rFonts w:ascii="Times New Roman" w:hAnsi="Times New Roman"/>
          <w:sz w:val="28"/>
          <w:szCs w:val="28"/>
          <w:lang w:val="kk-KZ"/>
        </w:rPr>
        <w:t xml:space="preserve"> </w:t>
      </w:r>
      <w:r w:rsidR="00695C54" w:rsidRPr="00467EE5">
        <w:rPr>
          <w:rFonts w:ascii="Times New Roman" w:hAnsi="Times New Roman"/>
          <w:sz w:val="28"/>
          <w:szCs w:val="28"/>
          <w:lang w:val="kk-KZ"/>
        </w:rPr>
        <w:t xml:space="preserve">қабылдаған параметрлер бойынша жасалды. </w:t>
      </w:r>
    </w:p>
    <w:p w14:paraId="059CD5D4" w14:textId="430CCAA9" w:rsidR="00980A31" w:rsidRPr="00467EE5" w:rsidRDefault="00980A31" w:rsidP="00BE5E0D">
      <w:pPr>
        <w:pStyle w:val="a3"/>
        <w:ind w:firstLine="709"/>
        <w:rPr>
          <w:rFonts w:ascii="Times New Roman" w:hAnsi="Times New Roman"/>
          <w:sz w:val="28"/>
          <w:szCs w:val="28"/>
          <w:lang w:val="kk-KZ"/>
        </w:rPr>
      </w:pPr>
    </w:p>
    <w:p w14:paraId="2D1CA06B" w14:textId="3DD1CDED" w:rsidR="00980A31" w:rsidRPr="00FE5304" w:rsidRDefault="00980A31" w:rsidP="00BE5E0D">
      <w:pPr>
        <w:pStyle w:val="a3"/>
        <w:ind w:firstLine="709"/>
        <w:jc w:val="both"/>
        <w:rPr>
          <w:rFonts w:ascii="Times New Roman" w:hAnsi="Times New Roman"/>
          <w:sz w:val="28"/>
          <w:szCs w:val="28"/>
          <w:lang w:val="kk-KZ"/>
        </w:rPr>
      </w:pPr>
    </w:p>
    <w:p w14:paraId="23B4CBDB" w14:textId="77777777" w:rsidR="00C14C5D" w:rsidRPr="00FE5304" w:rsidRDefault="00C14C5D" w:rsidP="00BE5E0D">
      <w:pPr>
        <w:pStyle w:val="a3"/>
        <w:ind w:firstLine="709"/>
        <w:jc w:val="both"/>
        <w:rPr>
          <w:rFonts w:ascii="Times New Roman" w:hAnsi="Times New Roman"/>
          <w:sz w:val="28"/>
          <w:szCs w:val="28"/>
          <w:lang w:val="kk-KZ"/>
        </w:rPr>
      </w:pPr>
    </w:p>
    <w:p w14:paraId="69FD5A36" w14:textId="77777777" w:rsidR="00C14C5D" w:rsidRPr="00FE5304" w:rsidRDefault="00C14C5D" w:rsidP="00BE5E0D">
      <w:pPr>
        <w:pStyle w:val="a3"/>
        <w:ind w:firstLine="709"/>
        <w:jc w:val="both"/>
        <w:rPr>
          <w:rFonts w:ascii="Times New Roman" w:hAnsi="Times New Roman"/>
          <w:sz w:val="28"/>
          <w:szCs w:val="28"/>
          <w:lang w:val="kk-KZ"/>
        </w:rPr>
      </w:pPr>
    </w:p>
    <w:p w14:paraId="377AB8A9" w14:textId="77777777" w:rsidR="00C14C5D" w:rsidRPr="00FE5304" w:rsidRDefault="00C14C5D" w:rsidP="00BE5E0D">
      <w:pPr>
        <w:pStyle w:val="a3"/>
        <w:ind w:firstLine="709"/>
        <w:jc w:val="both"/>
        <w:rPr>
          <w:rFonts w:ascii="Times New Roman" w:hAnsi="Times New Roman"/>
          <w:sz w:val="28"/>
          <w:szCs w:val="28"/>
          <w:lang w:val="kk-KZ"/>
        </w:rPr>
      </w:pPr>
    </w:p>
    <w:p w14:paraId="7A0B0C93" w14:textId="77777777" w:rsidR="00C14C5D" w:rsidRPr="00FE5304" w:rsidRDefault="00C14C5D" w:rsidP="00BE5E0D">
      <w:pPr>
        <w:pStyle w:val="a3"/>
        <w:ind w:firstLine="709"/>
        <w:jc w:val="both"/>
        <w:rPr>
          <w:rFonts w:ascii="Times New Roman" w:hAnsi="Times New Roman"/>
          <w:sz w:val="28"/>
          <w:szCs w:val="28"/>
          <w:lang w:val="kk-KZ"/>
        </w:rPr>
      </w:pPr>
    </w:p>
    <w:p w14:paraId="14EE53CC" w14:textId="77777777" w:rsidR="00C14C5D" w:rsidRPr="00FE5304" w:rsidRDefault="00C14C5D" w:rsidP="00BE5E0D">
      <w:pPr>
        <w:pStyle w:val="a3"/>
        <w:ind w:firstLine="709"/>
        <w:jc w:val="both"/>
        <w:rPr>
          <w:rFonts w:ascii="Times New Roman" w:hAnsi="Times New Roman"/>
          <w:sz w:val="28"/>
          <w:szCs w:val="28"/>
          <w:lang w:val="kk-KZ"/>
        </w:rPr>
      </w:pPr>
    </w:p>
    <w:p w14:paraId="16117E45" w14:textId="77777777" w:rsidR="00C14C5D" w:rsidRPr="00FE5304" w:rsidRDefault="00C14C5D" w:rsidP="00BE5E0D">
      <w:pPr>
        <w:pStyle w:val="a3"/>
        <w:ind w:firstLine="709"/>
        <w:jc w:val="both"/>
        <w:rPr>
          <w:rFonts w:ascii="Times New Roman" w:hAnsi="Times New Roman"/>
          <w:sz w:val="28"/>
          <w:szCs w:val="28"/>
          <w:lang w:val="kk-KZ"/>
        </w:rPr>
      </w:pPr>
    </w:p>
    <w:p w14:paraId="3825E9A5" w14:textId="77777777" w:rsidR="00C14C5D" w:rsidRPr="00FE5304" w:rsidRDefault="00C14C5D" w:rsidP="00BE5E0D">
      <w:pPr>
        <w:pStyle w:val="a3"/>
        <w:ind w:firstLine="709"/>
        <w:jc w:val="both"/>
        <w:rPr>
          <w:rFonts w:ascii="Times New Roman" w:hAnsi="Times New Roman"/>
          <w:sz w:val="28"/>
          <w:szCs w:val="28"/>
          <w:lang w:val="kk-KZ"/>
        </w:rPr>
      </w:pPr>
    </w:p>
    <w:p w14:paraId="21812AD9" w14:textId="77777777" w:rsidR="00C14C5D" w:rsidRPr="00FE5304" w:rsidRDefault="00C14C5D" w:rsidP="00BE5E0D">
      <w:pPr>
        <w:pStyle w:val="a3"/>
        <w:ind w:firstLine="709"/>
        <w:jc w:val="both"/>
        <w:rPr>
          <w:rFonts w:ascii="Times New Roman" w:hAnsi="Times New Roman"/>
          <w:sz w:val="28"/>
          <w:szCs w:val="28"/>
          <w:lang w:val="kk-KZ"/>
        </w:rPr>
      </w:pPr>
    </w:p>
    <w:p w14:paraId="73557A61" w14:textId="77777777" w:rsidR="00C14C5D" w:rsidRPr="00FE5304" w:rsidRDefault="00C14C5D" w:rsidP="00BE5E0D">
      <w:pPr>
        <w:pStyle w:val="a3"/>
        <w:ind w:firstLine="709"/>
        <w:jc w:val="both"/>
        <w:rPr>
          <w:rFonts w:ascii="Times New Roman" w:hAnsi="Times New Roman"/>
          <w:sz w:val="28"/>
          <w:szCs w:val="28"/>
          <w:lang w:val="kk-KZ"/>
        </w:rPr>
      </w:pPr>
    </w:p>
    <w:p w14:paraId="3144DA3E" w14:textId="77777777" w:rsidR="00C14C5D" w:rsidRPr="00FE5304" w:rsidRDefault="00C14C5D" w:rsidP="00BE5E0D">
      <w:pPr>
        <w:pStyle w:val="a3"/>
        <w:ind w:firstLine="709"/>
        <w:jc w:val="both"/>
        <w:rPr>
          <w:rFonts w:ascii="Times New Roman" w:hAnsi="Times New Roman"/>
          <w:sz w:val="28"/>
          <w:szCs w:val="28"/>
          <w:lang w:val="kk-KZ"/>
        </w:rPr>
      </w:pPr>
    </w:p>
    <w:p w14:paraId="397551DE" w14:textId="77777777" w:rsidR="00C14C5D" w:rsidRPr="00FE5304" w:rsidRDefault="00C14C5D" w:rsidP="00BE5E0D">
      <w:pPr>
        <w:pStyle w:val="a3"/>
        <w:ind w:firstLine="709"/>
        <w:jc w:val="both"/>
        <w:rPr>
          <w:rFonts w:ascii="Times New Roman" w:hAnsi="Times New Roman"/>
          <w:sz w:val="28"/>
          <w:szCs w:val="28"/>
          <w:lang w:val="kk-KZ"/>
        </w:rPr>
      </w:pPr>
    </w:p>
    <w:p w14:paraId="64D28737" w14:textId="77777777" w:rsidR="00C14C5D" w:rsidRPr="00FE5304" w:rsidRDefault="00C14C5D" w:rsidP="00BE5E0D">
      <w:pPr>
        <w:pStyle w:val="a3"/>
        <w:ind w:firstLine="709"/>
        <w:jc w:val="both"/>
        <w:rPr>
          <w:rFonts w:ascii="Times New Roman" w:hAnsi="Times New Roman"/>
          <w:sz w:val="28"/>
          <w:szCs w:val="28"/>
          <w:lang w:val="kk-KZ"/>
        </w:rPr>
      </w:pPr>
    </w:p>
    <w:p w14:paraId="7B9A3373" w14:textId="77777777" w:rsidR="00C14C5D" w:rsidRPr="00FE5304" w:rsidRDefault="00C14C5D" w:rsidP="00BE5E0D">
      <w:pPr>
        <w:pStyle w:val="a3"/>
        <w:ind w:firstLine="709"/>
        <w:jc w:val="both"/>
        <w:rPr>
          <w:rFonts w:ascii="Times New Roman" w:hAnsi="Times New Roman"/>
          <w:sz w:val="28"/>
          <w:szCs w:val="28"/>
          <w:lang w:val="kk-KZ"/>
        </w:rPr>
      </w:pPr>
    </w:p>
    <w:p w14:paraId="65B4C740" w14:textId="77777777" w:rsidR="00C14C5D" w:rsidRDefault="00C14C5D" w:rsidP="00BE5E0D">
      <w:pPr>
        <w:pStyle w:val="a3"/>
        <w:ind w:firstLine="709"/>
        <w:jc w:val="both"/>
        <w:rPr>
          <w:rFonts w:ascii="Times New Roman" w:hAnsi="Times New Roman"/>
          <w:sz w:val="28"/>
          <w:szCs w:val="28"/>
          <w:lang w:val="kk-KZ"/>
        </w:rPr>
      </w:pPr>
    </w:p>
    <w:p w14:paraId="0F6D2241" w14:textId="77777777" w:rsidR="00F7699F" w:rsidRPr="00FE5304" w:rsidRDefault="00F7699F" w:rsidP="00BE5E0D">
      <w:pPr>
        <w:pStyle w:val="a3"/>
        <w:ind w:firstLine="709"/>
        <w:jc w:val="both"/>
        <w:rPr>
          <w:rFonts w:ascii="Times New Roman" w:hAnsi="Times New Roman"/>
          <w:sz w:val="28"/>
          <w:szCs w:val="28"/>
          <w:lang w:val="kk-KZ"/>
        </w:rPr>
      </w:pPr>
    </w:p>
    <w:p w14:paraId="1695C69A" w14:textId="1E169095" w:rsidR="006F79C8" w:rsidRPr="00467EE5" w:rsidRDefault="006F79C8" w:rsidP="00C916A9">
      <w:pPr>
        <w:pStyle w:val="2"/>
        <w:spacing w:before="0" w:beforeAutospacing="0" w:after="0" w:afterAutospacing="0"/>
        <w:ind w:firstLine="709"/>
        <w:rPr>
          <w:b w:val="0"/>
          <w:bCs w:val="0"/>
          <w:sz w:val="28"/>
          <w:szCs w:val="28"/>
          <w:lang w:val="kk-KZ"/>
        </w:rPr>
      </w:pPr>
      <w:bookmarkStart w:id="22" w:name="_Toc214364025"/>
      <w:r w:rsidRPr="00467EE5">
        <w:rPr>
          <w:sz w:val="28"/>
          <w:szCs w:val="28"/>
          <w:lang w:val="kk-KZ"/>
        </w:rPr>
        <w:t>3 ЗЕРТТЕУ НӘТИЖЕЛЕРІ</w:t>
      </w:r>
      <w:bookmarkEnd w:id="22"/>
    </w:p>
    <w:p w14:paraId="59E47ABF" w14:textId="2D45E5D4" w:rsidR="006F79C8" w:rsidRPr="00467EE5" w:rsidRDefault="006F79C8" w:rsidP="00C916A9">
      <w:pPr>
        <w:pStyle w:val="a3"/>
        <w:ind w:firstLine="709"/>
        <w:jc w:val="center"/>
        <w:rPr>
          <w:rFonts w:ascii="Times New Roman" w:hAnsi="Times New Roman"/>
          <w:b/>
          <w:sz w:val="28"/>
          <w:szCs w:val="28"/>
          <w:lang w:val="kk-KZ"/>
        </w:rPr>
      </w:pPr>
    </w:p>
    <w:p w14:paraId="25EA0675" w14:textId="2A31F72E" w:rsidR="00DA09BF" w:rsidRPr="00467EE5" w:rsidRDefault="00DA09BF" w:rsidP="00C916A9">
      <w:pPr>
        <w:pStyle w:val="a3"/>
        <w:ind w:firstLine="709"/>
        <w:outlineLvl w:val="2"/>
        <w:rPr>
          <w:rFonts w:ascii="Times New Roman" w:hAnsi="Times New Roman"/>
          <w:b/>
          <w:sz w:val="28"/>
          <w:szCs w:val="28"/>
        </w:rPr>
      </w:pPr>
      <w:bookmarkStart w:id="23" w:name="_Toc214364026"/>
      <w:r w:rsidRPr="00467EE5">
        <w:rPr>
          <w:rFonts w:ascii="Times New Roman" w:hAnsi="Times New Roman"/>
          <w:b/>
          <w:sz w:val="28"/>
          <w:szCs w:val="28"/>
        </w:rPr>
        <w:t>3</w:t>
      </w:r>
      <w:r w:rsidR="006F79C8" w:rsidRPr="00467EE5">
        <w:rPr>
          <w:rFonts w:ascii="Times New Roman" w:hAnsi="Times New Roman"/>
          <w:b/>
          <w:sz w:val="28"/>
          <w:szCs w:val="28"/>
          <w:lang w:val="kk-KZ"/>
        </w:rPr>
        <w:t>.1</w:t>
      </w:r>
      <w:r w:rsidRPr="00467EE5">
        <w:rPr>
          <w:rFonts w:ascii="Times New Roman" w:hAnsi="Times New Roman"/>
          <w:sz w:val="28"/>
          <w:szCs w:val="28"/>
        </w:rPr>
        <w:t xml:space="preserve"> </w:t>
      </w:r>
      <w:r w:rsidR="00B01019" w:rsidRPr="00467EE5">
        <w:rPr>
          <w:rFonts w:ascii="Times New Roman" w:hAnsi="Times New Roman"/>
          <w:b/>
          <w:sz w:val="28"/>
          <w:szCs w:val="28"/>
        </w:rPr>
        <w:t>Науқастардың</w:t>
      </w:r>
      <w:r w:rsidR="00282844" w:rsidRPr="00467EE5">
        <w:rPr>
          <w:rFonts w:ascii="Times New Roman" w:hAnsi="Times New Roman"/>
          <w:b/>
          <w:sz w:val="28"/>
          <w:szCs w:val="28"/>
        </w:rPr>
        <w:t xml:space="preserve"> клиникалық сипаттамасы</w:t>
      </w:r>
      <w:bookmarkEnd w:id="23"/>
    </w:p>
    <w:p w14:paraId="37B54E3C" w14:textId="09C63695" w:rsidR="00D32408" w:rsidRPr="00467EE5" w:rsidRDefault="00D32408" w:rsidP="00C916A9">
      <w:pPr>
        <w:pStyle w:val="a3"/>
        <w:ind w:firstLine="709"/>
        <w:jc w:val="both"/>
        <w:rPr>
          <w:rFonts w:ascii="Times New Roman" w:hAnsi="Times New Roman"/>
          <w:sz w:val="28"/>
          <w:szCs w:val="28"/>
          <w:lang w:val="kk-KZ"/>
        </w:rPr>
      </w:pPr>
      <w:r w:rsidRPr="00467EE5">
        <w:rPr>
          <w:rFonts w:ascii="Times New Roman" w:hAnsi="Times New Roman"/>
          <w:sz w:val="28"/>
          <w:szCs w:val="28"/>
          <w:lang w:val="kk-KZ"/>
        </w:rPr>
        <w:t xml:space="preserve">Зерттеу барысында таңдалып алынған науқастардың алғашқы клиникалық мағлұматтары кесте 7-де </w:t>
      </w:r>
      <w:r w:rsidR="00D36768" w:rsidRPr="00467EE5">
        <w:rPr>
          <w:rFonts w:ascii="Times New Roman" w:hAnsi="Times New Roman"/>
          <w:sz w:val="28"/>
          <w:szCs w:val="28"/>
          <w:lang w:val="kk-KZ"/>
        </w:rPr>
        <w:t>сипатталады</w:t>
      </w:r>
      <w:r w:rsidRPr="00467EE5">
        <w:rPr>
          <w:rFonts w:ascii="Times New Roman" w:hAnsi="Times New Roman"/>
          <w:sz w:val="28"/>
          <w:szCs w:val="28"/>
          <w:lang w:val="kk-KZ"/>
        </w:rPr>
        <w:t>.</w:t>
      </w:r>
    </w:p>
    <w:p w14:paraId="08A8AF9D" w14:textId="77777777" w:rsidR="00D32408" w:rsidRPr="00467EE5" w:rsidRDefault="00D32408" w:rsidP="00BE5E0D">
      <w:pPr>
        <w:pStyle w:val="a3"/>
        <w:ind w:firstLine="709"/>
        <w:rPr>
          <w:rFonts w:ascii="Times New Roman" w:hAnsi="Times New Roman"/>
          <w:sz w:val="28"/>
          <w:szCs w:val="28"/>
        </w:rPr>
      </w:pPr>
    </w:p>
    <w:p w14:paraId="2CDB1095" w14:textId="77777777" w:rsidR="00D32408" w:rsidRPr="00467EE5" w:rsidRDefault="00D32408" w:rsidP="00C916A9">
      <w:pPr>
        <w:pStyle w:val="a3"/>
        <w:jc w:val="both"/>
        <w:rPr>
          <w:rFonts w:ascii="Times New Roman" w:hAnsi="Times New Roman"/>
          <w:sz w:val="28"/>
          <w:szCs w:val="28"/>
          <w:lang w:val="kk-KZ"/>
        </w:rPr>
      </w:pPr>
      <w:r w:rsidRPr="00467EE5">
        <w:rPr>
          <w:rFonts w:ascii="Times New Roman" w:hAnsi="Times New Roman"/>
          <w:sz w:val="28"/>
          <w:szCs w:val="28"/>
          <w:lang w:val="kk-KZ"/>
        </w:rPr>
        <w:t>Кесте 7 – Науқастардың алғашқы клиникалық сипаттамалары</w:t>
      </w:r>
    </w:p>
    <w:p w14:paraId="6B17F7E5" w14:textId="77777777" w:rsidR="00D32408" w:rsidRPr="00C916A9" w:rsidRDefault="00D32408" w:rsidP="00C916A9">
      <w:pPr>
        <w:pStyle w:val="a3"/>
        <w:ind w:firstLine="709"/>
        <w:jc w:val="right"/>
        <w:rPr>
          <w:rFonts w:ascii="Times New Roman" w:hAnsi="Times New Roman"/>
          <w:sz w:val="16"/>
          <w:szCs w:val="16"/>
          <w:lang w:val="kk-KZ"/>
        </w:rPr>
      </w:pPr>
    </w:p>
    <w:tbl>
      <w:tblPr>
        <w:tblStyle w:val="af4"/>
        <w:tblW w:w="0" w:type="auto"/>
        <w:tblInd w:w="66" w:type="dxa"/>
        <w:tblLook w:val="04A0" w:firstRow="1" w:lastRow="0" w:firstColumn="1" w:lastColumn="0" w:noHBand="0" w:noVBand="1"/>
      </w:tblPr>
      <w:tblGrid>
        <w:gridCol w:w="4040"/>
        <w:gridCol w:w="1985"/>
        <w:gridCol w:w="1701"/>
        <w:gridCol w:w="1955"/>
      </w:tblGrid>
      <w:tr w:rsidR="00D32408" w:rsidRPr="00467EE5" w14:paraId="466C6052" w14:textId="77777777" w:rsidTr="00C916A9">
        <w:tc>
          <w:tcPr>
            <w:tcW w:w="4040" w:type="dxa"/>
            <w:vAlign w:val="center"/>
          </w:tcPr>
          <w:p w14:paraId="118E0F3F" w14:textId="77777777" w:rsidR="00D32408" w:rsidRPr="00C916A9" w:rsidRDefault="00D32408" w:rsidP="00C916A9">
            <w:pPr>
              <w:spacing w:after="0" w:line="240" w:lineRule="auto"/>
              <w:jc w:val="center"/>
              <w:rPr>
                <w:rFonts w:ascii="Times New Roman" w:eastAsia="Times New Roman" w:hAnsi="Times New Roman"/>
                <w:color w:val="000000"/>
                <w:lang w:eastAsia="ru-RU"/>
              </w:rPr>
            </w:pPr>
            <w:r w:rsidRPr="00C916A9">
              <w:rPr>
                <w:rFonts w:ascii="Times New Roman" w:eastAsia="Times New Roman" w:hAnsi="Times New Roman"/>
                <w:color w:val="000000"/>
                <w:lang w:val="kk-KZ" w:eastAsia="ru-RU"/>
              </w:rPr>
              <w:t>Параметр</w:t>
            </w:r>
            <w:r w:rsidRPr="00C916A9">
              <w:rPr>
                <w:rFonts w:ascii="Times New Roman" w:eastAsia="Times New Roman" w:hAnsi="Times New Roman"/>
                <w:color w:val="000000"/>
                <w:lang w:eastAsia="ru-RU"/>
              </w:rPr>
              <w:t xml:space="preserve"> атауы</w:t>
            </w:r>
          </w:p>
        </w:tc>
        <w:tc>
          <w:tcPr>
            <w:tcW w:w="1985" w:type="dxa"/>
            <w:vAlign w:val="center"/>
          </w:tcPr>
          <w:p w14:paraId="11EB8B87" w14:textId="77777777" w:rsidR="00D32408" w:rsidRPr="00C916A9" w:rsidRDefault="00D32408" w:rsidP="00C916A9">
            <w:pPr>
              <w:spacing w:after="0" w:line="240" w:lineRule="auto"/>
              <w:jc w:val="center"/>
              <w:rPr>
                <w:rFonts w:ascii="Times New Roman" w:eastAsia="Times New Roman" w:hAnsi="Times New Roman"/>
                <w:color w:val="000000"/>
                <w:lang w:eastAsia="ru-RU"/>
              </w:rPr>
            </w:pPr>
            <w:r w:rsidRPr="00C916A9">
              <w:rPr>
                <w:rFonts w:ascii="Times New Roman" w:eastAsia="Times New Roman" w:hAnsi="Times New Roman"/>
                <w:color w:val="000000"/>
                <w:lang w:eastAsia="ru-RU"/>
              </w:rPr>
              <w:t>1-топ (n=104)</w:t>
            </w:r>
          </w:p>
        </w:tc>
        <w:tc>
          <w:tcPr>
            <w:tcW w:w="1701" w:type="dxa"/>
            <w:vAlign w:val="center"/>
          </w:tcPr>
          <w:p w14:paraId="145470E5" w14:textId="77777777" w:rsidR="00D32408" w:rsidRPr="00C916A9" w:rsidRDefault="00D32408" w:rsidP="00C916A9">
            <w:pPr>
              <w:spacing w:after="0" w:line="240" w:lineRule="auto"/>
              <w:jc w:val="center"/>
              <w:rPr>
                <w:rFonts w:ascii="Times New Roman" w:eastAsia="Times New Roman" w:hAnsi="Times New Roman"/>
                <w:color w:val="000000"/>
                <w:lang w:eastAsia="ru-RU"/>
              </w:rPr>
            </w:pPr>
            <w:r w:rsidRPr="00C916A9">
              <w:rPr>
                <w:rFonts w:ascii="Times New Roman" w:eastAsia="Times New Roman" w:hAnsi="Times New Roman"/>
                <w:color w:val="000000"/>
                <w:lang w:eastAsia="ru-RU"/>
              </w:rPr>
              <w:t>2-топ</w:t>
            </w:r>
          </w:p>
          <w:p w14:paraId="067BB32C" w14:textId="55F206E8" w:rsidR="00D32408" w:rsidRPr="00C916A9" w:rsidRDefault="00D32408" w:rsidP="00C916A9">
            <w:pPr>
              <w:spacing w:after="0" w:line="240" w:lineRule="auto"/>
              <w:jc w:val="center"/>
              <w:rPr>
                <w:rFonts w:ascii="Times New Roman" w:eastAsia="Times New Roman" w:hAnsi="Times New Roman"/>
                <w:color w:val="000000"/>
                <w:lang w:eastAsia="ru-RU"/>
              </w:rPr>
            </w:pPr>
            <w:r w:rsidRPr="00C916A9">
              <w:rPr>
                <w:rFonts w:ascii="Times New Roman" w:eastAsia="Times New Roman" w:hAnsi="Times New Roman"/>
                <w:color w:val="000000"/>
                <w:lang w:eastAsia="ru-RU"/>
              </w:rPr>
              <w:t>(n=92)</w:t>
            </w:r>
          </w:p>
        </w:tc>
        <w:tc>
          <w:tcPr>
            <w:tcW w:w="1955" w:type="dxa"/>
            <w:vAlign w:val="center"/>
          </w:tcPr>
          <w:p w14:paraId="52955861" w14:textId="47794104" w:rsidR="00D32408" w:rsidRPr="00C916A9" w:rsidRDefault="00D32408" w:rsidP="00C916A9">
            <w:pPr>
              <w:spacing w:after="0" w:line="240" w:lineRule="auto"/>
              <w:jc w:val="center"/>
              <w:rPr>
                <w:rFonts w:ascii="Times New Roman" w:eastAsia="Times New Roman" w:hAnsi="Times New Roman"/>
                <w:color w:val="000000"/>
                <w:lang w:val="kk-KZ" w:eastAsia="ru-RU"/>
              </w:rPr>
            </w:pPr>
            <w:r w:rsidRPr="00C916A9">
              <w:rPr>
                <w:rFonts w:ascii="Times New Roman" w:eastAsia="Times New Roman" w:hAnsi="Times New Roman"/>
                <w:color w:val="000000"/>
                <w:lang w:val="en-AU" w:eastAsia="ru-RU"/>
              </w:rPr>
              <w:t>p-</w:t>
            </w:r>
            <w:r w:rsidRPr="00C916A9">
              <w:rPr>
                <w:rFonts w:ascii="Times New Roman" w:eastAsia="Times New Roman" w:hAnsi="Times New Roman"/>
                <w:color w:val="000000"/>
                <w:lang w:val="kk-KZ" w:eastAsia="ru-RU"/>
              </w:rPr>
              <w:t>мәні</w:t>
            </w:r>
            <w:r w:rsidR="00C916A9">
              <w:rPr>
                <w:rFonts w:ascii="Times New Roman" w:eastAsia="Times New Roman" w:hAnsi="Times New Roman"/>
                <w:color w:val="000000"/>
                <w:lang w:val="kk-KZ" w:eastAsia="ru-RU"/>
              </w:rPr>
              <w:t>*</w:t>
            </w:r>
          </w:p>
        </w:tc>
      </w:tr>
      <w:tr w:rsidR="00D32408" w:rsidRPr="00467EE5" w14:paraId="6A1D41F8" w14:textId="77777777" w:rsidTr="00C916A9">
        <w:tc>
          <w:tcPr>
            <w:tcW w:w="4040" w:type="dxa"/>
          </w:tcPr>
          <w:p w14:paraId="46B816E2" w14:textId="3598F199" w:rsidR="00D32408" w:rsidRPr="00C916A9" w:rsidRDefault="00D32408" w:rsidP="00C14C5D">
            <w:pPr>
              <w:spacing w:after="0" w:line="240" w:lineRule="auto"/>
              <w:rPr>
                <w:rFonts w:ascii="Times New Roman" w:eastAsia="Times New Roman" w:hAnsi="Times New Roman"/>
                <w:color w:val="000000"/>
                <w:lang w:val="kk-KZ" w:eastAsia="ru-RU"/>
              </w:rPr>
            </w:pPr>
            <w:r w:rsidRPr="00C916A9">
              <w:rPr>
                <w:rFonts w:ascii="Times New Roman" w:eastAsia="Times New Roman" w:hAnsi="Times New Roman"/>
                <w:color w:val="000000"/>
                <w:lang w:eastAsia="ru-RU"/>
              </w:rPr>
              <w:t>Жасы, жыл M±SD</w:t>
            </w:r>
          </w:p>
        </w:tc>
        <w:tc>
          <w:tcPr>
            <w:tcW w:w="1985" w:type="dxa"/>
            <w:vAlign w:val="center"/>
          </w:tcPr>
          <w:p w14:paraId="1F52C7ED" w14:textId="77777777" w:rsidR="00D32408" w:rsidRPr="00C916A9" w:rsidRDefault="00D32408" w:rsidP="00C916A9">
            <w:pPr>
              <w:spacing w:after="0" w:line="240" w:lineRule="auto"/>
              <w:jc w:val="center"/>
              <w:rPr>
                <w:rFonts w:ascii="Times New Roman" w:eastAsia="Times New Roman" w:hAnsi="Times New Roman"/>
                <w:color w:val="000000"/>
                <w:lang w:eastAsia="ru-RU"/>
              </w:rPr>
            </w:pPr>
            <w:r w:rsidRPr="00C916A9">
              <w:rPr>
                <w:rFonts w:ascii="Times New Roman" w:eastAsia="Times New Roman" w:hAnsi="Times New Roman"/>
                <w:color w:val="000000"/>
                <w:lang w:eastAsia="ru-RU"/>
              </w:rPr>
              <w:t>51,96±1,13</w:t>
            </w:r>
          </w:p>
        </w:tc>
        <w:tc>
          <w:tcPr>
            <w:tcW w:w="1701" w:type="dxa"/>
            <w:vAlign w:val="center"/>
          </w:tcPr>
          <w:p w14:paraId="45CC912F" w14:textId="77777777" w:rsidR="00D32408" w:rsidRPr="00C916A9" w:rsidRDefault="00D32408" w:rsidP="00C916A9">
            <w:pPr>
              <w:spacing w:after="0" w:line="240" w:lineRule="auto"/>
              <w:jc w:val="center"/>
              <w:rPr>
                <w:rFonts w:ascii="Times New Roman" w:eastAsia="Times New Roman" w:hAnsi="Times New Roman"/>
                <w:color w:val="000000"/>
                <w:lang w:eastAsia="ru-RU"/>
              </w:rPr>
            </w:pPr>
            <w:r w:rsidRPr="00C916A9">
              <w:rPr>
                <w:rFonts w:ascii="Times New Roman" w:eastAsia="Times New Roman" w:hAnsi="Times New Roman"/>
                <w:color w:val="000000"/>
                <w:lang w:eastAsia="ru-RU"/>
              </w:rPr>
              <w:t>52,3±1,04</w:t>
            </w:r>
          </w:p>
        </w:tc>
        <w:tc>
          <w:tcPr>
            <w:tcW w:w="1955" w:type="dxa"/>
            <w:vAlign w:val="center"/>
          </w:tcPr>
          <w:p w14:paraId="53EA99DB" w14:textId="77777777" w:rsidR="00D32408" w:rsidRPr="00C916A9" w:rsidRDefault="00D32408" w:rsidP="00C916A9">
            <w:pPr>
              <w:spacing w:after="0" w:line="240" w:lineRule="auto"/>
              <w:jc w:val="center"/>
              <w:rPr>
                <w:rFonts w:ascii="Times New Roman" w:eastAsia="Times New Roman" w:hAnsi="Times New Roman"/>
                <w:color w:val="000000"/>
                <w:lang w:val="kk-KZ" w:eastAsia="ru-RU"/>
              </w:rPr>
            </w:pPr>
            <w:r w:rsidRPr="00C916A9">
              <w:rPr>
                <w:rFonts w:ascii="Times New Roman" w:eastAsia="Times New Roman" w:hAnsi="Times New Roman"/>
                <w:color w:val="000000"/>
                <w:lang w:val="kk-KZ" w:eastAsia="ru-RU"/>
              </w:rPr>
              <w:t>0,36</w:t>
            </w:r>
          </w:p>
        </w:tc>
      </w:tr>
      <w:tr w:rsidR="00D32408" w:rsidRPr="00467EE5" w14:paraId="0DFFCC41" w14:textId="77777777" w:rsidTr="00C916A9">
        <w:tc>
          <w:tcPr>
            <w:tcW w:w="4040" w:type="dxa"/>
          </w:tcPr>
          <w:p w14:paraId="7F78B802" w14:textId="77777777" w:rsidR="00D32408" w:rsidRPr="00C916A9" w:rsidRDefault="00D32408"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Жынысы, ер, n(%)</w:t>
            </w:r>
          </w:p>
        </w:tc>
        <w:tc>
          <w:tcPr>
            <w:tcW w:w="1985" w:type="dxa"/>
            <w:vAlign w:val="center"/>
          </w:tcPr>
          <w:p w14:paraId="55381AAA" w14:textId="77777777" w:rsidR="00D32408" w:rsidRPr="00C916A9" w:rsidRDefault="00D32408" w:rsidP="00C916A9">
            <w:pPr>
              <w:spacing w:after="0" w:line="240" w:lineRule="auto"/>
              <w:jc w:val="center"/>
              <w:rPr>
                <w:rFonts w:ascii="Times New Roman" w:eastAsia="Times New Roman" w:hAnsi="Times New Roman"/>
                <w:color w:val="000000"/>
                <w:lang w:eastAsia="ru-RU"/>
              </w:rPr>
            </w:pPr>
            <w:r w:rsidRPr="00C916A9">
              <w:rPr>
                <w:rFonts w:ascii="Times New Roman" w:eastAsia="Times New Roman" w:hAnsi="Times New Roman"/>
                <w:color w:val="000000"/>
                <w:lang w:eastAsia="ru-RU"/>
              </w:rPr>
              <w:t>68 (65,4%)</w:t>
            </w:r>
          </w:p>
        </w:tc>
        <w:tc>
          <w:tcPr>
            <w:tcW w:w="1701" w:type="dxa"/>
            <w:vAlign w:val="center"/>
          </w:tcPr>
          <w:p w14:paraId="6463C200" w14:textId="77777777" w:rsidR="00D32408" w:rsidRPr="00C916A9" w:rsidRDefault="00D32408" w:rsidP="00C916A9">
            <w:pPr>
              <w:spacing w:after="0" w:line="240" w:lineRule="auto"/>
              <w:jc w:val="center"/>
              <w:rPr>
                <w:rFonts w:ascii="Times New Roman" w:eastAsia="Times New Roman" w:hAnsi="Times New Roman"/>
                <w:color w:val="000000"/>
                <w:lang w:eastAsia="ru-RU"/>
              </w:rPr>
            </w:pPr>
            <w:r w:rsidRPr="00C916A9">
              <w:rPr>
                <w:rFonts w:ascii="Times New Roman" w:eastAsia="Times New Roman" w:hAnsi="Times New Roman"/>
                <w:color w:val="000000"/>
                <w:lang w:eastAsia="ru-RU"/>
              </w:rPr>
              <w:t>61(66,3%)</w:t>
            </w:r>
          </w:p>
        </w:tc>
        <w:tc>
          <w:tcPr>
            <w:tcW w:w="1955" w:type="dxa"/>
            <w:vAlign w:val="center"/>
          </w:tcPr>
          <w:p w14:paraId="62165676" w14:textId="77777777" w:rsidR="00D32408" w:rsidRPr="00C916A9" w:rsidRDefault="00D32408" w:rsidP="00C916A9">
            <w:pPr>
              <w:spacing w:after="0" w:line="240" w:lineRule="auto"/>
              <w:jc w:val="center"/>
              <w:rPr>
                <w:rFonts w:ascii="Times New Roman" w:eastAsia="Times New Roman" w:hAnsi="Times New Roman"/>
                <w:color w:val="000000"/>
                <w:lang w:val="kk-KZ" w:eastAsia="ru-RU"/>
              </w:rPr>
            </w:pPr>
            <w:r w:rsidRPr="00C916A9">
              <w:rPr>
                <w:rFonts w:ascii="Times New Roman" w:eastAsia="Times New Roman" w:hAnsi="Times New Roman"/>
                <w:color w:val="000000"/>
                <w:lang w:val="kk-KZ" w:eastAsia="ru-RU"/>
              </w:rPr>
              <w:t>0,064</w:t>
            </w:r>
          </w:p>
        </w:tc>
      </w:tr>
      <w:tr w:rsidR="00D32408" w:rsidRPr="00467EE5" w14:paraId="1AA92DA6" w14:textId="77777777" w:rsidTr="00C916A9">
        <w:tc>
          <w:tcPr>
            <w:tcW w:w="4040" w:type="dxa"/>
          </w:tcPr>
          <w:p w14:paraId="294B95DB" w14:textId="4BEC0FBB" w:rsidR="00D32408" w:rsidRPr="00C916A9" w:rsidRDefault="00EC0BC2"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val="kk-KZ" w:eastAsia="ru-RU"/>
              </w:rPr>
              <w:t>Ә</w:t>
            </w:r>
            <w:r w:rsidR="00D32408" w:rsidRPr="00C916A9">
              <w:rPr>
                <w:rFonts w:ascii="Times New Roman" w:eastAsia="Times New Roman" w:hAnsi="Times New Roman"/>
                <w:color w:val="000000"/>
                <w:lang w:eastAsia="ru-RU"/>
              </w:rPr>
              <w:t>йел, n(%)</w:t>
            </w:r>
          </w:p>
        </w:tc>
        <w:tc>
          <w:tcPr>
            <w:tcW w:w="1985" w:type="dxa"/>
            <w:vAlign w:val="center"/>
          </w:tcPr>
          <w:p w14:paraId="53C0CDE5" w14:textId="77777777" w:rsidR="00D32408" w:rsidRPr="00C916A9" w:rsidRDefault="00D32408" w:rsidP="00C916A9">
            <w:pPr>
              <w:spacing w:after="0" w:line="240" w:lineRule="auto"/>
              <w:jc w:val="center"/>
              <w:rPr>
                <w:rFonts w:ascii="Times New Roman" w:eastAsia="Times New Roman" w:hAnsi="Times New Roman"/>
                <w:color w:val="000000"/>
                <w:lang w:eastAsia="ru-RU"/>
              </w:rPr>
            </w:pPr>
            <w:r w:rsidRPr="00C916A9">
              <w:rPr>
                <w:rFonts w:ascii="Times New Roman" w:eastAsia="Times New Roman" w:hAnsi="Times New Roman"/>
                <w:color w:val="000000"/>
                <w:lang w:eastAsia="ru-RU"/>
              </w:rPr>
              <w:t>36 (34,6%)</w:t>
            </w:r>
          </w:p>
        </w:tc>
        <w:tc>
          <w:tcPr>
            <w:tcW w:w="1701" w:type="dxa"/>
            <w:vAlign w:val="center"/>
          </w:tcPr>
          <w:p w14:paraId="26A7B424" w14:textId="77777777" w:rsidR="00D32408" w:rsidRPr="00C916A9" w:rsidRDefault="00D32408" w:rsidP="00C916A9">
            <w:pPr>
              <w:spacing w:after="0" w:line="240" w:lineRule="auto"/>
              <w:jc w:val="center"/>
              <w:rPr>
                <w:rFonts w:ascii="Times New Roman" w:eastAsia="Times New Roman" w:hAnsi="Times New Roman"/>
                <w:color w:val="000000"/>
                <w:lang w:eastAsia="ru-RU"/>
              </w:rPr>
            </w:pPr>
            <w:r w:rsidRPr="00C916A9">
              <w:rPr>
                <w:rFonts w:ascii="Times New Roman" w:eastAsia="Times New Roman" w:hAnsi="Times New Roman"/>
                <w:color w:val="000000"/>
                <w:lang w:eastAsia="ru-RU"/>
              </w:rPr>
              <w:t>31(33,6%)</w:t>
            </w:r>
          </w:p>
        </w:tc>
        <w:tc>
          <w:tcPr>
            <w:tcW w:w="1955" w:type="dxa"/>
            <w:vAlign w:val="center"/>
          </w:tcPr>
          <w:p w14:paraId="0AB69CC7" w14:textId="77777777" w:rsidR="00D32408" w:rsidRPr="00C916A9" w:rsidRDefault="00D32408" w:rsidP="00C916A9">
            <w:pPr>
              <w:spacing w:after="0" w:line="240" w:lineRule="auto"/>
              <w:jc w:val="center"/>
              <w:rPr>
                <w:rFonts w:ascii="Times New Roman" w:eastAsia="Times New Roman" w:hAnsi="Times New Roman"/>
                <w:color w:val="000000"/>
                <w:lang w:val="kk-KZ" w:eastAsia="ru-RU"/>
              </w:rPr>
            </w:pPr>
            <w:r w:rsidRPr="00C916A9">
              <w:rPr>
                <w:rFonts w:ascii="Times New Roman" w:eastAsia="Times New Roman" w:hAnsi="Times New Roman"/>
                <w:color w:val="000000"/>
                <w:lang w:val="kk-KZ" w:eastAsia="ru-RU"/>
              </w:rPr>
              <w:t>0,45</w:t>
            </w:r>
          </w:p>
        </w:tc>
      </w:tr>
      <w:tr w:rsidR="00D32408" w:rsidRPr="00467EE5" w14:paraId="177C3467" w14:textId="77777777" w:rsidTr="00C916A9">
        <w:tc>
          <w:tcPr>
            <w:tcW w:w="4040" w:type="dxa"/>
          </w:tcPr>
          <w:p w14:paraId="67490B59" w14:textId="77777777" w:rsidR="00D32408" w:rsidRPr="00C916A9" w:rsidRDefault="00D32408"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Отадан кейінгі мерзім, ай M±SD</w:t>
            </w:r>
          </w:p>
        </w:tc>
        <w:tc>
          <w:tcPr>
            <w:tcW w:w="1985" w:type="dxa"/>
            <w:vAlign w:val="center"/>
          </w:tcPr>
          <w:p w14:paraId="7845518F" w14:textId="77777777" w:rsidR="00D32408" w:rsidRPr="00C916A9" w:rsidRDefault="00D32408" w:rsidP="00C916A9">
            <w:pPr>
              <w:spacing w:after="0" w:line="240" w:lineRule="auto"/>
              <w:jc w:val="center"/>
              <w:rPr>
                <w:rFonts w:ascii="Times New Roman" w:eastAsia="Times New Roman" w:hAnsi="Times New Roman"/>
                <w:color w:val="000000"/>
                <w:lang w:eastAsia="ru-RU"/>
              </w:rPr>
            </w:pPr>
            <w:r w:rsidRPr="00C916A9">
              <w:rPr>
                <w:rFonts w:ascii="Times New Roman" w:eastAsia="Times New Roman" w:hAnsi="Times New Roman"/>
                <w:color w:val="000000"/>
                <w:lang w:eastAsia="ru-RU"/>
              </w:rPr>
              <w:t>6,46±0,3</w:t>
            </w:r>
          </w:p>
        </w:tc>
        <w:tc>
          <w:tcPr>
            <w:tcW w:w="1701" w:type="dxa"/>
            <w:vAlign w:val="center"/>
          </w:tcPr>
          <w:p w14:paraId="1656E14C" w14:textId="77777777" w:rsidR="00D32408" w:rsidRPr="00C916A9" w:rsidRDefault="00D32408" w:rsidP="00C916A9">
            <w:pPr>
              <w:spacing w:after="0" w:line="240" w:lineRule="auto"/>
              <w:jc w:val="center"/>
              <w:rPr>
                <w:rFonts w:ascii="Times New Roman" w:eastAsia="Times New Roman" w:hAnsi="Times New Roman"/>
                <w:color w:val="000000"/>
                <w:lang w:eastAsia="ru-RU"/>
              </w:rPr>
            </w:pPr>
            <w:r w:rsidRPr="00C916A9">
              <w:rPr>
                <w:rFonts w:ascii="Times New Roman" w:eastAsia="Times New Roman" w:hAnsi="Times New Roman"/>
                <w:color w:val="000000"/>
                <w:lang w:eastAsia="ru-RU"/>
              </w:rPr>
              <w:t>5,6±0,6</w:t>
            </w:r>
          </w:p>
        </w:tc>
        <w:tc>
          <w:tcPr>
            <w:tcW w:w="1955" w:type="dxa"/>
            <w:vAlign w:val="center"/>
          </w:tcPr>
          <w:p w14:paraId="1E0DEE50" w14:textId="77777777" w:rsidR="00D32408" w:rsidRPr="00C916A9" w:rsidRDefault="00D32408" w:rsidP="00C916A9">
            <w:pPr>
              <w:spacing w:after="0" w:line="240" w:lineRule="auto"/>
              <w:jc w:val="center"/>
              <w:rPr>
                <w:rFonts w:ascii="Times New Roman" w:eastAsia="Times New Roman" w:hAnsi="Times New Roman"/>
                <w:color w:val="000000"/>
                <w:lang w:val="kk-KZ" w:eastAsia="ru-RU"/>
              </w:rPr>
            </w:pPr>
            <w:r w:rsidRPr="00C916A9">
              <w:rPr>
                <w:rFonts w:ascii="Times New Roman" w:eastAsia="Times New Roman" w:hAnsi="Times New Roman"/>
                <w:color w:val="000000"/>
                <w:lang w:val="kk-KZ" w:eastAsia="ru-RU"/>
              </w:rPr>
              <w:t>0,244</w:t>
            </w:r>
          </w:p>
        </w:tc>
      </w:tr>
      <w:tr w:rsidR="00D32408" w:rsidRPr="00467EE5" w14:paraId="129B3700" w14:textId="77777777" w:rsidTr="00C916A9">
        <w:tc>
          <w:tcPr>
            <w:tcW w:w="9681" w:type="dxa"/>
            <w:gridSpan w:val="4"/>
          </w:tcPr>
          <w:p w14:paraId="12F315E2" w14:textId="77777777" w:rsidR="00D32408" w:rsidRPr="00C916A9" w:rsidRDefault="00D32408" w:rsidP="00C14C5D">
            <w:pPr>
              <w:spacing w:after="0" w:line="240" w:lineRule="auto"/>
              <w:rPr>
                <w:rFonts w:ascii="Times New Roman" w:hAnsi="Times New Roman"/>
              </w:rPr>
            </w:pPr>
            <w:r w:rsidRPr="00C916A9">
              <w:rPr>
                <w:rFonts w:ascii="Times New Roman" w:eastAsia="Times New Roman" w:hAnsi="Times New Roman"/>
                <w:color w:val="000000"/>
                <w:lang w:val="kk-KZ" w:eastAsia="ru-RU"/>
              </w:rPr>
              <w:t>Зиянды әдеттер</w:t>
            </w:r>
          </w:p>
        </w:tc>
      </w:tr>
      <w:tr w:rsidR="00D32408" w:rsidRPr="00467EE5" w14:paraId="3457E380" w14:textId="77777777" w:rsidTr="00C916A9">
        <w:tc>
          <w:tcPr>
            <w:tcW w:w="4040" w:type="dxa"/>
          </w:tcPr>
          <w:p w14:paraId="6799C1CE" w14:textId="77777777" w:rsidR="00D32408" w:rsidRPr="00C916A9" w:rsidRDefault="00D32408"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Темекі шегу, n(%)</w:t>
            </w:r>
          </w:p>
        </w:tc>
        <w:tc>
          <w:tcPr>
            <w:tcW w:w="1985" w:type="dxa"/>
            <w:vAlign w:val="center"/>
          </w:tcPr>
          <w:p w14:paraId="10ACEEA1" w14:textId="77777777" w:rsidR="00D32408" w:rsidRPr="00C916A9" w:rsidRDefault="00D32408" w:rsidP="00C916A9">
            <w:pPr>
              <w:spacing w:after="0" w:line="240" w:lineRule="auto"/>
              <w:jc w:val="center"/>
              <w:rPr>
                <w:rFonts w:ascii="Times New Roman" w:eastAsia="Times New Roman" w:hAnsi="Times New Roman"/>
                <w:color w:val="000000"/>
                <w:lang w:eastAsia="ru-RU"/>
              </w:rPr>
            </w:pPr>
            <w:r w:rsidRPr="00C916A9">
              <w:rPr>
                <w:rFonts w:ascii="Times New Roman" w:eastAsia="Times New Roman" w:hAnsi="Times New Roman"/>
                <w:color w:val="000000"/>
                <w:lang w:eastAsia="ru-RU"/>
              </w:rPr>
              <w:t>21 (20,2%)</w:t>
            </w:r>
          </w:p>
        </w:tc>
        <w:tc>
          <w:tcPr>
            <w:tcW w:w="1701" w:type="dxa"/>
            <w:vAlign w:val="center"/>
          </w:tcPr>
          <w:p w14:paraId="554B5474" w14:textId="77777777" w:rsidR="00D32408" w:rsidRPr="00C916A9" w:rsidRDefault="00D32408" w:rsidP="00C916A9">
            <w:pPr>
              <w:spacing w:after="0" w:line="240" w:lineRule="auto"/>
              <w:jc w:val="center"/>
              <w:rPr>
                <w:rFonts w:ascii="Times New Roman" w:eastAsia="Times New Roman" w:hAnsi="Times New Roman"/>
                <w:color w:val="000000"/>
                <w:lang w:eastAsia="ru-RU"/>
              </w:rPr>
            </w:pPr>
            <w:r w:rsidRPr="00C916A9">
              <w:rPr>
                <w:rFonts w:ascii="Times New Roman" w:eastAsia="Times New Roman" w:hAnsi="Times New Roman"/>
                <w:color w:val="000000"/>
                <w:lang w:eastAsia="ru-RU"/>
              </w:rPr>
              <w:t>14 (15,2%)</w:t>
            </w:r>
          </w:p>
        </w:tc>
        <w:tc>
          <w:tcPr>
            <w:tcW w:w="1955" w:type="dxa"/>
            <w:vAlign w:val="center"/>
          </w:tcPr>
          <w:p w14:paraId="45F3C84C" w14:textId="77777777" w:rsidR="00D32408" w:rsidRPr="00C916A9" w:rsidRDefault="00D32408" w:rsidP="00C916A9">
            <w:pPr>
              <w:spacing w:after="0" w:line="240" w:lineRule="auto"/>
              <w:jc w:val="center"/>
              <w:rPr>
                <w:rFonts w:ascii="Times New Roman" w:eastAsia="Times New Roman" w:hAnsi="Times New Roman"/>
                <w:color w:val="000000"/>
                <w:lang w:val="kk-KZ" w:eastAsia="ru-RU"/>
              </w:rPr>
            </w:pPr>
            <w:r w:rsidRPr="00C916A9">
              <w:rPr>
                <w:rFonts w:ascii="Times New Roman" w:eastAsia="Times New Roman" w:hAnsi="Times New Roman"/>
                <w:color w:val="000000"/>
                <w:lang w:val="kk-KZ" w:eastAsia="ru-RU"/>
              </w:rPr>
              <w:t>0,08</w:t>
            </w:r>
          </w:p>
        </w:tc>
      </w:tr>
      <w:tr w:rsidR="00D32408" w:rsidRPr="00467EE5" w14:paraId="2C0308E7" w14:textId="77777777" w:rsidTr="00C916A9">
        <w:tc>
          <w:tcPr>
            <w:tcW w:w="4040" w:type="dxa"/>
          </w:tcPr>
          <w:p w14:paraId="2ABF81D0" w14:textId="77777777" w:rsidR="00D32408" w:rsidRPr="00C916A9" w:rsidRDefault="00D32408"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Дене массасының индексі, M±SD</w:t>
            </w:r>
          </w:p>
        </w:tc>
        <w:tc>
          <w:tcPr>
            <w:tcW w:w="1985" w:type="dxa"/>
            <w:vAlign w:val="center"/>
          </w:tcPr>
          <w:p w14:paraId="0FE3DA03" w14:textId="77777777" w:rsidR="00D32408" w:rsidRPr="00C916A9" w:rsidRDefault="00D32408" w:rsidP="00C916A9">
            <w:pPr>
              <w:spacing w:after="0" w:line="240" w:lineRule="auto"/>
              <w:jc w:val="center"/>
              <w:rPr>
                <w:rFonts w:ascii="Times New Roman" w:eastAsia="Times New Roman" w:hAnsi="Times New Roman"/>
                <w:color w:val="000000"/>
                <w:lang w:eastAsia="ru-RU"/>
              </w:rPr>
            </w:pPr>
            <w:r w:rsidRPr="00C916A9">
              <w:rPr>
                <w:rFonts w:ascii="Times New Roman" w:eastAsia="Times New Roman" w:hAnsi="Times New Roman"/>
                <w:color w:val="000000"/>
                <w:lang w:eastAsia="ru-RU"/>
              </w:rPr>
              <w:t>29,8±0,47</w:t>
            </w:r>
          </w:p>
        </w:tc>
        <w:tc>
          <w:tcPr>
            <w:tcW w:w="1701" w:type="dxa"/>
            <w:vAlign w:val="center"/>
          </w:tcPr>
          <w:p w14:paraId="332F6993" w14:textId="77777777" w:rsidR="00D32408" w:rsidRPr="00C916A9" w:rsidRDefault="00D32408" w:rsidP="00C916A9">
            <w:pPr>
              <w:spacing w:after="0" w:line="240" w:lineRule="auto"/>
              <w:jc w:val="center"/>
              <w:rPr>
                <w:rFonts w:ascii="Times New Roman" w:eastAsia="Times New Roman" w:hAnsi="Times New Roman"/>
                <w:color w:val="000000"/>
                <w:lang w:eastAsia="ru-RU"/>
              </w:rPr>
            </w:pPr>
            <w:r w:rsidRPr="00C916A9">
              <w:rPr>
                <w:rFonts w:ascii="Times New Roman" w:eastAsia="Times New Roman" w:hAnsi="Times New Roman"/>
                <w:color w:val="000000"/>
                <w:lang w:eastAsia="ru-RU"/>
              </w:rPr>
              <w:t>28,5±0,6</w:t>
            </w:r>
          </w:p>
        </w:tc>
        <w:tc>
          <w:tcPr>
            <w:tcW w:w="1955" w:type="dxa"/>
            <w:vAlign w:val="center"/>
          </w:tcPr>
          <w:p w14:paraId="3CF206FE" w14:textId="77777777" w:rsidR="00D32408" w:rsidRPr="00C916A9" w:rsidRDefault="00D32408" w:rsidP="00C916A9">
            <w:pPr>
              <w:spacing w:after="0" w:line="240" w:lineRule="auto"/>
              <w:jc w:val="center"/>
              <w:rPr>
                <w:rFonts w:ascii="Times New Roman" w:eastAsia="Times New Roman" w:hAnsi="Times New Roman"/>
                <w:color w:val="000000"/>
                <w:lang w:val="kk-KZ" w:eastAsia="ru-RU"/>
              </w:rPr>
            </w:pPr>
            <w:r w:rsidRPr="00C916A9">
              <w:rPr>
                <w:rFonts w:ascii="Times New Roman" w:eastAsia="Times New Roman" w:hAnsi="Times New Roman"/>
                <w:color w:val="000000"/>
                <w:lang w:val="kk-KZ" w:eastAsia="ru-RU"/>
              </w:rPr>
              <w:t>0,096</w:t>
            </w:r>
          </w:p>
        </w:tc>
      </w:tr>
      <w:tr w:rsidR="00D32408" w:rsidRPr="00467EE5" w14:paraId="49DCECD7" w14:textId="77777777" w:rsidTr="00C916A9">
        <w:tc>
          <w:tcPr>
            <w:tcW w:w="9681" w:type="dxa"/>
            <w:gridSpan w:val="4"/>
          </w:tcPr>
          <w:p w14:paraId="0B795C77" w14:textId="77777777" w:rsidR="00D32408" w:rsidRPr="00C916A9" w:rsidRDefault="00D32408" w:rsidP="00C14C5D">
            <w:pPr>
              <w:spacing w:after="0" w:line="240" w:lineRule="auto"/>
              <w:rPr>
                <w:rFonts w:ascii="Times New Roman" w:hAnsi="Times New Roman"/>
              </w:rPr>
            </w:pPr>
            <w:r w:rsidRPr="00C916A9">
              <w:rPr>
                <w:rFonts w:ascii="Times New Roman" w:eastAsia="Times New Roman" w:hAnsi="Times New Roman"/>
                <w:color w:val="000000"/>
                <w:lang w:val="kk-KZ" w:eastAsia="ru-RU"/>
              </w:rPr>
              <w:t>Қосымша аурулар</w:t>
            </w:r>
          </w:p>
        </w:tc>
      </w:tr>
      <w:tr w:rsidR="00D32408" w:rsidRPr="00467EE5" w14:paraId="18B3FB66" w14:textId="77777777" w:rsidTr="00C916A9">
        <w:tc>
          <w:tcPr>
            <w:tcW w:w="4040" w:type="dxa"/>
          </w:tcPr>
          <w:p w14:paraId="3B76C301" w14:textId="77777777" w:rsidR="00D32408" w:rsidRPr="00C916A9" w:rsidRDefault="00D32408"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АГ</w:t>
            </w:r>
            <w:r w:rsidRPr="00C916A9">
              <w:rPr>
                <w:rFonts w:ascii="Times New Roman" w:eastAsia="Times New Roman" w:hAnsi="Times New Roman"/>
                <w:color w:val="000000"/>
                <w:lang w:val="kk-KZ" w:eastAsia="ru-RU"/>
              </w:rPr>
              <w:t>,</w:t>
            </w:r>
            <w:r w:rsidRPr="00C916A9">
              <w:rPr>
                <w:rFonts w:ascii="Times New Roman" w:eastAsia="Times New Roman" w:hAnsi="Times New Roman"/>
                <w:color w:val="000000"/>
                <w:lang w:eastAsia="ru-RU"/>
              </w:rPr>
              <w:t xml:space="preserve"> n(%)</w:t>
            </w:r>
          </w:p>
        </w:tc>
        <w:tc>
          <w:tcPr>
            <w:tcW w:w="1985" w:type="dxa"/>
            <w:vAlign w:val="center"/>
          </w:tcPr>
          <w:p w14:paraId="5623E177" w14:textId="77777777" w:rsidR="00D32408" w:rsidRPr="00C916A9" w:rsidRDefault="00D32408" w:rsidP="00C916A9">
            <w:pPr>
              <w:spacing w:after="0" w:line="240" w:lineRule="auto"/>
              <w:jc w:val="center"/>
              <w:rPr>
                <w:rFonts w:ascii="Times New Roman" w:eastAsia="Times New Roman" w:hAnsi="Times New Roman"/>
                <w:color w:val="000000"/>
                <w:lang w:eastAsia="ru-RU"/>
              </w:rPr>
            </w:pPr>
            <w:r w:rsidRPr="00C916A9">
              <w:rPr>
                <w:rFonts w:ascii="Times New Roman" w:eastAsia="Times New Roman" w:hAnsi="Times New Roman"/>
                <w:color w:val="000000"/>
                <w:lang w:eastAsia="ru-RU"/>
              </w:rPr>
              <w:t>70 (67,3%)</w:t>
            </w:r>
          </w:p>
        </w:tc>
        <w:tc>
          <w:tcPr>
            <w:tcW w:w="1701" w:type="dxa"/>
            <w:vAlign w:val="center"/>
          </w:tcPr>
          <w:p w14:paraId="398D85D8" w14:textId="77777777" w:rsidR="00D32408" w:rsidRPr="00C916A9" w:rsidRDefault="00D32408" w:rsidP="00C916A9">
            <w:pPr>
              <w:spacing w:after="0" w:line="240" w:lineRule="auto"/>
              <w:jc w:val="center"/>
              <w:rPr>
                <w:rFonts w:ascii="Times New Roman" w:eastAsia="Times New Roman" w:hAnsi="Times New Roman"/>
                <w:color w:val="000000"/>
                <w:lang w:eastAsia="ru-RU"/>
              </w:rPr>
            </w:pPr>
            <w:r w:rsidRPr="00C916A9">
              <w:rPr>
                <w:rFonts w:ascii="Times New Roman" w:eastAsia="Times New Roman" w:hAnsi="Times New Roman"/>
                <w:color w:val="000000"/>
                <w:lang w:eastAsia="ru-RU"/>
              </w:rPr>
              <w:t>65(70,6%)</w:t>
            </w:r>
          </w:p>
        </w:tc>
        <w:tc>
          <w:tcPr>
            <w:tcW w:w="1955" w:type="dxa"/>
            <w:vAlign w:val="center"/>
          </w:tcPr>
          <w:p w14:paraId="055493BA" w14:textId="77777777" w:rsidR="00D32408" w:rsidRPr="00C916A9" w:rsidRDefault="00D32408" w:rsidP="00C916A9">
            <w:pPr>
              <w:spacing w:after="0" w:line="240" w:lineRule="auto"/>
              <w:jc w:val="center"/>
              <w:rPr>
                <w:rFonts w:ascii="Times New Roman" w:eastAsia="Times New Roman" w:hAnsi="Times New Roman"/>
                <w:color w:val="000000"/>
                <w:lang w:val="kk-KZ" w:eastAsia="ru-RU"/>
              </w:rPr>
            </w:pPr>
            <w:r w:rsidRPr="00C916A9">
              <w:rPr>
                <w:rFonts w:ascii="Times New Roman" w:eastAsia="Times New Roman" w:hAnsi="Times New Roman"/>
                <w:color w:val="000000"/>
                <w:lang w:val="kk-KZ" w:eastAsia="ru-RU"/>
              </w:rPr>
              <w:t>0,163</w:t>
            </w:r>
          </w:p>
        </w:tc>
      </w:tr>
      <w:tr w:rsidR="00D32408" w:rsidRPr="00467EE5" w14:paraId="7EF3F66D" w14:textId="77777777" w:rsidTr="00C916A9">
        <w:tc>
          <w:tcPr>
            <w:tcW w:w="4040" w:type="dxa"/>
          </w:tcPr>
          <w:p w14:paraId="4BC02DB4" w14:textId="77777777" w:rsidR="00D32408" w:rsidRPr="00C916A9" w:rsidRDefault="00D32408"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 xml:space="preserve">ҚД </w:t>
            </w:r>
            <w:r w:rsidRPr="00C916A9">
              <w:rPr>
                <w:rFonts w:ascii="Times New Roman" w:eastAsia="Times New Roman" w:hAnsi="Times New Roman"/>
                <w:color w:val="000000"/>
                <w:lang w:val="kk-KZ" w:eastAsia="ru-RU"/>
              </w:rPr>
              <w:t xml:space="preserve">2-тип, </w:t>
            </w:r>
            <w:r w:rsidRPr="00C916A9">
              <w:rPr>
                <w:rFonts w:ascii="Times New Roman" w:eastAsia="Times New Roman" w:hAnsi="Times New Roman"/>
                <w:color w:val="000000"/>
                <w:lang w:eastAsia="ru-RU"/>
              </w:rPr>
              <w:t>n(%)</w:t>
            </w:r>
          </w:p>
        </w:tc>
        <w:tc>
          <w:tcPr>
            <w:tcW w:w="1985" w:type="dxa"/>
            <w:vAlign w:val="center"/>
          </w:tcPr>
          <w:p w14:paraId="26A62E54" w14:textId="77777777" w:rsidR="00D32408" w:rsidRPr="00C916A9" w:rsidRDefault="00D32408" w:rsidP="00C916A9">
            <w:pPr>
              <w:spacing w:after="0" w:line="240" w:lineRule="auto"/>
              <w:jc w:val="center"/>
              <w:rPr>
                <w:rFonts w:ascii="Times New Roman" w:eastAsia="Times New Roman" w:hAnsi="Times New Roman"/>
                <w:color w:val="000000"/>
                <w:lang w:eastAsia="ru-RU"/>
              </w:rPr>
            </w:pPr>
            <w:r w:rsidRPr="00C916A9">
              <w:rPr>
                <w:rFonts w:ascii="Times New Roman" w:eastAsia="Times New Roman" w:hAnsi="Times New Roman"/>
                <w:color w:val="000000"/>
                <w:lang w:eastAsia="ru-RU"/>
              </w:rPr>
              <w:t>23 (22,1%)</w:t>
            </w:r>
          </w:p>
        </w:tc>
        <w:tc>
          <w:tcPr>
            <w:tcW w:w="1701" w:type="dxa"/>
            <w:vAlign w:val="center"/>
          </w:tcPr>
          <w:p w14:paraId="504C217C" w14:textId="77777777" w:rsidR="00D32408" w:rsidRPr="00C916A9" w:rsidRDefault="00D32408" w:rsidP="00C916A9">
            <w:pPr>
              <w:spacing w:after="0" w:line="240" w:lineRule="auto"/>
              <w:jc w:val="center"/>
              <w:rPr>
                <w:rFonts w:ascii="Times New Roman" w:eastAsia="Times New Roman" w:hAnsi="Times New Roman"/>
                <w:color w:val="000000"/>
                <w:lang w:eastAsia="ru-RU"/>
              </w:rPr>
            </w:pPr>
            <w:r w:rsidRPr="00C916A9">
              <w:rPr>
                <w:rFonts w:ascii="Times New Roman" w:eastAsia="Times New Roman" w:hAnsi="Times New Roman"/>
                <w:color w:val="000000"/>
                <w:lang w:eastAsia="ru-RU"/>
              </w:rPr>
              <w:t>19(20,6%)</w:t>
            </w:r>
          </w:p>
        </w:tc>
        <w:tc>
          <w:tcPr>
            <w:tcW w:w="1955" w:type="dxa"/>
            <w:vAlign w:val="center"/>
          </w:tcPr>
          <w:p w14:paraId="13AD6B24" w14:textId="77777777" w:rsidR="00D32408" w:rsidRPr="00C916A9" w:rsidRDefault="00D32408" w:rsidP="00C916A9">
            <w:pPr>
              <w:spacing w:after="0" w:line="240" w:lineRule="auto"/>
              <w:jc w:val="center"/>
              <w:rPr>
                <w:rFonts w:ascii="Times New Roman" w:eastAsia="Times New Roman" w:hAnsi="Times New Roman"/>
                <w:color w:val="000000"/>
                <w:lang w:val="kk-KZ" w:eastAsia="ru-RU"/>
              </w:rPr>
            </w:pPr>
            <w:r w:rsidRPr="00C916A9">
              <w:rPr>
                <w:rFonts w:ascii="Times New Roman" w:eastAsia="Times New Roman" w:hAnsi="Times New Roman"/>
                <w:color w:val="000000"/>
                <w:lang w:val="kk-KZ" w:eastAsia="ru-RU"/>
              </w:rPr>
              <w:t>0,174</w:t>
            </w:r>
          </w:p>
        </w:tc>
      </w:tr>
      <w:tr w:rsidR="00D32408" w:rsidRPr="00467EE5" w14:paraId="131D3A1E" w14:textId="77777777" w:rsidTr="00C916A9">
        <w:tc>
          <w:tcPr>
            <w:tcW w:w="4040" w:type="dxa"/>
          </w:tcPr>
          <w:p w14:paraId="7041B632" w14:textId="77777777" w:rsidR="00D32408" w:rsidRPr="00C916A9" w:rsidRDefault="00D32408"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val="kk-KZ" w:eastAsia="ru-RU"/>
              </w:rPr>
              <w:t>Оның ішінде и</w:t>
            </w:r>
            <w:r w:rsidRPr="00C916A9">
              <w:rPr>
                <w:rFonts w:ascii="Times New Roman" w:eastAsia="Times New Roman" w:hAnsi="Times New Roman"/>
                <w:color w:val="000000"/>
                <w:lang w:eastAsia="ru-RU"/>
              </w:rPr>
              <w:t>нсулин</w:t>
            </w:r>
            <w:r w:rsidRPr="00C916A9">
              <w:rPr>
                <w:rFonts w:ascii="Times New Roman" w:eastAsia="Times New Roman" w:hAnsi="Times New Roman"/>
                <w:color w:val="000000"/>
                <w:lang w:val="kk-KZ" w:eastAsia="ru-RU"/>
              </w:rPr>
              <w:t xml:space="preserve"> қабылдайтындар,</w:t>
            </w:r>
            <w:r w:rsidRPr="00C916A9">
              <w:rPr>
                <w:rFonts w:ascii="Times New Roman" w:eastAsia="Times New Roman" w:hAnsi="Times New Roman"/>
                <w:color w:val="000000"/>
                <w:lang w:eastAsia="ru-RU"/>
              </w:rPr>
              <w:t xml:space="preserve"> n(%)</w:t>
            </w:r>
          </w:p>
        </w:tc>
        <w:tc>
          <w:tcPr>
            <w:tcW w:w="1985" w:type="dxa"/>
            <w:vAlign w:val="center"/>
          </w:tcPr>
          <w:p w14:paraId="23F78D15" w14:textId="77777777" w:rsidR="00D32408" w:rsidRPr="00C916A9" w:rsidRDefault="00D32408" w:rsidP="00C916A9">
            <w:pPr>
              <w:spacing w:after="0" w:line="240" w:lineRule="auto"/>
              <w:jc w:val="center"/>
              <w:rPr>
                <w:rFonts w:ascii="Times New Roman" w:eastAsia="Times New Roman" w:hAnsi="Times New Roman"/>
                <w:color w:val="000000"/>
                <w:lang w:eastAsia="ru-RU"/>
              </w:rPr>
            </w:pPr>
            <w:r w:rsidRPr="00C916A9">
              <w:rPr>
                <w:rFonts w:ascii="Times New Roman" w:eastAsia="Times New Roman" w:hAnsi="Times New Roman"/>
                <w:color w:val="000000"/>
                <w:lang w:eastAsia="ru-RU"/>
              </w:rPr>
              <w:t>19 (18,3%)</w:t>
            </w:r>
          </w:p>
        </w:tc>
        <w:tc>
          <w:tcPr>
            <w:tcW w:w="1701" w:type="dxa"/>
            <w:vAlign w:val="center"/>
          </w:tcPr>
          <w:p w14:paraId="6AEC2E46" w14:textId="77777777" w:rsidR="00D32408" w:rsidRPr="00C916A9" w:rsidRDefault="00D32408" w:rsidP="00C916A9">
            <w:pPr>
              <w:spacing w:after="0" w:line="240" w:lineRule="auto"/>
              <w:jc w:val="center"/>
              <w:rPr>
                <w:rFonts w:ascii="Times New Roman" w:eastAsia="Times New Roman" w:hAnsi="Times New Roman"/>
                <w:color w:val="000000"/>
                <w:lang w:eastAsia="ru-RU"/>
              </w:rPr>
            </w:pPr>
            <w:r w:rsidRPr="00C916A9">
              <w:rPr>
                <w:rFonts w:ascii="Times New Roman" w:eastAsia="Times New Roman" w:hAnsi="Times New Roman"/>
                <w:color w:val="000000"/>
                <w:lang w:eastAsia="ru-RU"/>
              </w:rPr>
              <w:t>13(14,1%)</w:t>
            </w:r>
          </w:p>
        </w:tc>
        <w:tc>
          <w:tcPr>
            <w:tcW w:w="1955" w:type="dxa"/>
            <w:vAlign w:val="center"/>
          </w:tcPr>
          <w:p w14:paraId="01B836DC" w14:textId="77777777" w:rsidR="00D32408" w:rsidRPr="00C916A9" w:rsidRDefault="00D32408" w:rsidP="00C916A9">
            <w:pPr>
              <w:spacing w:after="0" w:line="240" w:lineRule="auto"/>
              <w:jc w:val="center"/>
              <w:rPr>
                <w:rFonts w:ascii="Times New Roman" w:eastAsia="Times New Roman" w:hAnsi="Times New Roman"/>
                <w:color w:val="000000"/>
                <w:lang w:val="kk-KZ" w:eastAsia="ru-RU"/>
              </w:rPr>
            </w:pPr>
            <w:r w:rsidRPr="00C916A9">
              <w:rPr>
                <w:rFonts w:ascii="Times New Roman" w:eastAsia="Times New Roman" w:hAnsi="Times New Roman"/>
                <w:color w:val="000000"/>
                <w:lang w:val="kk-KZ" w:eastAsia="ru-RU"/>
              </w:rPr>
              <w:t>0,366</w:t>
            </w:r>
          </w:p>
        </w:tc>
      </w:tr>
      <w:tr w:rsidR="00C916A9" w:rsidRPr="00467EE5" w14:paraId="568158DA" w14:textId="77777777" w:rsidTr="00C916A9">
        <w:tc>
          <w:tcPr>
            <w:tcW w:w="9681" w:type="dxa"/>
            <w:gridSpan w:val="4"/>
          </w:tcPr>
          <w:p w14:paraId="2D70ABF3" w14:textId="3925E848" w:rsidR="00C916A9" w:rsidRPr="00C916A9" w:rsidRDefault="00C916A9" w:rsidP="00C916A9">
            <w:pPr>
              <w:pStyle w:val="a3"/>
              <w:ind w:firstLine="709"/>
              <w:jc w:val="both"/>
              <w:rPr>
                <w:rFonts w:ascii="Times New Roman" w:hAnsi="Times New Roman"/>
                <w:lang w:val="kk-KZ"/>
              </w:rPr>
            </w:pPr>
            <w:r w:rsidRPr="00C916A9">
              <w:rPr>
                <w:rFonts w:ascii="Times New Roman" w:hAnsi="Times New Roman"/>
                <w:lang w:val="kk-KZ"/>
              </w:rPr>
              <w:t>* ‒ р мәні 0,05-тен төмен болғагн жағдайда стастикалық маңыздылық анықталады</w:t>
            </w:r>
          </w:p>
        </w:tc>
      </w:tr>
    </w:tbl>
    <w:p w14:paraId="40FFCAC6" w14:textId="77777777" w:rsidR="00C916A9" w:rsidRDefault="00C916A9" w:rsidP="00BE5E0D">
      <w:pPr>
        <w:pStyle w:val="a3"/>
        <w:ind w:firstLine="709"/>
        <w:jc w:val="both"/>
        <w:rPr>
          <w:rFonts w:ascii="Times New Roman" w:hAnsi="Times New Roman"/>
          <w:i/>
          <w:sz w:val="28"/>
          <w:szCs w:val="28"/>
          <w:lang w:val="kk-KZ"/>
        </w:rPr>
      </w:pPr>
    </w:p>
    <w:p w14:paraId="40CBE986" w14:textId="40442916" w:rsidR="00D32408" w:rsidRPr="00467EE5" w:rsidRDefault="00C916A9" w:rsidP="00C916A9">
      <w:pPr>
        <w:pStyle w:val="a3"/>
        <w:ind w:firstLine="709"/>
        <w:jc w:val="both"/>
        <w:rPr>
          <w:rFonts w:ascii="Times New Roman" w:hAnsi="Times New Roman"/>
          <w:sz w:val="28"/>
          <w:szCs w:val="28"/>
          <w:lang w:val="kk-KZ"/>
        </w:rPr>
      </w:pPr>
      <w:r>
        <w:rPr>
          <w:rFonts w:ascii="Times New Roman" w:hAnsi="Times New Roman"/>
          <w:sz w:val="28"/>
          <w:szCs w:val="28"/>
          <w:lang w:val="kk-KZ"/>
        </w:rPr>
        <w:t>7-</w:t>
      </w:r>
      <w:r w:rsidRPr="00467EE5">
        <w:rPr>
          <w:rFonts w:ascii="Times New Roman" w:hAnsi="Times New Roman"/>
          <w:sz w:val="28"/>
          <w:szCs w:val="28"/>
          <w:lang w:val="kk-KZ"/>
        </w:rPr>
        <w:t>кесте</w:t>
      </w:r>
      <w:r w:rsidR="00D32408" w:rsidRPr="00467EE5">
        <w:rPr>
          <w:rFonts w:ascii="Times New Roman" w:hAnsi="Times New Roman"/>
          <w:sz w:val="28"/>
          <w:szCs w:val="28"/>
          <w:lang w:val="kk-KZ"/>
        </w:rPr>
        <w:t>де көрсетілгенде науқастардың орташа жасы екі топта да 51-52 жыл, солардың ішінде ер жынысты науқастар</w:t>
      </w:r>
      <w:r w:rsidR="00EC0BC2" w:rsidRPr="00467EE5">
        <w:rPr>
          <w:rFonts w:ascii="Times New Roman" w:hAnsi="Times New Roman"/>
          <w:sz w:val="28"/>
          <w:szCs w:val="28"/>
          <w:lang w:val="kk-KZ"/>
        </w:rPr>
        <w:t>дың саны</w:t>
      </w:r>
      <w:r w:rsidR="00D32408" w:rsidRPr="00467EE5">
        <w:rPr>
          <w:rFonts w:ascii="Times New Roman" w:hAnsi="Times New Roman"/>
          <w:sz w:val="28"/>
          <w:szCs w:val="28"/>
          <w:lang w:val="kk-KZ"/>
        </w:rPr>
        <w:t xml:space="preserve"> екі топта да </w:t>
      </w:r>
      <w:r w:rsidR="00EC0BC2" w:rsidRPr="00467EE5">
        <w:rPr>
          <w:rFonts w:ascii="Times New Roman" w:hAnsi="Times New Roman"/>
          <w:sz w:val="28"/>
          <w:szCs w:val="28"/>
          <w:lang w:val="kk-KZ"/>
        </w:rPr>
        <w:t>жоғары</w:t>
      </w:r>
      <w:r w:rsidR="00D32408" w:rsidRPr="00467EE5">
        <w:rPr>
          <w:rFonts w:ascii="Times New Roman" w:hAnsi="Times New Roman"/>
          <w:sz w:val="28"/>
          <w:szCs w:val="28"/>
          <w:lang w:val="kk-KZ"/>
        </w:rPr>
        <w:t xml:space="preserve"> – мүмкін қауып факторы көбірек болғандықтан, яғни темекі шегу әлде семіздік сияқты және т.б. Отадан кейінгі мерзім екі топта де шамалас болды және статистикалық ерекшілігі жоқ (р-0,244). Сонымен қатар екі топта да басым науқастарда қан қысымы жоғарлауы байқалады.  </w:t>
      </w:r>
    </w:p>
    <w:p w14:paraId="4E6FBB4E" w14:textId="60CC015C" w:rsidR="00DA09BF" w:rsidRPr="00467EE5" w:rsidRDefault="00DA09BF" w:rsidP="00C916A9">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 xml:space="preserve">Госпитализациялау порталы бойынша </w:t>
      </w:r>
      <w:r w:rsidR="00EC0BC2" w:rsidRPr="00467EE5">
        <w:rPr>
          <w:rFonts w:ascii="Times New Roman" w:hAnsi="Times New Roman"/>
          <w:sz w:val="28"/>
          <w:szCs w:val="28"/>
          <w:lang w:val="kk-KZ"/>
        </w:rPr>
        <w:t>оңалту</w:t>
      </w:r>
      <w:r w:rsidRPr="00467EE5">
        <w:rPr>
          <w:rFonts w:ascii="Times New Roman" w:hAnsi="Times New Roman"/>
          <w:sz w:val="28"/>
          <w:szCs w:val="28"/>
          <w:lang w:val="kk-KZ"/>
        </w:rPr>
        <w:t xml:space="preserve"> ем</w:t>
      </w:r>
      <w:r w:rsidR="00EC0BC2" w:rsidRPr="00467EE5">
        <w:rPr>
          <w:rFonts w:ascii="Times New Roman" w:hAnsi="Times New Roman"/>
          <w:sz w:val="28"/>
          <w:szCs w:val="28"/>
          <w:lang w:val="kk-KZ"/>
        </w:rPr>
        <w:t>і</w:t>
      </w:r>
      <w:r w:rsidRPr="00467EE5">
        <w:rPr>
          <w:rFonts w:ascii="Times New Roman" w:hAnsi="Times New Roman"/>
          <w:sz w:val="28"/>
          <w:szCs w:val="28"/>
          <w:lang w:val="kk-KZ"/>
        </w:rPr>
        <w:t>нің 2-кезең</w:t>
      </w:r>
      <w:r w:rsidR="00EC0BC2" w:rsidRPr="00467EE5">
        <w:rPr>
          <w:rFonts w:ascii="Times New Roman" w:hAnsi="Times New Roman"/>
          <w:sz w:val="28"/>
          <w:szCs w:val="28"/>
          <w:lang w:val="kk-KZ"/>
        </w:rPr>
        <w:t>і</w:t>
      </w:r>
      <w:r w:rsidRPr="00467EE5">
        <w:rPr>
          <w:rFonts w:ascii="Times New Roman" w:hAnsi="Times New Roman"/>
          <w:sz w:val="28"/>
          <w:szCs w:val="28"/>
          <w:lang w:val="kk-KZ"/>
        </w:rPr>
        <w:t>не 37(35,6</w:t>
      </w:r>
      <w:r w:rsidR="00C916A9">
        <w:rPr>
          <w:rFonts w:ascii="Times New Roman" w:hAnsi="Times New Roman"/>
          <w:sz w:val="28"/>
          <w:szCs w:val="28"/>
          <w:lang w:val="kk-KZ"/>
        </w:rPr>
        <w:t xml:space="preserve">%) науқас қабылданды, 3-кезеңге </w:t>
      </w:r>
      <w:r w:rsidRPr="00467EE5">
        <w:rPr>
          <w:rFonts w:ascii="Times New Roman" w:hAnsi="Times New Roman"/>
          <w:sz w:val="28"/>
          <w:szCs w:val="28"/>
          <w:lang w:val="kk-KZ"/>
        </w:rPr>
        <w:t>67(64,4%) науқас қабылданды.</w:t>
      </w:r>
    </w:p>
    <w:p w14:paraId="3CE31A9F" w14:textId="21B9B7B4" w:rsidR="00735105" w:rsidRDefault="00735105" w:rsidP="00C916A9">
      <w:pPr>
        <w:spacing w:after="0" w:line="240" w:lineRule="auto"/>
        <w:ind w:firstLine="709"/>
        <w:jc w:val="both"/>
        <w:rPr>
          <w:rFonts w:ascii="Times New Roman" w:eastAsia="Times New Roman" w:hAnsi="Times New Roman"/>
          <w:color w:val="000000"/>
          <w:sz w:val="28"/>
          <w:szCs w:val="28"/>
          <w:lang w:val="kk-KZ" w:eastAsia="ru-RU"/>
        </w:rPr>
      </w:pPr>
      <w:r w:rsidRPr="00467EE5">
        <w:rPr>
          <w:rFonts w:ascii="Times New Roman" w:hAnsi="Times New Roman"/>
          <w:sz w:val="28"/>
          <w:szCs w:val="28"/>
          <w:lang w:val="kk-KZ"/>
        </w:rPr>
        <w:t xml:space="preserve">Стационарлық ем көрсеткіштері ретінде бағаланған созылмалы жүрек жетіспеушілігі 1-топта да, 2-топта да көбінесе 3 функционалды </w:t>
      </w:r>
      <w:r w:rsidR="00EC0BC2" w:rsidRPr="00467EE5">
        <w:rPr>
          <w:rFonts w:ascii="Times New Roman" w:hAnsi="Times New Roman"/>
          <w:sz w:val="28"/>
          <w:szCs w:val="28"/>
          <w:lang w:val="kk-KZ"/>
        </w:rPr>
        <w:t>к</w:t>
      </w:r>
      <w:r w:rsidRPr="00467EE5">
        <w:rPr>
          <w:rFonts w:ascii="Times New Roman" w:hAnsi="Times New Roman"/>
          <w:sz w:val="28"/>
          <w:szCs w:val="28"/>
          <w:lang w:val="kk-KZ"/>
        </w:rPr>
        <w:t>ласс науқастары болды (сәйкесінше 94 (90,4%) vs 81(88%)). 4-ші функционалды кла</w:t>
      </w:r>
      <w:r w:rsidR="00F7699F">
        <w:rPr>
          <w:rFonts w:ascii="Times New Roman" w:hAnsi="Times New Roman"/>
          <w:sz w:val="28"/>
          <w:szCs w:val="28"/>
          <w:lang w:val="kk-KZ"/>
        </w:rPr>
        <w:t xml:space="preserve">ссқа тәуелді науқастар 1-топта </w:t>
      </w:r>
      <w:r w:rsidR="00F7699F">
        <w:rPr>
          <w:rFonts w:ascii="Times New Roman" w:eastAsia="Times New Roman" w:hAnsi="Times New Roman"/>
          <w:color w:val="000000"/>
          <w:sz w:val="28"/>
          <w:szCs w:val="28"/>
          <w:lang w:val="kk-KZ" w:eastAsia="ru-RU"/>
        </w:rPr>
        <w:t>10 (9,6%) және 2-топта</w:t>
      </w:r>
      <w:r w:rsidRPr="00467EE5">
        <w:rPr>
          <w:rFonts w:ascii="Times New Roman" w:hAnsi="Times New Roman"/>
          <w:sz w:val="28"/>
          <w:szCs w:val="28"/>
          <w:lang w:val="kk-KZ"/>
        </w:rPr>
        <w:t xml:space="preserve"> </w:t>
      </w:r>
      <w:r w:rsidRPr="00467EE5">
        <w:rPr>
          <w:rFonts w:ascii="Times New Roman" w:eastAsia="Times New Roman" w:hAnsi="Times New Roman"/>
          <w:color w:val="000000"/>
          <w:sz w:val="28"/>
          <w:szCs w:val="28"/>
          <w:lang w:val="kk-KZ" w:eastAsia="ru-RU"/>
        </w:rPr>
        <w:t>11(11,9%). 3-ші және 4-ші функционалды класс бойынша статистикалық маңыздылық 2 топта арасында анықталған жоқ (р-0,13 және р-0,154)</w:t>
      </w:r>
      <w:r w:rsidR="00C916A9">
        <w:rPr>
          <w:rFonts w:ascii="Times New Roman" w:eastAsia="Times New Roman" w:hAnsi="Times New Roman"/>
          <w:color w:val="000000"/>
          <w:sz w:val="28"/>
          <w:szCs w:val="28"/>
          <w:lang w:val="kk-KZ" w:eastAsia="ru-RU"/>
        </w:rPr>
        <w:t>.</w:t>
      </w:r>
    </w:p>
    <w:p w14:paraId="4CE36841" w14:textId="79D92DEC" w:rsidR="00C916A9" w:rsidRDefault="00C916A9" w:rsidP="00C916A9">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 xml:space="preserve">Науқастарға жасалған жүрекке ашық ота бойынша аортокоронарлы шунттеу отасы </w:t>
      </w:r>
      <w:r>
        <w:rPr>
          <w:rFonts w:ascii="Times New Roman" w:hAnsi="Times New Roman"/>
          <w:sz w:val="28"/>
          <w:szCs w:val="28"/>
          <w:lang w:val="kk-KZ"/>
        </w:rPr>
        <w:t>8-</w:t>
      </w:r>
      <w:r w:rsidRPr="00467EE5">
        <w:rPr>
          <w:rFonts w:ascii="Times New Roman" w:hAnsi="Times New Roman"/>
          <w:sz w:val="28"/>
          <w:szCs w:val="28"/>
          <w:lang w:val="kk-KZ"/>
        </w:rPr>
        <w:t>кесте</w:t>
      </w:r>
      <w:r>
        <w:rPr>
          <w:rFonts w:ascii="Times New Roman" w:hAnsi="Times New Roman"/>
          <w:sz w:val="28"/>
          <w:szCs w:val="28"/>
          <w:lang w:val="kk-KZ"/>
        </w:rPr>
        <w:t>д</w:t>
      </w:r>
      <w:r w:rsidRPr="00467EE5">
        <w:rPr>
          <w:rFonts w:ascii="Times New Roman" w:hAnsi="Times New Roman"/>
          <w:sz w:val="28"/>
          <w:szCs w:val="28"/>
          <w:lang w:val="kk-KZ"/>
        </w:rPr>
        <w:t>е көрсетілгендей ең жиі жасалатын ота болып табылады, ал жүректің туа біткен ақауын түзетул</w:t>
      </w:r>
      <w:r>
        <w:rPr>
          <w:rFonts w:ascii="Times New Roman" w:hAnsi="Times New Roman"/>
          <w:sz w:val="28"/>
          <w:szCs w:val="28"/>
          <w:lang w:val="kk-KZ"/>
        </w:rPr>
        <w:t>ер ең сирек жасалған ота болды.</w:t>
      </w:r>
      <w:r w:rsidRPr="00467EE5">
        <w:rPr>
          <w:rFonts w:ascii="Times New Roman" w:hAnsi="Times New Roman"/>
          <w:sz w:val="28"/>
          <w:szCs w:val="28"/>
          <w:lang w:val="kk-KZ"/>
        </w:rPr>
        <w:t xml:space="preserve"> Сонымен қатар орташа тәукелді оталар жиі жасалынады, себебі қауып қатер факторлары аз және сауығып шығу мүмкіндігі көптеу болады. Дегенмен ота түріне қарамастан науқастар әрдайым оптимальды медикаментозды емде болу керек, себебі жасалынатын оңалту мүмкіншіліктері мен жаттығуларды орындау қабілеттілігі көбінесе дәрілік емге тәуелді болады. Қалай дегенмен, егер де науқас оптимальды емде болмаса, жаттығу кезінде кемшіліктер мен қарсыластықтар болып, оңалтудың жақсы нәтижесіне, өмір сапасын жақсартуға және әлеуметке қайта оралу мәселелері төмендейді.</w:t>
      </w:r>
    </w:p>
    <w:p w14:paraId="1BC3B4D7" w14:textId="77777777" w:rsidR="00C916A9" w:rsidRPr="00467EE5" w:rsidRDefault="00C916A9" w:rsidP="00C916A9">
      <w:pPr>
        <w:spacing w:after="0" w:line="240" w:lineRule="auto"/>
        <w:ind w:firstLine="709"/>
        <w:jc w:val="both"/>
        <w:rPr>
          <w:rFonts w:ascii="Times New Roman" w:hAnsi="Times New Roman"/>
          <w:sz w:val="28"/>
          <w:szCs w:val="28"/>
          <w:lang w:val="kk-KZ"/>
        </w:rPr>
      </w:pPr>
    </w:p>
    <w:p w14:paraId="3DF102BE" w14:textId="7B2B234A" w:rsidR="00735105" w:rsidRPr="00467EE5" w:rsidRDefault="00735105" w:rsidP="00C916A9">
      <w:pPr>
        <w:spacing w:after="0" w:line="240" w:lineRule="auto"/>
        <w:jc w:val="both"/>
        <w:rPr>
          <w:rFonts w:ascii="Times New Roman" w:hAnsi="Times New Roman"/>
          <w:sz w:val="28"/>
          <w:szCs w:val="28"/>
          <w:lang w:val="kk-KZ"/>
        </w:rPr>
      </w:pPr>
      <w:r w:rsidRPr="00467EE5">
        <w:rPr>
          <w:rFonts w:ascii="Times New Roman" w:hAnsi="Times New Roman"/>
          <w:sz w:val="28"/>
          <w:szCs w:val="28"/>
          <w:lang w:val="kk-KZ"/>
        </w:rPr>
        <w:t>Кесте 8 – Екі топтың ота түріне және жасалған ота қауыптілігі бойынша сипаттамалары</w:t>
      </w:r>
    </w:p>
    <w:p w14:paraId="5322DAA7" w14:textId="77777777" w:rsidR="00735105" w:rsidRPr="00C916A9" w:rsidRDefault="00735105" w:rsidP="00BE5E0D">
      <w:pPr>
        <w:spacing w:after="0" w:line="240" w:lineRule="auto"/>
        <w:ind w:firstLine="709"/>
        <w:jc w:val="both"/>
        <w:rPr>
          <w:rFonts w:ascii="Times New Roman" w:hAnsi="Times New Roman"/>
          <w:sz w:val="16"/>
          <w:szCs w:val="16"/>
          <w:lang w:val="kk-KZ"/>
        </w:rPr>
      </w:pPr>
    </w:p>
    <w:tbl>
      <w:tblPr>
        <w:tblStyle w:val="af4"/>
        <w:tblW w:w="0" w:type="auto"/>
        <w:tblInd w:w="136" w:type="dxa"/>
        <w:tblLook w:val="04A0" w:firstRow="1" w:lastRow="0" w:firstColumn="1" w:lastColumn="0" w:noHBand="0" w:noVBand="1"/>
      </w:tblPr>
      <w:tblGrid>
        <w:gridCol w:w="5217"/>
        <w:gridCol w:w="1701"/>
        <w:gridCol w:w="1559"/>
        <w:gridCol w:w="1134"/>
      </w:tblGrid>
      <w:tr w:rsidR="00735105" w:rsidRPr="00467EE5" w14:paraId="1ADCE1D1" w14:textId="77777777" w:rsidTr="00C916A9">
        <w:tc>
          <w:tcPr>
            <w:tcW w:w="5217" w:type="dxa"/>
            <w:vAlign w:val="center"/>
          </w:tcPr>
          <w:p w14:paraId="6532EFA1" w14:textId="77777777" w:rsidR="00735105" w:rsidRPr="00C916A9" w:rsidRDefault="00735105" w:rsidP="00C916A9">
            <w:pPr>
              <w:spacing w:after="0" w:line="240" w:lineRule="auto"/>
              <w:jc w:val="center"/>
              <w:rPr>
                <w:rFonts w:ascii="Times New Roman" w:eastAsia="Times New Roman" w:hAnsi="Times New Roman"/>
                <w:color w:val="000000"/>
                <w:lang w:val="kk-KZ" w:eastAsia="ru-RU"/>
              </w:rPr>
            </w:pPr>
            <w:r w:rsidRPr="00C916A9">
              <w:rPr>
                <w:rFonts w:ascii="Times New Roman" w:eastAsia="Times New Roman" w:hAnsi="Times New Roman"/>
                <w:color w:val="000000"/>
                <w:lang w:val="kk-KZ" w:eastAsia="ru-RU"/>
              </w:rPr>
              <w:t>Ота түрі</w:t>
            </w:r>
          </w:p>
        </w:tc>
        <w:tc>
          <w:tcPr>
            <w:tcW w:w="1701" w:type="dxa"/>
            <w:vAlign w:val="center"/>
          </w:tcPr>
          <w:p w14:paraId="6E1FD69E" w14:textId="77777777" w:rsidR="00735105" w:rsidRPr="00C916A9" w:rsidRDefault="00735105" w:rsidP="00C916A9">
            <w:pPr>
              <w:spacing w:after="0" w:line="240" w:lineRule="auto"/>
              <w:jc w:val="center"/>
              <w:rPr>
                <w:rFonts w:ascii="Times New Roman" w:eastAsia="Times New Roman" w:hAnsi="Times New Roman"/>
                <w:color w:val="000000"/>
                <w:lang w:eastAsia="ru-RU"/>
              </w:rPr>
            </w:pPr>
            <w:r w:rsidRPr="00C916A9">
              <w:rPr>
                <w:rFonts w:ascii="Times New Roman" w:eastAsia="Times New Roman" w:hAnsi="Times New Roman"/>
                <w:color w:val="000000"/>
                <w:lang w:eastAsia="ru-RU"/>
              </w:rPr>
              <w:t>1-топ (n=104)</w:t>
            </w:r>
          </w:p>
        </w:tc>
        <w:tc>
          <w:tcPr>
            <w:tcW w:w="1559" w:type="dxa"/>
            <w:vAlign w:val="center"/>
          </w:tcPr>
          <w:p w14:paraId="56795126" w14:textId="77777777" w:rsidR="00735105" w:rsidRPr="00C916A9" w:rsidRDefault="00735105" w:rsidP="00C916A9">
            <w:pPr>
              <w:spacing w:after="0" w:line="240" w:lineRule="auto"/>
              <w:jc w:val="center"/>
              <w:rPr>
                <w:rFonts w:ascii="Times New Roman" w:eastAsia="Times New Roman" w:hAnsi="Times New Roman"/>
                <w:color w:val="000000"/>
                <w:lang w:eastAsia="ru-RU"/>
              </w:rPr>
            </w:pPr>
            <w:r w:rsidRPr="00C916A9">
              <w:rPr>
                <w:rFonts w:ascii="Times New Roman" w:eastAsia="Times New Roman" w:hAnsi="Times New Roman"/>
                <w:color w:val="000000"/>
                <w:lang w:eastAsia="ru-RU"/>
              </w:rPr>
              <w:t>2-топ</w:t>
            </w:r>
          </w:p>
          <w:p w14:paraId="072B126C" w14:textId="305087C1" w:rsidR="00735105" w:rsidRPr="00C916A9" w:rsidRDefault="00735105" w:rsidP="00C916A9">
            <w:pPr>
              <w:spacing w:after="0" w:line="240" w:lineRule="auto"/>
              <w:jc w:val="center"/>
              <w:rPr>
                <w:rFonts w:ascii="Times New Roman" w:eastAsia="Times New Roman" w:hAnsi="Times New Roman"/>
                <w:color w:val="000000"/>
                <w:lang w:eastAsia="ru-RU"/>
              </w:rPr>
            </w:pPr>
            <w:r w:rsidRPr="00C916A9">
              <w:rPr>
                <w:rFonts w:ascii="Times New Roman" w:eastAsia="Times New Roman" w:hAnsi="Times New Roman"/>
                <w:color w:val="000000"/>
                <w:lang w:eastAsia="ru-RU"/>
              </w:rPr>
              <w:t>(n=92)</w:t>
            </w:r>
          </w:p>
        </w:tc>
        <w:tc>
          <w:tcPr>
            <w:tcW w:w="1134" w:type="dxa"/>
            <w:vAlign w:val="center"/>
          </w:tcPr>
          <w:p w14:paraId="1A6E7721" w14:textId="77777777" w:rsidR="00735105" w:rsidRPr="00C916A9" w:rsidRDefault="00735105" w:rsidP="00C916A9">
            <w:pPr>
              <w:spacing w:after="0" w:line="240" w:lineRule="auto"/>
              <w:jc w:val="center"/>
              <w:rPr>
                <w:rFonts w:ascii="Times New Roman" w:eastAsia="Times New Roman" w:hAnsi="Times New Roman"/>
                <w:color w:val="000000"/>
                <w:lang w:val="kk-KZ" w:eastAsia="ru-RU"/>
              </w:rPr>
            </w:pPr>
            <w:r w:rsidRPr="00C916A9">
              <w:rPr>
                <w:rFonts w:ascii="Times New Roman" w:eastAsia="Times New Roman" w:hAnsi="Times New Roman"/>
                <w:color w:val="000000"/>
                <w:lang w:val="en-AU" w:eastAsia="ru-RU"/>
              </w:rPr>
              <w:t>p-</w:t>
            </w:r>
            <w:r w:rsidRPr="00C916A9">
              <w:rPr>
                <w:rFonts w:ascii="Times New Roman" w:eastAsia="Times New Roman" w:hAnsi="Times New Roman"/>
                <w:color w:val="000000"/>
                <w:lang w:val="kk-KZ" w:eastAsia="ru-RU"/>
              </w:rPr>
              <w:t>мәні</w:t>
            </w:r>
          </w:p>
        </w:tc>
      </w:tr>
      <w:tr w:rsidR="00735105" w:rsidRPr="00467EE5" w14:paraId="4FC1DB7D" w14:textId="77777777" w:rsidTr="00C916A9">
        <w:tc>
          <w:tcPr>
            <w:tcW w:w="5217" w:type="dxa"/>
          </w:tcPr>
          <w:p w14:paraId="26CFC494" w14:textId="77777777"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А</w:t>
            </w:r>
            <w:r w:rsidRPr="00C916A9">
              <w:rPr>
                <w:rFonts w:ascii="Times New Roman" w:eastAsia="Times New Roman" w:hAnsi="Times New Roman"/>
                <w:color w:val="000000"/>
                <w:lang w:val="kk-KZ" w:eastAsia="ru-RU"/>
              </w:rPr>
              <w:t>орто-</w:t>
            </w:r>
            <w:r w:rsidRPr="00C916A9">
              <w:rPr>
                <w:rFonts w:ascii="Times New Roman" w:eastAsia="Times New Roman" w:hAnsi="Times New Roman"/>
                <w:color w:val="000000"/>
                <w:lang w:eastAsia="ru-RU"/>
              </w:rPr>
              <w:t>К</w:t>
            </w:r>
            <w:r w:rsidRPr="00C916A9">
              <w:rPr>
                <w:rFonts w:ascii="Times New Roman" w:eastAsia="Times New Roman" w:hAnsi="Times New Roman"/>
                <w:color w:val="000000"/>
                <w:lang w:val="kk-KZ" w:eastAsia="ru-RU"/>
              </w:rPr>
              <w:t xml:space="preserve">оронарлы </w:t>
            </w:r>
            <w:r w:rsidRPr="00C916A9">
              <w:rPr>
                <w:rFonts w:ascii="Times New Roman" w:eastAsia="Times New Roman" w:hAnsi="Times New Roman"/>
                <w:color w:val="000000"/>
                <w:lang w:eastAsia="ru-RU"/>
              </w:rPr>
              <w:t>Ш</w:t>
            </w:r>
            <w:r w:rsidRPr="00C916A9">
              <w:rPr>
                <w:rFonts w:ascii="Times New Roman" w:eastAsia="Times New Roman" w:hAnsi="Times New Roman"/>
                <w:color w:val="000000"/>
                <w:lang w:val="kk-KZ" w:eastAsia="ru-RU"/>
              </w:rPr>
              <w:t>унттеу,</w:t>
            </w:r>
            <w:r w:rsidRPr="00C916A9">
              <w:rPr>
                <w:rFonts w:ascii="Times New Roman" w:eastAsia="Times New Roman" w:hAnsi="Times New Roman"/>
                <w:color w:val="000000"/>
                <w:lang w:eastAsia="ru-RU"/>
              </w:rPr>
              <w:t xml:space="preserve"> n(%)</w:t>
            </w:r>
          </w:p>
        </w:tc>
        <w:tc>
          <w:tcPr>
            <w:tcW w:w="1701" w:type="dxa"/>
          </w:tcPr>
          <w:p w14:paraId="0BB51758" w14:textId="77777777"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44 (42,3)</w:t>
            </w:r>
          </w:p>
        </w:tc>
        <w:tc>
          <w:tcPr>
            <w:tcW w:w="1559" w:type="dxa"/>
          </w:tcPr>
          <w:p w14:paraId="3D4D3993" w14:textId="77777777"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39(42,4)</w:t>
            </w:r>
          </w:p>
        </w:tc>
        <w:tc>
          <w:tcPr>
            <w:tcW w:w="1134" w:type="dxa"/>
          </w:tcPr>
          <w:p w14:paraId="56A6957E" w14:textId="77777777" w:rsidR="00735105" w:rsidRPr="00C916A9" w:rsidRDefault="00735105" w:rsidP="00C14C5D">
            <w:pPr>
              <w:spacing w:after="0" w:line="240" w:lineRule="auto"/>
              <w:rPr>
                <w:rFonts w:ascii="Times New Roman" w:eastAsia="Times New Roman" w:hAnsi="Times New Roman"/>
                <w:color w:val="000000"/>
                <w:lang w:val="kk-KZ" w:eastAsia="ru-RU"/>
              </w:rPr>
            </w:pPr>
            <w:r w:rsidRPr="00C916A9">
              <w:rPr>
                <w:rFonts w:ascii="Times New Roman" w:eastAsia="Times New Roman" w:hAnsi="Times New Roman"/>
                <w:color w:val="000000"/>
                <w:lang w:val="kk-KZ" w:eastAsia="ru-RU"/>
              </w:rPr>
              <w:t>0,097</w:t>
            </w:r>
          </w:p>
        </w:tc>
      </w:tr>
      <w:tr w:rsidR="00735105" w:rsidRPr="00467EE5" w14:paraId="239092C2" w14:textId="77777777" w:rsidTr="00C916A9">
        <w:tc>
          <w:tcPr>
            <w:tcW w:w="9611" w:type="dxa"/>
            <w:gridSpan w:val="4"/>
          </w:tcPr>
          <w:p w14:paraId="740FF756" w14:textId="7C42BACD" w:rsidR="00735105" w:rsidRPr="00C916A9" w:rsidRDefault="00735105" w:rsidP="00C14C5D">
            <w:pPr>
              <w:spacing w:after="0" w:line="240" w:lineRule="auto"/>
              <w:rPr>
                <w:rFonts w:ascii="Times New Roman" w:hAnsi="Times New Roman"/>
              </w:rPr>
            </w:pPr>
            <w:r w:rsidRPr="00C916A9">
              <w:rPr>
                <w:rFonts w:ascii="Times New Roman" w:eastAsia="Times New Roman" w:hAnsi="Times New Roman"/>
                <w:color w:val="000000"/>
                <w:lang w:val="kk-KZ" w:eastAsia="ru-RU"/>
              </w:rPr>
              <w:t>Шунттелген қантамырлары бойынша, оның ішінде:</w:t>
            </w:r>
          </w:p>
        </w:tc>
      </w:tr>
      <w:tr w:rsidR="00735105" w:rsidRPr="00467EE5" w14:paraId="66F3424A" w14:textId="77777777" w:rsidTr="00C916A9">
        <w:tc>
          <w:tcPr>
            <w:tcW w:w="5217" w:type="dxa"/>
          </w:tcPr>
          <w:p w14:paraId="7C5AE155" w14:textId="77777777"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hAnsi="Times New Roman"/>
                <w:lang w:val="en-AU"/>
              </w:rPr>
              <w:t>R.</w:t>
            </w:r>
            <w:r w:rsidRPr="00C916A9">
              <w:rPr>
                <w:rFonts w:ascii="Times New Roman" w:hAnsi="Times New Roman"/>
              </w:rPr>
              <w:t>interventricularis anterior</w:t>
            </w:r>
            <w:r w:rsidRPr="00C916A9">
              <w:rPr>
                <w:rFonts w:ascii="Times New Roman" w:hAnsi="Times New Roman"/>
                <w:lang w:val="kk-KZ"/>
              </w:rPr>
              <w:t xml:space="preserve">, </w:t>
            </w:r>
            <w:r w:rsidRPr="00C916A9">
              <w:rPr>
                <w:rFonts w:ascii="Times New Roman" w:eastAsia="Times New Roman" w:hAnsi="Times New Roman"/>
                <w:color w:val="000000"/>
                <w:lang w:eastAsia="ru-RU"/>
              </w:rPr>
              <w:t xml:space="preserve"> n(%)</w:t>
            </w:r>
          </w:p>
        </w:tc>
        <w:tc>
          <w:tcPr>
            <w:tcW w:w="1701" w:type="dxa"/>
          </w:tcPr>
          <w:p w14:paraId="4583774F" w14:textId="77777777"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23 (52)</w:t>
            </w:r>
          </w:p>
        </w:tc>
        <w:tc>
          <w:tcPr>
            <w:tcW w:w="1559" w:type="dxa"/>
          </w:tcPr>
          <w:p w14:paraId="5F84EE3C" w14:textId="77777777"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25 (48,9)</w:t>
            </w:r>
          </w:p>
        </w:tc>
        <w:tc>
          <w:tcPr>
            <w:tcW w:w="1134" w:type="dxa"/>
          </w:tcPr>
          <w:p w14:paraId="09B45A27" w14:textId="77777777" w:rsidR="00735105" w:rsidRPr="00C916A9" w:rsidRDefault="00735105" w:rsidP="00C14C5D">
            <w:pPr>
              <w:spacing w:after="0" w:line="240" w:lineRule="auto"/>
              <w:rPr>
                <w:rFonts w:ascii="Times New Roman" w:eastAsia="Times New Roman" w:hAnsi="Times New Roman"/>
                <w:color w:val="000000"/>
                <w:lang w:val="kk-KZ" w:eastAsia="ru-RU"/>
              </w:rPr>
            </w:pPr>
            <w:r w:rsidRPr="00C916A9">
              <w:rPr>
                <w:rFonts w:ascii="Times New Roman" w:eastAsia="Times New Roman" w:hAnsi="Times New Roman"/>
                <w:color w:val="000000"/>
                <w:lang w:val="kk-KZ" w:eastAsia="ru-RU"/>
              </w:rPr>
              <w:t>0,412</w:t>
            </w:r>
          </w:p>
        </w:tc>
      </w:tr>
      <w:tr w:rsidR="00735105" w:rsidRPr="00467EE5" w14:paraId="21BB66F6" w14:textId="77777777" w:rsidTr="00C916A9">
        <w:tc>
          <w:tcPr>
            <w:tcW w:w="5217" w:type="dxa"/>
          </w:tcPr>
          <w:p w14:paraId="1D42EC99" w14:textId="77777777"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val="en-AU" w:eastAsia="ru-RU"/>
              </w:rPr>
              <w:t>R.circumflexus</w:t>
            </w:r>
            <w:r w:rsidRPr="00C916A9">
              <w:rPr>
                <w:rFonts w:ascii="Times New Roman" w:eastAsia="Times New Roman" w:hAnsi="Times New Roman"/>
                <w:color w:val="000000"/>
                <w:lang w:eastAsia="ru-RU"/>
              </w:rPr>
              <w:t xml:space="preserve"> n(%)</w:t>
            </w:r>
          </w:p>
        </w:tc>
        <w:tc>
          <w:tcPr>
            <w:tcW w:w="1701" w:type="dxa"/>
          </w:tcPr>
          <w:p w14:paraId="2B7B69A6" w14:textId="77777777"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12 (27)</w:t>
            </w:r>
          </w:p>
        </w:tc>
        <w:tc>
          <w:tcPr>
            <w:tcW w:w="1559" w:type="dxa"/>
          </w:tcPr>
          <w:p w14:paraId="3890C465" w14:textId="77777777"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17(18,4)</w:t>
            </w:r>
          </w:p>
        </w:tc>
        <w:tc>
          <w:tcPr>
            <w:tcW w:w="1134" w:type="dxa"/>
          </w:tcPr>
          <w:p w14:paraId="24CB2E49" w14:textId="77777777" w:rsidR="00735105" w:rsidRPr="00C916A9" w:rsidRDefault="00735105" w:rsidP="00C14C5D">
            <w:pPr>
              <w:spacing w:after="0" w:line="240" w:lineRule="auto"/>
              <w:rPr>
                <w:rFonts w:ascii="Times New Roman" w:eastAsia="Times New Roman" w:hAnsi="Times New Roman"/>
                <w:color w:val="000000"/>
                <w:lang w:val="kk-KZ" w:eastAsia="ru-RU"/>
              </w:rPr>
            </w:pPr>
            <w:r w:rsidRPr="00C916A9">
              <w:rPr>
                <w:rFonts w:ascii="Times New Roman" w:eastAsia="Times New Roman" w:hAnsi="Times New Roman"/>
                <w:color w:val="000000"/>
                <w:lang w:val="kk-KZ" w:eastAsia="ru-RU"/>
              </w:rPr>
              <w:t>0,365</w:t>
            </w:r>
          </w:p>
        </w:tc>
      </w:tr>
      <w:tr w:rsidR="00735105" w:rsidRPr="00467EE5" w14:paraId="0552C0E6" w14:textId="77777777" w:rsidTr="00C916A9">
        <w:tc>
          <w:tcPr>
            <w:tcW w:w="5217" w:type="dxa"/>
          </w:tcPr>
          <w:p w14:paraId="2D69A6F0" w14:textId="77777777"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hAnsi="Times New Roman"/>
                <w:lang w:val="en-AU"/>
              </w:rPr>
              <w:t>A</w:t>
            </w:r>
            <w:r w:rsidRPr="00C916A9">
              <w:rPr>
                <w:rFonts w:ascii="Times New Roman" w:hAnsi="Times New Roman"/>
              </w:rPr>
              <w:t>rteria coronaria dextra</w:t>
            </w:r>
            <w:r w:rsidRPr="00C916A9">
              <w:rPr>
                <w:rFonts w:ascii="Times New Roman" w:hAnsi="Times New Roman"/>
                <w:lang w:val="kk-KZ"/>
              </w:rPr>
              <w:t xml:space="preserve">, </w:t>
            </w:r>
            <w:r w:rsidRPr="00C916A9">
              <w:rPr>
                <w:rFonts w:ascii="Times New Roman" w:eastAsia="Times New Roman" w:hAnsi="Times New Roman"/>
                <w:color w:val="000000"/>
                <w:lang w:eastAsia="ru-RU"/>
              </w:rPr>
              <w:t xml:space="preserve"> n(%)</w:t>
            </w:r>
          </w:p>
        </w:tc>
        <w:tc>
          <w:tcPr>
            <w:tcW w:w="1701" w:type="dxa"/>
          </w:tcPr>
          <w:p w14:paraId="4936082C" w14:textId="77777777"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16 (36)</w:t>
            </w:r>
          </w:p>
        </w:tc>
        <w:tc>
          <w:tcPr>
            <w:tcW w:w="1559" w:type="dxa"/>
          </w:tcPr>
          <w:p w14:paraId="38E468A9" w14:textId="77777777"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11(22,8)</w:t>
            </w:r>
          </w:p>
        </w:tc>
        <w:tc>
          <w:tcPr>
            <w:tcW w:w="1134" w:type="dxa"/>
          </w:tcPr>
          <w:p w14:paraId="2D8FEBB8" w14:textId="77777777" w:rsidR="00735105" w:rsidRPr="00C916A9" w:rsidRDefault="00735105" w:rsidP="00C14C5D">
            <w:pPr>
              <w:spacing w:after="0" w:line="240" w:lineRule="auto"/>
              <w:rPr>
                <w:rFonts w:ascii="Times New Roman" w:eastAsia="Times New Roman" w:hAnsi="Times New Roman"/>
                <w:color w:val="000000"/>
                <w:lang w:val="kk-KZ" w:eastAsia="ru-RU"/>
              </w:rPr>
            </w:pPr>
            <w:r w:rsidRPr="00C916A9">
              <w:rPr>
                <w:rFonts w:ascii="Times New Roman" w:eastAsia="Times New Roman" w:hAnsi="Times New Roman"/>
                <w:color w:val="000000"/>
                <w:lang w:val="kk-KZ" w:eastAsia="ru-RU"/>
              </w:rPr>
              <w:t>0,746</w:t>
            </w:r>
          </w:p>
        </w:tc>
      </w:tr>
      <w:tr w:rsidR="00735105" w:rsidRPr="00467EE5" w14:paraId="3F03677D" w14:textId="77777777" w:rsidTr="00C916A9">
        <w:tc>
          <w:tcPr>
            <w:tcW w:w="5217" w:type="dxa"/>
          </w:tcPr>
          <w:p w14:paraId="52BEDCDE" w14:textId="77777777"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М</w:t>
            </w:r>
            <w:r w:rsidRPr="00C916A9">
              <w:rPr>
                <w:rFonts w:ascii="Times New Roman" w:eastAsia="Times New Roman" w:hAnsi="Times New Roman"/>
                <w:color w:val="000000"/>
                <w:lang w:val="kk-KZ" w:eastAsia="ru-RU"/>
              </w:rPr>
              <w:t>аммаро-</w:t>
            </w:r>
            <w:r w:rsidRPr="00C916A9">
              <w:rPr>
                <w:rFonts w:ascii="Times New Roman" w:eastAsia="Times New Roman" w:hAnsi="Times New Roman"/>
                <w:color w:val="000000"/>
                <w:lang w:eastAsia="ru-RU"/>
              </w:rPr>
              <w:t>К</w:t>
            </w:r>
            <w:r w:rsidRPr="00C916A9">
              <w:rPr>
                <w:rFonts w:ascii="Times New Roman" w:eastAsia="Times New Roman" w:hAnsi="Times New Roman"/>
                <w:color w:val="000000"/>
                <w:lang w:val="kk-KZ" w:eastAsia="ru-RU"/>
              </w:rPr>
              <w:t xml:space="preserve">оронарлы </w:t>
            </w:r>
            <w:r w:rsidRPr="00C916A9">
              <w:rPr>
                <w:rFonts w:ascii="Times New Roman" w:eastAsia="Times New Roman" w:hAnsi="Times New Roman"/>
                <w:color w:val="000000"/>
                <w:lang w:eastAsia="ru-RU"/>
              </w:rPr>
              <w:t>Ш</w:t>
            </w:r>
            <w:r w:rsidRPr="00C916A9">
              <w:rPr>
                <w:rFonts w:ascii="Times New Roman" w:eastAsia="Times New Roman" w:hAnsi="Times New Roman"/>
                <w:color w:val="000000"/>
                <w:lang w:val="kk-KZ" w:eastAsia="ru-RU"/>
              </w:rPr>
              <w:t>унттеу</w:t>
            </w:r>
            <w:r w:rsidRPr="00C916A9">
              <w:rPr>
                <w:rFonts w:ascii="Times New Roman" w:eastAsia="Times New Roman" w:hAnsi="Times New Roman"/>
                <w:color w:val="000000"/>
                <w:lang w:eastAsia="ru-RU"/>
              </w:rPr>
              <w:t xml:space="preserve"> n(%)</w:t>
            </w:r>
          </w:p>
        </w:tc>
        <w:tc>
          <w:tcPr>
            <w:tcW w:w="1701" w:type="dxa"/>
          </w:tcPr>
          <w:p w14:paraId="7F2C1C04" w14:textId="77777777"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13 (12,5)</w:t>
            </w:r>
          </w:p>
        </w:tc>
        <w:tc>
          <w:tcPr>
            <w:tcW w:w="1559" w:type="dxa"/>
          </w:tcPr>
          <w:p w14:paraId="5A3BD0D2" w14:textId="77777777"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19(</w:t>
            </w:r>
            <w:r w:rsidRPr="00C916A9">
              <w:rPr>
                <w:rFonts w:ascii="Times New Roman" w:eastAsia="Times New Roman" w:hAnsi="Times New Roman"/>
                <w:color w:val="000000"/>
                <w:lang w:val="kk-KZ" w:eastAsia="ru-RU"/>
              </w:rPr>
              <w:t>20,6</w:t>
            </w:r>
            <w:r w:rsidRPr="00C916A9">
              <w:rPr>
                <w:rFonts w:ascii="Times New Roman" w:eastAsia="Times New Roman" w:hAnsi="Times New Roman"/>
                <w:color w:val="000000"/>
                <w:lang w:eastAsia="ru-RU"/>
              </w:rPr>
              <w:t>)</w:t>
            </w:r>
          </w:p>
        </w:tc>
        <w:tc>
          <w:tcPr>
            <w:tcW w:w="1134" w:type="dxa"/>
          </w:tcPr>
          <w:p w14:paraId="43C6DC6F" w14:textId="77777777" w:rsidR="00735105" w:rsidRPr="00C916A9" w:rsidRDefault="00735105" w:rsidP="00C14C5D">
            <w:pPr>
              <w:spacing w:after="0" w:line="240" w:lineRule="auto"/>
              <w:rPr>
                <w:rFonts w:ascii="Times New Roman" w:eastAsia="Times New Roman" w:hAnsi="Times New Roman"/>
                <w:color w:val="000000"/>
                <w:lang w:val="kk-KZ" w:eastAsia="ru-RU"/>
              </w:rPr>
            </w:pPr>
            <w:r w:rsidRPr="00C916A9">
              <w:rPr>
                <w:rFonts w:ascii="Times New Roman" w:eastAsia="Times New Roman" w:hAnsi="Times New Roman"/>
                <w:color w:val="000000"/>
                <w:lang w:val="kk-KZ" w:eastAsia="ru-RU"/>
              </w:rPr>
              <w:t>0,326</w:t>
            </w:r>
          </w:p>
        </w:tc>
      </w:tr>
      <w:tr w:rsidR="00735105" w:rsidRPr="00467EE5" w14:paraId="20B36DC3" w14:textId="77777777" w:rsidTr="00C916A9">
        <w:tc>
          <w:tcPr>
            <w:tcW w:w="5217" w:type="dxa"/>
          </w:tcPr>
          <w:p w14:paraId="00A60619" w14:textId="03CCF794"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М</w:t>
            </w:r>
            <w:r w:rsidRPr="00C916A9">
              <w:rPr>
                <w:rFonts w:ascii="Times New Roman" w:eastAsia="Times New Roman" w:hAnsi="Times New Roman"/>
                <w:color w:val="000000"/>
                <w:lang w:val="kk-KZ" w:eastAsia="ru-RU"/>
              </w:rPr>
              <w:t>итрал</w:t>
            </w:r>
            <w:r w:rsidR="00033C82" w:rsidRPr="00C916A9">
              <w:rPr>
                <w:rFonts w:ascii="Times New Roman" w:eastAsia="Times New Roman" w:hAnsi="Times New Roman"/>
                <w:color w:val="000000"/>
                <w:lang w:val="kk-KZ" w:eastAsia="ru-RU"/>
              </w:rPr>
              <w:t>ь</w:t>
            </w:r>
            <w:r w:rsidRPr="00C916A9">
              <w:rPr>
                <w:rFonts w:ascii="Times New Roman" w:eastAsia="Times New Roman" w:hAnsi="Times New Roman"/>
                <w:color w:val="000000"/>
                <w:lang w:val="kk-KZ" w:eastAsia="ru-RU"/>
              </w:rPr>
              <w:t>ды қақпақша</w:t>
            </w:r>
            <w:r w:rsidRPr="00C916A9">
              <w:rPr>
                <w:rFonts w:ascii="Times New Roman" w:eastAsia="Times New Roman" w:hAnsi="Times New Roman"/>
                <w:color w:val="000000"/>
                <w:lang w:eastAsia="ru-RU"/>
              </w:rPr>
              <w:t xml:space="preserve"> </w:t>
            </w:r>
            <w:r w:rsidRPr="00C916A9">
              <w:rPr>
                <w:rFonts w:ascii="Times New Roman" w:eastAsia="Times New Roman" w:hAnsi="Times New Roman"/>
                <w:color w:val="000000"/>
                <w:lang w:val="kk-KZ" w:eastAsia="ru-RU"/>
              </w:rPr>
              <w:t>п</w:t>
            </w:r>
            <w:r w:rsidRPr="00C916A9">
              <w:rPr>
                <w:rFonts w:ascii="Times New Roman" w:eastAsia="Times New Roman" w:hAnsi="Times New Roman"/>
                <w:color w:val="000000"/>
                <w:lang w:eastAsia="ru-RU"/>
              </w:rPr>
              <w:t>ротез</w:t>
            </w:r>
            <w:r w:rsidRPr="00C916A9">
              <w:rPr>
                <w:rFonts w:ascii="Times New Roman" w:eastAsia="Times New Roman" w:hAnsi="Times New Roman"/>
                <w:color w:val="000000"/>
                <w:lang w:val="kk-KZ" w:eastAsia="ru-RU"/>
              </w:rPr>
              <w:t>деуі,</w:t>
            </w:r>
            <w:r w:rsidRPr="00C916A9">
              <w:rPr>
                <w:rFonts w:ascii="Times New Roman" w:eastAsia="Times New Roman" w:hAnsi="Times New Roman"/>
                <w:color w:val="000000"/>
                <w:lang w:eastAsia="ru-RU"/>
              </w:rPr>
              <w:t xml:space="preserve"> n(%)</w:t>
            </w:r>
          </w:p>
        </w:tc>
        <w:tc>
          <w:tcPr>
            <w:tcW w:w="1701" w:type="dxa"/>
          </w:tcPr>
          <w:p w14:paraId="7C449ED5" w14:textId="77777777"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28 (26,9)</w:t>
            </w:r>
          </w:p>
        </w:tc>
        <w:tc>
          <w:tcPr>
            <w:tcW w:w="1559" w:type="dxa"/>
          </w:tcPr>
          <w:p w14:paraId="6F8E4298" w14:textId="77777777"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13 (</w:t>
            </w:r>
            <w:r w:rsidRPr="00C916A9">
              <w:rPr>
                <w:rFonts w:ascii="Times New Roman" w:eastAsia="Times New Roman" w:hAnsi="Times New Roman"/>
                <w:color w:val="000000"/>
                <w:lang w:val="kk-KZ" w:eastAsia="ru-RU"/>
              </w:rPr>
              <w:t>14,1</w:t>
            </w:r>
            <w:r w:rsidRPr="00C916A9">
              <w:rPr>
                <w:rFonts w:ascii="Times New Roman" w:eastAsia="Times New Roman" w:hAnsi="Times New Roman"/>
                <w:color w:val="000000"/>
                <w:lang w:eastAsia="ru-RU"/>
              </w:rPr>
              <w:t>)</w:t>
            </w:r>
          </w:p>
        </w:tc>
        <w:tc>
          <w:tcPr>
            <w:tcW w:w="1134" w:type="dxa"/>
          </w:tcPr>
          <w:p w14:paraId="3F9DB848" w14:textId="77777777" w:rsidR="00735105" w:rsidRPr="00C916A9" w:rsidRDefault="00735105" w:rsidP="00C14C5D">
            <w:pPr>
              <w:spacing w:after="0" w:line="240" w:lineRule="auto"/>
              <w:rPr>
                <w:rFonts w:ascii="Times New Roman" w:eastAsia="Times New Roman" w:hAnsi="Times New Roman"/>
                <w:color w:val="000000"/>
                <w:lang w:val="kk-KZ" w:eastAsia="ru-RU"/>
              </w:rPr>
            </w:pPr>
            <w:r w:rsidRPr="00C916A9">
              <w:rPr>
                <w:rFonts w:ascii="Times New Roman" w:eastAsia="Times New Roman" w:hAnsi="Times New Roman"/>
                <w:color w:val="000000"/>
                <w:lang w:val="kk-KZ" w:eastAsia="ru-RU"/>
              </w:rPr>
              <w:t>0,069</w:t>
            </w:r>
          </w:p>
        </w:tc>
      </w:tr>
      <w:tr w:rsidR="00735105" w:rsidRPr="00467EE5" w14:paraId="3D015BDB" w14:textId="77777777" w:rsidTr="00C916A9">
        <w:tc>
          <w:tcPr>
            <w:tcW w:w="5217" w:type="dxa"/>
          </w:tcPr>
          <w:p w14:paraId="1E868FE2" w14:textId="69428D8E"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Аортал</w:t>
            </w:r>
            <w:r w:rsidR="00033C82" w:rsidRPr="00C916A9">
              <w:rPr>
                <w:rFonts w:ascii="Times New Roman" w:eastAsia="Times New Roman" w:hAnsi="Times New Roman"/>
                <w:color w:val="000000"/>
                <w:lang w:val="kk-KZ" w:eastAsia="ru-RU"/>
              </w:rPr>
              <w:t>ь</w:t>
            </w:r>
            <w:r w:rsidRPr="00C916A9">
              <w:rPr>
                <w:rFonts w:ascii="Times New Roman" w:eastAsia="Times New Roman" w:hAnsi="Times New Roman"/>
                <w:color w:val="000000"/>
                <w:lang w:eastAsia="ru-RU"/>
              </w:rPr>
              <w:t>ды қақпақша</w:t>
            </w:r>
            <w:r w:rsidRPr="00C916A9">
              <w:rPr>
                <w:rFonts w:ascii="Times New Roman" w:eastAsia="Times New Roman" w:hAnsi="Times New Roman"/>
                <w:color w:val="000000"/>
                <w:lang w:val="kk-KZ" w:eastAsia="ru-RU"/>
              </w:rPr>
              <w:t xml:space="preserve"> протездеуі,</w:t>
            </w:r>
            <w:r w:rsidRPr="00C916A9">
              <w:rPr>
                <w:rFonts w:ascii="Times New Roman" w:eastAsia="Times New Roman" w:hAnsi="Times New Roman"/>
                <w:color w:val="000000"/>
                <w:lang w:eastAsia="ru-RU"/>
              </w:rPr>
              <w:t xml:space="preserve"> n(%)</w:t>
            </w:r>
          </w:p>
        </w:tc>
        <w:tc>
          <w:tcPr>
            <w:tcW w:w="1701" w:type="dxa"/>
          </w:tcPr>
          <w:p w14:paraId="2B4A93DD" w14:textId="77777777"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12 (11,5)</w:t>
            </w:r>
          </w:p>
        </w:tc>
        <w:tc>
          <w:tcPr>
            <w:tcW w:w="1559" w:type="dxa"/>
          </w:tcPr>
          <w:p w14:paraId="6717590E" w14:textId="77777777"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11(1</w:t>
            </w:r>
            <w:r w:rsidRPr="00C916A9">
              <w:rPr>
                <w:rFonts w:ascii="Times New Roman" w:eastAsia="Times New Roman" w:hAnsi="Times New Roman"/>
                <w:color w:val="000000"/>
                <w:lang w:val="kk-KZ" w:eastAsia="ru-RU"/>
              </w:rPr>
              <w:t>1,9</w:t>
            </w:r>
            <w:r w:rsidRPr="00C916A9">
              <w:rPr>
                <w:rFonts w:ascii="Times New Roman" w:eastAsia="Times New Roman" w:hAnsi="Times New Roman"/>
                <w:color w:val="000000"/>
                <w:lang w:eastAsia="ru-RU"/>
              </w:rPr>
              <w:t>)</w:t>
            </w:r>
          </w:p>
        </w:tc>
        <w:tc>
          <w:tcPr>
            <w:tcW w:w="1134" w:type="dxa"/>
          </w:tcPr>
          <w:p w14:paraId="05C04AC7" w14:textId="64F21B42" w:rsidR="00735105" w:rsidRPr="00C916A9" w:rsidRDefault="00735105" w:rsidP="00C14C5D">
            <w:pPr>
              <w:spacing w:after="0" w:line="240" w:lineRule="auto"/>
              <w:rPr>
                <w:rFonts w:ascii="Times New Roman" w:eastAsia="Times New Roman" w:hAnsi="Times New Roman"/>
                <w:color w:val="000000"/>
                <w:lang w:val="kk-KZ" w:eastAsia="ru-RU"/>
              </w:rPr>
            </w:pPr>
            <w:r w:rsidRPr="00C916A9">
              <w:rPr>
                <w:rFonts w:ascii="Times New Roman" w:eastAsia="Times New Roman" w:hAnsi="Times New Roman"/>
                <w:color w:val="000000"/>
                <w:lang w:val="kk-KZ" w:eastAsia="ru-RU"/>
              </w:rPr>
              <w:t>0,047</w:t>
            </w:r>
            <w:r w:rsidR="00354060" w:rsidRPr="00C916A9">
              <w:rPr>
                <w:rFonts w:ascii="Times New Roman" w:eastAsia="Times New Roman" w:hAnsi="Times New Roman"/>
                <w:color w:val="000000"/>
                <w:lang w:val="kk-KZ" w:eastAsia="ru-RU"/>
              </w:rPr>
              <w:t>*</w:t>
            </w:r>
          </w:p>
        </w:tc>
      </w:tr>
      <w:tr w:rsidR="00735105" w:rsidRPr="00467EE5" w14:paraId="51CCF80A" w14:textId="77777777" w:rsidTr="00C916A9">
        <w:tc>
          <w:tcPr>
            <w:tcW w:w="5217" w:type="dxa"/>
          </w:tcPr>
          <w:p w14:paraId="782DB6CC" w14:textId="77777777"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 xml:space="preserve">Митральды-аорталық протездеу   n(%) </w:t>
            </w:r>
          </w:p>
        </w:tc>
        <w:tc>
          <w:tcPr>
            <w:tcW w:w="1701" w:type="dxa"/>
          </w:tcPr>
          <w:p w14:paraId="0CCAB2F0" w14:textId="77777777"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5 (4,9)</w:t>
            </w:r>
          </w:p>
        </w:tc>
        <w:tc>
          <w:tcPr>
            <w:tcW w:w="1559" w:type="dxa"/>
          </w:tcPr>
          <w:p w14:paraId="573F5A5B" w14:textId="77777777"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7(7,6)</w:t>
            </w:r>
          </w:p>
        </w:tc>
        <w:tc>
          <w:tcPr>
            <w:tcW w:w="1134" w:type="dxa"/>
          </w:tcPr>
          <w:p w14:paraId="347A459A" w14:textId="77777777" w:rsidR="00735105" w:rsidRPr="00C916A9" w:rsidRDefault="00735105" w:rsidP="00C14C5D">
            <w:pPr>
              <w:spacing w:after="0" w:line="240" w:lineRule="auto"/>
              <w:rPr>
                <w:rFonts w:ascii="Times New Roman" w:eastAsia="Times New Roman" w:hAnsi="Times New Roman"/>
                <w:color w:val="000000"/>
                <w:lang w:val="kk-KZ" w:eastAsia="ru-RU"/>
              </w:rPr>
            </w:pPr>
            <w:r w:rsidRPr="00C916A9">
              <w:rPr>
                <w:rFonts w:ascii="Times New Roman" w:eastAsia="Times New Roman" w:hAnsi="Times New Roman"/>
                <w:color w:val="000000"/>
                <w:lang w:val="kk-KZ" w:eastAsia="ru-RU"/>
              </w:rPr>
              <w:t>0,128</w:t>
            </w:r>
          </w:p>
        </w:tc>
      </w:tr>
      <w:tr w:rsidR="00735105" w:rsidRPr="00467EE5" w14:paraId="64E9EB81" w14:textId="77777777" w:rsidTr="00C916A9">
        <w:tc>
          <w:tcPr>
            <w:tcW w:w="5217" w:type="dxa"/>
          </w:tcPr>
          <w:p w14:paraId="3F548255" w14:textId="77777777"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Туа біткен жүрек ақауларын түзету   n(%)</w:t>
            </w:r>
          </w:p>
        </w:tc>
        <w:tc>
          <w:tcPr>
            <w:tcW w:w="1701" w:type="dxa"/>
          </w:tcPr>
          <w:p w14:paraId="2818C388" w14:textId="77777777"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2 (1,9)</w:t>
            </w:r>
          </w:p>
        </w:tc>
        <w:tc>
          <w:tcPr>
            <w:tcW w:w="1559" w:type="dxa"/>
          </w:tcPr>
          <w:p w14:paraId="59120B47" w14:textId="77777777"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3(3,4)</w:t>
            </w:r>
          </w:p>
        </w:tc>
        <w:tc>
          <w:tcPr>
            <w:tcW w:w="1134" w:type="dxa"/>
          </w:tcPr>
          <w:p w14:paraId="24477896" w14:textId="77777777" w:rsidR="00735105" w:rsidRPr="00C916A9" w:rsidRDefault="00735105" w:rsidP="00C14C5D">
            <w:pPr>
              <w:spacing w:after="0" w:line="240" w:lineRule="auto"/>
              <w:rPr>
                <w:rFonts w:ascii="Times New Roman" w:eastAsia="Times New Roman" w:hAnsi="Times New Roman"/>
                <w:color w:val="000000"/>
                <w:lang w:val="kk-KZ" w:eastAsia="ru-RU"/>
              </w:rPr>
            </w:pPr>
            <w:r w:rsidRPr="00C916A9">
              <w:rPr>
                <w:rFonts w:ascii="Times New Roman" w:eastAsia="Times New Roman" w:hAnsi="Times New Roman"/>
                <w:color w:val="000000"/>
                <w:lang w:val="kk-KZ" w:eastAsia="ru-RU"/>
              </w:rPr>
              <w:t>0,169</w:t>
            </w:r>
          </w:p>
        </w:tc>
      </w:tr>
      <w:tr w:rsidR="00735105" w:rsidRPr="00467EE5" w14:paraId="0A681F83" w14:textId="77777777" w:rsidTr="00C916A9">
        <w:tc>
          <w:tcPr>
            <w:tcW w:w="9611" w:type="dxa"/>
            <w:gridSpan w:val="4"/>
          </w:tcPr>
          <w:p w14:paraId="05A0F1C7" w14:textId="75B5955D" w:rsidR="00735105" w:rsidRPr="00C916A9" w:rsidRDefault="00735105" w:rsidP="00C14C5D">
            <w:pPr>
              <w:spacing w:after="0" w:line="240" w:lineRule="auto"/>
              <w:rPr>
                <w:rFonts w:ascii="Times New Roman" w:hAnsi="Times New Roman"/>
              </w:rPr>
            </w:pPr>
            <w:r w:rsidRPr="00C916A9">
              <w:rPr>
                <w:rFonts w:ascii="Times New Roman" w:hAnsi="Times New Roman"/>
                <w:lang w:val="kk-KZ"/>
              </w:rPr>
              <w:t>Барлық жасалған оталар</w:t>
            </w:r>
            <w:r w:rsidR="00033C82" w:rsidRPr="00C916A9">
              <w:rPr>
                <w:rFonts w:ascii="Times New Roman" w:hAnsi="Times New Roman"/>
                <w:lang w:val="kk-KZ"/>
              </w:rPr>
              <w:t>ды</w:t>
            </w:r>
            <w:r w:rsidRPr="00C916A9">
              <w:rPr>
                <w:rFonts w:ascii="Times New Roman" w:hAnsi="Times New Roman"/>
                <w:lang w:val="kk-KZ"/>
              </w:rPr>
              <w:t xml:space="preserve"> ауырлығ</w:t>
            </w:r>
            <w:r w:rsidR="00033C82" w:rsidRPr="00C916A9">
              <w:rPr>
                <w:rFonts w:ascii="Times New Roman" w:hAnsi="Times New Roman"/>
                <w:lang w:val="kk-KZ"/>
              </w:rPr>
              <w:t xml:space="preserve">ын </w:t>
            </w:r>
            <w:r w:rsidRPr="00C916A9">
              <w:rPr>
                <w:rFonts w:ascii="Times New Roman" w:hAnsi="Times New Roman"/>
                <w:lang w:val="en-AU"/>
              </w:rPr>
              <w:t>EuroScore</w:t>
            </w:r>
            <w:r w:rsidRPr="00C916A9">
              <w:rPr>
                <w:rFonts w:ascii="Times New Roman" w:hAnsi="Times New Roman"/>
              </w:rPr>
              <w:t xml:space="preserve"> </w:t>
            </w:r>
            <w:r w:rsidRPr="00C916A9">
              <w:rPr>
                <w:rFonts w:ascii="Times New Roman" w:hAnsi="Times New Roman"/>
                <w:lang w:val="en-AU"/>
              </w:rPr>
              <w:t>II</w:t>
            </w:r>
            <w:r w:rsidRPr="00C916A9">
              <w:rPr>
                <w:rFonts w:ascii="Times New Roman" w:hAnsi="Times New Roman"/>
              </w:rPr>
              <w:t xml:space="preserve"> шкаласымен бағалау</w:t>
            </w:r>
          </w:p>
        </w:tc>
      </w:tr>
      <w:tr w:rsidR="00735105" w:rsidRPr="00467EE5" w14:paraId="48522F38" w14:textId="77777777" w:rsidTr="00C916A9">
        <w:tc>
          <w:tcPr>
            <w:tcW w:w="5217" w:type="dxa"/>
          </w:tcPr>
          <w:p w14:paraId="578D8B40" w14:textId="17ACBB62" w:rsidR="00735105" w:rsidRPr="00C916A9" w:rsidRDefault="00033C82" w:rsidP="00C14C5D">
            <w:pPr>
              <w:spacing w:after="0" w:line="240" w:lineRule="auto"/>
              <w:rPr>
                <w:rFonts w:ascii="Times New Roman" w:eastAsia="Times New Roman" w:hAnsi="Times New Roman"/>
                <w:color w:val="000000"/>
                <w:lang w:val="kk-KZ" w:eastAsia="ru-RU"/>
              </w:rPr>
            </w:pPr>
            <w:r w:rsidRPr="00C916A9">
              <w:rPr>
                <w:rFonts w:ascii="Times New Roman" w:hAnsi="Times New Roman"/>
                <w:lang w:val="kk-KZ"/>
              </w:rPr>
              <w:t>Т</w:t>
            </w:r>
            <w:r w:rsidR="00735105" w:rsidRPr="00C916A9">
              <w:rPr>
                <w:rFonts w:ascii="Times New Roman" w:hAnsi="Times New Roman"/>
                <w:lang w:val="kk-KZ"/>
              </w:rPr>
              <w:t xml:space="preserve">өмен тәуекел </w:t>
            </w:r>
            <w:r w:rsidR="00735105" w:rsidRPr="00C916A9">
              <w:rPr>
                <w:rFonts w:ascii="Times New Roman" w:hAnsi="Times New Roman"/>
              </w:rPr>
              <w:t>(</w:t>
            </w:r>
            <w:r w:rsidR="00735105" w:rsidRPr="00C916A9">
              <w:rPr>
                <w:rFonts w:ascii="Times New Roman" w:hAnsi="Times New Roman"/>
                <w:lang w:val="en-US"/>
              </w:rPr>
              <w:t>&lt;4%</w:t>
            </w:r>
            <w:r w:rsidR="00735105" w:rsidRPr="00C916A9">
              <w:rPr>
                <w:rFonts w:ascii="Times New Roman" w:hAnsi="Times New Roman"/>
              </w:rPr>
              <w:t>)</w:t>
            </w:r>
            <w:r w:rsidR="00735105" w:rsidRPr="00C916A9">
              <w:rPr>
                <w:rFonts w:ascii="Times New Roman" w:hAnsi="Times New Roman"/>
                <w:lang w:val="kk-KZ"/>
              </w:rPr>
              <w:t xml:space="preserve">, </w:t>
            </w:r>
            <w:r w:rsidR="00735105" w:rsidRPr="00C916A9">
              <w:rPr>
                <w:rFonts w:ascii="Times New Roman" w:hAnsi="Times New Roman"/>
                <w:lang w:val="en-US"/>
              </w:rPr>
              <w:t>n</w:t>
            </w:r>
            <w:r w:rsidR="00735105" w:rsidRPr="00C916A9">
              <w:rPr>
                <w:rFonts w:ascii="Times New Roman" w:hAnsi="Times New Roman"/>
              </w:rPr>
              <w:t>(%)</w:t>
            </w:r>
          </w:p>
        </w:tc>
        <w:tc>
          <w:tcPr>
            <w:tcW w:w="1701" w:type="dxa"/>
          </w:tcPr>
          <w:p w14:paraId="6C240BF6" w14:textId="77777777" w:rsidR="00735105" w:rsidRPr="00C916A9" w:rsidRDefault="00735105" w:rsidP="00C14C5D">
            <w:pPr>
              <w:spacing w:after="0" w:line="240" w:lineRule="auto"/>
              <w:rPr>
                <w:rFonts w:ascii="Times New Roman" w:eastAsia="Times New Roman" w:hAnsi="Times New Roman"/>
                <w:color w:val="000000"/>
                <w:lang w:val="kk-KZ" w:eastAsia="ru-RU"/>
              </w:rPr>
            </w:pPr>
            <w:r w:rsidRPr="00C916A9">
              <w:rPr>
                <w:rFonts w:ascii="Times New Roman" w:eastAsia="Times New Roman" w:hAnsi="Times New Roman"/>
                <w:color w:val="000000"/>
                <w:lang w:val="kk-KZ" w:eastAsia="ru-RU"/>
              </w:rPr>
              <w:t>25(24)</w:t>
            </w:r>
          </w:p>
        </w:tc>
        <w:tc>
          <w:tcPr>
            <w:tcW w:w="1559" w:type="dxa"/>
          </w:tcPr>
          <w:p w14:paraId="3DEBC3EB" w14:textId="77777777" w:rsidR="00735105" w:rsidRPr="00C916A9" w:rsidRDefault="00735105" w:rsidP="00C14C5D">
            <w:pPr>
              <w:spacing w:after="0" w:line="240" w:lineRule="auto"/>
              <w:rPr>
                <w:rFonts w:ascii="Times New Roman" w:eastAsia="Times New Roman" w:hAnsi="Times New Roman"/>
                <w:color w:val="000000"/>
                <w:lang w:val="kk-KZ" w:eastAsia="ru-RU"/>
              </w:rPr>
            </w:pPr>
            <w:r w:rsidRPr="00C916A9">
              <w:rPr>
                <w:rFonts w:ascii="Times New Roman" w:eastAsia="Times New Roman" w:hAnsi="Times New Roman"/>
                <w:color w:val="000000"/>
                <w:lang w:val="kk-KZ" w:eastAsia="ru-RU"/>
              </w:rPr>
              <w:t>12(13)</w:t>
            </w:r>
          </w:p>
        </w:tc>
        <w:tc>
          <w:tcPr>
            <w:tcW w:w="1134" w:type="dxa"/>
          </w:tcPr>
          <w:p w14:paraId="18C7E969" w14:textId="77777777" w:rsidR="00735105" w:rsidRPr="00C916A9" w:rsidRDefault="00735105" w:rsidP="00C14C5D">
            <w:pPr>
              <w:spacing w:after="0" w:line="240" w:lineRule="auto"/>
              <w:rPr>
                <w:rFonts w:ascii="Times New Roman" w:eastAsia="Times New Roman" w:hAnsi="Times New Roman"/>
                <w:color w:val="000000"/>
                <w:lang w:val="kk-KZ" w:eastAsia="ru-RU"/>
              </w:rPr>
            </w:pPr>
            <w:r w:rsidRPr="00C916A9">
              <w:rPr>
                <w:rFonts w:ascii="Times New Roman" w:eastAsia="Times New Roman" w:hAnsi="Times New Roman"/>
                <w:color w:val="000000"/>
                <w:lang w:val="kk-KZ" w:eastAsia="ru-RU"/>
              </w:rPr>
              <w:t>0,514</w:t>
            </w:r>
          </w:p>
        </w:tc>
      </w:tr>
      <w:tr w:rsidR="00735105" w:rsidRPr="00467EE5" w14:paraId="615E97FD" w14:textId="77777777" w:rsidTr="00C916A9">
        <w:tc>
          <w:tcPr>
            <w:tcW w:w="5217" w:type="dxa"/>
          </w:tcPr>
          <w:p w14:paraId="13EA5B87" w14:textId="286523CA" w:rsidR="00735105" w:rsidRPr="00C916A9" w:rsidRDefault="00033C82" w:rsidP="00C14C5D">
            <w:pPr>
              <w:spacing w:after="0" w:line="240" w:lineRule="auto"/>
              <w:rPr>
                <w:rFonts w:ascii="Times New Roman" w:eastAsia="Times New Roman" w:hAnsi="Times New Roman"/>
                <w:color w:val="000000"/>
                <w:lang w:val="kk-KZ" w:eastAsia="ru-RU"/>
              </w:rPr>
            </w:pPr>
            <w:r w:rsidRPr="00C916A9">
              <w:rPr>
                <w:rFonts w:ascii="Times New Roman" w:hAnsi="Times New Roman"/>
                <w:lang w:val="kk-KZ"/>
              </w:rPr>
              <w:t>О</w:t>
            </w:r>
            <w:r w:rsidR="00735105" w:rsidRPr="00C916A9">
              <w:rPr>
                <w:rFonts w:ascii="Times New Roman" w:hAnsi="Times New Roman"/>
                <w:lang w:val="kk-KZ"/>
              </w:rPr>
              <w:t>рташа тәуекел (</w:t>
            </w:r>
            <w:r w:rsidR="00735105" w:rsidRPr="00C916A9">
              <w:rPr>
                <w:rFonts w:ascii="Times New Roman" w:hAnsi="Times New Roman"/>
                <w:lang w:val="en-US"/>
              </w:rPr>
              <w:t>4-10%</w:t>
            </w:r>
            <w:r w:rsidR="00735105" w:rsidRPr="00C916A9">
              <w:rPr>
                <w:rFonts w:ascii="Times New Roman" w:hAnsi="Times New Roman"/>
              </w:rPr>
              <w:t>)</w:t>
            </w:r>
            <w:r w:rsidR="00735105" w:rsidRPr="00C916A9">
              <w:rPr>
                <w:rFonts w:ascii="Times New Roman" w:hAnsi="Times New Roman"/>
                <w:lang w:val="kk-KZ"/>
              </w:rPr>
              <w:t xml:space="preserve">, </w:t>
            </w:r>
            <w:r w:rsidR="00735105" w:rsidRPr="00C916A9">
              <w:rPr>
                <w:rFonts w:ascii="Times New Roman" w:hAnsi="Times New Roman"/>
                <w:lang w:val="en-US"/>
              </w:rPr>
              <w:t>n</w:t>
            </w:r>
            <w:r w:rsidR="00735105" w:rsidRPr="00C916A9">
              <w:rPr>
                <w:rFonts w:ascii="Times New Roman" w:hAnsi="Times New Roman"/>
              </w:rPr>
              <w:t>(%)</w:t>
            </w:r>
          </w:p>
        </w:tc>
        <w:tc>
          <w:tcPr>
            <w:tcW w:w="1701" w:type="dxa"/>
          </w:tcPr>
          <w:p w14:paraId="20C5F7E7" w14:textId="77777777" w:rsidR="00735105" w:rsidRPr="00C916A9" w:rsidRDefault="00735105" w:rsidP="00C14C5D">
            <w:pPr>
              <w:spacing w:after="0" w:line="240" w:lineRule="auto"/>
              <w:rPr>
                <w:rFonts w:ascii="Times New Roman" w:eastAsia="Times New Roman" w:hAnsi="Times New Roman"/>
                <w:color w:val="000000"/>
                <w:lang w:val="kk-KZ" w:eastAsia="ru-RU"/>
              </w:rPr>
            </w:pPr>
            <w:r w:rsidRPr="00C916A9">
              <w:rPr>
                <w:rFonts w:ascii="Times New Roman" w:eastAsia="Times New Roman" w:hAnsi="Times New Roman"/>
                <w:color w:val="000000"/>
                <w:lang w:val="kk-KZ" w:eastAsia="ru-RU"/>
              </w:rPr>
              <w:t>64(61,5)</w:t>
            </w:r>
          </w:p>
        </w:tc>
        <w:tc>
          <w:tcPr>
            <w:tcW w:w="1559" w:type="dxa"/>
          </w:tcPr>
          <w:p w14:paraId="65C412B0" w14:textId="77777777" w:rsidR="00735105" w:rsidRPr="00C916A9" w:rsidRDefault="00735105" w:rsidP="00C14C5D">
            <w:pPr>
              <w:spacing w:after="0" w:line="240" w:lineRule="auto"/>
              <w:rPr>
                <w:rFonts w:ascii="Times New Roman" w:eastAsia="Times New Roman" w:hAnsi="Times New Roman"/>
                <w:color w:val="000000"/>
                <w:lang w:val="kk-KZ" w:eastAsia="ru-RU"/>
              </w:rPr>
            </w:pPr>
            <w:r w:rsidRPr="00C916A9">
              <w:rPr>
                <w:rFonts w:ascii="Times New Roman" w:eastAsia="Times New Roman" w:hAnsi="Times New Roman"/>
                <w:color w:val="000000"/>
                <w:lang w:val="kk-KZ" w:eastAsia="ru-RU"/>
              </w:rPr>
              <w:t>78(85)</w:t>
            </w:r>
          </w:p>
        </w:tc>
        <w:tc>
          <w:tcPr>
            <w:tcW w:w="1134" w:type="dxa"/>
          </w:tcPr>
          <w:p w14:paraId="2E0DC580" w14:textId="77777777" w:rsidR="00735105" w:rsidRPr="00C916A9" w:rsidRDefault="00735105" w:rsidP="00C14C5D">
            <w:pPr>
              <w:spacing w:after="0" w:line="240" w:lineRule="auto"/>
              <w:rPr>
                <w:rFonts w:ascii="Times New Roman" w:eastAsia="Times New Roman" w:hAnsi="Times New Roman"/>
                <w:color w:val="000000"/>
                <w:lang w:val="kk-KZ" w:eastAsia="ru-RU"/>
              </w:rPr>
            </w:pPr>
            <w:r w:rsidRPr="00C916A9">
              <w:rPr>
                <w:rFonts w:ascii="Times New Roman" w:eastAsia="Times New Roman" w:hAnsi="Times New Roman"/>
                <w:color w:val="000000"/>
                <w:lang w:val="kk-KZ" w:eastAsia="ru-RU"/>
              </w:rPr>
              <w:t>0,311</w:t>
            </w:r>
          </w:p>
        </w:tc>
      </w:tr>
      <w:tr w:rsidR="00735105" w:rsidRPr="00467EE5" w14:paraId="3382D9F9" w14:textId="77777777" w:rsidTr="00C916A9">
        <w:tc>
          <w:tcPr>
            <w:tcW w:w="5217" w:type="dxa"/>
          </w:tcPr>
          <w:p w14:paraId="04F9B29C" w14:textId="5E378A49" w:rsidR="00735105" w:rsidRPr="00C916A9" w:rsidRDefault="00033C82" w:rsidP="00C14C5D">
            <w:pPr>
              <w:spacing w:after="0" w:line="240" w:lineRule="auto"/>
              <w:rPr>
                <w:rFonts w:ascii="Times New Roman" w:eastAsia="Times New Roman" w:hAnsi="Times New Roman"/>
                <w:color w:val="000000"/>
                <w:lang w:val="kk-KZ" w:eastAsia="ru-RU"/>
              </w:rPr>
            </w:pPr>
            <w:r w:rsidRPr="00C916A9">
              <w:rPr>
                <w:rFonts w:ascii="Times New Roman" w:hAnsi="Times New Roman"/>
                <w:lang w:val="kk-KZ"/>
              </w:rPr>
              <w:t>Ж</w:t>
            </w:r>
            <w:r w:rsidR="00735105" w:rsidRPr="00C916A9">
              <w:rPr>
                <w:rFonts w:ascii="Times New Roman" w:hAnsi="Times New Roman"/>
                <w:lang w:val="kk-KZ"/>
              </w:rPr>
              <w:t>оғары тәуекел (</w:t>
            </w:r>
            <w:r w:rsidR="00735105" w:rsidRPr="00C916A9">
              <w:rPr>
                <w:rFonts w:ascii="Times New Roman" w:hAnsi="Times New Roman"/>
                <w:lang w:val="en-US"/>
              </w:rPr>
              <w:t>&gt;10%</w:t>
            </w:r>
            <w:r w:rsidR="00735105" w:rsidRPr="00C916A9">
              <w:rPr>
                <w:rFonts w:ascii="Times New Roman" w:hAnsi="Times New Roman"/>
              </w:rPr>
              <w:t>)</w:t>
            </w:r>
            <w:r w:rsidR="00735105" w:rsidRPr="00C916A9">
              <w:rPr>
                <w:rFonts w:ascii="Times New Roman" w:hAnsi="Times New Roman"/>
                <w:lang w:val="kk-KZ"/>
              </w:rPr>
              <w:t xml:space="preserve">, </w:t>
            </w:r>
            <w:r w:rsidR="00735105" w:rsidRPr="00C916A9">
              <w:rPr>
                <w:rFonts w:ascii="Times New Roman" w:hAnsi="Times New Roman"/>
                <w:lang w:val="en-US"/>
              </w:rPr>
              <w:t>n</w:t>
            </w:r>
            <w:r w:rsidR="00735105" w:rsidRPr="00C916A9">
              <w:rPr>
                <w:rFonts w:ascii="Times New Roman" w:hAnsi="Times New Roman"/>
              </w:rPr>
              <w:t>(%)</w:t>
            </w:r>
          </w:p>
        </w:tc>
        <w:tc>
          <w:tcPr>
            <w:tcW w:w="1701" w:type="dxa"/>
          </w:tcPr>
          <w:p w14:paraId="7A45BB26" w14:textId="77777777" w:rsidR="00735105" w:rsidRPr="00C916A9" w:rsidRDefault="00735105" w:rsidP="00C14C5D">
            <w:pPr>
              <w:spacing w:after="0" w:line="240" w:lineRule="auto"/>
              <w:rPr>
                <w:rFonts w:ascii="Times New Roman" w:eastAsia="Times New Roman" w:hAnsi="Times New Roman"/>
                <w:color w:val="000000"/>
                <w:lang w:val="kk-KZ" w:eastAsia="ru-RU"/>
              </w:rPr>
            </w:pPr>
            <w:r w:rsidRPr="00C916A9">
              <w:rPr>
                <w:rFonts w:ascii="Times New Roman" w:eastAsia="Times New Roman" w:hAnsi="Times New Roman"/>
                <w:color w:val="000000"/>
                <w:lang w:val="kk-KZ" w:eastAsia="ru-RU"/>
              </w:rPr>
              <w:t>15(14,5)</w:t>
            </w:r>
          </w:p>
        </w:tc>
        <w:tc>
          <w:tcPr>
            <w:tcW w:w="1559" w:type="dxa"/>
          </w:tcPr>
          <w:p w14:paraId="60298EA6" w14:textId="77777777" w:rsidR="00735105" w:rsidRPr="00C916A9" w:rsidRDefault="00735105" w:rsidP="00C14C5D">
            <w:pPr>
              <w:spacing w:after="0" w:line="240" w:lineRule="auto"/>
              <w:rPr>
                <w:rFonts w:ascii="Times New Roman" w:eastAsia="Times New Roman" w:hAnsi="Times New Roman"/>
                <w:color w:val="000000"/>
                <w:lang w:val="kk-KZ" w:eastAsia="ru-RU"/>
              </w:rPr>
            </w:pPr>
            <w:r w:rsidRPr="00C916A9">
              <w:rPr>
                <w:rFonts w:ascii="Times New Roman" w:eastAsia="Times New Roman" w:hAnsi="Times New Roman"/>
                <w:color w:val="000000"/>
                <w:lang w:val="kk-KZ" w:eastAsia="ru-RU"/>
              </w:rPr>
              <w:t>2(2)</w:t>
            </w:r>
          </w:p>
        </w:tc>
        <w:tc>
          <w:tcPr>
            <w:tcW w:w="1134" w:type="dxa"/>
          </w:tcPr>
          <w:p w14:paraId="35525B3C" w14:textId="7A6A8EB8" w:rsidR="00735105" w:rsidRPr="00C916A9" w:rsidRDefault="00735105" w:rsidP="00C14C5D">
            <w:pPr>
              <w:spacing w:after="0" w:line="240" w:lineRule="auto"/>
              <w:rPr>
                <w:rFonts w:ascii="Times New Roman" w:eastAsia="Times New Roman" w:hAnsi="Times New Roman"/>
                <w:color w:val="000000"/>
                <w:lang w:val="kk-KZ" w:eastAsia="ru-RU"/>
              </w:rPr>
            </w:pPr>
            <w:r w:rsidRPr="00C916A9">
              <w:rPr>
                <w:rFonts w:ascii="Times New Roman" w:eastAsia="Times New Roman" w:hAnsi="Times New Roman"/>
                <w:color w:val="000000"/>
                <w:lang w:val="kk-KZ" w:eastAsia="ru-RU"/>
              </w:rPr>
              <w:t>0,066</w:t>
            </w:r>
            <w:r w:rsidR="00354060" w:rsidRPr="00C916A9">
              <w:rPr>
                <w:rFonts w:ascii="Times New Roman" w:eastAsia="Times New Roman" w:hAnsi="Times New Roman"/>
                <w:color w:val="000000"/>
                <w:lang w:val="kk-KZ" w:eastAsia="ru-RU"/>
              </w:rPr>
              <w:t>*</w:t>
            </w:r>
          </w:p>
        </w:tc>
      </w:tr>
      <w:tr w:rsidR="00C916A9" w:rsidRPr="00467EE5" w14:paraId="705C5919" w14:textId="77777777" w:rsidTr="00C916A9">
        <w:tc>
          <w:tcPr>
            <w:tcW w:w="9611" w:type="dxa"/>
            <w:gridSpan w:val="4"/>
          </w:tcPr>
          <w:p w14:paraId="24C33887" w14:textId="7CB8A0AF" w:rsidR="00C916A9" w:rsidRPr="00C916A9" w:rsidRDefault="00C916A9" w:rsidP="00C916A9">
            <w:pPr>
              <w:pStyle w:val="a3"/>
              <w:ind w:firstLine="709"/>
              <w:jc w:val="both"/>
              <w:rPr>
                <w:rFonts w:ascii="Times New Roman" w:hAnsi="Times New Roman"/>
                <w:lang w:val="kk-KZ"/>
              </w:rPr>
            </w:pPr>
            <w:r w:rsidRPr="00C916A9">
              <w:rPr>
                <w:rFonts w:ascii="Times New Roman" w:hAnsi="Times New Roman"/>
                <w:lang w:val="kk-KZ"/>
              </w:rPr>
              <w:t>* ‒ р мәні 0,05-тен төмен болғагн жағдайда стастикалық маңыздылық анықталады</w:t>
            </w:r>
          </w:p>
        </w:tc>
      </w:tr>
    </w:tbl>
    <w:p w14:paraId="5177E9CE" w14:textId="77777777" w:rsidR="006F79C8" w:rsidRPr="00467EE5" w:rsidRDefault="006F79C8" w:rsidP="00BE5E0D">
      <w:pPr>
        <w:spacing w:after="0" w:line="240" w:lineRule="auto"/>
        <w:ind w:firstLine="709"/>
        <w:jc w:val="both"/>
        <w:rPr>
          <w:rFonts w:ascii="Times New Roman" w:hAnsi="Times New Roman"/>
          <w:sz w:val="28"/>
          <w:szCs w:val="28"/>
          <w:lang w:val="kk-KZ"/>
        </w:rPr>
      </w:pPr>
    </w:p>
    <w:p w14:paraId="7A0311DD" w14:textId="77777777" w:rsidR="006F79C8" w:rsidRPr="00467EE5" w:rsidRDefault="00735105" w:rsidP="00C916A9">
      <w:pPr>
        <w:spacing w:after="0" w:line="240" w:lineRule="auto"/>
        <w:jc w:val="both"/>
        <w:rPr>
          <w:rFonts w:ascii="Times New Roman" w:hAnsi="Times New Roman"/>
          <w:sz w:val="28"/>
          <w:szCs w:val="28"/>
          <w:lang w:val="kk-KZ"/>
        </w:rPr>
      </w:pPr>
      <w:r w:rsidRPr="00467EE5">
        <w:rPr>
          <w:rFonts w:ascii="Times New Roman" w:hAnsi="Times New Roman"/>
          <w:sz w:val="28"/>
          <w:szCs w:val="28"/>
          <w:lang w:val="kk-KZ"/>
        </w:rPr>
        <w:t>Кесте 9 – Оңалтуға келген науқастардың қабылдайтын оптимальды меди</w:t>
      </w:r>
      <w:r w:rsidR="006F79C8" w:rsidRPr="00467EE5">
        <w:rPr>
          <w:rFonts w:ascii="Times New Roman" w:hAnsi="Times New Roman"/>
          <w:sz w:val="28"/>
          <w:szCs w:val="28"/>
          <w:lang w:val="kk-KZ"/>
        </w:rPr>
        <w:t>к</w:t>
      </w:r>
      <w:r w:rsidRPr="00467EE5">
        <w:rPr>
          <w:rFonts w:ascii="Times New Roman" w:hAnsi="Times New Roman"/>
          <w:sz w:val="28"/>
          <w:szCs w:val="28"/>
          <w:lang w:val="kk-KZ"/>
        </w:rPr>
        <w:t>аментозды</w:t>
      </w:r>
      <w:r w:rsidR="006F79C8" w:rsidRPr="00467EE5">
        <w:rPr>
          <w:rFonts w:ascii="Times New Roman" w:hAnsi="Times New Roman"/>
          <w:sz w:val="28"/>
          <w:szCs w:val="28"/>
          <w:lang w:val="kk-KZ"/>
        </w:rPr>
        <w:t xml:space="preserve"> емнің дәрілік препарат группалары</w:t>
      </w:r>
    </w:p>
    <w:p w14:paraId="1F738ADD" w14:textId="62D13575" w:rsidR="00DA09BF" w:rsidRPr="00C916A9" w:rsidRDefault="00735105" w:rsidP="00BE5E0D">
      <w:pPr>
        <w:spacing w:after="0" w:line="240" w:lineRule="auto"/>
        <w:ind w:firstLine="709"/>
        <w:jc w:val="both"/>
        <w:rPr>
          <w:rFonts w:ascii="Times New Roman" w:hAnsi="Times New Roman"/>
          <w:sz w:val="16"/>
          <w:szCs w:val="16"/>
          <w:lang w:val="kk-KZ"/>
        </w:rPr>
      </w:pPr>
      <w:r w:rsidRPr="00C916A9">
        <w:rPr>
          <w:rFonts w:ascii="Times New Roman" w:hAnsi="Times New Roman"/>
          <w:sz w:val="16"/>
          <w:szCs w:val="16"/>
          <w:lang w:val="kk-KZ"/>
        </w:rPr>
        <w:t xml:space="preserve"> </w:t>
      </w:r>
    </w:p>
    <w:tbl>
      <w:tblPr>
        <w:tblStyle w:val="af4"/>
        <w:tblW w:w="0" w:type="auto"/>
        <w:jc w:val="center"/>
        <w:tblLook w:val="04A0" w:firstRow="1" w:lastRow="0" w:firstColumn="1" w:lastColumn="0" w:noHBand="0" w:noVBand="1"/>
      </w:tblPr>
      <w:tblGrid>
        <w:gridCol w:w="4533"/>
        <w:gridCol w:w="1984"/>
        <w:gridCol w:w="1559"/>
        <w:gridCol w:w="1418"/>
      </w:tblGrid>
      <w:tr w:rsidR="00735105" w:rsidRPr="00467EE5" w14:paraId="28BEF3A7" w14:textId="77777777" w:rsidTr="00C916A9">
        <w:trPr>
          <w:jc w:val="center"/>
        </w:trPr>
        <w:tc>
          <w:tcPr>
            <w:tcW w:w="4533" w:type="dxa"/>
          </w:tcPr>
          <w:p w14:paraId="69C36636" w14:textId="77777777" w:rsidR="00735105" w:rsidRPr="00C916A9" w:rsidRDefault="00735105" w:rsidP="00C916A9">
            <w:pPr>
              <w:spacing w:after="0" w:line="240" w:lineRule="auto"/>
              <w:jc w:val="center"/>
              <w:rPr>
                <w:rFonts w:ascii="Times New Roman" w:eastAsia="Times New Roman" w:hAnsi="Times New Roman"/>
                <w:color w:val="000000"/>
                <w:lang w:val="kk-KZ" w:eastAsia="ru-RU"/>
              </w:rPr>
            </w:pPr>
            <w:r w:rsidRPr="00C916A9">
              <w:rPr>
                <w:rFonts w:ascii="Times New Roman" w:eastAsia="Times New Roman" w:hAnsi="Times New Roman"/>
                <w:color w:val="000000"/>
                <w:lang w:val="kk-KZ" w:eastAsia="ru-RU"/>
              </w:rPr>
              <w:t>Қаблыданатын дәрілер</w:t>
            </w:r>
          </w:p>
        </w:tc>
        <w:tc>
          <w:tcPr>
            <w:tcW w:w="1984" w:type="dxa"/>
          </w:tcPr>
          <w:p w14:paraId="08351231" w14:textId="77777777" w:rsidR="00735105" w:rsidRPr="00C916A9" w:rsidRDefault="00735105" w:rsidP="00C916A9">
            <w:pPr>
              <w:spacing w:after="0" w:line="240" w:lineRule="auto"/>
              <w:jc w:val="center"/>
              <w:rPr>
                <w:rFonts w:ascii="Times New Roman" w:eastAsia="Times New Roman" w:hAnsi="Times New Roman"/>
                <w:color w:val="000000"/>
                <w:lang w:val="kk-KZ" w:eastAsia="ru-RU"/>
              </w:rPr>
            </w:pPr>
            <w:r w:rsidRPr="00C916A9">
              <w:rPr>
                <w:rFonts w:ascii="Times New Roman" w:eastAsia="Times New Roman" w:hAnsi="Times New Roman"/>
                <w:color w:val="000000"/>
                <w:lang w:val="kk-KZ" w:eastAsia="ru-RU"/>
              </w:rPr>
              <w:t>1 топ</w:t>
            </w:r>
          </w:p>
        </w:tc>
        <w:tc>
          <w:tcPr>
            <w:tcW w:w="1559" w:type="dxa"/>
          </w:tcPr>
          <w:p w14:paraId="77079CD7" w14:textId="77777777" w:rsidR="00735105" w:rsidRPr="00C916A9" w:rsidRDefault="00735105" w:rsidP="00C916A9">
            <w:pPr>
              <w:spacing w:after="0" w:line="240" w:lineRule="auto"/>
              <w:jc w:val="center"/>
              <w:rPr>
                <w:rFonts w:ascii="Times New Roman" w:eastAsia="Times New Roman" w:hAnsi="Times New Roman"/>
                <w:color w:val="000000"/>
                <w:lang w:val="kk-KZ" w:eastAsia="ru-RU"/>
              </w:rPr>
            </w:pPr>
            <w:r w:rsidRPr="00C916A9">
              <w:rPr>
                <w:rFonts w:ascii="Times New Roman" w:eastAsia="Times New Roman" w:hAnsi="Times New Roman"/>
                <w:color w:val="000000"/>
                <w:lang w:val="kk-KZ" w:eastAsia="ru-RU"/>
              </w:rPr>
              <w:t>2 топ</w:t>
            </w:r>
          </w:p>
        </w:tc>
        <w:tc>
          <w:tcPr>
            <w:tcW w:w="1418" w:type="dxa"/>
          </w:tcPr>
          <w:p w14:paraId="7A18E966" w14:textId="63E3CC25" w:rsidR="00735105" w:rsidRPr="00C916A9" w:rsidRDefault="00C916A9" w:rsidP="00C916A9">
            <w:pPr>
              <w:spacing w:after="0" w:line="240" w:lineRule="auto"/>
              <w:jc w:val="center"/>
              <w:rPr>
                <w:rFonts w:ascii="Times New Roman" w:eastAsia="Times New Roman" w:hAnsi="Times New Roman"/>
                <w:color w:val="000000"/>
                <w:lang w:val="kk-KZ" w:eastAsia="ru-RU"/>
              </w:rPr>
            </w:pPr>
            <w:r w:rsidRPr="00C916A9">
              <w:rPr>
                <w:rFonts w:ascii="Times New Roman" w:eastAsia="Times New Roman" w:hAnsi="Times New Roman"/>
                <w:color w:val="000000"/>
                <w:lang w:val="kk-KZ" w:eastAsia="ru-RU"/>
              </w:rPr>
              <w:t>р*</w:t>
            </w:r>
          </w:p>
        </w:tc>
      </w:tr>
      <w:tr w:rsidR="00735105" w:rsidRPr="00467EE5" w14:paraId="6356A8BD" w14:textId="77777777" w:rsidTr="00C916A9">
        <w:trPr>
          <w:jc w:val="center"/>
        </w:trPr>
        <w:tc>
          <w:tcPr>
            <w:tcW w:w="4533" w:type="dxa"/>
          </w:tcPr>
          <w:p w14:paraId="4096226A" w14:textId="77777777"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Варфарин n(%)</w:t>
            </w:r>
          </w:p>
        </w:tc>
        <w:tc>
          <w:tcPr>
            <w:tcW w:w="1984" w:type="dxa"/>
          </w:tcPr>
          <w:p w14:paraId="5AB300B1" w14:textId="77777777"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26 (25%)</w:t>
            </w:r>
          </w:p>
        </w:tc>
        <w:tc>
          <w:tcPr>
            <w:tcW w:w="1559" w:type="dxa"/>
          </w:tcPr>
          <w:p w14:paraId="202E6B62" w14:textId="77777777"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21(22,8%)</w:t>
            </w:r>
          </w:p>
        </w:tc>
        <w:tc>
          <w:tcPr>
            <w:tcW w:w="1418" w:type="dxa"/>
          </w:tcPr>
          <w:p w14:paraId="2FDA435A" w14:textId="77777777" w:rsidR="00735105" w:rsidRPr="00C916A9" w:rsidRDefault="00735105" w:rsidP="00C14C5D">
            <w:pPr>
              <w:spacing w:after="0" w:line="240" w:lineRule="auto"/>
              <w:rPr>
                <w:rFonts w:ascii="Times New Roman" w:eastAsia="Times New Roman" w:hAnsi="Times New Roman"/>
                <w:color w:val="000000"/>
                <w:lang w:val="kk-KZ" w:eastAsia="ru-RU"/>
              </w:rPr>
            </w:pPr>
            <w:r w:rsidRPr="00C916A9">
              <w:rPr>
                <w:rFonts w:ascii="Times New Roman" w:eastAsia="Times New Roman" w:hAnsi="Times New Roman"/>
                <w:color w:val="000000"/>
                <w:lang w:val="kk-KZ" w:eastAsia="ru-RU"/>
              </w:rPr>
              <w:t>0,09</w:t>
            </w:r>
          </w:p>
        </w:tc>
      </w:tr>
      <w:tr w:rsidR="00735105" w:rsidRPr="00467EE5" w14:paraId="1E987ED4" w14:textId="77777777" w:rsidTr="00C916A9">
        <w:trPr>
          <w:jc w:val="center"/>
        </w:trPr>
        <w:tc>
          <w:tcPr>
            <w:tcW w:w="4533" w:type="dxa"/>
          </w:tcPr>
          <w:p w14:paraId="0E943AB9" w14:textId="77777777"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Клопидрогель</w:t>
            </w:r>
            <w:r w:rsidRPr="00C916A9">
              <w:rPr>
                <w:rFonts w:ascii="Times New Roman" w:eastAsia="Times New Roman" w:hAnsi="Times New Roman"/>
                <w:color w:val="000000"/>
                <w:lang w:val="kk-KZ" w:eastAsia="ru-RU"/>
              </w:rPr>
              <w:t>,</w:t>
            </w:r>
            <w:r w:rsidRPr="00C916A9">
              <w:rPr>
                <w:rFonts w:ascii="Times New Roman" w:eastAsia="Times New Roman" w:hAnsi="Times New Roman"/>
                <w:color w:val="000000"/>
                <w:lang w:eastAsia="ru-RU"/>
              </w:rPr>
              <w:t xml:space="preserve"> n(%)</w:t>
            </w:r>
          </w:p>
        </w:tc>
        <w:tc>
          <w:tcPr>
            <w:tcW w:w="1984" w:type="dxa"/>
          </w:tcPr>
          <w:p w14:paraId="679D7970" w14:textId="77777777"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38 (36,5%)</w:t>
            </w:r>
          </w:p>
        </w:tc>
        <w:tc>
          <w:tcPr>
            <w:tcW w:w="1559" w:type="dxa"/>
          </w:tcPr>
          <w:p w14:paraId="1F489A4D" w14:textId="77777777"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28(30,4%)</w:t>
            </w:r>
          </w:p>
        </w:tc>
        <w:tc>
          <w:tcPr>
            <w:tcW w:w="1418" w:type="dxa"/>
          </w:tcPr>
          <w:p w14:paraId="3F5442EE" w14:textId="77777777" w:rsidR="00735105" w:rsidRPr="00C916A9" w:rsidRDefault="00735105" w:rsidP="00C14C5D">
            <w:pPr>
              <w:spacing w:after="0" w:line="240" w:lineRule="auto"/>
              <w:rPr>
                <w:rFonts w:ascii="Times New Roman" w:eastAsia="Times New Roman" w:hAnsi="Times New Roman"/>
                <w:color w:val="000000"/>
                <w:lang w:val="kk-KZ" w:eastAsia="ru-RU"/>
              </w:rPr>
            </w:pPr>
            <w:r w:rsidRPr="00C916A9">
              <w:rPr>
                <w:rFonts w:ascii="Times New Roman" w:eastAsia="Times New Roman" w:hAnsi="Times New Roman"/>
                <w:color w:val="000000"/>
                <w:lang w:val="kk-KZ" w:eastAsia="ru-RU"/>
              </w:rPr>
              <w:t>0,145</w:t>
            </w:r>
          </w:p>
        </w:tc>
      </w:tr>
      <w:tr w:rsidR="00735105" w:rsidRPr="00467EE5" w14:paraId="0D6B42A3" w14:textId="77777777" w:rsidTr="00C916A9">
        <w:trPr>
          <w:jc w:val="center"/>
        </w:trPr>
        <w:tc>
          <w:tcPr>
            <w:tcW w:w="4533" w:type="dxa"/>
          </w:tcPr>
          <w:p w14:paraId="5B4640BD" w14:textId="77777777"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Тикагрелор</w:t>
            </w:r>
            <w:r w:rsidRPr="00C916A9">
              <w:rPr>
                <w:rFonts w:ascii="Times New Roman" w:eastAsia="Times New Roman" w:hAnsi="Times New Roman"/>
                <w:color w:val="000000"/>
                <w:lang w:val="kk-KZ" w:eastAsia="ru-RU"/>
              </w:rPr>
              <w:t>,</w:t>
            </w:r>
            <w:r w:rsidRPr="00C916A9">
              <w:rPr>
                <w:rFonts w:ascii="Times New Roman" w:eastAsia="Times New Roman" w:hAnsi="Times New Roman"/>
                <w:color w:val="000000"/>
                <w:lang w:eastAsia="ru-RU"/>
              </w:rPr>
              <w:t xml:space="preserve"> n(%)</w:t>
            </w:r>
          </w:p>
        </w:tc>
        <w:tc>
          <w:tcPr>
            <w:tcW w:w="1984" w:type="dxa"/>
          </w:tcPr>
          <w:p w14:paraId="312E7591" w14:textId="77777777"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38 (36,5%)</w:t>
            </w:r>
          </w:p>
        </w:tc>
        <w:tc>
          <w:tcPr>
            <w:tcW w:w="1559" w:type="dxa"/>
          </w:tcPr>
          <w:p w14:paraId="5E610C86" w14:textId="77777777"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29(31,5%)</w:t>
            </w:r>
          </w:p>
        </w:tc>
        <w:tc>
          <w:tcPr>
            <w:tcW w:w="1418" w:type="dxa"/>
          </w:tcPr>
          <w:p w14:paraId="4C2A4A25" w14:textId="77777777" w:rsidR="00735105" w:rsidRPr="00C916A9" w:rsidRDefault="00735105" w:rsidP="00C14C5D">
            <w:pPr>
              <w:spacing w:after="0" w:line="240" w:lineRule="auto"/>
              <w:rPr>
                <w:rFonts w:ascii="Times New Roman" w:eastAsia="Times New Roman" w:hAnsi="Times New Roman"/>
                <w:color w:val="000000"/>
                <w:lang w:val="kk-KZ" w:eastAsia="ru-RU"/>
              </w:rPr>
            </w:pPr>
            <w:r w:rsidRPr="00C916A9">
              <w:rPr>
                <w:rFonts w:ascii="Times New Roman" w:eastAsia="Times New Roman" w:hAnsi="Times New Roman"/>
                <w:color w:val="000000"/>
                <w:lang w:val="kk-KZ" w:eastAsia="ru-RU"/>
              </w:rPr>
              <w:t>0,123</w:t>
            </w:r>
          </w:p>
        </w:tc>
      </w:tr>
      <w:tr w:rsidR="00735105" w:rsidRPr="00467EE5" w14:paraId="44375E34" w14:textId="77777777" w:rsidTr="00C916A9">
        <w:trPr>
          <w:jc w:val="center"/>
        </w:trPr>
        <w:tc>
          <w:tcPr>
            <w:tcW w:w="4533" w:type="dxa"/>
          </w:tcPr>
          <w:p w14:paraId="66E82ED8" w14:textId="05CCDA37"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А</w:t>
            </w:r>
            <w:r w:rsidR="00033C82" w:rsidRPr="00C916A9">
              <w:rPr>
                <w:rFonts w:ascii="Times New Roman" w:eastAsia="Times New Roman" w:hAnsi="Times New Roman"/>
                <w:color w:val="000000"/>
                <w:lang w:val="kk-KZ" w:eastAsia="ru-RU"/>
              </w:rPr>
              <w:t>цетилсалицил қышқылы</w:t>
            </w:r>
            <w:r w:rsidRPr="00C916A9">
              <w:rPr>
                <w:rFonts w:ascii="Times New Roman" w:eastAsia="Times New Roman" w:hAnsi="Times New Roman"/>
                <w:color w:val="000000"/>
                <w:lang w:val="kk-KZ" w:eastAsia="ru-RU"/>
              </w:rPr>
              <w:t>,</w:t>
            </w:r>
            <w:r w:rsidRPr="00C916A9">
              <w:rPr>
                <w:rFonts w:ascii="Times New Roman" w:eastAsia="Times New Roman" w:hAnsi="Times New Roman"/>
                <w:color w:val="000000"/>
                <w:lang w:eastAsia="ru-RU"/>
              </w:rPr>
              <w:t xml:space="preserve"> n(%)</w:t>
            </w:r>
          </w:p>
        </w:tc>
        <w:tc>
          <w:tcPr>
            <w:tcW w:w="1984" w:type="dxa"/>
          </w:tcPr>
          <w:p w14:paraId="745A072E" w14:textId="77777777"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76 (73,1%)</w:t>
            </w:r>
          </w:p>
        </w:tc>
        <w:tc>
          <w:tcPr>
            <w:tcW w:w="1559" w:type="dxa"/>
          </w:tcPr>
          <w:p w14:paraId="3CD2736F" w14:textId="77777777"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70(76%)</w:t>
            </w:r>
          </w:p>
        </w:tc>
        <w:tc>
          <w:tcPr>
            <w:tcW w:w="1418" w:type="dxa"/>
          </w:tcPr>
          <w:p w14:paraId="70A34FC0" w14:textId="77777777" w:rsidR="00735105" w:rsidRPr="00C916A9" w:rsidRDefault="00735105" w:rsidP="00C14C5D">
            <w:pPr>
              <w:spacing w:after="0" w:line="240" w:lineRule="auto"/>
              <w:rPr>
                <w:rFonts w:ascii="Times New Roman" w:eastAsia="Times New Roman" w:hAnsi="Times New Roman"/>
                <w:color w:val="000000"/>
                <w:lang w:val="kk-KZ" w:eastAsia="ru-RU"/>
              </w:rPr>
            </w:pPr>
            <w:r w:rsidRPr="00C916A9">
              <w:rPr>
                <w:rFonts w:ascii="Times New Roman" w:eastAsia="Times New Roman" w:hAnsi="Times New Roman"/>
                <w:color w:val="000000"/>
                <w:lang w:val="kk-KZ" w:eastAsia="ru-RU"/>
              </w:rPr>
              <w:t>0,174</w:t>
            </w:r>
          </w:p>
        </w:tc>
      </w:tr>
      <w:tr w:rsidR="00735105" w:rsidRPr="00467EE5" w14:paraId="0208800A" w14:textId="77777777" w:rsidTr="00C916A9">
        <w:trPr>
          <w:jc w:val="center"/>
        </w:trPr>
        <w:tc>
          <w:tcPr>
            <w:tcW w:w="4533" w:type="dxa"/>
          </w:tcPr>
          <w:p w14:paraId="1B25C8A2" w14:textId="77777777" w:rsidR="00735105" w:rsidRPr="00C916A9" w:rsidRDefault="00735105" w:rsidP="00C14C5D">
            <w:pPr>
              <w:spacing w:after="0" w:line="240" w:lineRule="auto"/>
              <w:rPr>
                <w:rFonts w:ascii="Times New Roman" w:eastAsia="Times New Roman" w:hAnsi="Times New Roman"/>
                <w:color w:val="000000"/>
                <w:lang w:val="kk-KZ" w:eastAsia="ru-RU"/>
              </w:rPr>
            </w:pPr>
            <w:r w:rsidRPr="00C916A9">
              <w:rPr>
                <w:rFonts w:ascii="Times New Roman" w:eastAsia="Times New Roman" w:hAnsi="Times New Roman"/>
                <w:color w:val="000000"/>
                <w:lang w:eastAsia="ru-RU"/>
              </w:rPr>
              <w:t>В-блокатор</w:t>
            </w:r>
            <w:r w:rsidRPr="00C916A9">
              <w:rPr>
                <w:rFonts w:ascii="Times New Roman" w:eastAsia="Times New Roman" w:hAnsi="Times New Roman"/>
                <w:color w:val="000000"/>
                <w:lang w:val="kk-KZ" w:eastAsia="ru-RU"/>
              </w:rPr>
              <w:t>лар</w:t>
            </w:r>
          </w:p>
        </w:tc>
        <w:tc>
          <w:tcPr>
            <w:tcW w:w="1984" w:type="dxa"/>
          </w:tcPr>
          <w:p w14:paraId="138EBD3B" w14:textId="77777777"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83 (79,8%)</w:t>
            </w:r>
          </w:p>
        </w:tc>
        <w:tc>
          <w:tcPr>
            <w:tcW w:w="1559" w:type="dxa"/>
          </w:tcPr>
          <w:p w14:paraId="65FE33C2" w14:textId="77777777"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78(84,7%)</w:t>
            </w:r>
          </w:p>
        </w:tc>
        <w:tc>
          <w:tcPr>
            <w:tcW w:w="1418" w:type="dxa"/>
          </w:tcPr>
          <w:p w14:paraId="64148393" w14:textId="77777777" w:rsidR="00735105" w:rsidRPr="00C916A9" w:rsidRDefault="00735105" w:rsidP="00C14C5D">
            <w:pPr>
              <w:spacing w:after="0" w:line="240" w:lineRule="auto"/>
              <w:rPr>
                <w:rFonts w:ascii="Times New Roman" w:eastAsia="Times New Roman" w:hAnsi="Times New Roman"/>
                <w:color w:val="000000"/>
                <w:lang w:val="kk-KZ" w:eastAsia="ru-RU"/>
              </w:rPr>
            </w:pPr>
            <w:r w:rsidRPr="00C916A9">
              <w:rPr>
                <w:rFonts w:ascii="Times New Roman" w:eastAsia="Times New Roman" w:hAnsi="Times New Roman"/>
                <w:color w:val="000000"/>
                <w:lang w:val="kk-KZ" w:eastAsia="ru-RU"/>
              </w:rPr>
              <w:t>0,369</w:t>
            </w:r>
          </w:p>
        </w:tc>
      </w:tr>
      <w:tr w:rsidR="00735105" w:rsidRPr="00467EE5" w14:paraId="17A0F91C" w14:textId="77777777" w:rsidTr="00C916A9">
        <w:trPr>
          <w:jc w:val="center"/>
        </w:trPr>
        <w:tc>
          <w:tcPr>
            <w:tcW w:w="4533" w:type="dxa"/>
          </w:tcPr>
          <w:p w14:paraId="1B24A6BF" w14:textId="5CEB9D18"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val="kk-KZ" w:eastAsia="ru-RU"/>
              </w:rPr>
              <w:t xml:space="preserve">ААФ </w:t>
            </w:r>
            <w:r w:rsidR="00033C82" w:rsidRPr="00C916A9">
              <w:rPr>
                <w:rFonts w:ascii="Times New Roman" w:eastAsia="Times New Roman" w:hAnsi="Times New Roman"/>
                <w:color w:val="000000"/>
                <w:lang w:val="kk-KZ" w:eastAsia="ru-RU"/>
              </w:rPr>
              <w:t>тежегіштері</w:t>
            </w:r>
            <w:r w:rsidRPr="00C916A9">
              <w:rPr>
                <w:rFonts w:ascii="Times New Roman" w:eastAsia="Times New Roman" w:hAnsi="Times New Roman"/>
                <w:color w:val="000000"/>
                <w:lang w:val="kk-KZ" w:eastAsia="ru-RU"/>
              </w:rPr>
              <w:t>,</w:t>
            </w:r>
            <w:r w:rsidRPr="00C916A9">
              <w:rPr>
                <w:rFonts w:ascii="Times New Roman" w:eastAsia="Times New Roman" w:hAnsi="Times New Roman"/>
                <w:color w:val="000000"/>
                <w:lang w:eastAsia="ru-RU"/>
              </w:rPr>
              <w:t xml:space="preserve"> n(%)</w:t>
            </w:r>
          </w:p>
        </w:tc>
        <w:tc>
          <w:tcPr>
            <w:tcW w:w="1984" w:type="dxa"/>
          </w:tcPr>
          <w:p w14:paraId="681DC02F" w14:textId="77777777"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64 (61,5%)</w:t>
            </w:r>
          </w:p>
        </w:tc>
        <w:tc>
          <w:tcPr>
            <w:tcW w:w="1559" w:type="dxa"/>
          </w:tcPr>
          <w:p w14:paraId="5862B0E7" w14:textId="77777777"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55(59,7%)</w:t>
            </w:r>
          </w:p>
        </w:tc>
        <w:tc>
          <w:tcPr>
            <w:tcW w:w="1418" w:type="dxa"/>
          </w:tcPr>
          <w:p w14:paraId="5D2961FC" w14:textId="77777777" w:rsidR="00735105" w:rsidRPr="00C916A9" w:rsidRDefault="00735105" w:rsidP="00C14C5D">
            <w:pPr>
              <w:spacing w:after="0" w:line="240" w:lineRule="auto"/>
              <w:rPr>
                <w:rFonts w:ascii="Times New Roman" w:eastAsia="Times New Roman" w:hAnsi="Times New Roman"/>
                <w:color w:val="000000"/>
                <w:lang w:val="kk-KZ" w:eastAsia="ru-RU"/>
              </w:rPr>
            </w:pPr>
            <w:r w:rsidRPr="00C916A9">
              <w:rPr>
                <w:rFonts w:ascii="Times New Roman" w:eastAsia="Times New Roman" w:hAnsi="Times New Roman"/>
                <w:color w:val="000000"/>
                <w:lang w:val="kk-KZ" w:eastAsia="ru-RU"/>
              </w:rPr>
              <w:t>0,1</w:t>
            </w:r>
          </w:p>
        </w:tc>
      </w:tr>
      <w:tr w:rsidR="00735105" w:rsidRPr="00467EE5" w14:paraId="63B7FE4C" w14:textId="77777777" w:rsidTr="00C916A9">
        <w:trPr>
          <w:jc w:val="center"/>
        </w:trPr>
        <w:tc>
          <w:tcPr>
            <w:tcW w:w="4533" w:type="dxa"/>
          </w:tcPr>
          <w:p w14:paraId="1581649E" w14:textId="77777777"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val="kk-KZ" w:eastAsia="ru-RU"/>
              </w:rPr>
              <w:t>Кальций каналының тежегіштері,</w:t>
            </w:r>
            <w:r w:rsidRPr="00C916A9">
              <w:rPr>
                <w:rFonts w:ascii="Times New Roman" w:eastAsia="Times New Roman" w:hAnsi="Times New Roman"/>
                <w:color w:val="000000"/>
                <w:lang w:eastAsia="ru-RU"/>
              </w:rPr>
              <w:t xml:space="preserve"> n(%)</w:t>
            </w:r>
          </w:p>
        </w:tc>
        <w:tc>
          <w:tcPr>
            <w:tcW w:w="1984" w:type="dxa"/>
          </w:tcPr>
          <w:p w14:paraId="1FFDB2C7" w14:textId="77777777"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17 (16,3%)</w:t>
            </w:r>
          </w:p>
        </w:tc>
        <w:tc>
          <w:tcPr>
            <w:tcW w:w="1559" w:type="dxa"/>
          </w:tcPr>
          <w:p w14:paraId="62C04AAB" w14:textId="77777777"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14(15,2%)</w:t>
            </w:r>
          </w:p>
        </w:tc>
        <w:tc>
          <w:tcPr>
            <w:tcW w:w="1418" w:type="dxa"/>
          </w:tcPr>
          <w:p w14:paraId="05FD5BD0" w14:textId="77777777" w:rsidR="00735105" w:rsidRPr="00C916A9" w:rsidRDefault="00735105" w:rsidP="00C14C5D">
            <w:pPr>
              <w:spacing w:after="0" w:line="240" w:lineRule="auto"/>
              <w:rPr>
                <w:rFonts w:ascii="Times New Roman" w:eastAsia="Times New Roman" w:hAnsi="Times New Roman"/>
                <w:color w:val="000000"/>
                <w:lang w:val="kk-KZ" w:eastAsia="ru-RU"/>
              </w:rPr>
            </w:pPr>
            <w:r w:rsidRPr="00C916A9">
              <w:rPr>
                <w:rFonts w:ascii="Times New Roman" w:eastAsia="Times New Roman" w:hAnsi="Times New Roman"/>
                <w:color w:val="000000"/>
                <w:lang w:val="kk-KZ" w:eastAsia="ru-RU"/>
              </w:rPr>
              <w:t>0,255</w:t>
            </w:r>
          </w:p>
        </w:tc>
      </w:tr>
      <w:tr w:rsidR="00735105" w:rsidRPr="00467EE5" w14:paraId="74ED62F5" w14:textId="77777777" w:rsidTr="00C916A9">
        <w:trPr>
          <w:jc w:val="center"/>
        </w:trPr>
        <w:tc>
          <w:tcPr>
            <w:tcW w:w="4533" w:type="dxa"/>
          </w:tcPr>
          <w:p w14:paraId="24A38B3E" w14:textId="77777777"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Диуретик</w:t>
            </w:r>
            <w:r w:rsidRPr="00C916A9">
              <w:rPr>
                <w:rFonts w:ascii="Times New Roman" w:eastAsia="Times New Roman" w:hAnsi="Times New Roman"/>
                <w:color w:val="000000"/>
                <w:lang w:val="kk-KZ" w:eastAsia="ru-RU"/>
              </w:rPr>
              <w:t>тер,</w:t>
            </w:r>
            <w:r w:rsidRPr="00C916A9">
              <w:rPr>
                <w:rFonts w:ascii="Times New Roman" w:eastAsia="Times New Roman" w:hAnsi="Times New Roman"/>
                <w:color w:val="000000"/>
                <w:lang w:eastAsia="ru-RU"/>
              </w:rPr>
              <w:t xml:space="preserve"> n(%)</w:t>
            </w:r>
          </w:p>
        </w:tc>
        <w:tc>
          <w:tcPr>
            <w:tcW w:w="1984" w:type="dxa"/>
          </w:tcPr>
          <w:p w14:paraId="31219700" w14:textId="77777777"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73 (70,2%)</w:t>
            </w:r>
          </w:p>
        </w:tc>
        <w:tc>
          <w:tcPr>
            <w:tcW w:w="1559" w:type="dxa"/>
          </w:tcPr>
          <w:p w14:paraId="70AAADCB" w14:textId="77777777"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64(69,5%)</w:t>
            </w:r>
          </w:p>
        </w:tc>
        <w:tc>
          <w:tcPr>
            <w:tcW w:w="1418" w:type="dxa"/>
          </w:tcPr>
          <w:p w14:paraId="5EDA39EF" w14:textId="77777777" w:rsidR="00735105" w:rsidRPr="00C916A9" w:rsidRDefault="00735105" w:rsidP="00C14C5D">
            <w:pPr>
              <w:spacing w:after="0" w:line="240" w:lineRule="auto"/>
              <w:rPr>
                <w:rFonts w:ascii="Times New Roman" w:eastAsia="Times New Roman" w:hAnsi="Times New Roman"/>
                <w:color w:val="000000"/>
                <w:lang w:val="kk-KZ" w:eastAsia="ru-RU"/>
              </w:rPr>
            </w:pPr>
            <w:r w:rsidRPr="00C916A9">
              <w:rPr>
                <w:rFonts w:ascii="Times New Roman" w:eastAsia="Times New Roman" w:hAnsi="Times New Roman"/>
                <w:color w:val="000000"/>
                <w:lang w:val="kk-KZ" w:eastAsia="ru-RU"/>
              </w:rPr>
              <w:t>0,33</w:t>
            </w:r>
          </w:p>
        </w:tc>
      </w:tr>
      <w:tr w:rsidR="00735105" w:rsidRPr="00467EE5" w14:paraId="17167DC1" w14:textId="77777777" w:rsidTr="00C916A9">
        <w:trPr>
          <w:jc w:val="center"/>
        </w:trPr>
        <w:tc>
          <w:tcPr>
            <w:tcW w:w="4533" w:type="dxa"/>
          </w:tcPr>
          <w:p w14:paraId="51FA48BD" w14:textId="77777777"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Дигоксин</w:t>
            </w:r>
            <w:r w:rsidRPr="00C916A9">
              <w:rPr>
                <w:rFonts w:ascii="Times New Roman" w:eastAsia="Times New Roman" w:hAnsi="Times New Roman"/>
                <w:color w:val="000000"/>
                <w:lang w:val="kk-KZ" w:eastAsia="ru-RU"/>
              </w:rPr>
              <w:t>,</w:t>
            </w:r>
            <w:r w:rsidRPr="00C916A9">
              <w:rPr>
                <w:rFonts w:ascii="Times New Roman" w:eastAsia="Times New Roman" w:hAnsi="Times New Roman"/>
                <w:color w:val="000000"/>
                <w:lang w:eastAsia="ru-RU"/>
              </w:rPr>
              <w:t xml:space="preserve"> n(%)</w:t>
            </w:r>
          </w:p>
        </w:tc>
        <w:tc>
          <w:tcPr>
            <w:tcW w:w="1984" w:type="dxa"/>
          </w:tcPr>
          <w:p w14:paraId="09C55EB1" w14:textId="77777777"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13 (12,5%)</w:t>
            </w:r>
          </w:p>
        </w:tc>
        <w:tc>
          <w:tcPr>
            <w:tcW w:w="1559" w:type="dxa"/>
          </w:tcPr>
          <w:p w14:paraId="73CE7295" w14:textId="77777777"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9(9,8%)</w:t>
            </w:r>
          </w:p>
        </w:tc>
        <w:tc>
          <w:tcPr>
            <w:tcW w:w="1418" w:type="dxa"/>
          </w:tcPr>
          <w:p w14:paraId="520EA681" w14:textId="77777777" w:rsidR="00735105" w:rsidRPr="00C916A9" w:rsidRDefault="00735105" w:rsidP="00C14C5D">
            <w:pPr>
              <w:spacing w:after="0" w:line="240" w:lineRule="auto"/>
              <w:rPr>
                <w:rFonts w:ascii="Times New Roman" w:eastAsia="Times New Roman" w:hAnsi="Times New Roman"/>
                <w:color w:val="000000"/>
                <w:lang w:val="kk-KZ" w:eastAsia="ru-RU"/>
              </w:rPr>
            </w:pPr>
            <w:r w:rsidRPr="00C916A9">
              <w:rPr>
                <w:rFonts w:ascii="Times New Roman" w:eastAsia="Times New Roman" w:hAnsi="Times New Roman"/>
                <w:color w:val="000000"/>
                <w:lang w:val="kk-KZ" w:eastAsia="ru-RU"/>
              </w:rPr>
              <w:t>0,14</w:t>
            </w:r>
          </w:p>
        </w:tc>
      </w:tr>
      <w:tr w:rsidR="00735105" w:rsidRPr="00467EE5" w14:paraId="2CB14056" w14:textId="77777777" w:rsidTr="00C916A9">
        <w:trPr>
          <w:jc w:val="center"/>
        </w:trPr>
        <w:tc>
          <w:tcPr>
            <w:tcW w:w="4533" w:type="dxa"/>
          </w:tcPr>
          <w:p w14:paraId="54E31540" w14:textId="77777777"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Пантап</w:t>
            </w:r>
            <w:r w:rsidRPr="00C916A9">
              <w:rPr>
                <w:rFonts w:ascii="Times New Roman" w:eastAsia="Times New Roman" w:hAnsi="Times New Roman"/>
                <w:color w:val="000000"/>
                <w:lang w:val="kk-KZ" w:eastAsia="ru-RU"/>
              </w:rPr>
              <w:t>,</w:t>
            </w:r>
            <w:r w:rsidRPr="00C916A9">
              <w:rPr>
                <w:rFonts w:ascii="Times New Roman" w:eastAsia="Times New Roman" w:hAnsi="Times New Roman"/>
                <w:color w:val="000000"/>
                <w:lang w:eastAsia="ru-RU"/>
              </w:rPr>
              <w:t xml:space="preserve"> n(%)</w:t>
            </w:r>
          </w:p>
        </w:tc>
        <w:tc>
          <w:tcPr>
            <w:tcW w:w="1984" w:type="dxa"/>
          </w:tcPr>
          <w:p w14:paraId="26B324AC" w14:textId="77777777"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18 (17,3%)</w:t>
            </w:r>
          </w:p>
        </w:tc>
        <w:tc>
          <w:tcPr>
            <w:tcW w:w="1559" w:type="dxa"/>
          </w:tcPr>
          <w:p w14:paraId="4192ADF4" w14:textId="77777777" w:rsidR="00735105" w:rsidRPr="00C916A9" w:rsidRDefault="00735105" w:rsidP="00C14C5D">
            <w:pPr>
              <w:spacing w:after="0" w:line="240" w:lineRule="auto"/>
              <w:rPr>
                <w:rFonts w:ascii="Times New Roman" w:eastAsia="Times New Roman" w:hAnsi="Times New Roman"/>
                <w:color w:val="000000"/>
                <w:lang w:eastAsia="ru-RU"/>
              </w:rPr>
            </w:pPr>
            <w:r w:rsidRPr="00C916A9">
              <w:rPr>
                <w:rFonts w:ascii="Times New Roman" w:eastAsia="Times New Roman" w:hAnsi="Times New Roman"/>
                <w:color w:val="000000"/>
                <w:lang w:eastAsia="ru-RU"/>
              </w:rPr>
              <w:t>11(11,9%)</w:t>
            </w:r>
          </w:p>
        </w:tc>
        <w:tc>
          <w:tcPr>
            <w:tcW w:w="1418" w:type="dxa"/>
          </w:tcPr>
          <w:p w14:paraId="332850D1" w14:textId="77777777" w:rsidR="00735105" w:rsidRPr="00C916A9" w:rsidRDefault="00735105" w:rsidP="00C14C5D">
            <w:pPr>
              <w:spacing w:after="0" w:line="240" w:lineRule="auto"/>
              <w:rPr>
                <w:rFonts w:ascii="Times New Roman" w:eastAsia="Times New Roman" w:hAnsi="Times New Roman"/>
                <w:color w:val="000000"/>
                <w:lang w:val="kk-KZ" w:eastAsia="ru-RU"/>
              </w:rPr>
            </w:pPr>
            <w:r w:rsidRPr="00C916A9">
              <w:rPr>
                <w:rFonts w:ascii="Times New Roman" w:eastAsia="Times New Roman" w:hAnsi="Times New Roman"/>
                <w:color w:val="000000"/>
                <w:lang w:val="kk-KZ" w:eastAsia="ru-RU"/>
              </w:rPr>
              <w:t>0,651</w:t>
            </w:r>
          </w:p>
        </w:tc>
      </w:tr>
      <w:tr w:rsidR="00C916A9" w:rsidRPr="00467EE5" w14:paraId="0FE24D7A" w14:textId="77777777" w:rsidTr="00C916A9">
        <w:trPr>
          <w:jc w:val="center"/>
        </w:trPr>
        <w:tc>
          <w:tcPr>
            <w:tcW w:w="9494" w:type="dxa"/>
            <w:gridSpan w:val="4"/>
          </w:tcPr>
          <w:p w14:paraId="0825094C" w14:textId="192EFEAD" w:rsidR="00C916A9" w:rsidRPr="00C916A9" w:rsidRDefault="00C916A9" w:rsidP="00C916A9">
            <w:pPr>
              <w:pStyle w:val="a3"/>
              <w:ind w:firstLine="709"/>
              <w:jc w:val="both"/>
              <w:rPr>
                <w:rFonts w:ascii="Times New Roman" w:hAnsi="Times New Roman"/>
                <w:i/>
                <w:lang w:val="kk-KZ"/>
              </w:rPr>
            </w:pPr>
            <w:r w:rsidRPr="00C916A9">
              <w:rPr>
                <w:rFonts w:ascii="Times New Roman" w:hAnsi="Times New Roman"/>
                <w:i/>
                <w:lang w:val="kk-KZ"/>
              </w:rPr>
              <w:t>* ‒ р мәні 0,05-тен төмен болған жағдайда стастикалық маңыздылық анықталады</w:t>
            </w:r>
          </w:p>
        </w:tc>
      </w:tr>
    </w:tbl>
    <w:p w14:paraId="2495019C" w14:textId="77777777" w:rsidR="006F79C8" w:rsidRPr="00467EE5" w:rsidRDefault="006F79C8" w:rsidP="00BE5E0D">
      <w:pPr>
        <w:spacing w:after="0" w:line="240" w:lineRule="auto"/>
        <w:ind w:firstLine="709"/>
        <w:jc w:val="both"/>
        <w:rPr>
          <w:rFonts w:ascii="Times New Roman" w:hAnsi="Times New Roman"/>
          <w:sz w:val="28"/>
          <w:szCs w:val="28"/>
          <w:lang w:val="kk-KZ"/>
        </w:rPr>
      </w:pPr>
    </w:p>
    <w:p w14:paraId="2FE29875" w14:textId="1FC0882A" w:rsidR="00DA09BF" w:rsidRPr="00467EE5" w:rsidRDefault="00C916A9" w:rsidP="00BE5E0D">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9-</w:t>
      </w:r>
      <w:r w:rsidRPr="00467EE5">
        <w:rPr>
          <w:rFonts w:ascii="Times New Roman" w:hAnsi="Times New Roman"/>
          <w:sz w:val="28"/>
          <w:szCs w:val="28"/>
          <w:lang w:val="kk-KZ"/>
        </w:rPr>
        <w:t>кесте</w:t>
      </w:r>
      <w:r>
        <w:rPr>
          <w:rFonts w:ascii="Times New Roman" w:hAnsi="Times New Roman"/>
          <w:sz w:val="28"/>
          <w:szCs w:val="28"/>
          <w:lang w:val="kk-KZ"/>
        </w:rPr>
        <w:t>де</w:t>
      </w:r>
      <w:r w:rsidR="00DA09BF" w:rsidRPr="00467EE5">
        <w:rPr>
          <w:rFonts w:ascii="Times New Roman" w:hAnsi="Times New Roman"/>
          <w:sz w:val="28"/>
          <w:szCs w:val="28"/>
          <w:lang w:val="kk-KZ"/>
        </w:rPr>
        <w:t xml:space="preserve"> көрінгендей қабылданатын дәрілік препараттардың статистикалық маңыздылығы айқындалмады, бірақ оларды науқас жағдайына туралау дәрігер мақсаты.</w:t>
      </w:r>
    </w:p>
    <w:p w14:paraId="4560B340" w14:textId="26B9D0A2" w:rsidR="00437FD3" w:rsidRPr="00467EE5" w:rsidRDefault="00437FD3"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Барлық науқастар стационарға түскен кезде лабораторлы және инструменталды (ЭХОКГ, ЭКГ) тексеріледі – қарсы көрсеткіштер мен оптимальды медикаментозды ем барысын анықтау үшін.</w:t>
      </w:r>
    </w:p>
    <w:p w14:paraId="17D9F578" w14:textId="77777777" w:rsidR="008B122A" w:rsidRDefault="008B122A" w:rsidP="00BE5E0D">
      <w:pPr>
        <w:spacing w:after="0" w:line="240" w:lineRule="auto"/>
        <w:ind w:firstLine="709"/>
        <w:jc w:val="both"/>
        <w:rPr>
          <w:rFonts w:ascii="Times New Roman" w:hAnsi="Times New Roman"/>
          <w:sz w:val="28"/>
          <w:szCs w:val="28"/>
          <w:lang w:val="kk-KZ"/>
        </w:rPr>
      </w:pPr>
    </w:p>
    <w:p w14:paraId="51FC5B3C" w14:textId="77777777" w:rsidR="00FD69A3" w:rsidRDefault="00FD69A3" w:rsidP="00BE5E0D">
      <w:pPr>
        <w:spacing w:after="0" w:line="240" w:lineRule="auto"/>
        <w:ind w:firstLine="709"/>
        <w:jc w:val="both"/>
        <w:rPr>
          <w:rFonts w:ascii="Times New Roman" w:hAnsi="Times New Roman"/>
          <w:sz w:val="28"/>
          <w:szCs w:val="28"/>
          <w:lang w:val="kk-KZ"/>
        </w:rPr>
      </w:pPr>
    </w:p>
    <w:p w14:paraId="5944E31D" w14:textId="77777777" w:rsidR="00FD69A3" w:rsidRDefault="00FD69A3" w:rsidP="00BE5E0D">
      <w:pPr>
        <w:spacing w:after="0" w:line="240" w:lineRule="auto"/>
        <w:ind w:firstLine="709"/>
        <w:jc w:val="both"/>
        <w:rPr>
          <w:rFonts w:ascii="Times New Roman" w:hAnsi="Times New Roman"/>
          <w:sz w:val="28"/>
          <w:szCs w:val="28"/>
          <w:lang w:val="kk-KZ"/>
        </w:rPr>
      </w:pPr>
    </w:p>
    <w:p w14:paraId="42C9B2F7" w14:textId="77777777" w:rsidR="00FD69A3" w:rsidRDefault="00FD69A3" w:rsidP="00BE5E0D">
      <w:pPr>
        <w:spacing w:after="0" w:line="240" w:lineRule="auto"/>
        <w:ind w:firstLine="709"/>
        <w:jc w:val="both"/>
        <w:rPr>
          <w:rFonts w:ascii="Times New Roman" w:hAnsi="Times New Roman"/>
          <w:sz w:val="28"/>
          <w:szCs w:val="28"/>
          <w:lang w:val="kk-KZ"/>
        </w:rPr>
      </w:pPr>
    </w:p>
    <w:p w14:paraId="4EE388FE" w14:textId="77777777" w:rsidR="00FD69A3" w:rsidRPr="00467EE5" w:rsidRDefault="00FD69A3" w:rsidP="00BE5E0D">
      <w:pPr>
        <w:spacing w:after="0" w:line="240" w:lineRule="auto"/>
        <w:ind w:firstLine="709"/>
        <w:jc w:val="both"/>
        <w:rPr>
          <w:rFonts w:ascii="Times New Roman" w:hAnsi="Times New Roman"/>
          <w:sz w:val="28"/>
          <w:szCs w:val="28"/>
          <w:lang w:val="kk-KZ"/>
        </w:rPr>
      </w:pPr>
    </w:p>
    <w:p w14:paraId="29C97F95" w14:textId="70B8A46D" w:rsidR="00437FD3" w:rsidRPr="00467EE5" w:rsidRDefault="00437FD3" w:rsidP="00C916A9">
      <w:pPr>
        <w:spacing w:after="0" w:line="240" w:lineRule="auto"/>
        <w:jc w:val="both"/>
        <w:rPr>
          <w:rFonts w:ascii="Times New Roman" w:hAnsi="Times New Roman"/>
          <w:sz w:val="28"/>
          <w:szCs w:val="28"/>
          <w:lang w:val="kk-KZ"/>
        </w:rPr>
      </w:pPr>
      <w:r w:rsidRPr="00467EE5">
        <w:rPr>
          <w:rFonts w:ascii="Times New Roman" w:hAnsi="Times New Roman"/>
          <w:sz w:val="28"/>
          <w:szCs w:val="28"/>
          <w:lang w:val="kk-KZ"/>
        </w:rPr>
        <w:t xml:space="preserve">Кесте 10 – </w:t>
      </w:r>
      <w:r w:rsidRPr="00467EE5">
        <w:rPr>
          <w:rFonts w:ascii="Times New Roman" w:hAnsi="Times New Roman"/>
          <w:sz w:val="28"/>
          <w:szCs w:val="28"/>
        </w:rPr>
        <w:t>1</w:t>
      </w:r>
      <w:r w:rsidRPr="00467EE5">
        <w:rPr>
          <w:rFonts w:ascii="Times New Roman" w:hAnsi="Times New Roman"/>
          <w:sz w:val="28"/>
          <w:szCs w:val="28"/>
          <w:lang w:val="kk-KZ"/>
        </w:rPr>
        <w:t>-топ науқастарың лаборатор</w:t>
      </w:r>
      <w:r w:rsidR="00FD69A3">
        <w:rPr>
          <w:rFonts w:ascii="Times New Roman" w:hAnsi="Times New Roman"/>
          <w:sz w:val="28"/>
          <w:szCs w:val="28"/>
          <w:lang w:val="kk-KZ"/>
        </w:rPr>
        <w:t>лы-инструменталды көрсеткіштері</w:t>
      </w:r>
    </w:p>
    <w:p w14:paraId="52A6A3A6" w14:textId="77777777" w:rsidR="00263A8A" w:rsidRPr="00C916A9" w:rsidRDefault="00263A8A" w:rsidP="00FD69A3">
      <w:pPr>
        <w:spacing w:after="0" w:line="240" w:lineRule="auto"/>
        <w:ind w:firstLine="709"/>
        <w:jc w:val="right"/>
        <w:rPr>
          <w:rFonts w:ascii="Times New Roman" w:hAnsi="Times New Roman"/>
          <w:sz w:val="16"/>
          <w:szCs w:val="16"/>
          <w:lang w:val="kk-KZ"/>
        </w:rPr>
      </w:pPr>
    </w:p>
    <w:tbl>
      <w:tblPr>
        <w:tblW w:w="96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554"/>
        <w:gridCol w:w="10"/>
        <w:gridCol w:w="698"/>
        <w:gridCol w:w="11"/>
        <w:gridCol w:w="840"/>
        <w:gridCol w:w="10"/>
        <w:gridCol w:w="1267"/>
        <w:gridCol w:w="1275"/>
        <w:gridCol w:w="1276"/>
        <w:gridCol w:w="1276"/>
        <w:gridCol w:w="1426"/>
      </w:tblGrid>
      <w:tr w:rsidR="00437FD3" w:rsidRPr="00467EE5" w14:paraId="1E9C622A" w14:textId="77777777" w:rsidTr="00FD69A3">
        <w:trPr>
          <w:cantSplit/>
          <w:jc w:val="center"/>
        </w:trPr>
        <w:tc>
          <w:tcPr>
            <w:tcW w:w="1564" w:type="dxa"/>
            <w:gridSpan w:val="2"/>
            <w:vMerge w:val="restart"/>
            <w:shd w:val="clear" w:color="auto" w:fill="FFFFFF"/>
            <w:vAlign w:val="center"/>
          </w:tcPr>
          <w:p w14:paraId="65B2E053" w14:textId="6B1CBDD5" w:rsidR="00437FD3" w:rsidRPr="00C916A9" w:rsidRDefault="00033C82" w:rsidP="00C14C5D">
            <w:pPr>
              <w:spacing w:after="0" w:line="240" w:lineRule="auto"/>
              <w:ind w:firstLine="3"/>
              <w:jc w:val="center"/>
              <w:rPr>
                <w:rFonts w:ascii="Times New Roman" w:hAnsi="Times New Roman"/>
                <w:lang w:val="kk-KZ"/>
              </w:rPr>
            </w:pPr>
            <w:r w:rsidRPr="00C916A9">
              <w:rPr>
                <w:rFonts w:ascii="Times New Roman" w:hAnsi="Times New Roman"/>
                <w:lang w:val="kk-KZ"/>
              </w:rPr>
              <w:t>К</w:t>
            </w:r>
            <w:r w:rsidR="00437FD3" w:rsidRPr="00C916A9">
              <w:rPr>
                <w:rFonts w:ascii="Times New Roman" w:hAnsi="Times New Roman"/>
                <w:lang w:val="kk-KZ"/>
              </w:rPr>
              <w:t>өрсеткіш</w:t>
            </w:r>
          </w:p>
        </w:tc>
        <w:tc>
          <w:tcPr>
            <w:tcW w:w="709" w:type="dxa"/>
            <w:gridSpan w:val="2"/>
            <w:shd w:val="clear" w:color="auto" w:fill="FFFFFF"/>
            <w:vAlign w:val="center"/>
          </w:tcPr>
          <w:p w14:paraId="1A54BB61" w14:textId="77777777" w:rsidR="00437FD3" w:rsidRPr="00C916A9" w:rsidRDefault="00437FD3" w:rsidP="00C14C5D">
            <w:pPr>
              <w:spacing w:after="0" w:line="240" w:lineRule="auto"/>
              <w:ind w:firstLine="3"/>
              <w:jc w:val="center"/>
              <w:rPr>
                <w:rFonts w:ascii="Times New Roman" w:hAnsi="Times New Roman"/>
              </w:rPr>
            </w:pPr>
            <w:r w:rsidRPr="00C916A9">
              <w:rPr>
                <w:rFonts w:ascii="Times New Roman" w:hAnsi="Times New Roman"/>
              </w:rPr>
              <w:t>N</w:t>
            </w:r>
          </w:p>
        </w:tc>
        <w:tc>
          <w:tcPr>
            <w:tcW w:w="850" w:type="dxa"/>
            <w:gridSpan w:val="2"/>
            <w:shd w:val="clear" w:color="auto" w:fill="FFFFFF"/>
            <w:vAlign w:val="center"/>
          </w:tcPr>
          <w:p w14:paraId="3FA53FF2" w14:textId="452076A8" w:rsidR="00437FD3" w:rsidRPr="00C916A9" w:rsidRDefault="00437FD3" w:rsidP="00C14C5D">
            <w:pPr>
              <w:spacing w:after="0" w:line="240" w:lineRule="auto"/>
              <w:ind w:firstLine="3"/>
              <w:jc w:val="center"/>
              <w:rPr>
                <w:rFonts w:ascii="Times New Roman" w:hAnsi="Times New Roman"/>
              </w:rPr>
            </w:pPr>
            <w:r w:rsidRPr="00C916A9">
              <w:rPr>
                <w:rFonts w:ascii="Times New Roman" w:hAnsi="Times New Roman"/>
              </w:rPr>
              <w:t>Мини</w:t>
            </w:r>
            <w:r w:rsidR="00FD69A3">
              <w:rPr>
                <w:rFonts w:ascii="Times New Roman" w:hAnsi="Times New Roman"/>
                <w:lang w:val="kk-KZ"/>
              </w:rPr>
              <w:t xml:space="preserve"> </w:t>
            </w:r>
            <w:r w:rsidRPr="00C916A9">
              <w:rPr>
                <w:rFonts w:ascii="Times New Roman" w:hAnsi="Times New Roman"/>
              </w:rPr>
              <w:t>мум</w:t>
            </w:r>
          </w:p>
        </w:tc>
        <w:tc>
          <w:tcPr>
            <w:tcW w:w="1267" w:type="dxa"/>
            <w:shd w:val="clear" w:color="auto" w:fill="FFFFFF"/>
            <w:vAlign w:val="center"/>
          </w:tcPr>
          <w:p w14:paraId="4192FA3C" w14:textId="77777777" w:rsidR="00437FD3" w:rsidRPr="00C916A9" w:rsidRDefault="00437FD3" w:rsidP="00C14C5D">
            <w:pPr>
              <w:spacing w:after="0" w:line="240" w:lineRule="auto"/>
              <w:ind w:firstLine="3"/>
              <w:jc w:val="center"/>
              <w:rPr>
                <w:rFonts w:ascii="Times New Roman" w:hAnsi="Times New Roman"/>
              </w:rPr>
            </w:pPr>
            <w:r w:rsidRPr="00C916A9">
              <w:rPr>
                <w:rFonts w:ascii="Times New Roman" w:hAnsi="Times New Roman"/>
              </w:rPr>
              <w:t>Максимум</w:t>
            </w:r>
          </w:p>
        </w:tc>
        <w:tc>
          <w:tcPr>
            <w:tcW w:w="2551" w:type="dxa"/>
            <w:gridSpan w:val="2"/>
            <w:shd w:val="clear" w:color="auto" w:fill="FFFFFF"/>
            <w:vAlign w:val="center"/>
          </w:tcPr>
          <w:p w14:paraId="3E96A909" w14:textId="674B0F87" w:rsidR="00437FD3" w:rsidRPr="00C916A9" w:rsidRDefault="00437FD3" w:rsidP="00C14C5D">
            <w:pPr>
              <w:spacing w:after="0" w:line="240" w:lineRule="auto"/>
              <w:ind w:firstLine="3"/>
              <w:jc w:val="center"/>
              <w:rPr>
                <w:rFonts w:ascii="Times New Roman" w:hAnsi="Times New Roman"/>
              </w:rPr>
            </w:pPr>
            <w:r w:rsidRPr="00C916A9">
              <w:rPr>
                <w:rFonts w:ascii="Times New Roman" w:hAnsi="Times New Roman"/>
              </w:rPr>
              <w:t>Орташа</w:t>
            </w:r>
          </w:p>
        </w:tc>
        <w:tc>
          <w:tcPr>
            <w:tcW w:w="1276" w:type="dxa"/>
            <w:shd w:val="clear" w:color="auto" w:fill="FFFFFF"/>
            <w:vAlign w:val="center"/>
          </w:tcPr>
          <w:p w14:paraId="34DFA4EC" w14:textId="77777777" w:rsidR="00437FD3" w:rsidRPr="00C916A9" w:rsidRDefault="00437FD3" w:rsidP="00C14C5D">
            <w:pPr>
              <w:spacing w:after="0" w:line="240" w:lineRule="auto"/>
              <w:ind w:firstLine="3"/>
              <w:jc w:val="center"/>
              <w:rPr>
                <w:rFonts w:ascii="Times New Roman" w:hAnsi="Times New Roman"/>
              </w:rPr>
            </w:pPr>
            <w:r w:rsidRPr="00C916A9">
              <w:rPr>
                <w:rFonts w:ascii="Times New Roman" w:hAnsi="Times New Roman"/>
              </w:rPr>
              <w:t>Орташа ауытқу</w:t>
            </w:r>
          </w:p>
        </w:tc>
        <w:tc>
          <w:tcPr>
            <w:tcW w:w="1426" w:type="dxa"/>
            <w:shd w:val="clear" w:color="auto" w:fill="FFFFFF"/>
            <w:vAlign w:val="center"/>
          </w:tcPr>
          <w:p w14:paraId="02C6C5BC" w14:textId="77777777" w:rsidR="00437FD3" w:rsidRPr="00C916A9" w:rsidRDefault="00437FD3" w:rsidP="00C14C5D">
            <w:pPr>
              <w:spacing w:after="0" w:line="240" w:lineRule="auto"/>
              <w:ind w:firstLine="3"/>
              <w:jc w:val="center"/>
              <w:rPr>
                <w:rFonts w:ascii="Times New Roman" w:hAnsi="Times New Roman"/>
              </w:rPr>
            </w:pPr>
            <w:r w:rsidRPr="00C916A9">
              <w:rPr>
                <w:rFonts w:ascii="Times New Roman" w:hAnsi="Times New Roman"/>
              </w:rPr>
              <w:t>Дисперсия</w:t>
            </w:r>
          </w:p>
        </w:tc>
      </w:tr>
      <w:tr w:rsidR="00FD69A3" w:rsidRPr="00467EE5" w14:paraId="34ED5433" w14:textId="77777777" w:rsidTr="00FD69A3">
        <w:trPr>
          <w:cantSplit/>
          <w:jc w:val="center"/>
        </w:trPr>
        <w:tc>
          <w:tcPr>
            <w:tcW w:w="1564" w:type="dxa"/>
            <w:gridSpan w:val="2"/>
            <w:vMerge/>
            <w:shd w:val="clear" w:color="auto" w:fill="FFFFFF"/>
            <w:vAlign w:val="center"/>
          </w:tcPr>
          <w:p w14:paraId="706EA6D2" w14:textId="77777777" w:rsidR="00FD69A3" w:rsidRPr="00C916A9" w:rsidRDefault="00FD69A3" w:rsidP="00C14C5D">
            <w:pPr>
              <w:spacing w:after="0" w:line="240" w:lineRule="auto"/>
              <w:ind w:firstLine="3"/>
              <w:jc w:val="center"/>
              <w:rPr>
                <w:rFonts w:ascii="Times New Roman" w:hAnsi="Times New Roman"/>
              </w:rPr>
            </w:pPr>
          </w:p>
        </w:tc>
        <w:tc>
          <w:tcPr>
            <w:tcW w:w="709" w:type="dxa"/>
            <w:gridSpan w:val="2"/>
            <w:shd w:val="clear" w:color="auto" w:fill="FFFFFF"/>
            <w:vAlign w:val="center"/>
          </w:tcPr>
          <w:p w14:paraId="6002B4A8" w14:textId="3597BE91" w:rsidR="00FD69A3" w:rsidRPr="00C916A9" w:rsidRDefault="00FD69A3" w:rsidP="00C14C5D">
            <w:pPr>
              <w:spacing w:after="0" w:line="240" w:lineRule="auto"/>
              <w:ind w:firstLine="3"/>
              <w:jc w:val="center"/>
              <w:rPr>
                <w:rFonts w:ascii="Times New Roman" w:hAnsi="Times New Roman"/>
              </w:rPr>
            </w:pPr>
            <w:r w:rsidRPr="00C916A9">
              <w:rPr>
                <w:rFonts w:ascii="Times New Roman" w:hAnsi="Times New Roman"/>
              </w:rPr>
              <w:t>статистика</w:t>
            </w:r>
          </w:p>
        </w:tc>
        <w:tc>
          <w:tcPr>
            <w:tcW w:w="2117" w:type="dxa"/>
            <w:gridSpan w:val="3"/>
            <w:shd w:val="clear" w:color="auto" w:fill="FFFFFF"/>
            <w:vAlign w:val="center"/>
          </w:tcPr>
          <w:p w14:paraId="4D1BD9B2" w14:textId="772C3EF3" w:rsidR="00FD69A3" w:rsidRPr="00C916A9" w:rsidRDefault="00FD69A3" w:rsidP="00C14C5D">
            <w:pPr>
              <w:spacing w:after="0" w:line="240" w:lineRule="auto"/>
              <w:ind w:firstLine="3"/>
              <w:jc w:val="center"/>
              <w:rPr>
                <w:rFonts w:ascii="Times New Roman" w:hAnsi="Times New Roman"/>
              </w:rPr>
            </w:pPr>
            <w:r w:rsidRPr="00C916A9">
              <w:rPr>
                <w:rFonts w:ascii="Times New Roman" w:hAnsi="Times New Roman"/>
              </w:rPr>
              <w:t>статистика</w:t>
            </w:r>
          </w:p>
        </w:tc>
        <w:tc>
          <w:tcPr>
            <w:tcW w:w="1275" w:type="dxa"/>
            <w:shd w:val="clear" w:color="auto" w:fill="FFFFFF"/>
            <w:vAlign w:val="center"/>
          </w:tcPr>
          <w:p w14:paraId="407B65B2" w14:textId="4C381420" w:rsidR="00FD69A3" w:rsidRPr="00C916A9" w:rsidRDefault="00FD69A3" w:rsidP="00C14C5D">
            <w:pPr>
              <w:spacing w:after="0" w:line="240" w:lineRule="auto"/>
              <w:ind w:firstLine="3"/>
              <w:jc w:val="center"/>
              <w:rPr>
                <w:rFonts w:ascii="Times New Roman" w:hAnsi="Times New Roman"/>
              </w:rPr>
            </w:pPr>
            <w:r w:rsidRPr="00C916A9">
              <w:rPr>
                <w:rFonts w:ascii="Times New Roman" w:hAnsi="Times New Roman"/>
              </w:rPr>
              <w:t>статистика</w:t>
            </w:r>
          </w:p>
        </w:tc>
        <w:tc>
          <w:tcPr>
            <w:tcW w:w="1276" w:type="dxa"/>
            <w:shd w:val="clear" w:color="auto" w:fill="FFFFFF"/>
            <w:vAlign w:val="center"/>
          </w:tcPr>
          <w:p w14:paraId="58F923F2" w14:textId="38C8D7CD" w:rsidR="00FD69A3" w:rsidRPr="00C916A9" w:rsidRDefault="00FD69A3" w:rsidP="00C14C5D">
            <w:pPr>
              <w:spacing w:after="0" w:line="240" w:lineRule="auto"/>
              <w:ind w:firstLine="3"/>
              <w:jc w:val="center"/>
              <w:rPr>
                <w:rFonts w:ascii="Times New Roman" w:hAnsi="Times New Roman"/>
              </w:rPr>
            </w:pPr>
            <w:r w:rsidRPr="00C916A9">
              <w:rPr>
                <w:rFonts w:ascii="Times New Roman" w:hAnsi="Times New Roman"/>
              </w:rPr>
              <w:t>стандартты қателіктер</w:t>
            </w:r>
          </w:p>
        </w:tc>
        <w:tc>
          <w:tcPr>
            <w:tcW w:w="1276" w:type="dxa"/>
            <w:shd w:val="clear" w:color="auto" w:fill="FFFFFF"/>
            <w:vAlign w:val="center"/>
          </w:tcPr>
          <w:p w14:paraId="68E4E349" w14:textId="3646F045" w:rsidR="00FD69A3" w:rsidRPr="00C916A9" w:rsidRDefault="00FD69A3" w:rsidP="00C14C5D">
            <w:pPr>
              <w:spacing w:after="0" w:line="240" w:lineRule="auto"/>
              <w:ind w:firstLine="3"/>
              <w:jc w:val="center"/>
              <w:rPr>
                <w:rFonts w:ascii="Times New Roman" w:hAnsi="Times New Roman"/>
              </w:rPr>
            </w:pPr>
            <w:r w:rsidRPr="00C916A9">
              <w:rPr>
                <w:rFonts w:ascii="Times New Roman" w:hAnsi="Times New Roman"/>
              </w:rPr>
              <w:t>статистика</w:t>
            </w:r>
          </w:p>
        </w:tc>
        <w:tc>
          <w:tcPr>
            <w:tcW w:w="1426" w:type="dxa"/>
            <w:shd w:val="clear" w:color="auto" w:fill="FFFFFF"/>
            <w:vAlign w:val="center"/>
          </w:tcPr>
          <w:p w14:paraId="2FF068B2" w14:textId="711170C7" w:rsidR="00FD69A3" w:rsidRPr="00C916A9" w:rsidRDefault="00FD69A3" w:rsidP="00C14C5D">
            <w:pPr>
              <w:spacing w:after="0" w:line="240" w:lineRule="auto"/>
              <w:ind w:firstLine="3"/>
              <w:jc w:val="center"/>
              <w:rPr>
                <w:rFonts w:ascii="Times New Roman" w:hAnsi="Times New Roman"/>
              </w:rPr>
            </w:pPr>
            <w:r w:rsidRPr="00C916A9">
              <w:rPr>
                <w:rFonts w:ascii="Times New Roman" w:hAnsi="Times New Roman"/>
              </w:rPr>
              <w:t>статистика</w:t>
            </w:r>
          </w:p>
        </w:tc>
      </w:tr>
      <w:tr w:rsidR="00FD69A3" w:rsidRPr="00467EE5" w14:paraId="27FA6C69" w14:textId="77777777" w:rsidTr="00FD69A3">
        <w:trPr>
          <w:cantSplit/>
          <w:jc w:val="center"/>
        </w:trPr>
        <w:tc>
          <w:tcPr>
            <w:tcW w:w="1564" w:type="dxa"/>
            <w:gridSpan w:val="2"/>
            <w:shd w:val="clear" w:color="auto" w:fill="FFFFFF"/>
            <w:vAlign w:val="center"/>
          </w:tcPr>
          <w:p w14:paraId="604CF29F" w14:textId="4D1DC64B" w:rsidR="00FD69A3" w:rsidRPr="00FD69A3" w:rsidRDefault="00FD69A3" w:rsidP="00C14C5D">
            <w:pPr>
              <w:spacing w:after="0" w:line="240" w:lineRule="auto"/>
              <w:ind w:firstLine="3"/>
              <w:jc w:val="center"/>
              <w:rPr>
                <w:rFonts w:ascii="Times New Roman" w:hAnsi="Times New Roman"/>
                <w:lang w:val="kk-KZ"/>
              </w:rPr>
            </w:pPr>
            <w:r>
              <w:rPr>
                <w:rFonts w:ascii="Times New Roman" w:hAnsi="Times New Roman"/>
                <w:lang w:val="kk-KZ"/>
              </w:rPr>
              <w:t>1</w:t>
            </w:r>
          </w:p>
        </w:tc>
        <w:tc>
          <w:tcPr>
            <w:tcW w:w="709" w:type="dxa"/>
            <w:gridSpan w:val="2"/>
            <w:shd w:val="clear" w:color="auto" w:fill="FFFFFF"/>
            <w:vAlign w:val="center"/>
          </w:tcPr>
          <w:p w14:paraId="0304AB03" w14:textId="0A4D1666" w:rsidR="00FD69A3" w:rsidRPr="00FD69A3" w:rsidRDefault="00FD69A3" w:rsidP="00C14C5D">
            <w:pPr>
              <w:spacing w:after="0" w:line="240" w:lineRule="auto"/>
              <w:ind w:firstLine="3"/>
              <w:jc w:val="center"/>
              <w:rPr>
                <w:rFonts w:ascii="Times New Roman" w:hAnsi="Times New Roman"/>
                <w:lang w:val="kk-KZ"/>
              </w:rPr>
            </w:pPr>
            <w:r>
              <w:rPr>
                <w:rFonts w:ascii="Times New Roman" w:hAnsi="Times New Roman"/>
                <w:lang w:val="kk-KZ"/>
              </w:rPr>
              <w:t>2</w:t>
            </w:r>
          </w:p>
        </w:tc>
        <w:tc>
          <w:tcPr>
            <w:tcW w:w="2117" w:type="dxa"/>
            <w:gridSpan w:val="3"/>
            <w:shd w:val="clear" w:color="auto" w:fill="FFFFFF"/>
            <w:vAlign w:val="center"/>
          </w:tcPr>
          <w:p w14:paraId="65213F1F" w14:textId="4A60F0CA" w:rsidR="00FD69A3" w:rsidRPr="00FD69A3" w:rsidRDefault="00FD69A3" w:rsidP="00C14C5D">
            <w:pPr>
              <w:spacing w:after="0" w:line="240" w:lineRule="auto"/>
              <w:ind w:firstLine="3"/>
              <w:jc w:val="center"/>
              <w:rPr>
                <w:rFonts w:ascii="Times New Roman" w:hAnsi="Times New Roman"/>
                <w:lang w:val="kk-KZ"/>
              </w:rPr>
            </w:pPr>
            <w:r>
              <w:rPr>
                <w:rFonts w:ascii="Times New Roman" w:hAnsi="Times New Roman"/>
                <w:lang w:val="kk-KZ"/>
              </w:rPr>
              <w:t>3</w:t>
            </w:r>
          </w:p>
        </w:tc>
        <w:tc>
          <w:tcPr>
            <w:tcW w:w="1275" w:type="dxa"/>
            <w:shd w:val="clear" w:color="auto" w:fill="FFFFFF"/>
            <w:vAlign w:val="center"/>
          </w:tcPr>
          <w:p w14:paraId="477F6879" w14:textId="040255E5" w:rsidR="00FD69A3" w:rsidRPr="00FD69A3" w:rsidRDefault="00FD69A3" w:rsidP="00C14C5D">
            <w:pPr>
              <w:spacing w:after="0" w:line="240" w:lineRule="auto"/>
              <w:ind w:firstLine="3"/>
              <w:jc w:val="center"/>
              <w:rPr>
                <w:rFonts w:ascii="Times New Roman" w:hAnsi="Times New Roman"/>
                <w:lang w:val="kk-KZ"/>
              </w:rPr>
            </w:pPr>
            <w:r>
              <w:rPr>
                <w:rFonts w:ascii="Times New Roman" w:hAnsi="Times New Roman"/>
                <w:lang w:val="kk-KZ"/>
              </w:rPr>
              <w:t>4</w:t>
            </w:r>
          </w:p>
        </w:tc>
        <w:tc>
          <w:tcPr>
            <w:tcW w:w="1276" w:type="dxa"/>
            <w:shd w:val="clear" w:color="auto" w:fill="FFFFFF"/>
            <w:vAlign w:val="center"/>
          </w:tcPr>
          <w:p w14:paraId="7DD7BD20" w14:textId="68A5E3DE" w:rsidR="00FD69A3" w:rsidRPr="00FD69A3" w:rsidRDefault="00FD69A3" w:rsidP="00C14C5D">
            <w:pPr>
              <w:spacing w:after="0" w:line="240" w:lineRule="auto"/>
              <w:ind w:firstLine="3"/>
              <w:jc w:val="center"/>
              <w:rPr>
                <w:rFonts w:ascii="Times New Roman" w:hAnsi="Times New Roman"/>
                <w:lang w:val="kk-KZ"/>
              </w:rPr>
            </w:pPr>
            <w:r>
              <w:rPr>
                <w:rFonts w:ascii="Times New Roman" w:hAnsi="Times New Roman"/>
                <w:lang w:val="kk-KZ"/>
              </w:rPr>
              <w:t>5</w:t>
            </w:r>
          </w:p>
        </w:tc>
        <w:tc>
          <w:tcPr>
            <w:tcW w:w="1276" w:type="dxa"/>
            <w:shd w:val="clear" w:color="auto" w:fill="FFFFFF"/>
            <w:vAlign w:val="center"/>
          </w:tcPr>
          <w:p w14:paraId="587F664A" w14:textId="3F23A5E6" w:rsidR="00FD69A3" w:rsidRPr="00FD69A3" w:rsidRDefault="00FD69A3" w:rsidP="00C14C5D">
            <w:pPr>
              <w:spacing w:after="0" w:line="240" w:lineRule="auto"/>
              <w:ind w:firstLine="3"/>
              <w:jc w:val="center"/>
              <w:rPr>
                <w:rFonts w:ascii="Times New Roman" w:hAnsi="Times New Roman"/>
                <w:lang w:val="kk-KZ"/>
              </w:rPr>
            </w:pPr>
            <w:r>
              <w:rPr>
                <w:rFonts w:ascii="Times New Roman" w:hAnsi="Times New Roman"/>
                <w:lang w:val="kk-KZ"/>
              </w:rPr>
              <w:t>6</w:t>
            </w:r>
          </w:p>
        </w:tc>
        <w:tc>
          <w:tcPr>
            <w:tcW w:w="1426" w:type="dxa"/>
            <w:shd w:val="clear" w:color="auto" w:fill="FFFFFF"/>
            <w:vAlign w:val="center"/>
          </w:tcPr>
          <w:p w14:paraId="2A8413DA" w14:textId="55A031C2" w:rsidR="00FD69A3" w:rsidRPr="00FD69A3" w:rsidRDefault="00FD69A3" w:rsidP="00C14C5D">
            <w:pPr>
              <w:spacing w:after="0" w:line="240" w:lineRule="auto"/>
              <w:ind w:firstLine="3"/>
              <w:jc w:val="center"/>
              <w:rPr>
                <w:rFonts w:ascii="Times New Roman" w:hAnsi="Times New Roman"/>
                <w:lang w:val="kk-KZ"/>
              </w:rPr>
            </w:pPr>
            <w:r>
              <w:rPr>
                <w:rFonts w:ascii="Times New Roman" w:hAnsi="Times New Roman"/>
                <w:lang w:val="kk-KZ"/>
              </w:rPr>
              <w:t>7</w:t>
            </w:r>
          </w:p>
        </w:tc>
      </w:tr>
      <w:tr w:rsidR="00437FD3" w:rsidRPr="00C916A9" w14:paraId="6B42DCD9" w14:textId="77777777" w:rsidTr="00FD69A3">
        <w:trPr>
          <w:cantSplit/>
          <w:jc w:val="center"/>
        </w:trPr>
        <w:tc>
          <w:tcPr>
            <w:tcW w:w="9643" w:type="dxa"/>
            <w:gridSpan w:val="11"/>
            <w:shd w:val="clear" w:color="auto" w:fill="FFFFFF"/>
            <w:vAlign w:val="center"/>
          </w:tcPr>
          <w:p w14:paraId="0FC3F2B6" w14:textId="306A4721" w:rsidR="00437FD3" w:rsidRPr="00C916A9" w:rsidRDefault="00437FD3" w:rsidP="00C14C5D">
            <w:pPr>
              <w:spacing w:after="0" w:line="240" w:lineRule="auto"/>
              <w:ind w:firstLine="3"/>
              <w:jc w:val="center"/>
              <w:rPr>
                <w:rFonts w:ascii="Times New Roman" w:hAnsi="Times New Roman"/>
                <w:lang w:val="kk-KZ"/>
              </w:rPr>
            </w:pPr>
            <w:r w:rsidRPr="00C916A9">
              <w:rPr>
                <w:rFonts w:ascii="Times New Roman" w:hAnsi="Times New Roman"/>
                <w:lang w:val="kk-KZ"/>
              </w:rPr>
              <w:t>Оңалтуға  дейінгі науқастардың зертханалық көрсеткіштері</w:t>
            </w:r>
          </w:p>
        </w:tc>
      </w:tr>
      <w:tr w:rsidR="00437FD3" w:rsidRPr="00467EE5" w14:paraId="3EA6D62B" w14:textId="77777777" w:rsidTr="00FD69A3">
        <w:trPr>
          <w:cantSplit/>
          <w:jc w:val="center"/>
        </w:trPr>
        <w:tc>
          <w:tcPr>
            <w:tcW w:w="1564" w:type="dxa"/>
            <w:gridSpan w:val="2"/>
            <w:shd w:val="clear" w:color="auto" w:fill="FFFFFF"/>
            <w:vAlign w:val="center"/>
          </w:tcPr>
          <w:p w14:paraId="7F1F5B87" w14:textId="44092855" w:rsidR="00437FD3" w:rsidRPr="00C916A9" w:rsidRDefault="00437FD3" w:rsidP="00C14C5D">
            <w:pPr>
              <w:spacing w:after="0" w:line="240" w:lineRule="auto"/>
              <w:ind w:firstLine="3"/>
              <w:jc w:val="center"/>
              <w:rPr>
                <w:rFonts w:ascii="Times New Roman" w:hAnsi="Times New Roman"/>
                <w:lang w:val="kk-KZ"/>
              </w:rPr>
            </w:pPr>
            <w:r w:rsidRPr="00C916A9">
              <w:rPr>
                <w:rFonts w:ascii="Times New Roman" w:hAnsi="Times New Roman"/>
              </w:rPr>
              <w:t>Нв</w:t>
            </w:r>
            <w:r w:rsidR="00B46D92" w:rsidRPr="00C916A9">
              <w:rPr>
                <w:rFonts w:ascii="Times New Roman" w:hAnsi="Times New Roman"/>
                <w:lang w:val="kk-KZ"/>
              </w:rPr>
              <w:t>, г/л</w:t>
            </w:r>
          </w:p>
        </w:tc>
        <w:tc>
          <w:tcPr>
            <w:tcW w:w="709" w:type="dxa"/>
            <w:gridSpan w:val="2"/>
            <w:shd w:val="clear" w:color="auto" w:fill="FFFFFF"/>
            <w:vAlign w:val="center"/>
          </w:tcPr>
          <w:p w14:paraId="71073D0E" w14:textId="77777777" w:rsidR="00437FD3" w:rsidRPr="00C916A9" w:rsidRDefault="00437FD3" w:rsidP="00C14C5D">
            <w:pPr>
              <w:spacing w:after="0" w:line="240" w:lineRule="auto"/>
              <w:ind w:firstLine="3"/>
              <w:jc w:val="center"/>
              <w:rPr>
                <w:rFonts w:ascii="Times New Roman" w:hAnsi="Times New Roman"/>
              </w:rPr>
            </w:pPr>
            <w:r w:rsidRPr="00C916A9">
              <w:rPr>
                <w:rFonts w:ascii="Times New Roman" w:hAnsi="Times New Roman"/>
              </w:rPr>
              <w:t>104</w:t>
            </w:r>
          </w:p>
        </w:tc>
        <w:tc>
          <w:tcPr>
            <w:tcW w:w="850" w:type="dxa"/>
            <w:gridSpan w:val="2"/>
            <w:shd w:val="clear" w:color="auto" w:fill="FFFFFF"/>
            <w:vAlign w:val="center"/>
          </w:tcPr>
          <w:p w14:paraId="3DBE3B65" w14:textId="77777777" w:rsidR="00437FD3" w:rsidRPr="00C916A9" w:rsidRDefault="00437FD3" w:rsidP="00C14C5D">
            <w:pPr>
              <w:spacing w:after="0" w:line="240" w:lineRule="auto"/>
              <w:ind w:firstLine="3"/>
              <w:jc w:val="center"/>
              <w:rPr>
                <w:rFonts w:ascii="Times New Roman" w:hAnsi="Times New Roman"/>
              </w:rPr>
            </w:pPr>
            <w:r w:rsidRPr="00C916A9">
              <w:rPr>
                <w:rFonts w:ascii="Times New Roman" w:hAnsi="Times New Roman"/>
              </w:rPr>
              <w:t>83,00</w:t>
            </w:r>
          </w:p>
        </w:tc>
        <w:tc>
          <w:tcPr>
            <w:tcW w:w="1267" w:type="dxa"/>
            <w:shd w:val="clear" w:color="auto" w:fill="FFFFFF"/>
            <w:vAlign w:val="center"/>
          </w:tcPr>
          <w:p w14:paraId="45F96E87" w14:textId="77777777" w:rsidR="00437FD3" w:rsidRPr="00C916A9" w:rsidRDefault="00437FD3" w:rsidP="00C14C5D">
            <w:pPr>
              <w:spacing w:after="0" w:line="240" w:lineRule="auto"/>
              <w:ind w:firstLine="3"/>
              <w:jc w:val="center"/>
              <w:rPr>
                <w:rFonts w:ascii="Times New Roman" w:hAnsi="Times New Roman"/>
              </w:rPr>
            </w:pPr>
            <w:r w:rsidRPr="00C916A9">
              <w:rPr>
                <w:rFonts w:ascii="Times New Roman" w:hAnsi="Times New Roman"/>
              </w:rPr>
              <w:t>169,00</w:t>
            </w:r>
          </w:p>
        </w:tc>
        <w:tc>
          <w:tcPr>
            <w:tcW w:w="1275" w:type="dxa"/>
            <w:shd w:val="clear" w:color="auto" w:fill="FFFFFF"/>
            <w:vAlign w:val="center"/>
          </w:tcPr>
          <w:p w14:paraId="0D120CE9" w14:textId="77777777" w:rsidR="00437FD3" w:rsidRPr="00C916A9" w:rsidRDefault="00437FD3" w:rsidP="00C14C5D">
            <w:pPr>
              <w:spacing w:after="0" w:line="240" w:lineRule="auto"/>
              <w:ind w:firstLine="3"/>
              <w:jc w:val="center"/>
              <w:rPr>
                <w:rFonts w:ascii="Times New Roman" w:hAnsi="Times New Roman"/>
              </w:rPr>
            </w:pPr>
            <w:r w:rsidRPr="00C916A9">
              <w:rPr>
                <w:rFonts w:ascii="Times New Roman" w:hAnsi="Times New Roman"/>
              </w:rPr>
              <w:t>134,0865</w:t>
            </w:r>
          </w:p>
        </w:tc>
        <w:tc>
          <w:tcPr>
            <w:tcW w:w="1276" w:type="dxa"/>
            <w:shd w:val="clear" w:color="auto" w:fill="FFFFFF"/>
            <w:vAlign w:val="center"/>
          </w:tcPr>
          <w:p w14:paraId="0885EE49" w14:textId="77777777" w:rsidR="00437FD3" w:rsidRPr="00C916A9" w:rsidRDefault="00437FD3" w:rsidP="00C14C5D">
            <w:pPr>
              <w:spacing w:after="0" w:line="240" w:lineRule="auto"/>
              <w:ind w:firstLine="3"/>
              <w:jc w:val="center"/>
              <w:rPr>
                <w:rFonts w:ascii="Times New Roman" w:hAnsi="Times New Roman"/>
              </w:rPr>
            </w:pPr>
            <w:r w:rsidRPr="00C916A9">
              <w:rPr>
                <w:rFonts w:ascii="Times New Roman" w:hAnsi="Times New Roman"/>
              </w:rPr>
              <w:t>2,09760</w:t>
            </w:r>
          </w:p>
        </w:tc>
        <w:tc>
          <w:tcPr>
            <w:tcW w:w="1276" w:type="dxa"/>
            <w:shd w:val="clear" w:color="auto" w:fill="FFFFFF"/>
            <w:vAlign w:val="center"/>
          </w:tcPr>
          <w:p w14:paraId="15131D5F" w14:textId="77777777" w:rsidR="00437FD3" w:rsidRPr="00C916A9" w:rsidRDefault="00437FD3" w:rsidP="00C14C5D">
            <w:pPr>
              <w:spacing w:after="0" w:line="240" w:lineRule="auto"/>
              <w:ind w:firstLine="3"/>
              <w:jc w:val="center"/>
              <w:rPr>
                <w:rFonts w:ascii="Times New Roman" w:hAnsi="Times New Roman"/>
              </w:rPr>
            </w:pPr>
            <w:r w:rsidRPr="00C916A9">
              <w:rPr>
                <w:rFonts w:ascii="Times New Roman" w:hAnsi="Times New Roman"/>
              </w:rPr>
              <w:t>21,39146</w:t>
            </w:r>
          </w:p>
        </w:tc>
        <w:tc>
          <w:tcPr>
            <w:tcW w:w="1426" w:type="dxa"/>
            <w:shd w:val="clear" w:color="auto" w:fill="FFFFFF"/>
            <w:vAlign w:val="center"/>
          </w:tcPr>
          <w:p w14:paraId="195A777E" w14:textId="77777777" w:rsidR="00437FD3" w:rsidRPr="00C916A9" w:rsidRDefault="00437FD3" w:rsidP="00C14C5D">
            <w:pPr>
              <w:spacing w:after="0" w:line="240" w:lineRule="auto"/>
              <w:ind w:firstLine="3"/>
              <w:jc w:val="center"/>
              <w:rPr>
                <w:rFonts w:ascii="Times New Roman" w:hAnsi="Times New Roman"/>
              </w:rPr>
            </w:pPr>
            <w:r w:rsidRPr="00C916A9">
              <w:rPr>
                <w:rFonts w:ascii="Times New Roman" w:hAnsi="Times New Roman"/>
              </w:rPr>
              <w:t>457,594</w:t>
            </w:r>
          </w:p>
        </w:tc>
      </w:tr>
      <w:tr w:rsidR="00437FD3" w:rsidRPr="00467EE5" w14:paraId="483E95C8" w14:textId="77777777" w:rsidTr="00FD69A3">
        <w:trPr>
          <w:cantSplit/>
          <w:jc w:val="center"/>
        </w:trPr>
        <w:tc>
          <w:tcPr>
            <w:tcW w:w="1564" w:type="dxa"/>
            <w:gridSpan w:val="2"/>
            <w:shd w:val="clear" w:color="auto" w:fill="FFFFFF"/>
            <w:vAlign w:val="center"/>
          </w:tcPr>
          <w:p w14:paraId="21730EB5" w14:textId="42E0E801" w:rsidR="00437FD3" w:rsidRPr="00C916A9" w:rsidRDefault="00B46D92" w:rsidP="00C14C5D">
            <w:pPr>
              <w:spacing w:after="0" w:line="240" w:lineRule="auto"/>
              <w:ind w:firstLine="3"/>
              <w:jc w:val="center"/>
              <w:rPr>
                <w:rFonts w:ascii="Times New Roman" w:hAnsi="Times New Roman"/>
                <w:lang w:val="kk-KZ"/>
              </w:rPr>
            </w:pPr>
            <w:r w:rsidRPr="00C916A9">
              <w:rPr>
                <w:rFonts w:ascii="Times New Roman" w:hAnsi="Times New Roman"/>
                <w:lang w:val="kk-KZ"/>
              </w:rPr>
              <w:t>Н</w:t>
            </w:r>
            <w:r w:rsidR="00437FD3" w:rsidRPr="00C916A9">
              <w:rPr>
                <w:rFonts w:ascii="Times New Roman" w:hAnsi="Times New Roman"/>
              </w:rPr>
              <w:t>ст</w:t>
            </w:r>
            <w:r w:rsidRPr="00C916A9">
              <w:rPr>
                <w:rFonts w:ascii="Times New Roman" w:hAnsi="Times New Roman"/>
                <w:lang w:val="kk-KZ"/>
              </w:rPr>
              <w:t xml:space="preserve">, </w:t>
            </w:r>
            <w:r w:rsidRPr="00C916A9">
              <w:rPr>
                <w:rFonts w:ascii="Times New Roman" w:hAnsi="Times New Roman"/>
                <w:lang w:val="en-US"/>
              </w:rPr>
              <w:t>%</w:t>
            </w:r>
          </w:p>
        </w:tc>
        <w:tc>
          <w:tcPr>
            <w:tcW w:w="709" w:type="dxa"/>
            <w:gridSpan w:val="2"/>
            <w:shd w:val="clear" w:color="auto" w:fill="FFFFFF"/>
            <w:vAlign w:val="center"/>
          </w:tcPr>
          <w:p w14:paraId="5607FC7C" w14:textId="77777777" w:rsidR="00437FD3" w:rsidRPr="00C916A9" w:rsidRDefault="00437FD3" w:rsidP="00C14C5D">
            <w:pPr>
              <w:spacing w:after="0" w:line="240" w:lineRule="auto"/>
              <w:ind w:firstLine="3"/>
              <w:jc w:val="center"/>
              <w:rPr>
                <w:rFonts w:ascii="Times New Roman" w:hAnsi="Times New Roman"/>
              </w:rPr>
            </w:pPr>
            <w:r w:rsidRPr="00C916A9">
              <w:rPr>
                <w:rFonts w:ascii="Times New Roman" w:hAnsi="Times New Roman"/>
              </w:rPr>
              <w:t>104</w:t>
            </w:r>
          </w:p>
        </w:tc>
        <w:tc>
          <w:tcPr>
            <w:tcW w:w="850" w:type="dxa"/>
            <w:gridSpan w:val="2"/>
            <w:shd w:val="clear" w:color="auto" w:fill="FFFFFF"/>
            <w:vAlign w:val="center"/>
          </w:tcPr>
          <w:p w14:paraId="0B6E0CDF" w14:textId="77777777" w:rsidR="00437FD3" w:rsidRPr="00C916A9" w:rsidRDefault="00437FD3" w:rsidP="00C14C5D">
            <w:pPr>
              <w:spacing w:after="0" w:line="240" w:lineRule="auto"/>
              <w:ind w:firstLine="3"/>
              <w:jc w:val="center"/>
              <w:rPr>
                <w:rFonts w:ascii="Times New Roman" w:hAnsi="Times New Roman"/>
              </w:rPr>
            </w:pPr>
            <w:r w:rsidRPr="00C916A9">
              <w:rPr>
                <w:rFonts w:ascii="Times New Roman" w:hAnsi="Times New Roman"/>
              </w:rPr>
              <w:t>26,00</w:t>
            </w:r>
          </w:p>
        </w:tc>
        <w:tc>
          <w:tcPr>
            <w:tcW w:w="1267" w:type="dxa"/>
            <w:shd w:val="clear" w:color="auto" w:fill="FFFFFF"/>
            <w:vAlign w:val="center"/>
          </w:tcPr>
          <w:p w14:paraId="17F0891A" w14:textId="77777777" w:rsidR="00437FD3" w:rsidRPr="00C916A9" w:rsidRDefault="00437FD3" w:rsidP="00C14C5D">
            <w:pPr>
              <w:spacing w:after="0" w:line="240" w:lineRule="auto"/>
              <w:ind w:firstLine="3"/>
              <w:jc w:val="center"/>
              <w:rPr>
                <w:rFonts w:ascii="Times New Roman" w:hAnsi="Times New Roman"/>
              </w:rPr>
            </w:pPr>
            <w:r w:rsidRPr="00C916A9">
              <w:rPr>
                <w:rFonts w:ascii="Times New Roman" w:hAnsi="Times New Roman"/>
              </w:rPr>
              <w:t>47,40</w:t>
            </w:r>
          </w:p>
        </w:tc>
        <w:tc>
          <w:tcPr>
            <w:tcW w:w="1275" w:type="dxa"/>
            <w:shd w:val="clear" w:color="auto" w:fill="FFFFFF"/>
            <w:vAlign w:val="center"/>
          </w:tcPr>
          <w:p w14:paraId="01C865DE" w14:textId="77777777" w:rsidR="00437FD3" w:rsidRPr="00C916A9" w:rsidRDefault="00437FD3" w:rsidP="00C14C5D">
            <w:pPr>
              <w:spacing w:after="0" w:line="240" w:lineRule="auto"/>
              <w:ind w:firstLine="3"/>
              <w:jc w:val="center"/>
              <w:rPr>
                <w:rFonts w:ascii="Times New Roman" w:hAnsi="Times New Roman"/>
              </w:rPr>
            </w:pPr>
            <w:r w:rsidRPr="00C916A9">
              <w:rPr>
                <w:rFonts w:ascii="Times New Roman" w:hAnsi="Times New Roman"/>
              </w:rPr>
              <w:t>40,8971</w:t>
            </w:r>
          </w:p>
        </w:tc>
        <w:tc>
          <w:tcPr>
            <w:tcW w:w="1276" w:type="dxa"/>
            <w:shd w:val="clear" w:color="auto" w:fill="FFFFFF"/>
            <w:vAlign w:val="center"/>
          </w:tcPr>
          <w:p w14:paraId="7FF8AAB2" w14:textId="1ADEBD72" w:rsidR="00437FD3"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437FD3" w:rsidRPr="00C916A9">
              <w:rPr>
                <w:rFonts w:ascii="Times New Roman" w:hAnsi="Times New Roman"/>
              </w:rPr>
              <w:t>,37625</w:t>
            </w:r>
          </w:p>
        </w:tc>
        <w:tc>
          <w:tcPr>
            <w:tcW w:w="1276" w:type="dxa"/>
            <w:shd w:val="clear" w:color="auto" w:fill="FFFFFF"/>
            <w:vAlign w:val="center"/>
          </w:tcPr>
          <w:p w14:paraId="01B95F96" w14:textId="77777777" w:rsidR="00437FD3" w:rsidRPr="00C916A9" w:rsidRDefault="00437FD3" w:rsidP="00C14C5D">
            <w:pPr>
              <w:spacing w:after="0" w:line="240" w:lineRule="auto"/>
              <w:ind w:firstLine="3"/>
              <w:jc w:val="center"/>
              <w:rPr>
                <w:rFonts w:ascii="Times New Roman" w:hAnsi="Times New Roman"/>
              </w:rPr>
            </w:pPr>
            <w:r w:rsidRPr="00C916A9">
              <w:rPr>
                <w:rFonts w:ascii="Times New Roman" w:hAnsi="Times New Roman"/>
              </w:rPr>
              <w:t>3,83701</w:t>
            </w:r>
          </w:p>
        </w:tc>
        <w:tc>
          <w:tcPr>
            <w:tcW w:w="1426" w:type="dxa"/>
            <w:shd w:val="clear" w:color="auto" w:fill="FFFFFF"/>
            <w:vAlign w:val="center"/>
          </w:tcPr>
          <w:p w14:paraId="3F94BDB5" w14:textId="77777777" w:rsidR="00437FD3" w:rsidRPr="00C916A9" w:rsidRDefault="00437FD3" w:rsidP="00C14C5D">
            <w:pPr>
              <w:spacing w:after="0" w:line="240" w:lineRule="auto"/>
              <w:ind w:firstLine="3"/>
              <w:jc w:val="center"/>
              <w:rPr>
                <w:rFonts w:ascii="Times New Roman" w:hAnsi="Times New Roman"/>
              </w:rPr>
            </w:pPr>
            <w:r w:rsidRPr="00C916A9">
              <w:rPr>
                <w:rFonts w:ascii="Times New Roman" w:hAnsi="Times New Roman"/>
              </w:rPr>
              <w:t>14,723</w:t>
            </w:r>
          </w:p>
        </w:tc>
      </w:tr>
      <w:tr w:rsidR="00437FD3" w:rsidRPr="00467EE5" w14:paraId="1DA2616D" w14:textId="77777777" w:rsidTr="00FD69A3">
        <w:trPr>
          <w:cantSplit/>
          <w:jc w:val="center"/>
        </w:trPr>
        <w:tc>
          <w:tcPr>
            <w:tcW w:w="1564" w:type="dxa"/>
            <w:gridSpan w:val="2"/>
            <w:shd w:val="clear" w:color="auto" w:fill="FFFFFF"/>
            <w:vAlign w:val="center"/>
          </w:tcPr>
          <w:p w14:paraId="24050003" w14:textId="530044F1" w:rsidR="00437FD3" w:rsidRPr="00C916A9" w:rsidRDefault="00B46D92" w:rsidP="00C14C5D">
            <w:pPr>
              <w:spacing w:after="0" w:line="240" w:lineRule="auto"/>
              <w:ind w:firstLine="3"/>
              <w:jc w:val="center"/>
              <w:rPr>
                <w:rFonts w:ascii="Times New Roman" w:hAnsi="Times New Roman"/>
                <w:vertAlign w:val="superscript"/>
                <w:lang w:val="kk-KZ"/>
              </w:rPr>
            </w:pPr>
            <w:r w:rsidRPr="00C916A9">
              <w:rPr>
                <w:rFonts w:ascii="Times New Roman" w:hAnsi="Times New Roman"/>
              </w:rPr>
              <w:t>Э</w:t>
            </w:r>
            <w:r w:rsidR="00437FD3" w:rsidRPr="00C916A9">
              <w:rPr>
                <w:rFonts w:ascii="Times New Roman" w:hAnsi="Times New Roman"/>
              </w:rPr>
              <w:t>р</w:t>
            </w:r>
            <w:r w:rsidR="008E1971" w:rsidRPr="00C916A9">
              <w:rPr>
                <w:rFonts w:ascii="Times New Roman" w:hAnsi="Times New Roman"/>
                <w:lang w:val="kk-KZ"/>
              </w:rPr>
              <w:t>итроцит</w:t>
            </w:r>
            <w:r w:rsidRPr="00C916A9">
              <w:rPr>
                <w:rFonts w:ascii="Times New Roman" w:hAnsi="Times New Roman"/>
                <w:lang w:val="kk-KZ"/>
              </w:rPr>
              <w:t>, 10</w:t>
            </w:r>
            <w:r w:rsidRPr="00C916A9">
              <w:rPr>
                <w:rFonts w:ascii="Times New Roman" w:hAnsi="Times New Roman"/>
                <w:vertAlign w:val="superscript"/>
                <w:lang w:val="kk-KZ"/>
              </w:rPr>
              <w:t>12</w:t>
            </w:r>
          </w:p>
        </w:tc>
        <w:tc>
          <w:tcPr>
            <w:tcW w:w="709" w:type="dxa"/>
            <w:gridSpan w:val="2"/>
            <w:shd w:val="clear" w:color="auto" w:fill="FFFFFF"/>
            <w:vAlign w:val="center"/>
          </w:tcPr>
          <w:p w14:paraId="6EDE2B35" w14:textId="77777777" w:rsidR="00437FD3" w:rsidRPr="00C916A9" w:rsidRDefault="00437FD3" w:rsidP="00C14C5D">
            <w:pPr>
              <w:spacing w:after="0" w:line="240" w:lineRule="auto"/>
              <w:ind w:firstLine="3"/>
              <w:jc w:val="center"/>
              <w:rPr>
                <w:rFonts w:ascii="Times New Roman" w:hAnsi="Times New Roman"/>
              </w:rPr>
            </w:pPr>
            <w:r w:rsidRPr="00C916A9">
              <w:rPr>
                <w:rFonts w:ascii="Times New Roman" w:hAnsi="Times New Roman"/>
              </w:rPr>
              <w:t>104</w:t>
            </w:r>
          </w:p>
        </w:tc>
        <w:tc>
          <w:tcPr>
            <w:tcW w:w="850" w:type="dxa"/>
            <w:gridSpan w:val="2"/>
            <w:shd w:val="clear" w:color="auto" w:fill="FFFFFF"/>
            <w:vAlign w:val="center"/>
          </w:tcPr>
          <w:p w14:paraId="5C2C9254" w14:textId="77777777" w:rsidR="00437FD3" w:rsidRPr="00C916A9" w:rsidRDefault="00437FD3" w:rsidP="00C14C5D">
            <w:pPr>
              <w:spacing w:after="0" w:line="240" w:lineRule="auto"/>
              <w:ind w:firstLine="3"/>
              <w:jc w:val="center"/>
              <w:rPr>
                <w:rFonts w:ascii="Times New Roman" w:hAnsi="Times New Roman"/>
              </w:rPr>
            </w:pPr>
            <w:r w:rsidRPr="00C916A9">
              <w:rPr>
                <w:rFonts w:ascii="Times New Roman" w:hAnsi="Times New Roman"/>
              </w:rPr>
              <w:t>2,90</w:t>
            </w:r>
          </w:p>
        </w:tc>
        <w:tc>
          <w:tcPr>
            <w:tcW w:w="1267" w:type="dxa"/>
            <w:shd w:val="clear" w:color="auto" w:fill="FFFFFF"/>
            <w:vAlign w:val="center"/>
          </w:tcPr>
          <w:p w14:paraId="34F686F2" w14:textId="77777777" w:rsidR="00437FD3" w:rsidRPr="00C916A9" w:rsidRDefault="00437FD3" w:rsidP="00C14C5D">
            <w:pPr>
              <w:spacing w:after="0" w:line="240" w:lineRule="auto"/>
              <w:ind w:firstLine="3"/>
              <w:jc w:val="center"/>
              <w:rPr>
                <w:rFonts w:ascii="Times New Roman" w:hAnsi="Times New Roman"/>
              </w:rPr>
            </w:pPr>
            <w:r w:rsidRPr="00C916A9">
              <w:rPr>
                <w:rFonts w:ascii="Times New Roman" w:hAnsi="Times New Roman"/>
              </w:rPr>
              <w:t>5,60</w:t>
            </w:r>
          </w:p>
        </w:tc>
        <w:tc>
          <w:tcPr>
            <w:tcW w:w="1275" w:type="dxa"/>
            <w:shd w:val="clear" w:color="auto" w:fill="FFFFFF"/>
            <w:vAlign w:val="center"/>
          </w:tcPr>
          <w:p w14:paraId="70A3B100" w14:textId="77777777" w:rsidR="00437FD3" w:rsidRPr="00C916A9" w:rsidRDefault="00437FD3" w:rsidP="00C14C5D">
            <w:pPr>
              <w:spacing w:after="0" w:line="240" w:lineRule="auto"/>
              <w:ind w:firstLine="3"/>
              <w:jc w:val="center"/>
              <w:rPr>
                <w:rFonts w:ascii="Times New Roman" w:hAnsi="Times New Roman"/>
              </w:rPr>
            </w:pPr>
            <w:r w:rsidRPr="00C916A9">
              <w:rPr>
                <w:rFonts w:ascii="Times New Roman" w:hAnsi="Times New Roman"/>
              </w:rPr>
              <w:t>4,6465</w:t>
            </w:r>
          </w:p>
        </w:tc>
        <w:tc>
          <w:tcPr>
            <w:tcW w:w="1276" w:type="dxa"/>
            <w:shd w:val="clear" w:color="auto" w:fill="FFFFFF"/>
            <w:vAlign w:val="center"/>
          </w:tcPr>
          <w:p w14:paraId="52CA4AF4" w14:textId="6E16842B" w:rsidR="00437FD3"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437FD3" w:rsidRPr="00C916A9">
              <w:rPr>
                <w:rFonts w:ascii="Times New Roman" w:hAnsi="Times New Roman"/>
              </w:rPr>
              <w:t>,06368</w:t>
            </w:r>
          </w:p>
        </w:tc>
        <w:tc>
          <w:tcPr>
            <w:tcW w:w="1276" w:type="dxa"/>
            <w:shd w:val="clear" w:color="auto" w:fill="FFFFFF"/>
            <w:vAlign w:val="center"/>
          </w:tcPr>
          <w:p w14:paraId="35AA5985" w14:textId="70D969F1" w:rsidR="00437FD3"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437FD3" w:rsidRPr="00C916A9">
              <w:rPr>
                <w:rFonts w:ascii="Times New Roman" w:hAnsi="Times New Roman"/>
              </w:rPr>
              <w:t>,64937</w:t>
            </w:r>
          </w:p>
        </w:tc>
        <w:tc>
          <w:tcPr>
            <w:tcW w:w="1426" w:type="dxa"/>
            <w:shd w:val="clear" w:color="auto" w:fill="FFFFFF"/>
            <w:vAlign w:val="center"/>
          </w:tcPr>
          <w:p w14:paraId="633905DA" w14:textId="5FC23A5C" w:rsidR="00437FD3"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437FD3" w:rsidRPr="00C916A9">
              <w:rPr>
                <w:rFonts w:ascii="Times New Roman" w:hAnsi="Times New Roman"/>
              </w:rPr>
              <w:t>,422</w:t>
            </w:r>
          </w:p>
        </w:tc>
      </w:tr>
      <w:tr w:rsidR="00437FD3" w:rsidRPr="00467EE5" w14:paraId="0933B770" w14:textId="77777777" w:rsidTr="00FD69A3">
        <w:trPr>
          <w:cantSplit/>
          <w:jc w:val="center"/>
        </w:trPr>
        <w:tc>
          <w:tcPr>
            <w:tcW w:w="1564" w:type="dxa"/>
            <w:gridSpan w:val="2"/>
            <w:shd w:val="clear" w:color="auto" w:fill="FFFFFF"/>
            <w:vAlign w:val="center"/>
          </w:tcPr>
          <w:p w14:paraId="79805548" w14:textId="78D432EF" w:rsidR="00437FD3" w:rsidRPr="00C916A9" w:rsidRDefault="00B46D92" w:rsidP="00C14C5D">
            <w:pPr>
              <w:spacing w:after="0" w:line="240" w:lineRule="auto"/>
              <w:ind w:firstLine="3"/>
              <w:jc w:val="center"/>
              <w:rPr>
                <w:rFonts w:ascii="Times New Roman" w:hAnsi="Times New Roman"/>
                <w:vertAlign w:val="superscript"/>
                <w:lang w:val="kk-KZ"/>
              </w:rPr>
            </w:pPr>
            <w:r w:rsidRPr="00C916A9">
              <w:rPr>
                <w:rFonts w:ascii="Times New Roman" w:hAnsi="Times New Roman"/>
              </w:rPr>
              <w:t>Т</w:t>
            </w:r>
            <w:r w:rsidR="00437FD3" w:rsidRPr="00C916A9">
              <w:rPr>
                <w:rFonts w:ascii="Times New Roman" w:hAnsi="Times New Roman"/>
              </w:rPr>
              <w:t>ромбоцит</w:t>
            </w:r>
            <w:r w:rsidRPr="00C916A9">
              <w:rPr>
                <w:rFonts w:ascii="Times New Roman" w:hAnsi="Times New Roman"/>
                <w:lang w:val="kk-KZ"/>
              </w:rPr>
              <w:t>, 10</w:t>
            </w:r>
            <w:r w:rsidRPr="00C916A9">
              <w:rPr>
                <w:rFonts w:ascii="Times New Roman" w:hAnsi="Times New Roman"/>
                <w:vertAlign w:val="superscript"/>
                <w:lang w:val="kk-KZ"/>
              </w:rPr>
              <w:t>9</w:t>
            </w:r>
          </w:p>
        </w:tc>
        <w:tc>
          <w:tcPr>
            <w:tcW w:w="709" w:type="dxa"/>
            <w:gridSpan w:val="2"/>
            <w:shd w:val="clear" w:color="auto" w:fill="FFFFFF"/>
            <w:vAlign w:val="center"/>
          </w:tcPr>
          <w:p w14:paraId="4B549E52" w14:textId="77777777" w:rsidR="00437FD3" w:rsidRPr="00C916A9" w:rsidRDefault="00437FD3" w:rsidP="00C14C5D">
            <w:pPr>
              <w:spacing w:after="0" w:line="240" w:lineRule="auto"/>
              <w:ind w:firstLine="3"/>
              <w:jc w:val="center"/>
              <w:rPr>
                <w:rFonts w:ascii="Times New Roman" w:hAnsi="Times New Roman"/>
              </w:rPr>
            </w:pPr>
            <w:r w:rsidRPr="00C916A9">
              <w:rPr>
                <w:rFonts w:ascii="Times New Roman" w:hAnsi="Times New Roman"/>
              </w:rPr>
              <w:t>104</w:t>
            </w:r>
          </w:p>
        </w:tc>
        <w:tc>
          <w:tcPr>
            <w:tcW w:w="850" w:type="dxa"/>
            <w:gridSpan w:val="2"/>
            <w:shd w:val="clear" w:color="auto" w:fill="FFFFFF"/>
            <w:vAlign w:val="center"/>
          </w:tcPr>
          <w:p w14:paraId="084A90AD" w14:textId="77777777" w:rsidR="00437FD3" w:rsidRPr="00C916A9" w:rsidRDefault="00437FD3" w:rsidP="00C14C5D">
            <w:pPr>
              <w:spacing w:after="0" w:line="240" w:lineRule="auto"/>
              <w:ind w:firstLine="3"/>
              <w:jc w:val="center"/>
              <w:rPr>
                <w:rFonts w:ascii="Times New Roman" w:hAnsi="Times New Roman"/>
              </w:rPr>
            </w:pPr>
            <w:r w:rsidRPr="00C916A9">
              <w:rPr>
                <w:rFonts w:ascii="Times New Roman" w:hAnsi="Times New Roman"/>
              </w:rPr>
              <w:t>158,00</w:t>
            </w:r>
          </w:p>
        </w:tc>
        <w:tc>
          <w:tcPr>
            <w:tcW w:w="1267" w:type="dxa"/>
            <w:shd w:val="clear" w:color="auto" w:fill="FFFFFF"/>
            <w:vAlign w:val="center"/>
          </w:tcPr>
          <w:p w14:paraId="2F9CEB01" w14:textId="77777777" w:rsidR="00437FD3" w:rsidRPr="00C916A9" w:rsidRDefault="00437FD3" w:rsidP="00C14C5D">
            <w:pPr>
              <w:spacing w:after="0" w:line="240" w:lineRule="auto"/>
              <w:ind w:firstLine="3"/>
              <w:jc w:val="center"/>
              <w:rPr>
                <w:rFonts w:ascii="Times New Roman" w:hAnsi="Times New Roman"/>
              </w:rPr>
            </w:pPr>
            <w:r w:rsidRPr="00C916A9">
              <w:rPr>
                <w:rFonts w:ascii="Times New Roman" w:hAnsi="Times New Roman"/>
              </w:rPr>
              <w:t>391,00</w:t>
            </w:r>
          </w:p>
        </w:tc>
        <w:tc>
          <w:tcPr>
            <w:tcW w:w="1275" w:type="dxa"/>
            <w:shd w:val="clear" w:color="auto" w:fill="FFFFFF"/>
            <w:vAlign w:val="center"/>
          </w:tcPr>
          <w:p w14:paraId="31F05B02" w14:textId="77777777" w:rsidR="00437FD3" w:rsidRPr="00C916A9" w:rsidRDefault="00437FD3" w:rsidP="00C14C5D">
            <w:pPr>
              <w:spacing w:after="0" w:line="240" w:lineRule="auto"/>
              <w:ind w:firstLine="3"/>
              <w:jc w:val="center"/>
              <w:rPr>
                <w:rFonts w:ascii="Times New Roman" w:hAnsi="Times New Roman"/>
              </w:rPr>
            </w:pPr>
            <w:r w:rsidRPr="00C916A9">
              <w:rPr>
                <w:rFonts w:ascii="Times New Roman" w:hAnsi="Times New Roman"/>
              </w:rPr>
              <w:t>255,6346</w:t>
            </w:r>
          </w:p>
        </w:tc>
        <w:tc>
          <w:tcPr>
            <w:tcW w:w="1276" w:type="dxa"/>
            <w:shd w:val="clear" w:color="auto" w:fill="FFFFFF"/>
            <w:vAlign w:val="center"/>
          </w:tcPr>
          <w:p w14:paraId="6CE026CD" w14:textId="77777777" w:rsidR="00437FD3" w:rsidRPr="00C916A9" w:rsidRDefault="00437FD3" w:rsidP="00C14C5D">
            <w:pPr>
              <w:spacing w:after="0" w:line="240" w:lineRule="auto"/>
              <w:ind w:firstLine="3"/>
              <w:jc w:val="center"/>
              <w:rPr>
                <w:rFonts w:ascii="Times New Roman" w:hAnsi="Times New Roman"/>
              </w:rPr>
            </w:pPr>
            <w:r w:rsidRPr="00C916A9">
              <w:rPr>
                <w:rFonts w:ascii="Times New Roman" w:hAnsi="Times New Roman"/>
              </w:rPr>
              <w:t>5,03008</w:t>
            </w:r>
          </w:p>
        </w:tc>
        <w:tc>
          <w:tcPr>
            <w:tcW w:w="1276" w:type="dxa"/>
            <w:shd w:val="clear" w:color="auto" w:fill="FFFFFF"/>
            <w:vAlign w:val="center"/>
          </w:tcPr>
          <w:p w14:paraId="6E3D86D3" w14:textId="77777777" w:rsidR="00437FD3" w:rsidRPr="00C916A9" w:rsidRDefault="00437FD3" w:rsidP="00C14C5D">
            <w:pPr>
              <w:spacing w:after="0" w:line="240" w:lineRule="auto"/>
              <w:ind w:firstLine="3"/>
              <w:jc w:val="center"/>
              <w:rPr>
                <w:rFonts w:ascii="Times New Roman" w:hAnsi="Times New Roman"/>
              </w:rPr>
            </w:pPr>
            <w:r w:rsidRPr="00C916A9">
              <w:rPr>
                <w:rFonts w:ascii="Times New Roman" w:hAnsi="Times New Roman"/>
              </w:rPr>
              <w:t>51,29698</w:t>
            </w:r>
          </w:p>
        </w:tc>
        <w:tc>
          <w:tcPr>
            <w:tcW w:w="1426" w:type="dxa"/>
            <w:shd w:val="clear" w:color="auto" w:fill="FFFFFF"/>
            <w:vAlign w:val="center"/>
          </w:tcPr>
          <w:p w14:paraId="496A2C56" w14:textId="77777777" w:rsidR="00437FD3" w:rsidRPr="00C916A9" w:rsidRDefault="00437FD3" w:rsidP="00C14C5D">
            <w:pPr>
              <w:spacing w:after="0" w:line="240" w:lineRule="auto"/>
              <w:ind w:firstLine="3"/>
              <w:jc w:val="center"/>
              <w:rPr>
                <w:rFonts w:ascii="Times New Roman" w:hAnsi="Times New Roman"/>
              </w:rPr>
            </w:pPr>
            <w:r w:rsidRPr="00C916A9">
              <w:rPr>
                <w:rFonts w:ascii="Times New Roman" w:hAnsi="Times New Roman"/>
              </w:rPr>
              <w:t>2631,380</w:t>
            </w:r>
          </w:p>
        </w:tc>
      </w:tr>
      <w:tr w:rsidR="007C2DC0" w:rsidRPr="00467EE5" w14:paraId="175CE430" w14:textId="77777777" w:rsidTr="00FD69A3">
        <w:trPr>
          <w:cantSplit/>
          <w:jc w:val="center"/>
        </w:trPr>
        <w:tc>
          <w:tcPr>
            <w:tcW w:w="9643" w:type="dxa"/>
            <w:gridSpan w:val="11"/>
            <w:shd w:val="clear" w:color="auto" w:fill="FFFFFF"/>
            <w:vAlign w:val="center"/>
          </w:tcPr>
          <w:p w14:paraId="6BCFA0E8" w14:textId="25589162" w:rsidR="007C2DC0" w:rsidRPr="00C916A9" w:rsidRDefault="007C2DC0" w:rsidP="00C14C5D">
            <w:pPr>
              <w:spacing w:after="0" w:line="240" w:lineRule="auto"/>
              <w:ind w:firstLine="3"/>
              <w:rPr>
                <w:rFonts w:ascii="Times New Roman" w:hAnsi="Times New Roman"/>
              </w:rPr>
            </w:pPr>
            <w:r w:rsidRPr="00C916A9">
              <w:rPr>
                <w:rFonts w:ascii="Times New Roman" w:hAnsi="Times New Roman"/>
                <w:lang w:val="kk-KZ"/>
              </w:rPr>
              <w:t>Кесте 10 - жалғасы</w:t>
            </w:r>
          </w:p>
        </w:tc>
      </w:tr>
      <w:tr w:rsidR="007C2DC0" w:rsidRPr="00467EE5" w14:paraId="3E079979" w14:textId="77777777" w:rsidTr="00FD69A3">
        <w:trPr>
          <w:cantSplit/>
          <w:jc w:val="center"/>
        </w:trPr>
        <w:tc>
          <w:tcPr>
            <w:tcW w:w="1564" w:type="dxa"/>
            <w:gridSpan w:val="2"/>
            <w:shd w:val="clear" w:color="auto" w:fill="FFFFFF"/>
            <w:vAlign w:val="center"/>
          </w:tcPr>
          <w:p w14:paraId="2010EF26" w14:textId="5C69BD35" w:rsidR="007C2DC0" w:rsidRPr="00C916A9" w:rsidRDefault="00033C82" w:rsidP="00C14C5D">
            <w:pPr>
              <w:spacing w:after="0" w:line="240" w:lineRule="auto"/>
              <w:ind w:firstLine="3"/>
              <w:jc w:val="center"/>
              <w:rPr>
                <w:rFonts w:ascii="Times New Roman" w:hAnsi="Times New Roman"/>
              </w:rPr>
            </w:pPr>
            <w:r w:rsidRPr="00C916A9">
              <w:rPr>
                <w:rFonts w:ascii="Times New Roman" w:hAnsi="Times New Roman"/>
                <w:lang w:val="kk-KZ"/>
              </w:rPr>
              <w:t>Л</w:t>
            </w:r>
            <w:r w:rsidR="007C2DC0" w:rsidRPr="00C916A9">
              <w:rPr>
                <w:rFonts w:ascii="Times New Roman" w:hAnsi="Times New Roman"/>
              </w:rPr>
              <w:t>ейкоцит</w:t>
            </w:r>
          </w:p>
        </w:tc>
        <w:tc>
          <w:tcPr>
            <w:tcW w:w="709" w:type="dxa"/>
            <w:gridSpan w:val="2"/>
            <w:shd w:val="clear" w:color="auto" w:fill="FFFFFF"/>
            <w:vAlign w:val="center"/>
          </w:tcPr>
          <w:p w14:paraId="44B345C4" w14:textId="77777777"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104</w:t>
            </w:r>
          </w:p>
        </w:tc>
        <w:tc>
          <w:tcPr>
            <w:tcW w:w="850" w:type="dxa"/>
            <w:gridSpan w:val="2"/>
            <w:shd w:val="clear" w:color="auto" w:fill="FFFFFF"/>
            <w:vAlign w:val="center"/>
          </w:tcPr>
          <w:p w14:paraId="2C885C8D" w14:textId="169D992A"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4,23</w:t>
            </w:r>
          </w:p>
        </w:tc>
        <w:tc>
          <w:tcPr>
            <w:tcW w:w="1267" w:type="dxa"/>
            <w:shd w:val="clear" w:color="auto" w:fill="FFFFFF"/>
            <w:vAlign w:val="center"/>
          </w:tcPr>
          <w:p w14:paraId="065359BA" w14:textId="77777777"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9,19</w:t>
            </w:r>
          </w:p>
        </w:tc>
        <w:tc>
          <w:tcPr>
            <w:tcW w:w="1275" w:type="dxa"/>
            <w:shd w:val="clear" w:color="auto" w:fill="FFFFFF"/>
            <w:vAlign w:val="center"/>
          </w:tcPr>
          <w:p w14:paraId="46A5F981" w14:textId="77777777"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5,9246</w:t>
            </w:r>
          </w:p>
        </w:tc>
        <w:tc>
          <w:tcPr>
            <w:tcW w:w="1276" w:type="dxa"/>
            <w:shd w:val="clear" w:color="auto" w:fill="FFFFFF"/>
            <w:vAlign w:val="center"/>
          </w:tcPr>
          <w:p w14:paraId="6861A7E5" w14:textId="3945C658"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,19390</w:t>
            </w:r>
          </w:p>
        </w:tc>
        <w:tc>
          <w:tcPr>
            <w:tcW w:w="1276" w:type="dxa"/>
            <w:shd w:val="clear" w:color="auto" w:fill="FFFFFF"/>
            <w:vAlign w:val="center"/>
          </w:tcPr>
          <w:p w14:paraId="0572FAD3" w14:textId="77777777"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1,97739</w:t>
            </w:r>
          </w:p>
        </w:tc>
        <w:tc>
          <w:tcPr>
            <w:tcW w:w="1426" w:type="dxa"/>
            <w:shd w:val="clear" w:color="auto" w:fill="FFFFFF"/>
            <w:vAlign w:val="center"/>
          </w:tcPr>
          <w:p w14:paraId="270D2315" w14:textId="77777777"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3,910</w:t>
            </w:r>
          </w:p>
        </w:tc>
      </w:tr>
      <w:tr w:rsidR="007C2DC0" w:rsidRPr="00467EE5" w14:paraId="093E574A" w14:textId="77777777" w:rsidTr="00FD69A3">
        <w:trPr>
          <w:cantSplit/>
          <w:jc w:val="center"/>
        </w:trPr>
        <w:tc>
          <w:tcPr>
            <w:tcW w:w="1564" w:type="dxa"/>
            <w:gridSpan w:val="2"/>
            <w:shd w:val="clear" w:color="auto" w:fill="FFFFFF"/>
            <w:vAlign w:val="center"/>
          </w:tcPr>
          <w:p w14:paraId="50A4E7F9" w14:textId="7FB2E465" w:rsidR="007C2DC0" w:rsidRPr="00C916A9" w:rsidRDefault="007C2DC0" w:rsidP="00C14C5D">
            <w:pPr>
              <w:spacing w:after="0" w:line="240" w:lineRule="auto"/>
              <w:ind w:firstLine="3"/>
              <w:jc w:val="center"/>
              <w:rPr>
                <w:rFonts w:ascii="Times New Roman" w:hAnsi="Times New Roman"/>
                <w:lang w:val="kk-KZ"/>
              </w:rPr>
            </w:pPr>
            <w:r w:rsidRPr="00C916A9">
              <w:rPr>
                <w:rFonts w:ascii="Times New Roman" w:hAnsi="Times New Roman"/>
                <w:lang w:val="kk-KZ"/>
              </w:rPr>
              <w:t>ЭТЖ, мм/сағ</w:t>
            </w:r>
          </w:p>
        </w:tc>
        <w:tc>
          <w:tcPr>
            <w:tcW w:w="709" w:type="dxa"/>
            <w:gridSpan w:val="2"/>
            <w:shd w:val="clear" w:color="auto" w:fill="FFFFFF"/>
            <w:vAlign w:val="center"/>
          </w:tcPr>
          <w:p w14:paraId="6164270D" w14:textId="016C61C3"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104</w:t>
            </w:r>
          </w:p>
        </w:tc>
        <w:tc>
          <w:tcPr>
            <w:tcW w:w="850" w:type="dxa"/>
            <w:gridSpan w:val="2"/>
            <w:shd w:val="clear" w:color="auto" w:fill="FFFFFF"/>
            <w:vAlign w:val="center"/>
          </w:tcPr>
          <w:p w14:paraId="5A3B17A1" w14:textId="35EF30F6"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2,00</w:t>
            </w:r>
          </w:p>
        </w:tc>
        <w:tc>
          <w:tcPr>
            <w:tcW w:w="1267" w:type="dxa"/>
            <w:shd w:val="clear" w:color="auto" w:fill="FFFFFF"/>
            <w:vAlign w:val="center"/>
          </w:tcPr>
          <w:p w14:paraId="280669A2" w14:textId="34360CE9"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55,00</w:t>
            </w:r>
          </w:p>
        </w:tc>
        <w:tc>
          <w:tcPr>
            <w:tcW w:w="1275" w:type="dxa"/>
            <w:shd w:val="clear" w:color="auto" w:fill="FFFFFF"/>
            <w:vAlign w:val="center"/>
          </w:tcPr>
          <w:p w14:paraId="190F4625" w14:textId="189A06C9"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10,1058</w:t>
            </w:r>
          </w:p>
        </w:tc>
        <w:tc>
          <w:tcPr>
            <w:tcW w:w="1276" w:type="dxa"/>
            <w:shd w:val="clear" w:color="auto" w:fill="FFFFFF"/>
            <w:vAlign w:val="center"/>
          </w:tcPr>
          <w:p w14:paraId="7A02A832" w14:textId="68031313"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1,00604</w:t>
            </w:r>
          </w:p>
        </w:tc>
        <w:tc>
          <w:tcPr>
            <w:tcW w:w="1276" w:type="dxa"/>
            <w:shd w:val="clear" w:color="auto" w:fill="FFFFFF"/>
            <w:vAlign w:val="center"/>
          </w:tcPr>
          <w:p w14:paraId="52FB6D31" w14:textId="58FFB9BC"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10,25966</w:t>
            </w:r>
          </w:p>
        </w:tc>
        <w:tc>
          <w:tcPr>
            <w:tcW w:w="1426" w:type="dxa"/>
            <w:shd w:val="clear" w:color="auto" w:fill="FFFFFF"/>
            <w:vAlign w:val="center"/>
          </w:tcPr>
          <w:p w14:paraId="1298C15A" w14:textId="65854879"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105,261</w:t>
            </w:r>
          </w:p>
        </w:tc>
      </w:tr>
      <w:tr w:rsidR="007C2DC0" w:rsidRPr="00467EE5" w14:paraId="39CE35EE" w14:textId="77777777" w:rsidTr="00FD69A3">
        <w:trPr>
          <w:cantSplit/>
          <w:jc w:val="center"/>
        </w:trPr>
        <w:tc>
          <w:tcPr>
            <w:tcW w:w="1564" w:type="dxa"/>
            <w:gridSpan w:val="2"/>
            <w:shd w:val="clear" w:color="auto" w:fill="FFFFFF"/>
            <w:vAlign w:val="center"/>
          </w:tcPr>
          <w:p w14:paraId="7277D070" w14:textId="10A7B913" w:rsidR="007C2DC0" w:rsidRPr="00C916A9" w:rsidRDefault="007C2DC0" w:rsidP="00C14C5D">
            <w:pPr>
              <w:spacing w:after="0" w:line="240" w:lineRule="auto"/>
              <w:ind w:firstLine="3"/>
              <w:jc w:val="center"/>
              <w:rPr>
                <w:rFonts w:ascii="Times New Roman" w:hAnsi="Times New Roman"/>
                <w:lang w:val="kk-KZ"/>
              </w:rPr>
            </w:pPr>
            <w:r w:rsidRPr="00C916A9">
              <w:rPr>
                <w:rFonts w:ascii="Times New Roman" w:hAnsi="Times New Roman"/>
              </w:rPr>
              <w:t>Креатинин</w:t>
            </w:r>
            <w:r w:rsidRPr="00C916A9">
              <w:rPr>
                <w:rFonts w:ascii="Times New Roman" w:hAnsi="Times New Roman"/>
                <w:lang w:val="kk-KZ"/>
              </w:rPr>
              <w:t>, ммоль/л</w:t>
            </w:r>
          </w:p>
        </w:tc>
        <w:tc>
          <w:tcPr>
            <w:tcW w:w="709" w:type="dxa"/>
            <w:gridSpan w:val="2"/>
            <w:shd w:val="clear" w:color="auto" w:fill="FFFFFF"/>
            <w:vAlign w:val="center"/>
          </w:tcPr>
          <w:p w14:paraId="79843CDD" w14:textId="632B72E4"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104</w:t>
            </w:r>
          </w:p>
        </w:tc>
        <w:tc>
          <w:tcPr>
            <w:tcW w:w="850" w:type="dxa"/>
            <w:gridSpan w:val="2"/>
            <w:shd w:val="clear" w:color="auto" w:fill="FFFFFF"/>
            <w:vAlign w:val="center"/>
          </w:tcPr>
          <w:p w14:paraId="611FE4F1" w14:textId="14E37F61"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2,00</w:t>
            </w:r>
          </w:p>
        </w:tc>
        <w:tc>
          <w:tcPr>
            <w:tcW w:w="1267" w:type="dxa"/>
            <w:shd w:val="clear" w:color="auto" w:fill="FFFFFF"/>
            <w:vAlign w:val="center"/>
          </w:tcPr>
          <w:p w14:paraId="1F9ED8BB" w14:textId="769A6AF3"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137,60</w:t>
            </w:r>
          </w:p>
        </w:tc>
        <w:tc>
          <w:tcPr>
            <w:tcW w:w="1275" w:type="dxa"/>
            <w:shd w:val="clear" w:color="auto" w:fill="FFFFFF"/>
            <w:vAlign w:val="center"/>
          </w:tcPr>
          <w:p w14:paraId="2BED35FB" w14:textId="1D05EDC2"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81,1862</w:t>
            </w:r>
          </w:p>
        </w:tc>
        <w:tc>
          <w:tcPr>
            <w:tcW w:w="1276" w:type="dxa"/>
            <w:shd w:val="clear" w:color="auto" w:fill="FFFFFF"/>
            <w:vAlign w:val="center"/>
          </w:tcPr>
          <w:p w14:paraId="463CB2ED" w14:textId="077EDA29"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2,51546</w:t>
            </w:r>
          </w:p>
        </w:tc>
        <w:tc>
          <w:tcPr>
            <w:tcW w:w="1276" w:type="dxa"/>
            <w:shd w:val="clear" w:color="auto" w:fill="FFFFFF"/>
            <w:vAlign w:val="center"/>
          </w:tcPr>
          <w:p w14:paraId="21A918A6" w14:textId="28841097"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25,65279</w:t>
            </w:r>
          </w:p>
        </w:tc>
        <w:tc>
          <w:tcPr>
            <w:tcW w:w="1426" w:type="dxa"/>
            <w:shd w:val="clear" w:color="auto" w:fill="FFFFFF"/>
            <w:vAlign w:val="center"/>
          </w:tcPr>
          <w:p w14:paraId="6F235704" w14:textId="6D7D4572"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658,066</w:t>
            </w:r>
          </w:p>
        </w:tc>
      </w:tr>
      <w:tr w:rsidR="007C2DC0" w:rsidRPr="00467EE5" w14:paraId="21444176" w14:textId="77777777" w:rsidTr="00FD69A3">
        <w:trPr>
          <w:cantSplit/>
          <w:jc w:val="center"/>
        </w:trPr>
        <w:tc>
          <w:tcPr>
            <w:tcW w:w="1564" w:type="dxa"/>
            <w:gridSpan w:val="2"/>
            <w:shd w:val="clear" w:color="auto" w:fill="FFFFFF"/>
            <w:vAlign w:val="center"/>
          </w:tcPr>
          <w:p w14:paraId="44977D51" w14:textId="61632EA3" w:rsidR="007C2DC0" w:rsidRPr="00C916A9" w:rsidRDefault="00F03404" w:rsidP="00C14C5D">
            <w:pPr>
              <w:spacing w:after="0" w:line="240" w:lineRule="auto"/>
              <w:ind w:firstLine="3"/>
              <w:jc w:val="center"/>
              <w:rPr>
                <w:rFonts w:ascii="Times New Roman" w:hAnsi="Times New Roman"/>
              </w:rPr>
            </w:pPr>
            <w:r w:rsidRPr="00C916A9">
              <w:rPr>
                <w:rFonts w:ascii="Times New Roman" w:hAnsi="Times New Roman"/>
                <w:lang w:val="kk-KZ"/>
              </w:rPr>
              <w:t>ШФЖ</w:t>
            </w:r>
            <w:r w:rsidR="0065728A" w:rsidRPr="00C916A9">
              <w:rPr>
                <w:rFonts w:ascii="Times New Roman" w:hAnsi="Times New Roman"/>
                <w:lang w:val="kk-KZ"/>
              </w:rPr>
              <w:t xml:space="preserve"> </w:t>
            </w:r>
            <w:r w:rsidR="007C2DC0" w:rsidRPr="00C916A9">
              <w:rPr>
                <w:rFonts w:ascii="Times New Roman" w:hAnsi="Times New Roman"/>
                <w:lang w:val="kk-KZ"/>
              </w:rPr>
              <w:t>, мл/кг/мин</w:t>
            </w:r>
          </w:p>
        </w:tc>
        <w:tc>
          <w:tcPr>
            <w:tcW w:w="709" w:type="dxa"/>
            <w:gridSpan w:val="2"/>
            <w:shd w:val="clear" w:color="auto" w:fill="FFFFFF"/>
            <w:vAlign w:val="center"/>
          </w:tcPr>
          <w:p w14:paraId="02AF5569" w14:textId="2DE0924B"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10</w:t>
            </w:r>
            <w:r w:rsidR="0065728A" w:rsidRPr="00C916A9">
              <w:rPr>
                <w:rFonts w:ascii="Times New Roman" w:hAnsi="Times New Roman"/>
              </w:rPr>
              <w:t>4</w:t>
            </w:r>
          </w:p>
        </w:tc>
        <w:tc>
          <w:tcPr>
            <w:tcW w:w="850" w:type="dxa"/>
            <w:gridSpan w:val="2"/>
            <w:shd w:val="clear" w:color="auto" w:fill="FFFFFF"/>
            <w:vAlign w:val="center"/>
          </w:tcPr>
          <w:p w14:paraId="1B6C4D7A" w14:textId="51F42840" w:rsidR="007C2DC0" w:rsidRPr="00C916A9" w:rsidRDefault="00765DD8" w:rsidP="00C14C5D">
            <w:pPr>
              <w:spacing w:after="0" w:line="240" w:lineRule="auto"/>
              <w:ind w:firstLine="3"/>
              <w:jc w:val="center"/>
              <w:rPr>
                <w:rFonts w:ascii="Times New Roman" w:hAnsi="Times New Roman"/>
              </w:rPr>
            </w:pPr>
            <w:r w:rsidRPr="00C916A9">
              <w:rPr>
                <w:rFonts w:ascii="Times New Roman" w:hAnsi="Times New Roman"/>
                <w:lang w:val="kk-KZ"/>
              </w:rPr>
              <w:t>8</w:t>
            </w:r>
            <w:r w:rsidR="007C2DC0" w:rsidRPr="00C916A9">
              <w:rPr>
                <w:rFonts w:ascii="Times New Roman" w:hAnsi="Times New Roman"/>
              </w:rPr>
              <w:t>2,00</w:t>
            </w:r>
          </w:p>
        </w:tc>
        <w:tc>
          <w:tcPr>
            <w:tcW w:w="1267" w:type="dxa"/>
            <w:shd w:val="clear" w:color="auto" w:fill="FFFFFF"/>
            <w:vAlign w:val="center"/>
          </w:tcPr>
          <w:p w14:paraId="24E4FADF" w14:textId="72AB2F18"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132,00</w:t>
            </w:r>
          </w:p>
        </w:tc>
        <w:tc>
          <w:tcPr>
            <w:tcW w:w="1275" w:type="dxa"/>
            <w:shd w:val="clear" w:color="auto" w:fill="FFFFFF"/>
            <w:vAlign w:val="center"/>
          </w:tcPr>
          <w:p w14:paraId="7F78F44E" w14:textId="2C3A92D2"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92,2767</w:t>
            </w:r>
          </w:p>
        </w:tc>
        <w:tc>
          <w:tcPr>
            <w:tcW w:w="1276" w:type="dxa"/>
            <w:shd w:val="clear" w:color="auto" w:fill="FFFFFF"/>
            <w:vAlign w:val="center"/>
          </w:tcPr>
          <w:p w14:paraId="5E41567C" w14:textId="5E1F59BB"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2,23637</w:t>
            </w:r>
          </w:p>
        </w:tc>
        <w:tc>
          <w:tcPr>
            <w:tcW w:w="1276" w:type="dxa"/>
            <w:shd w:val="clear" w:color="auto" w:fill="FFFFFF"/>
            <w:vAlign w:val="center"/>
          </w:tcPr>
          <w:p w14:paraId="0B9FC085" w14:textId="73C233CC"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22,69664</w:t>
            </w:r>
          </w:p>
        </w:tc>
        <w:tc>
          <w:tcPr>
            <w:tcW w:w="1426" w:type="dxa"/>
            <w:shd w:val="clear" w:color="auto" w:fill="FFFFFF"/>
            <w:vAlign w:val="center"/>
          </w:tcPr>
          <w:p w14:paraId="0AA97042" w14:textId="7C4A0348"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515,137</w:t>
            </w:r>
          </w:p>
        </w:tc>
      </w:tr>
      <w:tr w:rsidR="007C2DC0" w:rsidRPr="00467EE5" w14:paraId="3F2E325C" w14:textId="77777777" w:rsidTr="00FD69A3">
        <w:trPr>
          <w:cantSplit/>
          <w:jc w:val="center"/>
        </w:trPr>
        <w:tc>
          <w:tcPr>
            <w:tcW w:w="1564" w:type="dxa"/>
            <w:gridSpan w:val="2"/>
            <w:shd w:val="clear" w:color="auto" w:fill="FFFFFF"/>
            <w:vAlign w:val="center"/>
          </w:tcPr>
          <w:p w14:paraId="52900928" w14:textId="6D974D7B" w:rsidR="007C2DC0" w:rsidRPr="00C916A9" w:rsidRDefault="00765DD8" w:rsidP="00C14C5D">
            <w:pPr>
              <w:spacing w:after="0" w:line="240" w:lineRule="auto"/>
              <w:ind w:firstLine="3"/>
              <w:jc w:val="center"/>
              <w:rPr>
                <w:rFonts w:ascii="Times New Roman" w:hAnsi="Times New Roman"/>
              </w:rPr>
            </w:pPr>
            <w:r w:rsidRPr="00C916A9">
              <w:rPr>
                <w:rFonts w:ascii="Times New Roman" w:hAnsi="Times New Roman"/>
              </w:rPr>
              <w:t>ХС</w:t>
            </w:r>
            <w:r w:rsidRPr="00C916A9">
              <w:rPr>
                <w:rFonts w:ascii="Times New Roman" w:hAnsi="Times New Roman"/>
                <w:lang w:val="kk-KZ"/>
              </w:rPr>
              <w:t>, ммоль/л</w:t>
            </w:r>
          </w:p>
        </w:tc>
        <w:tc>
          <w:tcPr>
            <w:tcW w:w="709" w:type="dxa"/>
            <w:gridSpan w:val="2"/>
            <w:shd w:val="clear" w:color="auto" w:fill="FFFFFF"/>
            <w:vAlign w:val="center"/>
          </w:tcPr>
          <w:p w14:paraId="7ABC33B2" w14:textId="0FDD8C9F"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104</w:t>
            </w:r>
          </w:p>
        </w:tc>
        <w:tc>
          <w:tcPr>
            <w:tcW w:w="850" w:type="dxa"/>
            <w:gridSpan w:val="2"/>
            <w:shd w:val="clear" w:color="auto" w:fill="FFFFFF"/>
            <w:vAlign w:val="center"/>
          </w:tcPr>
          <w:p w14:paraId="211830A6" w14:textId="41687525"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2,80</w:t>
            </w:r>
          </w:p>
        </w:tc>
        <w:tc>
          <w:tcPr>
            <w:tcW w:w="1267" w:type="dxa"/>
            <w:shd w:val="clear" w:color="auto" w:fill="FFFFFF"/>
            <w:vAlign w:val="center"/>
          </w:tcPr>
          <w:p w14:paraId="380F02E2" w14:textId="5F62EDEC"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6,40</w:t>
            </w:r>
          </w:p>
        </w:tc>
        <w:tc>
          <w:tcPr>
            <w:tcW w:w="1275" w:type="dxa"/>
            <w:shd w:val="clear" w:color="auto" w:fill="FFFFFF"/>
            <w:vAlign w:val="center"/>
          </w:tcPr>
          <w:p w14:paraId="32EE62E2" w14:textId="714E5CA2"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4,3371</w:t>
            </w:r>
          </w:p>
        </w:tc>
        <w:tc>
          <w:tcPr>
            <w:tcW w:w="1276" w:type="dxa"/>
            <w:shd w:val="clear" w:color="auto" w:fill="FFFFFF"/>
            <w:vAlign w:val="center"/>
          </w:tcPr>
          <w:p w14:paraId="7E543637" w14:textId="701D6229"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,09110</w:t>
            </w:r>
          </w:p>
        </w:tc>
        <w:tc>
          <w:tcPr>
            <w:tcW w:w="1276" w:type="dxa"/>
            <w:shd w:val="clear" w:color="auto" w:fill="FFFFFF"/>
            <w:vAlign w:val="center"/>
          </w:tcPr>
          <w:p w14:paraId="7FB0CC12" w14:textId="324BAB51"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,92902</w:t>
            </w:r>
          </w:p>
        </w:tc>
        <w:tc>
          <w:tcPr>
            <w:tcW w:w="1426" w:type="dxa"/>
            <w:shd w:val="clear" w:color="auto" w:fill="FFFFFF"/>
            <w:vAlign w:val="center"/>
          </w:tcPr>
          <w:p w14:paraId="3C91C48D" w14:textId="0715A48E"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,863</w:t>
            </w:r>
          </w:p>
        </w:tc>
      </w:tr>
      <w:tr w:rsidR="007C2DC0" w:rsidRPr="00467EE5" w14:paraId="7F13F467" w14:textId="77777777" w:rsidTr="00FD69A3">
        <w:trPr>
          <w:cantSplit/>
          <w:jc w:val="center"/>
        </w:trPr>
        <w:tc>
          <w:tcPr>
            <w:tcW w:w="1564" w:type="dxa"/>
            <w:gridSpan w:val="2"/>
            <w:shd w:val="clear" w:color="auto" w:fill="FFFFFF"/>
            <w:vAlign w:val="center"/>
          </w:tcPr>
          <w:p w14:paraId="6A4EC4CB" w14:textId="6894A4F9" w:rsidR="007C2DC0" w:rsidRPr="00C916A9" w:rsidRDefault="007C2DC0" w:rsidP="00C14C5D">
            <w:pPr>
              <w:spacing w:after="0" w:line="240" w:lineRule="auto"/>
              <w:ind w:firstLine="3"/>
              <w:jc w:val="center"/>
              <w:rPr>
                <w:rFonts w:ascii="Times New Roman" w:hAnsi="Times New Roman"/>
                <w:lang w:val="kk-KZ"/>
              </w:rPr>
            </w:pPr>
            <w:r w:rsidRPr="00C916A9">
              <w:rPr>
                <w:rFonts w:ascii="Times New Roman" w:hAnsi="Times New Roman"/>
              </w:rPr>
              <w:t>ЖТЛП</w:t>
            </w:r>
            <w:r w:rsidRPr="00C916A9">
              <w:rPr>
                <w:rFonts w:ascii="Times New Roman" w:hAnsi="Times New Roman"/>
                <w:lang w:val="kk-KZ"/>
              </w:rPr>
              <w:t>, ммоль/л</w:t>
            </w:r>
          </w:p>
        </w:tc>
        <w:tc>
          <w:tcPr>
            <w:tcW w:w="709" w:type="dxa"/>
            <w:gridSpan w:val="2"/>
            <w:shd w:val="clear" w:color="auto" w:fill="FFFFFF"/>
            <w:vAlign w:val="center"/>
          </w:tcPr>
          <w:p w14:paraId="6AE083A0" w14:textId="2C9FDC36"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10</w:t>
            </w:r>
            <w:r w:rsidR="00357E6F" w:rsidRPr="00C916A9">
              <w:rPr>
                <w:rFonts w:ascii="Times New Roman" w:hAnsi="Times New Roman"/>
              </w:rPr>
              <w:t>4</w:t>
            </w:r>
          </w:p>
        </w:tc>
        <w:tc>
          <w:tcPr>
            <w:tcW w:w="850" w:type="dxa"/>
            <w:gridSpan w:val="2"/>
            <w:shd w:val="clear" w:color="auto" w:fill="FFFFFF"/>
            <w:vAlign w:val="center"/>
          </w:tcPr>
          <w:p w14:paraId="42266FD6" w14:textId="09DBBFBC"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1,00</w:t>
            </w:r>
          </w:p>
        </w:tc>
        <w:tc>
          <w:tcPr>
            <w:tcW w:w="1267" w:type="dxa"/>
            <w:shd w:val="clear" w:color="auto" w:fill="FFFFFF"/>
            <w:vAlign w:val="center"/>
          </w:tcPr>
          <w:p w14:paraId="579D2EFF" w14:textId="044D7BBE"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3,50</w:t>
            </w:r>
          </w:p>
        </w:tc>
        <w:tc>
          <w:tcPr>
            <w:tcW w:w="1275" w:type="dxa"/>
            <w:shd w:val="clear" w:color="auto" w:fill="FFFFFF"/>
            <w:vAlign w:val="center"/>
          </w:tcPr>
          <w:p w14:paraId="4420C6B3" w14:textId="71B432FA"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1,6747</w:t>
            </w:r>
          </w:p>
        </w:tc>
        <w:tc>
          <w:tcPr>
            <w:tcW w:w="1276" w:type="dxa"/>
            <w:shd w:val="clear" w:color="auto" w:fill="FFFFFF"/>
            <w:vAlign w:val="center"/>
          </w:tcPr>
          <w:p w14:paraId="3873A79B" w14:textId="1BF815F9"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,05487</w:t>
            </w:r>
          </w:p>
        </w:tc>
        <w:tc>
          <w:tcPr>
            <w:tcW w:w="1276" w:type="dxa"/>
            <w:shd w:val="clear" w:color="auto" w:fill="FFFFFF"/>
            <w:vAlign w:val="center"/>
          </w:tcPr>
          <w:p w14:paraId="47F1B256" w14:textId="2F7A1BD1"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,55686</w:t>
            </w:r>
          </w:p>
        </w:tc>
        <w:tc>
          <w:tcPr>
            <w:tcW w:w="1426" w:type="dxa"/>
            <w:shd w:val="clear" w:color="auto" w:fill="FFFFFF"/>
            <w:vAlign w:val="center"/>
          </w:tcPr>
          <w:p w14:paraId="1E535C98" w14:textId="44D6FF87"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,310</w:t>
            </w:r>
          </w:p>
        </w:tc>
      </w:tr>
      <w:tr w:rsidR="007C2DC0" w:rsidRPr="00467EE5" w14:paraId="10C2E1AA" w14:textId="77777777" w:rsidTr="00FD69A3">
        <w:trPr>
          <w:cantSplit/>
          <w:jc w:val="center"/>
        </w:trPr>
        <w:tc>
          <w:tcPr>
            <w:tcW w:w="1564" w:type="dxa"/>
            <w:gridSpan w:val="2"/>
            <w:shd w:val="clear" w:color="auto" w:fill="FFFFFF"/>
            <w:vAlign w:val="center"/>
          </w:tcPr>
          <w:p w14:paraId="3B9414AB" w14:textId="08F141D8" w:rsidR="007C2DC0" w:rsidRPr="00C916A9" w:rsidRDefault="007C2DC0" w:rsidP="00C14C5D">
            <w:pPr>
              <w:spacing w:after="0" w:line="240" w:lineRule="auto"/>
              <w:ind w:firstLine="3"/>
              <w:jc w:val="center"/>
              <w:rPr>
                <w:rFonts w:ascii="Times New Roman" w:hAnsi="Times New Roman"/>
                <w:lang w:val="kk-KZ"/>
              </w:rPr>
            </w:pPr>
            <w:r w:rsidRPr="00C916A9">
              <w:rPr>
                <w:rFonts w:ascii="Times New Roman" w:hAnsi="Times New Roman"/>
              </w:rPr>
              <w:t>ТТЛП</w:t>
            </w:r>
            <w:r w:rsidRPr="00C916A9">
              <w:rPr>
                <w:rFonts w:ascii="Times New Roman" w:hAnsi="Times New Roman"/>
                <w:lang w:val="kk-KZ"/>
              </w:rPr>
              <w:t>, ммоль/л</w:t>
            </w:r>
          </w:p>
        </w:tc>
        <w:tc>
          <w:tcPr>
            <w:tcW w:w="709" w:type="dxa"/>
            <w:gridSpan w:val="2"/>
            <w:shd w:val="clear" w:color="auto" w:fill="FFFFFF"/>
            <w:vAlign w:val="center"/>
          </w:tcPr>
          <w:p w14:paraId="3AE9CAB3" w14:textId="4D540204"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104</w:t>
            </w:r>
          </w:p>
        </w:tc>
        <w:tc>
          <w:tcPr>
            <w:tcW w:w="850" w:type="dxa"/>
            <w:gridSpan w:val="2"/>
            <w:shd w:val="clear" w:color="auto" w:fill="FFFFFF"/>
            <w:vAlign w:val="center"/>
          </w:tcPr>
          <w:p w14:paraId="3612020E" w14:textId="28B5E555"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1,21</w:t>
            </w:r>
          </w:p>
        </w:tc>
        <w:tc>
          <w:tcPr>
            <w:tcW w:w="1267" w:type="dxa"/>
            <w:shd w:val="clear" w:color="auto" w:fill="FFFFFF"/>
            <w:vAlign w:val="center"/>
          </w:tcPr>
          <w:p w14:paraId="6BE5A26F" w14:textId="5AADFA1E"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4,23</w:t>
            </w:r>
          </w:p>
        </w:tc>
        <w:tc>
          <w:tcPr>
            <w:tcW w:w="1275" w:type="dxa"/>
            <w:shd w:val="clear" w:color="auto" w:fill="FFFFFF"/>
            <w:vAlign w:val="center"/>
          </w:tcPr>
          <w:p w14:paraId="639563E0" w14:textId="32463191"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2,8070</w:t>
            </w:r>
          </w:p>
        </w:tc>
        <w:tc>
          <w:tcPr>
            <w:tcW w:w="1276" w:type="dxa"/>
            <w:shd w:val="clear" w:color="auto" w:fill="FFFFFF"/>
            <w:vAlign w:val="center"/>
          </w:tcPr>
          <w:p w14:paraId="75256369" w14:textId="176FB93E"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,06762</w:t>
            </w:r>
          </w:p>
        </w:tc>
        <w:tc>
          <w:tcPr>
            <w:tcW w:w="1276" w:type="dxa"/>
            <w:shd w:val="clear" w:color="auto" w:fill="FFFFFF"/>
            <w:vAlign w:val="center"/>
          </w:tcPr>
          <w:p w14:paraId="3663A796" w14:textId="26FC1338"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,68957</w:t>
            </w:r>
          </w:p>
        </w:tc>
        <w:tc>
          <w:tcPr>
            <w:tcW w:w="1426" w:type="dxa"/>
            <w:shd w:val="clear" w:color="auto" w:fill="FFFFFF"/>
            <w:vAlign w:val="center"/>
          </w:tcPr>
          <w:p w14:paraId="2820E376" w14:textId="64568C23"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,476</w:t>
            </w:r>
          </w:p>
        </w:tc>
      </w:tr>
      <w:tr w:rsidR="007C2DC0" w:rsidRPr="00467EE5" w14:paraId="6BE9B3B2" w14:textId="77777777" w:rsidTr="00FD69A3">
        <w:trPr>
          <w:cantSplit/>
          <w:jc w:val="center"/>
        </w:trPr>
        <w:tc>
          <w:tcPr>
            <w:tcW w:w="1564" w:type="dxa"/>
            <w:gridSpan w:val="2"/>
            <w:shd w:val="clear" w:color="auto" w:fill="FFFFFF"/>
            <w:vAlign w:val="center"/>
          </w:tcPr>
          <w:p w14:paraId="24608F9D" w14:textId="334D8C25"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ТГ</w:t>
            </w:r>
            <w:r w:rsidRPr="00C916A9">
              <w:rPr>
                <w:rFonts w:ascii="Times New Roman" w:hAnsi="Times New Roman"/>
                <w:lang w:val="kk-KZ"/>
              </w:rPr>
              <w:t>, ммоль/л</w:t>
            </w:r>
          </w:p>
        </w:tc>
        <w:tc>
          <w:tcPr>
            <w:tcW w:w="709" w:type="dxa"/>
            <w:gridSpan w:val="2"/>
            <w:shd w:val="clear" w:color="auto" w:fill="FFFFFF"/>
            <w:vAlign w:val="center"/>
          </w:tcPr>
          <w:p w14:paraId="2772474A" w14:textId="27C6DB8C"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104</w:t>
            </w:r>
          </w:p>
        </w:tc>
        <w:tc>
          <w:tcPr>
            <w:tcW w:w="850" w:type="dxa"/>
            <w:gridSpan w:val="2"/>
            <w:shd w:val="clear" w:color="auto" w:fill="FFFFFF"/>
            <w:vAlign w:val="center"/>
          </w:tcPr>
          <w:p w14:paraId="66259FC6" w14:textId="67622DBF"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1,20</w:t>
            </w:r>
          </w:p>
        </w:tc>
        <w:tc>
          <w:tcPr>
            <w:tcW w:w="1267" w:type="dxa"/>
            <w:shd w:val="clear" w:color="auto" w:fill="FFFFFF"/>
            <w:vAlign w:val="center"/>
          </w:tcPr>
          <w:p w14:paraId="4C6F4A1E" w14:textId="5EA3C7A0"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4,50</w:t>
            </w:r>
          </w:p>
        </w:tc>
        <w:tc>
          <w:tcPr>
            <w:tcW w:w="1275" w:type="dxa"/>
            <w:shd w:val="clear" w:color="auto" w:fill="FFFFFF"/>
            <w:vAlign w:val="center"/>
          </w:tcPr>
          <w:p w14:paraId="647B3CE9" w14:textId="214F90EE"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2,1080</w:t>
            </w:r>
          </w:p>
        </w:tc>
        <w:tc>
          <w:tcPr>
            <w:tcW w:w="1276" w:type="dxa"/>
            <w:shd w:val="clear" w:color="auto" w:fill="FFFFFF"/>
            <w:vAlign w:val="center"/>
          </w:tcPr>
          <w:p w14:paraId="66DC9294" w14:textId="1F1C97E6"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,06761</w:t>
            </w:r>
          </w:p>
        </w:tc>
        <w:tc>
          <w:tcPr>
            <w:tcW w:w="1276" w:type="dxa"/>
            <w:shd w:val="clear" w:color="auto" w:fill="FFFFFF"/>
            <w:vAlign w:val="center"/>
          </w:tcPr>
          <w:p w14:paraId="36F03319" w14:textId="7A89FDE9"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,68948</w:t>
            </w:r>
          </w:p>
        </w:tc>
        <w:tc>
          <w:tcPr>
            <w:tcW w:w="1426" w:type="dxa"/>
            <w:shd w:val="clear" w:color="auto" w:fill="FFFFFF"/>
            <w:vAlign w:val="center"/>
          </w:tcPr>
          <w:p w14:paraId="37E51F2C" w14:textId="1FBF8763"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,475</w:t>
            </w:r>
          </w:p>
        </w:tc>
      </w:tr>
      <w:tr w:rsidR="007C2DC0" w:rsidRPr="00467EE5" w14:paraId="2D2D70BB" w14:textId="77777777" w:rsidTr="00FD69A3">
        <w:trPr>
          <w:cantSplit/>
          <w:jc w:val="center"/>
        </w:trPr>
        <w:tc>
          <w:tcPr>
            <w:tcW w:w="1564" w:type="dxa"/>
            <w:gridSpan w:val="2"/>
            <w:shd w:val="clear" w:color="auto" w:fill="FFFFFF"/>
            <w:vAlign w:val="center"/>
          </w:tcPr>
          <w:p w14:paraId="7F9FB643" w14:textId="1F1A2513" w:rsidR="007C2DC0" w:rsidRPr="00C916A9" w:rsidRDefault="004333AC" w:rsidP="00C14C5D">
            <w:pPr>
              <w:spacing w:after="0" w:line="240" w:lineRule="auto"/>
              <w:ind w:firstLine="3"/>
              <w:jc w:val="center"/>
              <w:rPr>
                <w:rFonts w:ascii="Times New Roman" w:hAnsi="Times New Roman"/>
                <w:lang w:val="kk-KZ"/>
              </w:rPr>
            </w:pPr>
            <w:r w:rsidRPr="00C916A9">
              <w:rPr>
                <w:rFonts w:ascii="Times New Roman" w:hAnsi="Times New Roman"/>
              </w:rPr>
              <w:t>Б</w:t>
            </w:r>
            <w:r w:rsidR="007C2DC0" w:rsidRPr="00C916A9">
              <w:rPr>
                <w:rFonts w:ascii="Times New Roman" w:hAnsi="Times New Roman"/>
              </w:rPr>
              <w:t>илирубин</w:t>
            </w:r>
            <w:r w:rsidR="007C2DC0" w:rsidRPr="00C916A9">
              <w:rPr>
                <w:rFonts w:ascii="Times New Roman" w:hAnsi="Times New Roman"/>
                <w:lang w:val="kk-KZ"/>
              </w:rPr>
              <w:t>, мкмоль/л</w:t>
            </w:r>
          </w:p>
        </w:tc>
        <w:tc>
          <w:tcPr>
            <w:tcW w:w="709" w:type="dxa"/>
            <w:gridSpan w:val="2"/>
            <w:shd w:val="clear" w:color="auto" w:fill="FFFFFF"/>
            <w:vAlign w:val="center"/>
          </w:tcPr>
          <w:p w14:paraId="2D201942" w14:textId="32AE973A"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104</w:t>
            </w:r>
          </w:p>
        </w:tc>
        <w:tc>
          <w:tcPr>
            <w:tcW w:w="850" w:type="dxa"/>
            <w:gridSpan w:val="2"/>
            <w:shd w:val="clear" w:color="auto" w:fill="FFFFFF"/>
            <w:vAlign w:val="center"/>
          </w:tcPr>
          <w:p w14:paraId="4375C8A0" w14:textId="6BED2625" w:rsidR="007C2DC0" w:rsidRPr="00C916A9" w:rsidRDefault="00765DD8" w:rsidP="00C14C5D">
            <w:pPr>
              <w:spacing w:after="0" w:line="240" w:lineRule="auto"/>
              <w:ind w:firstLine="3"/>
              <w:jc w:val="center"/>
              <w:rPr>
                <w:rFonts w:ascii="Times New Roman" w:hAnsi="Times New Roman"/>
              </w:rPr>
            </w:pPr>
            <w:r w:rsidRPr="00C916A9">
              <w:rPr>
                <w:rFonts w:ascii="Times New Roman" w:hAnsi="Times New Roman"/>
                <w:lang w:val="kk-KZ"/>
              </w:rPr>
              <w:t>9</w:t>
            </w:r>
            <w:r w:rsidR="007C2DC0" w:rsidRPr="00C916A9">
              <w:rPr>
                <w:rFonts w:ascii="Times New Roman" w:hAnsi="Times New Roman"/>
              </w:rPr>
              <w:t>,10</w:t>
            </w:r>
          </w:p>
        </w:tc>
        <w:tc>
          <w:tcPr>
            <w:tcW w:w="1267" w:type="dxa"/>
            <w:shd w:val="clear" w:color="auto" w:fill="FFFFFF"/>
            <w:vAlign w:val="center"/>
          </w:tcPr>
          <w:p w14:paraId="189E7F30" w14:textId="12354845"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24,70</w:t>
            </w:r>
          </w:p>
        </w:tc>
        <w:tc>
          <w:tcPr>
            <w:tcW w:w="1275" w:type="dxa"/>
            <w:shd w:val="clear" w:color="auto" w:fill="FFFFFF"/>
            <w:vAlign w:val="center"/>
          </w:tcPr>
          <w:p w14:paraId="13821ED8" w14:textId="39ABDCA4"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11,9199</w:t>
            </w:r>
          </w:p>
        </w:tc>
        <w:tc>
          <w:tcPr>
            <w:tcW w:w="1276" w:type="dxa"/>
            <w:shd w:val="clear" w:color="auto" w:fill="FFFFFF"/>
            <w:vAlign w:val="center"/>
          </w:tcPr>
          <w:p w14:paraId="01E6061C" w14:textId="1E103DBE"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,57652</w:t>
            </w:r>
          </w:p>
        </w:tc>
        <w:tc>
          <w:tcPr>
            <w:tcW w:w="1276" w:type="dxa"/>
            <w:shd w:val="clear" w:color="auto" w:fill="FFFFFF"/>
            <w:vAlign w:val="center"/>
          </w:tcPr>
          <w:p w14:paraId="70851824" w14:textId="00EE4A91"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5,87941</w:t>
            </w:r>
          </w:p>
        </w:tc>
        <w:tc>
          <w:tcPr>
            <w:tcW w:w="1426" w:type="dxa"/>
            <w:shd w:val="clear" w:color="auto" w:fill="FFFFFF"/>
            <w:vAlign w:val="center"/>
          </w:tcPr>
          <w:p w14:paraId="3CFC1138" w14:textId="6E191711"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34,567</w:t>
            </w:r>
          </w:p>
        </w:tc>
      </w:tr>
      <w:tr w:rsidR="007C2DC0" w:rsidRPr="00467EE5" w14:paraId="07BDADCF" w14:textId="77777777" w:rsidTr="00FD69A3">
        <w:trPr>
          <w:cantSplit/>
          <w:jc w:val="center"/>
        </w:trPr>
        <w:tc>
          <w:tcPr>
            <w:tcW w:w="1564" w:type="dxa"/>
            <w:gridSpan w:val="2"/>
            <w:shd w:val="clear" w:color="auto" w:fill="FFFFFF"/>
            <w:vAlign w:val="center"/>
          </w:tcPr>
          <w:p w14:paraId="434A722D" w14:textId="5CB642C0"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глюкоза</w:t>
            </w:r>
            <w:r w:rsidRPr="00C916A9">
              <w:rPr>
                <w:rFonts w:ascii="Times New Roman" w:hAnsi="Times New Roman"/>
                <w:lang w:val="kk-KZ"/>
              </w:rPr>
              <w:t>, ммоль/л</w:t>
            </w:r>
          </w:p>
        </w:tc>
        <w:tc>
          <w:tcPr>
            <w:tcW w:w="709" w:type="dxa"/>
            <w:gridSpan w:val="2"/>
            <w:shd w:val="clear" w:color="auto" w:fill="FFFFFF"/>
            <w:vAlign w:val="center"/>
          </w:tcPr>
          <w:p w14:paraId="1A0B03B0" w14:textId="3E5CAB47"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104</w:t>
            </w:r>
          </w:p>
        </w:tc>
        <w:tc>
          <w:tcPr>
            <w:tcW w:w="850" w:type="dxa"/>
            <w:gridSpan w:val="2"/>
            <w:shd w:val="clear" w:color="auto" w:fill="FFFFFF"/>
            <w:vAlign w:val="center"/>
          </w:tcPr>
          <w:p w14:paraId="33993A86" w14:textId="65D51DAB"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4,20</w:t>
            </w:r>
          </w:p>
        </w:tc>
        <w:tc>
          <w:tcPr>
            <w:tcW w:w="1267" w:type="dxa"/>
            <w:shd w:val="clear" w:color="auto" w:fill="FFFFFF"/>
            <w:vAlign w:val="center"/>
          </w:tcPr>
          <w:p w14:paraId="1866FA61" w14:textId="1D907583"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13,30</w:t>
            </w:r>
          </w:p>
        </w:tc>
        <w:tc>
          <w:tcPr>
            <w:tcW w:w="1275" w:type="dxa"/>
            <w:shd w:val="clear" w:color="auto" w:fill="FFFFFF"/>
            <w:vAlign w:val="center"/>
          </w:tcPr>
          <w:p w14:paraId="41A00A98" w14:textId="6EA2C905"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5,9826</w:t>
            </w:r>
          </w:p>
        </w:tc>
        <w:tc>
          <w:tcPr>
            <w:tcW w:w="1276" w:type="dxa"/>
            <w:shd w:val="clear" w:color="auto" w:fill="FFFFFF"/>
            <w:vAlign w:val="center"/>
          </w:tcPr>
          <w:p w14:paraId="33C33B44" w14:textId="5E2DCCA2"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,19211</w:t>
            </w:r>
          </w:p>
        </w:tc>
        <w:tc>
          <w:tcPr>
            <w:tcW w:w="1276" w:type="dxa"/>
            <w:shd w:val="clear" w:color="auto" w:fill="FFFFFF"/>
            <w:vAlign w:val="center"/>
          </w:tcPr>
          <w:p w14:paraId="63C57592" w14:textId="680908B3"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1,95914</w:t>
            </w:r>
          </w:p>
        </w:tc>
        <w:tc>
          <w:tcPr>
            <w:tcW w:w="1426" w:type="dxa"/>
            <w:shd w:val="clear" w:color="auto" w:fill="FFFFFF"/>
            <w:vAlign w:val="center"/>
          </w:tcPr>
          <w:p w14:paraId="293C4206" w14:textId="30CDDB6A"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3,838</w:t>
            </w:r>
          </w:p>
        </w:tc>
      </w:tr>
      <w:tr w:rsidR="007C2DC0" w:rsidRPr="00467EE5" w14:paraId="42C5C368" w14:textId="77777777" w:rsidTr="00FD69A3">
        <w:trPr>
          <w:cantSplit/>
          <w:jc w:val="center"/>
        </w:trPr>
        <w:tc>
          <w:tcPr>
            <w:tcW w:w="1564" w:type="dxa"/>
            <w:gridSpan w:val="2"/>
            <w:shd w:val="clear" w:color="auto" w:fill="FFFFFF"/>
            <w:vAlign w:val="center"/>
          </w:tcPr>
          <w:p w14:paraId="12C19892" w14:textId="65D17465"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АЛТ</w:t>
            </w:r>
            <w:r w:rsidRPr="00C916A9">
              <w:rPr>
                <w:rFonts w:ascii="Times New Roman" w:hAnsi="Times New Roman"/>
                <w:lang w:val="kk-KZ"/>
              </w:rPr>
              <w:t>, ЕД/л</w:t>
            </w:r>
          </w:p>
        </w:tc>
        <w:tc>
          <w:tcPr>
            <w:tcW w:w="709" w:type="dxa"/>
            <w:gridSpan w:val="2"/>
            <w:shd w:val="clear" w:color="auto" w:fill="FFFFFF"/>
            <w:vAlign w:val="center"/>
          </w:tcPr>
          <w:p w14:paraId="2806DFA0" w14:textId="3FC8452B"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104</w:t>
            </w:r>
          </w:p>
        </w:tc>
        <w:tc>
          <w:tcPr>
            <w:tcW w:w="850" w:type="dxa"/>
            <w:gridSpan w:val="2"/>
            <w:shd w:val="clear" w:color="auto" w:fill="FFFFFF"/>
            <w:vAlign w:val="center"/>
          </w:tcPr>
          <w:p w14:paraId="2ABDB4A6" w14:textId="379A563D"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2,15</w:t>
            </w:r>
          </w:p>
        </w:tc>
        <w:tc>
          <w:tcPr>
            <w:tcW w:w="1267" w:type="dxa"/>
            <w:shd w:val="clear" w:color="auto" w:fill="FFFFFF"/>
            <w:vAlign w:val="center"/>
          </w:tcPr>
          <w:p w14:paraId="4AC80EA2" w14:textId="79ABC628"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57,10</w:t>
            </w:r>
          </w:p>
        </w:tc>
        <w:tc>
          <w:tcPr>
            <w:tcW w:w="1275" w:type="dxa"/>
            <w:shd w:val="clear" w:color="auto" w:fill="FFFFFF"/>
            <w:vAlign w:val="center"/>
          </w:tcPr>
          <w:p w14:paraId="77E63DE1" w14:textId="5795E59C"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17,4936</w:t>
            </w:r>
          </w:p>
        </w:tc>
        <w:tc>
          <w:tcPr>
            <w:tcW w:w="1276" w:type="dxa"/>
            <w:shd w:val="clear" w:color="auto" w:fill="FFFFFF"/>
            <w:vAlign w:val="center"/>
          </w:tcPr>
          <w:p w14:paraId="56E0E98E" w14:textId="22C9A534"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1,38223</w:t>
            </w:r>
          </w:p>
        </w:tc>
        <w:tc>
          <w:tcPr>
            <w:tcW w:w="1276" w:type="dxa"/>
            <w:shd w:val="clear" w:color="auto" w:fill="FFFFFF"/>
            <w:vAlign w:val="center"/>
          </w:tcPr>
          <w:p w14:paraId="0D6CE081" w14:textId="473051A3"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14,09605</w:t>
            </w:r>
          </w:p>
        </w:tc>
        <w:tc>
          <w:tcPr>
            <w:tcW w:w="1426" w:type="dxa"/>
            <w:shd w:val="clear" w:color="auto" w:fill="FFFFFF"/>
            <w:vAlign w:val="center"/>
          </w:tcPr>
          <w:p w14:paraId="24ED6844" w14:textId="01F416D6"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198,699</w:t>
            </w:r>
          </w:p>
        </w:tc>
      </w:tr>
      <w:tr w:rsidR="007C2DC0" w:rsidRPr="00467EE5" w14:paraId="59881241" w14:textId="77777777" w:rsidTr="00FD69A3">
        <w:trPr>
          <w:cantSplit/>
          <w:jc w:val="center"/>
        </w:trPr>
        <w:tc>
          <w:tcPr>
            <w:tcW w:w="1564" w:type="dxa"/>
            <w:gridSpan w:val="2"/>
            <w:shd w:val="clear" w:color="auto" w:fill="FFFFFF"/>
            <w:vAlign w:val="center"/>
          </w:tcPr>
          <w:p w14:paraId="37E64A4B" w14:textId="4723A563"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АСТ</w:t>
            </w:r>
            <w:r w:rsidRPr="00C916A9">
              <w:rPr>
                <w:rFonts w:ascii="Times New Roman" w:hAnsi="Times New Roman"/>
                <w:lang w:val="kk-KZ"/>
              </w:rPr>
              <w:t>, ЕД/л</w:t>
            </w:r>
          </w:p>
        </w:tc>
        <w:tc>
          <w:tcPr>
            <w:tcW w:w="709" w:type="dxa"/>
            <w:gridSpan w:val="2"/>
            <w:shd w:val="clear" w:color="auto" w:fill="FFFFFF"/>
            <w:vAlign w:val="center"/>
          </w:tcPr>
          <w:p w14:paraId="18BCED19" w14:textId="587163F1"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104</w:t>
            </w:r>
          </w:p>
        </w:tc>
        <w:tc>
          <w:tcPr>
            <w:tcW w:w="850" w:type="dxa"/>
            <w:gridSpan w:val="2"/>
            <w:shd w:val="clear" w:color="auto" w:fill="FFFFFF"/>
            <w:vAlign w:val="center"/>
          </w:tcPr>
          <w:p w14:paraId="22E0A75C" w14:textId="45BB77D8"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2,02</w:t>
            </w:r>
          </w:p>
        </w:tc>
        <w:tc>
          <w:tcPr>
            <w:tcW w:w="1267" w:type="dxa"/>
            <w:shd w:val="clear" w:color="auto" w:fill="FFFFFF"/>
            <w:vAlign w:val="center"/>
          </w:tcPr>
          <w:p w14:paraId="1F812EA5" w14:textId="2040769E"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44,00</w:t>
            </w:r>
          </w:p>
        </w:tc>
        <w:tc>
          <w:tcPr>
            <w:tcW w:w="1275" w:type="dxa"/>
            <w:shd w:val="clear" w:color="auto" w:fill="FFFFFF"/>
            <w:vAlign w:val="center"/>
          </w:tcPr>
          <w:p w14:paraId="39E72897" w14:textId="5165A8CA"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18,5426</w:t>
            </w:r>
          </w:p>
        </w:tc>
        <w:tc>
          <w:tcPr>
            <w:tcW w:w="1276" w:type="dxa"/>
            <w:shd w:val="clear" w:color="auto" w:fill="FFFFFF"/>
            <w:vAlign w:val="center"/>
          </w:tcPr>
          <w:p w14:paraId="740CE89E" w14:textId="2CE51662"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1,30272</w:t>
            </w:r>
          </w:p>
        </w:tc>
        <w:tc>
          <w:tcPr>
            <w:tcW w:w="1276" w:type="dxa"/>
            <w:shd w:val="clear" w:color="auto" w:fill="FFFFFF"/>
            <w:vAlign w:val="center"/>
          </w:tcPr>
          <w:p w14:paraId="2E44E558" w14:textId="52663031"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13,28516</w:t>
            </w:r>
          </w:p>
        </w:tc>
        <w:tc>
          <w:tcPr>
            <w:tcW w:w="1426" w:type="dxa"/>
            <w:shd w:val="clear" w:color="auto" w:fill="FFFFFF"/>
            <w:vAlign w:val="center"/>
          </w:tcPr>
          <w:p w14:paraId="241F22D5" w14:textId="660ACFA0"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176,495</w:t>
            </w:r>
          </w:p>
        </w:tc>
      </w:tr>
      <w:tr w:rsidR="007C2DC0" w:rsidRPr="00467EE5" w14:paraId="7E63E7AD" w14:textId="77777777" w:rsidTr="00FD69A3">
        <w:trPr>
          <w:cantSplit/>
          <w:jc w:val="center"/>
        </w:trPr>
        <w:tc>
          <w:tcPr>
            <w:tcW w:w="9643" w:type="dxa"/>
            <w:gridSpan w:val="11"/>
            <w:shd w:val="clear" w:color="auto" w:fill="FFFFFF"/>
            <w:vAlign w:val="center"/>
          </w:tcPr>
          <w:p w14:paraId="494F32FD" w14:textId="15324F02"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lang w:val="kk-KZ"/>
              </w:rPr>
              <w:t>Оңалтуға  дейінгі науқастардың инструменталды көрсеткіштері</w:t>
            </w:r>
          </w:p>
        </w:tc>
      </w:tr>
      <w:tr w:rsidR="007C2DC0" w:rsidRPr="00467EE5" w14:paraId="7A70063E" w14:textId="77777777" w:rsidTr="00FD69A3">
        <w:trPr>
          <w:cantSplit/>
          <w:jc w:val="center"/>
        </w:trPr>
        <w:tc>
          <w:tcPr>
            <w:tcW w:w="1564" w:type="dxa"/>
            <w:gridSpan w:val="2"/>
            <w:shd w:val="clear" w:color="auto" w:fill="FFFFFF"/>
            <w:vAlign w:val="center"/>
          </w:tcPr>
          <w:p w14:paraId="59BBDAE5" w14:textId="2F1583DC" w:rsidR="007C2DC0" w:rsidRPr="00C916A9" w:rsidRDefault="007C2DC0" w:rsidP="00C14C5D">
            <w:pPr>
              <w:spacing w:after="0" w:line="240" w:lineRule="auto"/>
              <w:ind w:firstLine="3"/>
              <w:jc w:val="center"/>
              <w:rPr>
                <w:rFonts w:ascii="Times New Roman" w:hAnsi="Times New Roman"/>
                <w:lang w:val="kk-KZ"/>
              </w:rPr>
            </w:pPr>
            <w:r w:rsidRPr="00C916A9">
              <w:rPr>
                <w:rFonts w:ascii="Times New Roman" w:hAnsi="Times New Roman"/>
              </w:rPr>
              <w:t>ЭКГ</w:t>
            </w:r>
            <w:r w:rsidRPr="00C916A9">
              <w:rPr>
                <w:rFonts w:ascii="Times New Roman" w:hAnsi="Times New Roman"/>
                <w:lang w:val="kk-KZ"/>
              </w:rPr>
              <w:t xml:space="preserve"> ЖСЖ рет/мин</w:t>
            </w:r>
          </w:p>
        </w:tc>
        <w:tc>
          <w:tcPr>
            <w:tcW w:w="709" w:type="dxa"/>
            <w:gridSpan w:val="2"/>
            <w:shd w:val="clear" w:color="auto" w:fill="FFFFFF"/>
            <w:vAlign w:val="center"/>
          </w:tcPr>
          <w:p w14:paraId="16C9778F" w14:textId="5A034577"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104</w:t>
            </w:r>
          </w:p>
        </w:tc>
        <w:tc>
          <w:tcPr>
            <w:tcW w:w="850" w:type="dxa"/>
            <w:gridSpan w:val="2"/>
            <w:shd w:val="clear" w:color="auto" w:fill="FFFFFF"/>
            <w:vAlign w:val="center"/>
          </w:tcPr>
          <w:p w14:paraId="49FC5FCC" w14:textId="167D2F86"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52,00</w:t>
            </w:r>
          </w:p>
        </w:tc>
        <w:tc>
          <w:tcPr>
            <w:tcW w:w="1267" w:type="dxa"/>
            <w:shd w:val="clear" w:color="auto" w:fill="FFFFFF"/>
            <w:vAlign w:val="center"/>
          </w:tcPr>
          <w:p w14:paraId="71F3ED72" w14:textId="77832C64"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94,00</w:t>
            </w:r>
          </w:p>
        </w:tc>
        <w:tc>
          <w:tcPr>
            <w:tcW w:w="1275" w:type="dxa"/>
            <w:shd w:val="clear" w:color="auto" w:fill="FFFFFF"/>
            <w:vAlign w:val="center"/>
          </w:tcPr>
          <w:p w14:paraId="35E93489" w14:textId="1CDCCEC7"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76,2308</w:t>
            </w:r>
          </w:p>
        </w:tc>
        <w:tc>
          <w:tcPr>
            <w:tcW w:w="1276" w:type="dxa"/>
            <w:shd w:val="clear" w:color="auto" w:fill="FFFFFF"/>
            <w:vAlign w:val="center"/>
          </w:tcPr>
          <w:p w14:paraId="4E914B01" w14:textId="29D6DA58"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1,14731</w:t>
            </w:r>
          </w:p>
        </w:tc>
        <w:tc>
          <w:tcPr>
            <w:tcW w:w="1276" w:type="dxa"/>
            <w:shd w:val="clear" w:color="auto" w:fill="FFFFFF"/>
            <w:vAlign w:val="center"/>
          </w:tcPr>
          <w:p w14:paraId="36F73A08" w14:textId="6A75C11A"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11,70033</w:t>
            </w:r>
          </w:p>
        </w:tc>
        <w:tc>
          <w:tcPr>
            <w:tcW w:w="1426" w:type="dxa"/>
            <w:shd w:val="clear" w:color="auto" w:fill="FFFFFF"/>
            <w:vAlign w:val="center"/>
          </w:tcPr>
          <w:p w14:paraId="457A287C" w14:textId="728CA1C6"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136,898</w:t>
            </w:r>
          </w:p>
        </w:tc>
      </w:tr>
      <w:tr w:rsidR="007C2DC0" w:rsidRPr="00C916A9" w14:paraId="11C2C7C5" w14:textId="18271CB2" w:rsidTr="00FD69A3">
        <w:trPr>
          <w:cantSplit/>
          <w:jc w:val="center"/>
        </w:trPr>
        <w:tc>
          <w:tcPr>
            <w:tcW w:w="1554" w:type="dxa"/>
            <w:shd w:val="clear" w:color="auto" w:fill="FFFFFF"/>
            <w:vAlign w:val="center"/>
          </w:tcPr>
          <w:p w14:paraId="36AC79A0" w14:textId="4175E928" w:rsidR="007C2DC0" w:rsidRPr="00C916A9" w:rsidRDefault="007C2DC0" w:rsidP="00C14C5D">
            <w:pPr>
              <w:spacing w:after="0" w:line="240" w:lineRule="auto"/>
              <w:ind w:firstLine="3"/>
              <w:jc w:val="center"/>
              <w:rPr>
                <w:rFonts w:ascii="Times New Roman" w:hAnsi="Times New Roman"/>
                <w:lang w:val="kk-KZ"/>
              </w:rPr>
            </w:pPr>
            <w:r w:rsidRPr="00C916A9">
              <w:rPr>
                <w:rFonts w:ascii="Times New Roman" w:hAnsi="Times New Roman"/>
              </w:rPr>
              <w:t>СҚЛФ</w:t>
            </w:r>
            <w:r w:rsidRPr="00C916A9">
              <w:rPr>
                <w:rFonts w:ascii="Times New Roman" w:hAnsi="Times New Roman"/>
                <w:lang w:val="kk-KZ"/>
              </w:rPr>
              <w:t xml:space="preserve">, </w:t>
            </w:r>
            <w:r w:rsidRPr="00C916A9">
              <w:rPr>
                <w:rFonts w:ascii="Times New Roman" w:hAnsi="Times New Roman"/>
                <w:lang w:val="en-US"/>
              </w:rPr>
              <w:t>%</w:t>
            </w:r>
          </w:p>
        </w:tc>
        <w:tc>
          <w:tcPr>
            <w:tcW w:w="708" w:type="dxa"/>
            <w:gridSpan w:val="2"/>
            <w:shd w:val="clear" w:color="auto" w:fill="FFFFFF"/>
            <w:vAlign w:val="center"/>
          </w:tcPr>
          <w:p w14:paraId="2F84A491" w14:textId="637E853C"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104</w:t>
            </w:r>
          </w:p>
        </w:tc>
        <w:tc>
          <w:tcPr>
            <w:tcW w:w="851" w:type="dxa"/>
            <w:gridSpan w:val="2"/>
            <w:shd w:val="clear" w:color="auto" w:fill="FFFFFF"/>
            <w:vAlign w:val="center"/>
          </w:tcPr>
          <w:p w14:paraId="0EAA2898" w14:textId="07CA499C"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42,00</w:t>
            </w:r>
          </w:p>
        </w:tc>
        <w:tc>
          <w:tcPr>
            <w:tcW w:w="1277" w:type="dxa"/>
            <w:gridSpan w:val="2"/>
            <w:shd w:val="clear" w:color="auto" w:fill="FFFFFF"/>
            <w:vAlign w:val="center"/>
          </w:tcPr>
          <w:p w14:paraId="30E4017F" w14:textId="76768DFB"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68,00</w:t>
            </w:r>
          </w:p>
        </w:tc>
        <w:tc>
          <w:tcPr>
            <w:tcW w:w="1275" w:type="dxa"/>
            <w:shd w:val="clear" w:color="auto" w:fill="FFFFFF"/>
            <w:vAlign w:val="center"/>
          </w:tcPr>
          <w:p w14:paraId="361A3A68" w14:textId="3D31CBBF"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55,2308</w:t>
            </w:r>
          </w:p>
        </w:tc>
        <w:tc>
          <w:tcPr>
            <w:tcW w:w="1276" w:type="dxa"/>
            <w:shd w:val="clear" w:color="auto" w:fill="FFFFFF"/>
            <w:vAlign w:val="center"/>
          </w:tcPr>
          <w:p w14:paraId="273F7662" w14:textId="37098D4A"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,63860</w:t>
            </w:r>
          </w:p>
        </w:tc>
        <w:tc>
          <w:tcPr>
            <w:tcW w:w="1276" w:type="dxa"/>
            <w:shd w:val="clear" w:color="auto" w:fill="FFFFFF"/>
            <w:vAlign w:val="center"/>
          </w:tcPr>
          <w:p w14:paraId="48AD55D5" w14:textId="650E1B00"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6,51247</w:t>
            </w:r>
          </w:p>
        </w:tc>
        <w:tc>
          <w:tcPr>
            <w:tcW w:w="1426" w:type="dxa"/>
            <w:shd w:val="clear" w:color="auto" w:fill="FFFFFF"/>
            <w:vAlign w:val="center"/>
          </w:tcPr>
          <w:p w14:paraId="3CC2AA1D" w14:textId="692EB0A1"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42,412</w:t>
            </w:r>
          </w:p>
        </w:tc>
      </w:tr>
      <w:tr w:rsidR="007C2DC0" w:rsidRPr="00467EE5" w14:paraId="622858BC" w14:textId="77777777" w:rsidTr="00FD69A3">
        <w:trPr>
          <w:cantSplit/>
          <w:jc w:val="center"/>
        </w:trPr>
        <w:tc>
          <w:tcPr>
            <w:tcW w:w="1564" w:type="dxa"/>
            <w:gridSpan w:val="2"/>
            <w:shd w:val="clear" w:color="auto" w:fill="FFFFFF"/>
            <w:vAlign w:val="center"/>
          </w:tcPr>
          <w:p w14:paraId="78767F78" w14:textId="5621DD4F" w:rsidR="007C2DC0" w:rsidRPr="00C916A9" w:rsidRDefault="007C2DC0" w:rsidP="00C14C5D">
            <w:pPr>
              <w:spacing w:after="0" w:line="240" w:lineRule="auto"/>
              <w:ind w:firstLine="3"/>
              <w:jc w:val="center"/>
              <w:rPr>
                <w:rFonts w:ascii="Times New Roman" w:hAnsi="Times New Roman"/>
                <w:lang w:val="kk-KZ"/>
              </w:rPr>
            </w:pPr>
            <w:r w:rsidRPr="00C916A9">
              <w:rPr>
                <w:rFonts w:ascii="Times New Roman" w:hAnsi="Times New Roman"/>
              </w:rPr>
              <w:t>СҚСДӨ</w:t>
            </w:r>
            <w:r w:rsidRPr="00C916A9">
              <w:rPr>
                <w:rFonts w:ascii="Times New Roman" w:hAnsi="Times New Roman"/>
                <w:lang w:val="kk-KZ"/>
              </w:rPr>
              <w:t>, см</w:t>
            </w:r>
          </w:p>
        </w:tc>
        <w:tc>
          <w:tcPr>
            <w:tcW w:w="709" w:type="dxa"/>
            <w:gridSpan w:val="2"/>
            <w:shd w:val="clear" w:color="auto" w:fill="FFFFFF"/>
            <w:vAlign w:val="center"/>
          </w:tcPr>
          <w:p w14:paraId="7505138E" w14:textId="2512259A"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104</w:t>
            </w:r>
          </w:p>
        </w:tc>
        <w:tc>
          <w:tcPr>
            <w:tcW w:w="850" w:type="dxa"/>
            <w:gridSpan w:val="2"/>
            <w:shd w:val="clear" w:color="auto" w:fill="FFFFFF"/>
            <w:vAlign w:val="center"/>
          </w:tcPr>
          <w:p w14:paraId="5ECC1D41" w14:textId="66B4252D"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2,00</w:t>
            </w:r>
          </w:p>
        </w:tc>
        <w:tc>
          <w:tcPr>
            <w:tcW w:w="1267" w:type="dxa"/>
            <w:shd w:val="clear" w:color="auto" w:fill="FFFFFF"/>
            <w:vAlign w:val="center"/>
          </w:tcPr>
          <w:p w14:paraId="578B2B64" w14:textId="17A106D2"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6,00</w:t>
            </w:r>
          </w:p>
        </w:tc>
        <w:tc>
          <w:tcPr>
            <w:tcW w:w="1275" w:type="dxa"/>
            <w:shd w:val="clear" w:color="auto" w:fill="FFFFFF"/>
            <w:vAlign w:val="center"/>
          </w:tcPr>
          <w:p w14:paraId="110C80EF" w14:textId="70F50B90"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5,1202</w:t>
            </w:r>
          </w:p>
        </w:tc>
        <w:tc>
          <w:tcPr>
            <w:tcW w:w="1276" w:type="dxa"/>
            <w:shd w:val="clear" w:color="auto" w:fill="FFFFFF"/>
            <w:vAlign w:val="center"/>
          </w:tcPr>
          <w:p w14:paraId="27BB0FFE" w14:textId="682B83CD"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,06211</w:t>
            </w:r>
          </w:p>
        </w:tc>
        <w:tc>
          <w:tcPr>
            <w:tcW w:w="1276" w:type="dxa"/>
            <w:shd w:val="clear" w:color="auto" w:fill="FFFFFF"/>
            <w:vAlign w:val="center"/>
          </w:tcPr>
          <w:p w14:paraId="4E613B78" w14:textId="686C360C"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,63343</w:t>
            </w:r>
          </w:p>
        </w:tc>
        <w:tc>
          <w:tcPr>
            <w:tcW w:w="1426" w:type="dxa"/>
            <w:shd w:val="clear" w:color="auto" w:fill="FFFFFF"/>
            <w:vAlign w:val="center"/>
          </w:tcPr>
          <w:p w14:paraId="03334D47" w14:textId="047E3018"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,401</w:t>
            </w:r>
          </w:p>
        </w:tc>
      </w:tr>
      <w:tr w:rsidR="007C2DC0" w:rsidRPr="00467EE5" w14:paraId="66FF1F8E" w14:textId="77777777" w:rsidTr="00FD69A3">
        <w:trPr>
          <w:cantSplit/>
          <w:jc w:val="center"/>
        </w:trPr>
        <w:tc>
          <w:tcPr>
            <w:tcW w:w="1564" w:type="dxa"/>
            <w:gridSpan w:val="2"/>
            <w:shd w:val="clear" w:color="auto" w:fill="FFFFFF"/>
            <w:vAlign w:val="center"/>
          </w:tcPr>
          <w:p w14:paraId="40E10A21" w14:textId="7023249D" w:rsidR="007C2DC0" w:rsidRPr="00C916A9" w:rsidRDefault="007C2DC0" w:rsidP="00C14C5D">
            <w:pPr>
              <w:spacing w:after="0" w:line="240" w:lineRule="auto"/>
              <w:ind w:firstLine="3"/>
              <w:jc w:val="center"/>
              <w:rPr>
                <w:rFonts w:ascii="Times New Roman" w:hAnsi="Times New Roman"/>
                <w:lang w:val="kk-KZ"/>
              </w:rPr>
            </w:pPr>
            <w:r w:rsidRPr="00C916A9">
              <w:rPr>
                <w:rFonts w:ascii="Times New Roman" w:hAnsi="Times New Roman"/>
              </w:rPr>
              <w:t>СҚССӨ</w:t>
            </w:r>
            <w:r w:rsidRPr="00C916A9">
              <w:rPr>
                <w:rFonts w:ascii="Times New Roman" w:hAnsi="Times New Roman"/>
                <w:lang w:val="kk-KZ"/>
              </w:rPr>
              <w:t>, см</w:t>
            </w:r>
          </w:p>
        </w:tc>
        <w:tc>
          <w:tcPr>
            <w:tcW w:w="709" w:type="dxa"/>
            <w:gridSpan w:val="2"/>
            <w:shd w:val="clear" w:color="auto" w:fill="FFFFFF"/>
            <w:vAlign w:val="center"/>
          </w:tcPr>
          <w:p w14:paraId="144E58B3" w14:textId="39D004AB"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104</w:t>
            </w:r>
          </w:p>
        </w:tc>
        <w:tc>
          <w:tcPr>
            <w:tcW w:w="850" w:type="dxa"/>
            <w:gridSpan w:val="2"/>
            <w:shd w:val="clear" w:color="auto" w:fill="FFFFFF"/>
            <w:vAlign w:val="center"/>
          </w:tcPr>
          <w:p w14:paraId="1CAD9429" w14:textId="1F82FDE6"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2,00</w:t>
            </w:r>
          </w:p>
        </w:tc>
        <w:tc>
          <w:tcPr>
            <w:tcW w:w="1267" w:type="dxa"/>
            <w:shd w:val="clear" w:color="auto" w:fill="FFFFFF"/>
            <w:vAlign w:val="center"/>
          </w:tcPr>
          <w:p w14:paraId="4A19A729" w14:textId="3208FF02"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4,90</w:t>
            </w:r>
          </w:p>
        </w:tc>
        <w:tc>
          <w:tcPr>
            <w:tcW w:w="1275" w:type="dxa"/>
            <w:shd w:val="clear" w:color="auto" w:fill="FFFFFF"/>
            <w:vAlign w:val="center"/>
          </w:tcPr>
          <w:p w14:paraId="552EA78F" w14:textId="111A0EC4"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3,6779</w:t>
            </w:r>
          </w:p>
        </w:tc>
        <w:tc>
          <w:tcPr>
            <w:tcW w:w="1276" w:type="dxa"/>
            <w:shd w:val="clear" w:color="auto" w:fill="FFFFFF"/>
            <w:vAlign w:val="center"/>
          </w:tcPr>
          <w:p w14:paraId="79DF06B7" w14:textId="3CFD9AE1"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,05929</w:t>
            </w:r>
          </w:p>
        </w:tc>
        <w:tc>
          <w:tcPr>
            <w:tcW w:w="1276" w:type="dxa"/>
            <w:shd w:val="clear" w:color="auto" w:fill="FFFFFF"/>
            <w:vAlign w:val="center"/>
          </w:tcPr>
          <w:p w14:paraId="7C119EA7" w14:textId="1A625DC0"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,60467</w:t>
            </w:r>
          </w:p>
        </w:tc>
        <w:tc>
          <w:tcPr>
            <w:tcW w:w="1426" w:type="dxa"/>
            <w:shd w:val="clear" w:color="auto" w:fill="FFFFFF"/>
            <w:vAlign w:val="center"/>
          </w:tcPr>
          <w:p w14:paraId="4B005664" w14:textId="7807C4E2"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,366</w:t>
            </w:r>
          </w:p>
        </w:tc>
      </w:tr>
      <w:tr w:rsidR="007C2DC0" w:rsidRPr="00467EE5" w14:paraId="483F1DEF" w14:textId="77777777" w:rsidTr="00FD69A3">
        <w:trPr>
          <w:cantSplit/>
          <w:jc w:val="center"/>
        </w:trPr>
        <w:tc>
          <w:tcPr>
            <w:tcW w:w="1564" w:type="dxa"/>
            <w:gridSpan w:val="2"/>
            <w:shd w:val="clear" w:color="auto" w:fill="FFFFFF"/>
            <w:vAlign w:val="center"/>
          </w:tcPr>
          <w:p w14:paraId="646A73A2" w14:textId="4A33DC48" w:rsidR="007C2DC0" w:rsidRPr="00C916A9" w:rsidRDefault="007C2DC0" w:rsidP="00C14C5D">
            <w:pPr>
              <w:spacing w:after="0" w:line="240" w:lineRule="auto"/>
              <w:ind w:firstLine="3"/>
              <w:jc w:val="center"/>
              <w:rPr>
                <w:rFonts w:ascii="Times New Roman" w:hAnsi="Times New Roman"/>
                <w:lang w:val="kk-KZ"/>
              </w:rPr>
            </w:pPr>
            <w:r w:rsidRPr="00C916A9">
              <w:rPr>
                <w:rFonts w:ascii="Times New Roman" w:hAnsi="Times New Roman"/>
              </w:rPr>
              <w:t>ОҚ</w:t>
            </w:r>
            <w:r w:rsidRPr="00C916A9">
              <w:rPr>
                <w:rFonts w:ascii="Times New Roman" w:hAnsi="Times New Roman"/>
                <w:lang w:val="kk-KZ"/>
              </w:rPr>
              <w:t>, см</w:t>
            </w:r>
          </w:p>
        </w:tc>
        <w:tc>
          <w:tcPr>
            <w:tcW w:w="709" w:type="dxa"/>
            <w:gridSpan w:val="2"/>
            <w:shd w:val="clear" w:color="auto" w:fill="FFFFFF"/>
            <w:vAlign w:val="center"/>
          </w:tcPr>
          <w:p w14:paraId="62E30104" w14:textId="24BA5FD6"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104</w:t>
            </w:r>
          </w:p>
        </w:tc>
        <w:tc>
          <w:tcPr>
            <w:tcW w:w="850" w:type="dxa"/>
            <w:gridSpan w:val="2"/>
            <w:shd w:val="clear" w:color="auto" w:fill="FFFFFF"/>
            <w:vAlign w:val="center"/>
          </w:tcPr>
          <w:p w14:paraId="39AAD743" w14:textId="735B4C7B"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2,00</w:t>
            </w:r>
          </w:p>
        </w:tc>
        <w:tc>
          <w:tcPr>
            <w:tcW w:w="1267" w:type="dxa"/>
            <w:shd w:val="clear" w:color="auto" w:fill="FFFFFF"/>
            <w:vAlign w:val="center"/>
          </w:tcPr>
          <w:p w14:paraId="6A10F2E3" w14:textId="4CD5625A"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3,30</w:t>
            </w:r>
          </w:p>
        </w:tc>
        <w:tc>
          <w:tcPr>
            <w:tcW w:w="1275" w:type="dxa"/>
            <w:shd w:val="clear" w:color="auto" w:fill="FFFFFF"/>
            <w:vAlign w:val="center"/>
          </w:tcPr>
          <w:p w14:paraId="2742EE98" w14:textId="5A150A04"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2,6894</w:t>
            </w:r>
          </w:p>
        </w:tc>
        <w:tc>
          <w:tcPr>
            <w:tcW w:w="1276" w:type="dxa"/>
            <w:shd w:val="clear" w:color="auto" w:fill="FFFFFF"/>
            <w:vAlign w:val="center"/>
          </w:tcPr>
          <w:p w14:paraId="4DC807EC" w14:textId="1C31C920"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,02981</w:t>
            </w:r>
          </w:p>
        </w:tc>
        <w:tc>
          <w:tcPr>
            <w:tcW w:w="1276" w:type="dxa"/>
            <w:shd w:val="clear" w:color="auto" w:fill="FFFFFF"/>
            <w:vAlign w:val="center"/>
          </w:tcPr>
          <w:p w14:paraId="0DE4C640" w14:textId="4AB35E19"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,30399</w:t>
            </w:r>
          </w:p>
        </w:tc>
        <w:tc>
          <w:tcPr>
            <w:tcW w:w="1426" w:type="dxa"/>
            <w:shd w:val="clear" w:color="auto" w:fill="FFFFFF"/>
            <w:vAlign w:val="center"/>
          </w:tcPr>
          <w:p w14:paraId="1C962CBD" w14:textId="5D190CD5"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,092</w:t>
            </w:r>
          </w:p>
        </w:tc>
      </w:tr>
      <w:tr w:rsidR="007C2DC0" w:rsidRPr="00467EE5" w14:paraId="52717C24" w14:textId="77777777" w:rsidTr="00FD69A3">
        <w:trPr>
          <w:cantSplit/>
          <w:jc w:val="center"/>
        </w:trPr>
        <w:tc>
          <w:tcPr>
            <w:tcW w:w="1564" w:type="dxa"/>
            <w:gridSpan w:val="2"/>
            <w:shd w:val="clear" w:color="auto" w:fill="FFFFFF"/>
            <w:vAlign w:val="center"/>
          </w:tcPr>
          <w:p w14:paraId="386C3A68" w14:textId="3E937A00" w:rsidR="007C2DC0" w:rsidRPr="00C916A9" w:rsidRDefault="007C2DC0" w:rsidP="00C14C5D">
            <w:pPr>
              <w:spacing w:after="0" w:line="240" w:lineRule="auto"/>
              <w:ind w:firstLine="3"/>
              <w:jc w:val="center"/>
              <w:rPr>
                <w:rFonts w:ascii="Times New Roman" w:hAnsi="Times New Roman"/>
                <w:lang w:val="kk-KZ"/>
              </w:rPr>
            </w:pPr>
            <w:r w:rsidRPr="00C916A9">
              <w:rPr>
                <w:rFonts w:ascii="Times New Roman" w:hAnsi="Times New Roman"/>
              </w:rPr>
              <w:t>АҚ</w:t>
            </w:r>
            <w:r w:rsidRPr="00C916A9">
              <w:rPr>
                <w:rFonts w:ascii="Times New Roman" w:hAnsi="Times New Roman"/>
                <w:lang w:val="kk-KZ"/>
              </w:rPr>
              <w:t xml:space="preserve"> градиент</w:t>
            </w:r>
            <w:r w:rsidRPr="00C916A9">
              <w:rPr>
                <w:rFonts w:ascii="Times New Roman" w:hAnsi="Times New Roman"/>
              </w:rPr>
              <w:t xml:space="preserve"> мм.сын.бағ</w:t>
            </w:r>
          </w:p>
        </w:tc>
        <w:tc>
          <w:tcPr>
            <w:tcW w:w="709" w:type="dxa"/>
            <w:gridSpan w:val="2"/>
            <w:shd w:val="clear" w:color="auto" w:fill="FFFFFF"/>
            <w:vAlign w:val="center"/>
          </w:tcPr>
          <w:p w14:paraId="2B0986CB" w14:textId="62298EE9"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104</w:t>
            </w:r>
          </w:p>
        </w:tc>
        <w:tc>
          <w:tcPr>
            <w:tcW w:w="850" w:type="dxa"/>
            <w:gridSpan w:val="2"/>
            <w:shd w:val="clear" w:color="auto" w:fill="FFFFFF"/>
            <w:vAlign w:val="center"/>
          </w:tcPr>
          <w:p w14:paraId="2784D983" w14:textId="47EDB75A"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3,00</w:t>
            </w:r>
          </w:p>
        </w:tc>
        <w:tc>
          <w:tcPr>
            <w:tcW w:w="1267" w:type="dxa"/>
            <w:shd w:val="clear" w:color="auto" w:fill="FFFFFF"/>
            <w:vAlign w:val="center"/>
          </w:tcPr>
          <w:p w14:paraId="2E99402C" w14:textId="60C8B456"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21,00</w:t>
            </w:r>
          </w:p>
        </w:tc>
        <w:tc>
          <w:tcPr>
            <w:tcW w:w="1275" w:type="dxa"/>
            <w:shd w:val="clear" w:color="auto" w:fill="FFFFFF"/>
            <w:vAlign w:val="center"/>
          </w:tcPr>
          <w:p w14:paraId="483F99B2" w14:textId="3BA637AA"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6,7308</w:t>
            </w:r>
          </w:p>
        </w:tc>
        <w:tc>
          <w:tcPr>
            <w:tcW w:w="1276" w:type="dxa"/>
            <w:shd w:val="clear" w:color="auto" w:fill="FFFFFF"/>
            <w:vAlign w:val="center"/>
          </w:tcPr>
          <w:p w14:paraId="4AF826F7" w14:textId="5BDBD972"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,29250</w:t>
            </w:r>
          </w:p>
        </w:tc>
        <w:tc>
          <w:tcPr>
            <w:tcW w:w="1276" w:type="dxa"/>
            <w:shd w:val="clear" w:color="auto" w:fill="FFFFFF"/>
            <w:vAlign w:val="center"/>
          </w:tcPr>
          <w:p w14:paraId="2CFBC1C0" w14:textId="63CDF59E"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2,98290</w:t>
            </w:r>
          </w:p>
        </w:tc>
        <w:tc>
          <w:tcPr>
            <w:tcW w:w="1426" w:type="dxa"/>
            <w:shd w:val="clear" w:color="auto" w:fill="FFFFFF"/>
            <w:vAlign w:val="center"/>
          </w:tcPr>
          <w:p w14:paraId="5144AB6E" w14:textId="1D006F89"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8,898</w:t>
            </w:r>
          </w:p>
        </w:tc>
      </w:tr>
      <w:tr w:rsidR="007C2DC0" w:rsidRPr="00467EE5" w14:paraId="4A915B5D" w14:textId="77777777" w:rsidTr="00FD69A3">
        <w:trPr>
          <w:cantSplit/>
          <w:jc w:val="center"/>
        </w:trPr>
        <w:tc>
          <w:tcPr>
            <w:tcW w:w="1564" w:type="dxa"/>
            <w:gridSpan w:val="2"/>
            <w:shd w:val="clear" w:color="auto" w:fill="FFFFFF"/>
            <w:vAlign w:val="center"/>
          </w:tcPr>
          <w:p w14:paraId="66B46178" w14:textId="5042B562" w:rsidR="007C2DC0" w:rsidRPr="00C916A9" w:rsidRDefault="007C2DC0" w:rsidP="00C14C5D">
            <w:pPr>
              <w:spacing w:after="0" w:line="240" w:lineRule="auto"/>
              <w:ind w:firstLine="3"/>
              <w:jc w:val="center"/>
              <w:rPr>
                <w:rFonts w:ascii="Times New Roman" w:hAnsi="Times New Roman"/>
                <w:lang w:val="kk-KZ"/>
              </w:rPr>
            </w:pPr>
            <w:r w:rsidRPr="00C916A9">
              <w:rPr>
                <w:rFonts w:ascii="Times New Roman" w:hAnsi="Times New Roman"/>
              </w:rPr>
              <w:t xml:space="preserve">МҚ </w:t>
            </w:r>
            <w:r w:rsidRPr="00C916A9">
              <w:rPr>
                <w:rFonts w:ascii="Times New Roman" w:hAnsi="Times New Roman"/>
                <w:lang w:val="kk-KZ"/>
              </w:rPr>
              <w:t xml:space="preserve"> градиент </w:t>
            </w:r>
            <w:r w:rsidRPr="00C916A9">
              <w:rPr>
                <w:rFonts w:ascii="Times New Roman" w:hAnsi="Times New Roman"/>
              </w:rPr>
              <w:t>мм.сын.бағ</w:t>
            </w:r>
          </w:p>
        </w:tc>
        <w:tc>
          <w:tcPr>
            <w:tcW w:w="709" w:type="dxa"/>
            <w:gridSpan w:val="2"/>
            <w:shd w:val="clear" w:color="auto" w:fill="FFFFFF"/>
            <w:vAlign w:val="center"/>
          </w:tcPr>
          <w:p w14:paraId="310C241E" w14:textId="582271FB"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104</w:t>
            </w:r>
          </w:p>
        </w:tc>
        <w:tc>
          <w:tcPr>
            <w:tcW w:w="850" w:type="dxa"/>
            <w:gridSpan w:val="2"/>
            <w:shd w:val="clear" w:color="auto" w:fill="FFFFFF"/>
            <w:vAlign w:val="center"/>
          </w:tcPr>
          <w:p w14:paraId="39D25F7A" w14:textId="6D55FFE1"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2,00</w:t>
            </w:r>
          </w:p>
        </w:tc>
        <w:tc>
          <w:tcPr>
            <w:tcW w:w="1267" w:type="dxa"/>
            <w:shd w:val="clear" w:color="auto" w:fill="FFFFFF"/>
            <w:vAlign w:val="center"/>
          </w:tcPr>
          <w:p w14:paraId="56A59739" w14:textId="7E0804BB"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13,70</w:t>
            </w:r>
          </w:p>
        </w:tc>
        <w:tc>
          <w:tcPr>
            <w:tcW w:w="1275" w:type="dxa"/>
            <w:shd w:val="clear" w:color="auto" w:fill="FFFFFF"/>
            <w:vAlign w:val="center"/>
          </w:tcPr>
          <w:p w14:paraId="29A73F9F" w14:textId="68D4DCA3"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3,5740</w:t>
            </w:r>
          </w:p>
        </w:tc>
        <w:tc>
          <w:tcPr>
            <w:tcW w:w="1276" w:type="dxa"/>
            <w:shd w:val="clear" w:color="auto" w:fill="FFFFFF"/>
            <w:vAlign w:val="center"/>
          </w:tcPr>
          <w:p w14:paraId="10408F68" w14:textId="078030C6"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,22311</w:t>
            </w:r>
          </w:p>
        </w:tc>
        <w:tc>
          <w:tcPr>
            <w:tcW w:w="1276" w:type="dxa"/>
            <w:shd w:val="clear" w:color="auto" w:fill="FFFFFF"/>
            <w:vAlign w:val="center"/>
          </w:tcPr>
          <w:p w14:paraId="17CA37B0" w14:textId="2E93AD67"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2,27528</w:t>
            </w:r>
          </w:p>
        </w:tc>
        <w:tc>
          <w:tcPr>
            <w:tcW w:w="1426" w:type="dxa"/>
            <w:shd w:val="clear" w:color="auto" w:fill="FFFFFF"/>
            <w:vAlign w:val="center"/>
          </w:tcPr>
          <w:p w14:paraId="43C7298A" w14:textId="4EB1BFC2"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5,177</w:t>
            </w:r>
          </w:p>
        </w:tc>
      </w:tr>
      <w:tr w:rsidR="007C2DC0" w:rsidRPr="00467EE5" w14:paraId="5F82AE89" w14:textId="77777777" w:rsidTr="00FD69A3">
        <w:trPr>
          <w:cantSplit/>
          <w:jc w:val="center"/>
        </w:trPr>
        <w:tc>
          <w:tcPr>
            <w:tcW w:w="1564" w:type="dxa"/>
            <w:gridSpan w:val="2"/>
            <w:shd w:val="clear" w:color="auto" w:fill="FFFFFF"/>
            <w:vAlign w:val="center"/>
          </w:tcPr>
          <w:p w14:paraId="456ADC85" w14:textId="36A8AB34"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 xml:space="preserve">ТҚ </w:t>
            </w:r>
            <w:r w:rsidRPr="00C916A9">
              <w:rPr>
                <w:rFonts w:ascii="Times New Roman" w:hAnsi="Times New Roman"/>
                <w:lang w:val="kk-KZ"/>
              </w:rPr>
              <w:t xml:space="preserve">градиент </w:t>
            </w:r>
            <w:r w:rsidRPr="00C916A9">
              <w:rPr>
                <w:rFonts w:ascii="Times New Roman" w:hAnsi="Times New Roman"/>
              </w:rPr>
              <w:t>мм.сын.бағ</w:t>
            </w:r>
          </w:p>
        </w:tc>
        <w:tc>
          <w:tcPr>
            <w:tcW w:w="709" w:type="dxa"/>
            <w:gridSpan w:val="2"/>
            <w:shd w:val="clear" w:color="auto" w:fill="FFFFFF"/>
            <w:vAlign w:val="center"/>
          </w:tcPr>
          <w:p w14:paraId="2F9ABD13" w14:textId="052F8B52"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104</w:t>
            </w:r>
          </w:p>
        </w:tc>
        <w:tc>
          <w:tcPr>
            <w:tcW w:w="850" w:type="dxa"/>
            <w:gridSpan w:val="2"/>
            <w:shd w:val="clear" w:color="auto" w:fill="FFFFFF"/>
            <w:vAlign w:val="center"/>
          </w:tcPr>
          <w:p w14:paraId="5E5444D0" w14:textId="08BA993E"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2,00</w:t>
            </w:r>
          </w:p>
        </w:tc>
        <w:tc>
          <w:tcPr>
            <w:tcW w:w="1267" w:type="dxa"/>
            <w:shd w:val="clear" w:color="auto" w:fill="FFFFFF"/>
            <w:vAlign w:val="center"/>
          </w:tcPr>
          <w:p w14:paraId="61E0C144" w14:textId="7A4677E5"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6,00</w:t>
            </w:r>
          </w:p>
        </w:tc>
        <w:tc>
          <w:tcPr>
            <w:tcW w:w="1275" w:type="dxa"/>
            <w:shd w:val="clear" w:color="auto" w:fill="FFFFFF"/>
            <w:vAlign w:val="center"/>
          </w:tcPr>
          <w:p w14:paraId="06634884" w14:textId="4DBAFBE4"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2,2885</w:t>
            </w:r>
          </w:p>
        </w:tc>
        <w:tc>
          <w:tcPr>
            <w:tcW w:w="1276" w:type="dxa"/>
            <w:shd w:val="clear" w:color="auto" w:fill="FFFFFF"/>
            <w:vAlign w:val="center"/>
          </w:tcPr>
          <w:p w14:paraId="29E19844" w14:textId="4E6B5A9E"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,07188</w:t>
            </w:r>
          </w:p>
        </w:tc>
        <w:tc>
          <w:tcPr>
            <w:tcW w:w="1276" w:type="dxa"/>
            <w:shd w:val="clear" w:color="auto" w:fill="FFFFFF"/>
            <w:vAlign w:val="center"/>
          </w:tcPr>
          <w:p w14:paraId="4E9B37E7" w14:textId="65DC45B7"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,73304</w:t>
            </w:r>
          </w:p>
        </w:tc>
        <w:tc>
          <w:tcPr>
            <w:tcW w:w="1426" w:type="dxa"/>
            <w:shd w:val="clear" w:color="auto" w:fill="FFFFFF"/>
            <w:vAlign w:val="center"/>
          </w:tcPr>
          <w:p w14:paraId="33BC7289" w14:textId="250E359A"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,537</w:t>
            </w:r>
          </w:p>
        </w:tc>
      </w:tr>
      <w:tr w:rsidR="007C2DC0" w:rsidRPr="00467EE5" w14:paraId="51727763" w14:textId="77777777" w:rsidTr="00FD69A3">
        <w:trPr>
          <w:cantSplit/>
          <w:jc w:val="center"/>
        </w:trPr>
        <w:tc>
          <w:tcPr>
            <w:tcW w:w="1564" w:type="dxa"/>
            <w:gridSpan w:val="2"/>
            <w:shd w:val="clear" w:color="auto" w:fill="FFFFFF"/>
            <w:vAlign w:val="center"/>
          </w:tcPr>
          <w:p w14:paraId="336EA386" w14:textId="46D80C9C"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ӨАҚ</w:t>
            </w:r>
            <w:r w:rsidRPr="00C916A9">
              <w:rPr>
                <w:rFonts w:ascii="Times New Roman" w:hAnsi="Times New Roman"/>
                <w:lang w:val="kk-KZ"/>
              </w:rPr>
              <w:t xml:space="preserve">, </w:t>
            </w:r>
            <w:r w:rsidRPr="00C916A9">
              <w:rPr>
                <w:rFonts w:ascii="Times New Roman" w:hAnsi="Times New Roman"/>
              </w:rPr>
              <w:t>мм.сын.бағ</w:t>
            </w:r>
          </w:p>
        </w:tc>
        <w:tc>
          <w:tcPr>
            <w:tcW w:w="709" w:type="dxa"/>
            <w:gridSpan w:val="2"/>
            <w:shd w:val="clear" w:color="auto" w:fill="FFFFFF"/>
            <w:vAlign w:val="center"/>
          </w:tcPr>
          <w:p w14:paraId="368418C8" w14:textId="517AFC8B" w:rsidR="00D2056D"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w:t>
            </w:r>
            <w:r w:rsidR="00357E6F" w:rsidRPr="00C916A9">
              <w:rPr>
                <w:rFonts w:ascii="Times New Roman" w:hAnsi="Times New Roman"/>
              </w:rPr>
              <w:t>04</w:t>
            </w:r>
          </w:p>
        </w:tc>
        <w:tc>
          <w:tcPr>
            <w:tcW w:w="850" w:type="dxa"/>
            <w:gridSpan w:val="2"/>
            <w:shd w:val="clear" w:color="auto" w:fill="FFFFFF"/>
            <w:vAlign w:val="center"/>
          </w:tcPr>
          <w:p w14:paraId="04B786FA" w14:textId="29543EF5"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21,00</w:t>
            </w:r>
          </w:p>
        </w:tc>
        <w:tc>
          <w:tcPr>
            <w:tcW w:w="1267" w:type="dxa"/>
            <w:shd w:val="clear" w:color="auto" w:fill="FFFFFF"/>
            <w:vAlign w:val="center"/>
          </w:tcPr>
          <w:p w14:paraId="0FC1E1E4" w14:textId="3C0C4A13"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36,00</w:t>
            </w:r>
          </w:p>
        </w:tc>
        <w:tc>
          <w:tcPr>
            <w:tcW w:w="1275" w:type="dxa"/>
            <w:shd w:val="clear" w:color="auto" w:fill="FFFFFF"/>
            <w:vAlign w:val="center"/>
          </w:tcPr>
          <w:p w14:paraId="1C039CBB" w14:textId="33AAC206"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23,6800</w:t>
            </w:r>
          </w:p>
        </w:tc>
        <w:tc>
          <w:tcPr>
            <w:tcW w:w="1276" w:type="dxa"/>
            <w:shd w:val="clear" w:color="auto" w:fill="FFFFFF"/>
            <w:vAlign w:val="center"/>
          </w:tcPr>
          <w:p w14:paraId="51A06E8D" w14:textId="7969AB44"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,27739</w:t>
            </w:r>
          </w:p>
        </w:tc>
        <w:tc>
          <w:tcPr>
            <w:tcW w:w="1276" w:type="dxa"/>
            <w:shd w:val="clear" w:color="auto" w:fill="FFFFFF"/>
            <w:vAlign w:val="center"/>
          </w:tcPr>
          <w:p w14:paraId="12BDEF0B" w14:textId="2FC4CDBC"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2,77390</w:t>
            </w:r>
          </w:p>
        </w:tc>
        <w:tc>
          <w:tcPr>
            <w:tcW w:w="1426" w:type="dxa"/>
            <w:shd w:val="clear" w:color="auto" w:fill="FFFFFF"/>
            <w:vAlign w:val="center"/>
          </w:tcPr>
          <w:p w14:paraId="1B8827FB" w14:textId="4F8D4C75"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7,695</w:t>
            </w:r>
          </w:p>
        </w:tc>
      </w:tr>
      <w:tr w:rsidR="007C2DC0" w:rsidRPr="00467EE5" w14:paraId="2DC535D6" w14:textId="77777777" w:rsidTr="00FD69A3">
        <w:trPr>
          <w:cantSplit/>
          <w:jc w:val="center"/>
        </w:trPr>
        <w:tc>
          <w:tcPr>
            <w:tcW w:w="9643" w:type="dxa"/>
            <w:gridSpan w:val="11"/>
            <w:shd w:val="clear" w:color="auto" w:fill="FFFFFF"/>
            <w:vAlign w:val="center"/>
          </w:tcPr>
          <w:p w14:paraId="4E0B97A3" w14:textId="2ABD1EA3"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lang w:val="kk-KZ"/>
              </w:rPr>
              <w:t>Оңалтудан  кейінгі науқастардың зертханалық көрсеткіштері</w:t>
            </w:r>
          </w:p>
        </w:tc>
      </w:tr>
      <w:tr w:rsidR="007C2DC0" w:rsidRPr="00467EE5" w14:paraId="7FFF5F4B" w14:textId="77777777" w:rsidTr="00FD69A3">
        <w:trPr>
          <w:cantSplit/>
          <w:jc w:val="center"/>
        </w:trPr>
        <w:tc>
          <w:tcPr>
            <w:tcW w:w="1564" w:type="dxa"/>
            <w:gridSpan w:val="2"/>
            <w:shd w:val="clear" w:color="auto" w:fill="FFFFFF"/>
            <w:vAlign w:val="center"/>
          </w:tcPr>
          <w:p w14:paraId="01AF229F" w14:textId="7067597F" w:rsidR="007C2DC0" w:rsidRPr="00C916A9" w:rsidRDefault="007C2DC0" w:rsidP="00C14C5D">
            <w:pPr>
              <w:spacing w:after="0" w:line="240" w:lineRule="auto"/>
              <w:ind w:firstLine="3"/>
              <w:jc w:val="center"/>
              <w:rPr>
                <w:rFonts w:ascii="Times New Roman" w:hAnsi="Times New Roman"/>
                <w:lang w:val="kk-KZ"/>
              </w:rPr>
            </w:pPr>
            <w:r w:rsidRPr="00C916A9">
              <w:rPr>
                <w:rFonts w:ascii="Times New Roman" w:hAnsi="Times New Roman"/>
              </w:rPr>
              <w:t>Нв</w:t>
            </w:r>
            <w:r w:rsidRPr="00C916A9">
              <w:rPr>
                <w:rFonts w:ascii="Times New Roman" w:hAnsi="Times New Roman"/>
                <w:lang w:val="kk-KZ"/>
              </w:rPr>
              <w:t>, г/л</w:t>
            </w:r>
          </w:p>
        </w:tc>
        <w:tc>
          <w:tcPr>
            <w:tcW w:w="709" w:type="dxa"/>
            <w:gridSpan w:val="2"/>
            <w:shd w:val="clear" w:color="auto" w:fill="FFFFFF"/>
            <w:vAlign w:val="center"/>
          </w:tcPr>
          <w:p w14:paraId="36CFD301" w14:textId="2C4ADE68"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104</w:t>
            </w:r>
          </w:p>
        </w:tc>
        <w:tc>
          <w:tcPr>
            <w:tcW w:w="850" w:type="dxa"/>
            <w:gridSpan w:val="2"/>
            <w:shd w:val="clear" w:color="auto" w:fill="FFFFFF"/>
            <w:vAlign w:val="center"/>
          </w:tcPr>
          <w:p w14:paraId="5DDE8B68" w14:textId="5731D984"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91,00</w:t>
            </w:r>
          </w:p>
        </w:tc>
        <w:tc>
          <w:tcPr>
            <w:tcW w:w="1267" w:type="dxa"/>
            <w:shd w:val="clear" w:color="auto" w:fill="FFFFFF"/>
            <w:vAlign w:val="center"/>
          </w:tcPr>
          <w:p w14:paraId="3D96EE8C" w14:textId="7AAE1F9C"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162,00</w:t>
            </w:r>
          </w:p>
        </w:tc>
        <w:tc>
          <w:tcPr>
            <w:tcW w:w="1275" w:type="dxa"/>
            <w:shd w:val="clear" w:color="auto" w:fill="FFFFFF"/>
            <w:vAlign w:val="center"/>
          </w:tcPr>
          <w:p w14:paraId="624A3B90" w14:textId="5DA08129"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133,9231</w:t>
            </w:r>
          </w:p>
        </w:tc>
        <w:tc>
          <w:tcPr>
            <w:tcW w:w="1276" w:type="dxa"/>
            <w:shd w:val="clear" w:color="auto" w:fill="FFFFFF"/>
            <w:vAlign w:val="center"/>
          </w:tcPr>
          <w:p w14:paraId="54DBE0D2" w14:textId="036D33D4"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1,52253</w:t>
            </w:r>
          </w:p>
        </w:tc>
        <w:tc>
          <w:tcPr>
            <w:tcW w:w="1276" w:type="dxa"/>
            <w:shd w:val="clear" w:color="auto" w:fill="FFFFFF"/>
            <w:vAlign w:val="center"/>
          </w:tcPr>
          <w:p w14:paraId="124CCC82" w14:textId="6EA9AB65"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15,52680</w:t>
            </w:r>
          </w:p>
        </w:tc>
        <w:tc>
          <w:tcPr>
            <w:tcW w:w="1426" w:type="dxa"/>
            <w:shd w:val="clear" w:color="auto" w:fill="FFFFFF"/>
            <w:vAlign w:val="center"/>
          </w:tcPr>
          <w:p w14:paraId="274E4024" w14:textId="5968E849"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241,081</w:t>
            </w:r>
          </w:p>
        </w:tc>
      </w:tr>
      <w:tr w:rsidR="007C2DC0" w:rsidRPr="00C916A9" w14:paraId="23997EDF" w14:textId="28A42CBC" w:rsidTr="00FD69A3">
        <w:trPr>
          <w:cantSplit/>
          <w:jc w:val="center"/>
        </w:trPr>
        <w:tc>
          <w:tcPr>
            <w:tcW w:w="1554" w:type="dxa"/>
            <w:shd w:val="clear" w:color="auto" w:fill="FFFFFF"/>
            <w:vAlign w:val="center"/>
          </w:tcPr>
          <w:p w14:paraId="1FA1F750" w14:textId="4A4F1304" w:rsidR="007C2DC0" w:rsidRPr="00C916A9" w:rsidRDefault="007C2DC0" w:rsidP="00C14C5D">
            <w:pPr>
              <w:spacing w:after="0" w:line="240" w:lineRule="auto"/>
              <w:ind w:firstLine="3"/>
              <w:jc w:val="center"/>
              <w:rPr>
                <w:rFonts w:ascii="Times New Roman" w:hAnsi="Times New Roman"/>
                <w:lang w:val="kk-KZ"/>
              </w:rPr>
            </w:pPr>
            <w:r w:rsidRPr="00C916A9">
              <w:rPr>
                <w:rFonts w:ascii="Times New Roman" w:hAnsi="Times New Roman"/>
                <w:lang w:val="kk-KZ"/>
              </w:rPr>
              <w:t>Н</w:t>
            </w:r>
            <w:r w:rsidRPr="00C916A9">
              <w:rPr>
                <w:rFonts w:ascii="Times New Roman" w:hAnsi="Times New Roman"/>
              </w:rPr>
              <w:t>ст</w:t>
            </w:r>
            <w:r w:rsidRPr="00C916A9">
              <w:rPr>
                <w:rFonts w:ascii="Times New Roman" w:hAnsi="Times New Roman"/>
                <w:lang w:val="kk-KZ"/>
              </w:rPr>
              <w:t xml:space="preserve">, </w:t>
            </w:r>
            <w:r w:rsidRPr="00C916A9">
              <w:rPr>
                <w:rFonts w:ascii="Times New Roman" w:hAnsi="Times New Roman"/>
                <w:lang w:val="en-US"/>
              </w:rPr>
              <w:t>%</w:t>
            </w:r>
          </w:p>
        </w:tc>
        <w:tc>
          <w:tcPr>
            <w:tcW w:w="708" w:type="dxa"/>
            <w:gridSpan w:val="2"/>
            <w:shd w:val="clear" w:color="auto" w:fill="FFFFFF"/>
            <w:vAlign w:val="center"/>
          </w:tcPr>
          <w:p w14:paraId="3D54F792" w14:textId="569968AD"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104</w:t>
            </w:r>
          </w:p>
        </w:tc>
        <w:tc>
          <w:tcPr>
            <w:tcW w:w="851" w:type="dxa"/>
            <w:gridSpan w:val="2"/>
            <w:shd w:val="clear" w:color="auto" w:fill="FFFFFF"/>
            <w:vAlign w:val="center"/>
          </w:tcPr>
          <w:p w14:paraId="7FAA7C9E" w14:textId="680B7C1A" w:rsidR="007C2DC0" w:rsidRPr="00C916A9" w:rsidRDefault="007C2DC0" w:rsidP="00C14C5D">
            <w:pPr>
              <w:spacing w:after="0" w:line="240" w:lineRule="auto"/>
              <w:ind w:firstLine="3"/>
              <w:jc w:val="center"/>
              <w:rPr>
                <w:rFonts w:ascii="Times New Roman" w:hAnsi="Times New Roman"/>
                <w:lang w:val="kk-KZ"/>
              </w:rPr>
            </w:pPr>
            <w:r w:rsidRPr="00C916A9">
              <w:rPr>
                <w:rFonts w:ascii="Times New Roman" w:hAnsi="Times New Roman"/>
              </w:rPr>
              <w:t>32</w:t>
            </w:r>
            <w:r w:rsidR="008B122A" w:rsidRPr="00C916A9">
              <w:rPr>
                <w:rFonts w:ascii="Times New Roman" w:hAnsi="Times New Roman"/>
                <w:lang w:val="kk-KZ"/>
              </w:rPr>
              <w:t>,11</w:t>
            </w:r>
          </w:p>
        </w:tc>
        <w:tc>
          <w:tcPr>
            <w:tcW w:w="1277" w:type="dxa"/>
            <w:gridSpan w:val="2"/>
            <w:shd w:val="clear" w:color="auto" w:fill="FFFFFF"/>
            <w:vAlign w:val="center"/>
          </w:tcPr>
          <w:p w14:paraId="4A7BBEC5" w14:textId="15AA3BC5"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49,00</w:t>
            </w:r>
          </w:p>
        </w:tc>
        <w:tc>
          <w:tcPr>
            <w:tcW w:w="1275" w:type="dxa"/>
            <w:shd w:val="clear" w:color="auto" w:fill="FFFFFF"/>
            <w:vAlign w:val="center"/>
          </w:tcPr>
          <w:p w14:paraId="085271B3" w14:textId="3EC3BDFF"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39,5549</w:t>
            </w:r>
          </w:p>
        </w:tc>
        <w:tc>
          <w:tcPr>
            <w:tcW w:w="1276" w:type="dxa"/>
            <w:shd w:val="clear" w:color="auto" w:fill="FFFFFF"/>
            <w:vAlign w:val="center"/>
          </w:tcPr>
          <w:p w14:paraId="5DE0833E" w14:textId="1BA4D8D9"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,93913</w:t>
            </w:r>
          </w:p>
        </w:tc>
        <w:tc>
          <w:tcPr>
            <w:tcW w:w="1276" w:type="dxa"/>
            <w:shd w:val="clear" w:color="auto" w:fill="FFFFFF"/>
            <w:vAlign w:val="center"/>
          </w:tcPr>
          <w:p w14:paraId="0917C99A" w14:textId="5E4FCE79"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9,57730</w:t>
            </w:r>
          </w:p>
        </w:tc>
        <w:tc>
          <w:tcPr>
            <w:tcW w:w="1426" w:type="dxa"/>
            <w:shd w:val="clear" w:color="auto" w:fill="FFFFFF"/>
            <w:vAlign w:val="center"/>
          </w:tcPr>
          <w:p w14:paraId="709DD7E2" w14:textId="36B0E760"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91,725</w:t>
            </w:r>
          </w:p>
        </w:tc>
      </w:tr>
      <w:tr w:rsidR="007C2DC0" w:rsidRPr="00467EE5" w14:paraId="4BD3D9B7" w14:textId="77777777" w:rsidTr="00FD69A3">
        <w:trPr>
          <w:cantSplit/>
          <w:jc w:val="center"/>
        </w:trPr>
        <w:tc>
          <w:tcPr>
            <w:tcW w:w="1564" w:type="dxa"/>
            <w:gridSpan w:val="2"/>
            <w:shd w:val="clear" w:color="auto" w:fill="FFFFFF"/>
            <w:vAlign w:val="center"/>
          </w:tcPr>
          <w:p w14:paraId="52A4FD70" w14:textId="63F8028E"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Эр</w:t>
            </w:r>
            <w:r w:rsidRPr="00C916A9">
              <w:rPr>
                <w:rFonts w:ascii="Times New Roman" w:hAnsi="Times New Roman"/>
                <w:lang w:val="kk-KZ"/>
              </w:rPr>
              <w:t>итроцит, 10</w:t>
            </w:r>
            <w:r w:rsidRPr="00C916A9">
              <w:rPr>
                <w:rFonts w:ascii="Times New Roman" w:hAnsi="Times New Roman"/>
                <w:vertAlign w:val="superscript"/>
                <w:lang w:val="kk-KZ"/>
              </w:rPr>
              <w:t>12</w:t>
            </w:r>
          </w:p>
        </w:tc>
        <w:tc>
          <w:tcPr>
            <w:tcW w:w="709" w:type="dxa"/>
            <w:gridSpan w:val="2"/>
            <w:shd w:val="clear" w:color="auto" w:fill="FFFFFF"/>
            <w:vAlign w:val="center"/>
          </w:tcPr>
          <w:p w14:paraId="1E9B9605" w14:textId="1F8AF485"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104</w:t>
            </w:r>
          </w:p>
        </w:tc>
        <w:tc>
          <w:tcPr>
            <w:tcW w:w="850" w:type="dxa"/>
            <w:gridSpan w:val="2"/>
            <w:shd w:val="clear" w:color="auto" w:fill="FFFFFF"/>
            <w:vAlign w:val="center"/>
          </w:tcPr>
          <w:p w14:paraId="51D6F99C" w14:textId="33E171A7"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3,20</w:t>
            </w:r>
          </w:p>
        </w:tc>
        <w:tc>
          <w:tcPr>
            <w:tcW w:w="1267" w:type="dxa"/>
            <w:shd w:val="clear" w:color="auto" w:fill="FFFFFF"/>
            <w:vAlign w:val="center"/>
          </w:tcPr>
          <w:p w14:paraId="3F32AD90" w14:textId="10B15B80"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5,36</w:t>
            </w:r>
          </w:p>
        </w:tc>
        <w:tc>
          <w:tcPr>
            <w:tcW w:w="1275" w:type="dxa"/>
            <w:shd w:val="clear" w:color="auto" w:fill="FFFFFF"/>
            <w:vAlign w:val="center"/>
          </w:tcPr>
          <w:p w14:paraId="163949A1" w14:textId="2134FD26"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4,4285</w:t>
            </w:r>
          </w:p>
        </w:tc>
        <w:tc>
          <w:tcPr>
            <w:tcW w:w="1276" w:type="dxa"/>
            <w:shd w:val="clear" w:color="auto" w:fill="FFFFFF"/>
            <w:vAlign w:val="center"/>
          </w:tcPr>
          <w:p w14:paraId="2ECA5093" w14:textId="1E1FC9C9"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,05400</w:t>
            </w:r>
          </w:p>
        </w:tc>
        <w:tc>
          <w:tcPr>
            <w:tcW w:w="1276" w:type="dxa"/>
            <w:shd w:val="clear" w:color="auto" w:fill="FFFFFF"/>
            <w:vAlign w:val="center"/>
          </w:tcPr>
          <w:p w14:paraId="2281DBE4" w14:textId="448CEC66"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,55070</w:t>
            </w:r>
          </w:p>
        </w:tc>
        <w:tc>
          <w:tcPr>
            <w:tcW w:w="1426" w:type="dxa"/>
            <w:shd w:val="clear" w:color="auto" w:fill="FFFFFF"/>
            <w:vAlign w:val="center"/>
          </w:tcPr>
          <w:p w14:paraId="6ADD6E0D" w14:textId="6D55F0B9"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,303</w:t>
            </w:r>
          </w:p>
        </w:tc>
      </w:tr>
      <w:tr w:rsidR="007C2DC0" w:rsidRPr="00467EE5" w14:paraId="1087A3E5" w14:textId="77777777" w:rsidTr="00FD69A3">
        <w:trPr>
          <w:cantSplit/>
          <w:jc w:val="center"/>
        </w:trPr>
        <w:tc>
          <w:tcPr>
            <w:tcW w:w="1564" w:type="dxa"/>
            <w:gridSpan w:val="2"/>
            <w:shd w:val="clear" w:color="auto" w:fill="FFFFFF"/>
            <w:vAlign w:val="center"/>
          </w:tcPr>
          <w:p w14:paraId="19541806" w14:textId="2D6F234B" w:rsidR="007C2DC0" w:rsidRPr="00C916A9" w:rsidRDefault="004333AC" w:rsidP="00C14C5D">
            <w:pPr>
              <w:spacing w:after="0" w:line="240" w:lineRule="auto"/>
              <w:ind w:firstLine="3"/>
              <w:jc w:val="center"/>
              <w:rPr>
                <w:rFonts w:ascii="Times New Roman" w:hAnsi="Times New Roman"/>
              </w:rPr>
            </w:pPr>
            <w:r w:rsidRPr="00C916A9">
              <w:rPr>
                <w:rFonts w:ascii="Times New Roman" w:hAnsi="Times New Roman"/>
              </w:rPr>
              <w:t>Л</w:t>
            </w:r>
            <w:r w:rsidR="00765DD8" w:rsidRPr="00C916A9">
              <w:rPr>
                <w:rFonts w:ascii="Times New Roman" w:hAnsi="Times New Roman"/>
              </w:rPr>
              <w:t>ейкоцит</w:t>
            </w:r>
          </w:p>
        </w:tc>
        <w:tc>
          <w:tcPr>
            <w:tcW w:w="709" w:type="dxa"/>
            <w:gridSpan w:val="2"/>
            <w:shd w:val="clear" w:color="auto" w:fill="FFFFFF"/>
            <w:vAlign w:val="center"/>
          </w:tcPr>
          <w:p w14:paraId="4A2A7027" w14:textId="6EFEBF16"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104</w:t>
            </w:r>
          </w:p>
        </w:tc>
        <w:tc>
          <w:tcPr>
            <w:tcW w:w="850" w:type="dxa"/>
            <w:gridSpan w:val="2"/>
            <w:shd w:val="clear" w:color="auto" w:fill="FFFFFF"/>
            <w:vAlign w:val="center"/>
          </w:tcPr>
          <w:p w14:paraId="591D5711" w14:textId="11F92966"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3,60</w:t>
            </w:r>
          </w:p>
        </w:tc>
        <w:tc>
          <w:tcPr>
            <w:tcW w:w="1267" w:type="dxa"/>
            <w:shd w:val="clear" w:color="auto" w:fill="FFFFFF"/>
            <w:vAlign w:val="center"/>
          </w:tcPr>
          <w:p w14:paraId="55A20B47" w14:textId="44127F23"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12,31</w:t>
            </w:r>
          </w:p>
        </w:tc>
        <w:tc>
          <w:tcPr>
            <w:tcW w:w="1275" w:type="dxa"/>
            <w:shd w:val="clear" w:color="auto" w:fill="FFFFFF"/>
            <w:vAlign w:val="center"/>
          </w:tcPr>
          <w:p w14:paraId="44979668" w14:textId="7B11EDD1"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6,0476</w:t>
            </w:r>
          </w:p>
        </w:tc>
        <w:tc>
          <w:tcPr>
            <w:tcW w:w="1276" w:type="dxa"/>
            <w:shd w:val="clear" w:color="auto" w:fill="FFFFFF"/>
            <w:vAlign w:val="center"/>
          </w:tcPr>
          <w:p w14:paraId="0671F80A" w14:textId="1500EA16"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,20644</w:t>
            </w:r>
          </w:p>
        </w:tc>
        <w:tc>
          <w:tcPr>
            <w:tcW w:w="1276" w:type="dxa"/>
            <w:shd w:val="clear" w:color="auto" w:fill="FFFFFF"/>
            <w:vAlign w:val="center"/>
          </w:tcPr>
          <w:p w14:paraId="5D454C75" w14:textId="5109D624"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2,10525</w:t>
            </w:r>
          </w:p>
        </w:tc>
        <w:tc>
          <w:tcPr>
            <w:tcW w:w="1426" w:type="dxa"/>
            <w:shd w:val="clear" w:color="auto" w:fill="FFFFFF"/>
            <w:vAlign w:val="center"/>
          </w:tcPr>
          <w:p w14:paraId="46930084" w14:textId="33BB950B"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4,432</w:t>
            </w:r>
          </w:p>
        </w:tc>
      </w:tr>
      <w:tr w:rsidR="007C2DC0" w:rsidRPr="00467EE5" w14:paraId="336C3A1C" w14:textId="77777777" w:rsidTr="00FD69A3">
        <w:trPr>
          <w:cantSplit/>
          <w:jc w:val="center"/>
        </w:trPr>
        <w:tc>
          <w:tcPr>
            <w:tcW w:w="1564" w:type="dxa"/>
            <w:gridSpan w:val="2"/>
            <w:shd w:val="clear" w:color="auto" w:fill="FFFFFF"/>
            <w:vAlign w:val="center"/>
          </w:tcPr>
          <w:p w14:paraId="3EA736CC" w14:textId="4D846F1F" w:rsidR="007C2DC0" w:rsidRPr="00C916A9" w:rsidRDefault="00765DD8" w:rsidP="00C14C5D">
            <w:pPr>
              <w:spacing w:after="0" w:line="240" w:lineRule="auto"/>
              <w:ind w:firstLine="3"/>
              <w:jc w:val="center"/>
              <w:rPr>
                <w:rFonts w:ascii="Times New Roman" w:hAnsi="Times New Roman"/>
              </w:rPr>
            </w:pPr>
            <w:r w:rsidRPr="00C916A9">
              <w:rPr>
                <w:rFonts w:ascii="Times New Roman" w:hAnsi="Times New Roman"/>
              </w:rPr>
              <w:t>Тромбоцит</w:t>
            </w:r>
            <w:r w:rsidRPr="00C916A9">
              <w:rPr>
                <w:rFonts w:ascii="Times New Roman" w:hAnsi="Times New Roman"/>
                <w:lang w:val="kk-KZ"/>
              </w:rPr>
              <w:t>, 10</w:t>
            </w:r>
            <w:r w:rsidRPr="00C916A9">
              <w:rPr>
                <w:rFonts w:ascii="Times New Roman" w:hAnsi="Times New Roman"/>
                <w:vertAlign w:val="superscript"/>
                <w:lang w:val="kk-KZ"/>
              </w:rPr>
              <w:t xml:space="preserve">9 </w:t>
            </w:r>
          </w:p>
        </w:tc>
        <w:tc>
          <w:tcPr>
            <w:tcW w:w="709" w:type="dxa"/>
            <w:gridSpan w:val="2"/>
            <w:shd w:val="clear" w:color="auto" w:fill="FFFFFF"/>
            <w:vAlign w:val="center"/>
          </w:tcPr>
          <w:p w14:paraId="2FEE0933" w14:textId="773BBCD7"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102</w:t>
            </w:r>
          </w:p>
        </w:tc>
        <w:tc>
          <w:tcPr>
            <w:tcW w:w="850" w:type="dxa"/>
            <w:gridSpan w:val="2"/>
            <w:shd w:val="clear" w:color="auto" w:fill="FFFFFF"/>
            <w:vAlign w:val="center"/>
          </w:tcPr>
          <w:p w14:paraId="59E3C23E" w14:textId="7B6DD58C" w:rsidR="007C2DC0" w:rsidRPr="00C916A9" w:rsidRDefault="00765DD8" w:rsidP="00C14C5D">
            <w:pPr>
              <w:spacing w:after="0" w:line="240" w:lineRule="auto"/>
              <w:ind w:firstLine="3"/>
              <w:jc w:val="center"/>
              <w:rPr>
                <w:rFonts w:ascii="Times New Roman" w:hAnsi="Times New Roman"/>
              </w:rPr>
            </w:pPr>
            <w:r w:rsidRPr="00C916A9">
              <w:rPr>
                <w:rFonts w:ascii="Times New Roman" w:hAnsi="Times New Roman"/>
                <w:lang w:val="kk-KZ"/>
              </w:rPr>
              <w:t>11</w:t>
            </w:r>
            <w:r w:rsidR="007C2DC0" w:rsidRPr="00C916A9">
              <w:rPr>
                <w:rFonts w:ascii="Times New Roman" w:hAnsi="Times New Roman"/>
              </w:rPr>
              <w:t>2,00</w:t>
            </w:r>
          </w:p>
        </w:tc>
        <w:tc>
          <w:tcPr>
            <w:tcW w:w="1267" w:type="dxa"/>
            <w:shd w:val="clear" w:color="auto" w:fill="FFFFFF"/>
            <w:vAlign w:val="center"/>
          </w:tcPr>
          <w:p w14:paraId="119FA0C3" w14:textId="3EA471AE"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427,00</w:t>
            </w:r>
          </w:p>
        </w:tc>
        <w:tc>
          <w:tcPr>
            <w:tcW w:w="1275" w:type="dxa"/>
            <w:shd w:val="clear" w:color="auto" w:fill="FFFFFF"/>
            <w:vAlign w:val="center"/>
          </w:tcPr>
          <w:p w14:paraId="33E72352" w14:textId="223015D3"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261,5071</w:t>
            </w:r>
          </w:p>
        </w:tc>
        <w:tc>
          <w:tcPr>
            <w:tcW w:w="1276" w:type="dxa"/>
            <w:shd w:val="clear" w:color="auto" w:fill="FFFFFF"/>
            <w:vAlign w:val="center"/>
          </w:tcPr>
          <w:p w14:paraId="4542C965" w14:textId="11202496"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8,57662</w:t>
            </w:r>
          </w:p>
        </w:tc>
        <w:tc>
          <w:tcPr>
            <w:tcW w:w="1276" w:type="dxa"/>
            <w:shd w:val="clear" w:color="auto" w:fill="FFFFFF"/>
            <w:vAlign w:val="center"/>
          </w:tcPr>
          <w:p w14:paraId="2E3501E8" w14:textId="381E7CC7"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86,61958</w:t>
            </w:r>
          </w:p>
        </w:tc>
        <w:tc>
          <w:tcPr>
            <w:tcW w:w="1426" w:type="dxa"/>
            <w:shd w:val="clear" w:color="auto" w:fill="FFFFFF"/>
            <w:vAlign w:val="center"/>
          </w:tcPr>
          <w:p w14:paraId="4296EF6E" w14:textId="60AA8F28"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7502,951</w:t>
            </w:r>
          </w:p>
        </w:tc>
      </w:tr>
      <w:tr w:rsidR="007C2DC0" w:rsidRPr="00467EE5" w14:paraId="607EF2E3" w14:textId="77777777" w:rsidTr="00FD69A3">
        <w:trPr>
          <w:cantSplit/>
          <w:jc w:val="center"/>
        </w:trPr>
        <w:tc>
          <w:tcPr>
            <w:tcW w:w="1564" w:type="dxa"/>
            <w:gridSpan w:val="2"/>
            <w:shd w:val="clear" w:color="auto" w:fill="FFFFFF"/>
            <w:vAlign w:val="center"/>
          </w:tcPr>
          <w:p w14:paraId="59FE1445" w14:textId="42410D80"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lang w:val="kk-KZ"/>
              </w:rPr>
              <w:t>ЭТЖ, мм/сағ</w:t>
            </w:r>
          </w:p>
        </w:tc>
        <w:tc>
          <w:tcPr>
            <w:tcW w:w="709" w:type="dxa"/>
            <w:gridSpan w:val="2"/>
            <w:shd w:val="clear" w:color="auto" w:fill="FFFFFF"/>
            <w:vAlign w:val="center"/>
          </w:tcPr>
          <w:p w14:paraId="035C7B94" w14:textId="73B32E21"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104</w:t>
            </w:r>
          </w:p>
        </w:tc>
        <w:tc>
          <w:tcPr>
            <w:tcW w:w="850" w:type="dxa"/>
            <w:gridSpan w:val="2"/>
            <w:shd w:val="clear" w:color="auto" w:fill="FFFFFF"/>
            <w:vAlign w:val="center"/>
          </w:tcPr>
          <w:p w14:paraId="0DFD8E72" w14:textId="0DFC0809"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2,00</w:t>
            </w:r>
          </w:p>
        </w:tc>
        <w:tc>
          <w:tcPr>
            <w:tcW w:w="1267" w:type="dxa"/>
            <w:shd w:val="clear" w:color="auto" w:fill="FFFFFF"/>
            <w:vAlign w:val="center"/>
          </w:tcPr>
          <w:p w14:paraId="534E6F4C" w14:textId="0AADAB5D"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231,00</w:t>
            </w:r>
          </w:p>
        </w:tc>
        <w:tc>
          <w:tcPr>
            <w:tcW w:w="1275" w:type="dxa"/>
            <w:shd w:val="clear" w:color="auto" w:fill="FFFFFF"/>
            <w:vAlign w:val="center"/>
          </w:tcPr>
          <w:p w14:paraId="0310A62F" w14:textId="162BBA8A"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17,2692</w:t>
            </w:r>
          </w:p>
        </w:tc>
        <w:tc>
          <w:tcPr>
            <w:tcW w:w="1276" w:type="dxa"/>
            <w:shd w:val="clear" w:color="auto" w:fill="FFFFFF"/>
            <w:vAlign w:val="center"/>
          </w:tcPr>
          <w:p w14:paraId="30C3F7F2" w14:textId="659E67CF"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3,09988</w:t>
            </w:r>
          </w:p>
        </w:tc>
        <w:tc>
          <w:tcPr>
            <w:tcW w:w="1276" w:type="dxa"/>
            <w:shd w:val="clear" w:color="auto" w:fill="FFFFFF"/>
            <w:vAlign w:val="center"/>
          </w:tcPr>
          <w:p w14:paraId="690BD276" w14:textId="165EDB4F"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31,61271</w:t>
            </w:r>
          </w:p>
        </w:tc>
        <w:tc>
          <w:tcPr>
            <w:tcW w:w="1426" w:type="dxa"/>
            <w:shd w:val="clear" w:color="auto" w:fill="FFFFFF"/>
            <w:vAlign w:val="center"/>
          </w:tcPr>
          <w:p w14:paraId="0595D7A8" w14:textId="175D2599"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999,364</w:t>
            </w:r>
          </w:p>
        </w:tc>
      </w:tr>
      <w:tr w:rsidR="007C2DC0" w:rsidRPr="00467EE5" w14:paraId="4DB80671" w14:textId="77777777" w:rsidTr="00FD69A3">
        <w:trPr>
          <w:cantSplit/>
          <w:jc w:val="center"/>
        </w:trPr>
        <w:tc>
          <w:tcPr>
            <w:tcW w:w="1564" w:type="dxa"/>
            <w:gridSpan w:val="2"/>
            <w:shd w:val="clear" w:color="auto" w:fill="FFFFFF"/>
            <w:vAlign w:val="center"/>
          </w:tcPr>
          <w:p w14:paraId="0138EAC6" w14:textId="77B002C0"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Креатинин</w:t>
            </w:r>
            <w:r w:rsidRPr="00C916A9">
              <w:rPr>
                <w:rFonts w:ascii="Times New Roman" w:hAnsi="Times New Roman"/>
                <w:lang w:val="kk-KZ"/>
              </w:rPr>
              <w:t>, ммоль/л</w:t>
            </w:r>
          </w:p>
        </w:tc>
        <w:tc>
          <w:tcPr>
            <w:tcW w:w="709" w:type="dxa"/>
            <w:gridSpan w:val="2"/>
            <w:shd w:val="clear" w:color="auto" w:fill="FFFFFF"/>
            <w:vAlign w:val="center"/>
          </w:tcPr>
          <w:p w14:paraId="7F936E84" w14:textId="116AB1E1"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104</w:t>
            </w:r>
          </w:p>
        </w:tc>
        <w:tc>
          <w:tcPr>
            <w:tcW w:w="850" w:type="dxa"/>
            <w:gridSpan w:val="2"/>
            <w:shd w:val="clear" w:color="auto" w:fill="FFFFFF"/>
            <w:vAlign w:val="center"/>
          </w:tcPr>
          <w:p w14:paraId="5603ADD2" w14:textId="5FFAFF81"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32,00</w:t>
            </w:r>
          </w:p>
        </w:tc>
        <w:tc>
          <w:tcPr>
            <w:tcW w:w="1267" w:type="dxa"/>
            <w:shd w:val="clear" w:color="auto" w:fill="FFFFFF"/>
            <w:vAlign w:val="center"/>
          </w:tcPr>
          <w:p w14:paraId="66303E02" w14:textId="29468973"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126,90</w:t>
            </w:r>
          </w:p>
        </w:tc>
        <w:tc>
          <w:tcPr>
            <w:tcW w:w="1275" w:type="dxa"/>
            <w:shd w:val="clear" w:color="auto" w:fill="FFFFFF"/>
            <w:vAlign w:val="center"/>
          </w:tcPr>
          <w:p w14:paraId="63C7C211" w14:textId="1DD95B08"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75,6301</w:t>
            </w:r>
          </w:p>
        </w:tc>
        <w:tc>
          <w:tcPr>
            <w:tcW w:w="1276" w:type="dxa"/>
            <w:shd w:val="clear" w:color="auto" w:fill="FFFFFF"/>
            <w:vAlign w:val="center"/>
          </w:tcPr>
          <w:p w14:paraId="016D033C" w14:textId="4DA1D113"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1,50897</w:t>
            </w:r>
          </w:p>
        </w:tc>
        <w:tc>
          <w:tcPr>
            <w:tcW w:w="1276" w:type="dxa"/>
            <w:shd w:val="clear" w:color="auto" w:fill="FFFFFF"/>
            <w:vAlign w:val="center"/>
          </w:tcPr>
          <w:p w14:paraId="4E21CE57" w14:textId="1CEB417C"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15,38851</w:t>
            </w:r>
          </w:p>
        </w:tc>
        <w:tc>
          <w:tcPr>
            <w:tcW w:w="1426" w:type="dxa"/>
            <w:shd w:val="clear" w:color="auto" w:fill="FFFFFF"/>
            <w:vAlign w:val="center"/>
          </w:tcPr>
          <w:p w14:paraId="01F5CCA2" w14:textId="7F50DB49"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236,806</w:t>
            </w:r>
          </w:p>
        </w:tc>
      </w:tr>
      <w:tr w:rsidR="007C2DC0" w:rsidRPr="00467EE5" w14:paraId="2C189E98" w14:textId="77777777" w:rsidTr="00FD69A3">
        <w:trPr>
          <w:cantSplit/>
          <w:jc w:val="center"/>
        </w:trPr>
        <w:tc>
          <w:tcPr>
            <w:tcW w:w="1564" w:type="dxa"/>
            <w:gridSpan w:val="2"/>
            <w:tcBorders>
              <w:bottom w:val="nil"/>
            </w:tcBorders>
            <w:shd w:val="clear" w:color="auto" w:fill="FFFFFF"/>
            <w:vAlign w:val="center"/>
          </w:tcPr>
          <w:p w14:paraId="27DC019C" w14:textId="56DD2DCE" w:rsidR="007C2DC0" w:rsidRPr="00C916A9" w:rsidRDefault="00F03404" w:rsidP="00C14C5D">
            <w:pPr>
              <w:spacing w:after="0" w:line="240" w:lineRule="auto"/>
              <w:ind w:firstLine="3"/>
              <w:jc w:val="center"/>
              <w:rPr>
                <w:rFonts w:ascii="Times New Roman" w:hAnsi="Times New Roman"/>
              </w:rPr>
            </w:pPr>
            <w:r w:rsidRPr="00C916A9">
              <w:rPr>
                <w:rFonts w:ascii="Times New Roman" w:hAnsi="Times New Roman"/>
                <w:lang w:val="kk-KZ"/>
              </w:rPr>
              <w:t>ШФЖ</w:t>
            </w:r>
            <w:r w:rsidR="007C2DC0" w:rsidRPr="00C916A9">
              <w:rPr>
                <w:rFonts w:ascii="Times New Roman" w:hAnsi="Times New Roman"/>
                <w:lang w:val="kk-KZ"/>
              </w:rPr>
              <w:t>, мл/кг/мин</w:t>
            </w:r>
          </w:p>
        </w:tc>
        <w:tc>
          <w:tcPr>
            <w:tcW w:w="709" w:type="dxa"/>
            <w:gridSpan w:val="2"/>
            <w:tcBorders>
              <w:bottom w:val="nil"/>
            </w:tcBorders>
            <w:shd w:val="clear" w:color="auto" w:fill="FFFFFF"/>
            <w:vAlign w:val="center"/>
          </w:tcPr>
          <w:p w14:paraId="3E367F03" w14:textId="3BAD648A"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104</w:t>
            </w:r>
          </w:p>
        </w:tc>
        <w:tc>
          <w:tcPr>
            <w:tcW w:w="850" w:type="dxa"/>
            <w:gridSpan w:val="2"/>
            <w:tcBorders>
              <w:bottom w:val="nil"/>
            </w:tcBorders>
            <w:shd w:val="clear" w:color="auto" w:fill="FFFFFF"/>
            <w:vAlign w:val="center"/>
          </w:tcPr>
          <w:p w14:paraId="4BB3588D" w14:textId="69399E72"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53,23</w:t>
            </w:r>
          </w:p>
        </w:tc>
        <w:tc>
          <w:tcPr>
            <w:tcW w:w="1267" w:type="dxa"/>
            <w:tcBorders>
              <w:bottom w:val="nil"/>
            </w:tcBorders>
            <w:shd w:val="clear" w:color="auto" w:fill="FFFFFF"/>
            <w:vAlign w:val="center"/>
          </w:tcPr>
          <w:p w14:paraId="3A58F77C" w14:textId="7660CA93"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128,00</w:t>
            </w:r>
          </w:p>
        </w:tc>
        <w:tc>
          <w:tcPr>
            <w:tcW w:w="1275" w:type="dxa"/>
            <w:tcBorders>
              <w:bottom w:val="nil"/>
            </w:tcBorders>
            <w:shd w:val="clear" w:color="auto" w:fill="FFFFFF"/>
            <w:vAlign w:val="center"/>
          </w:tcPr>
          <w:p w14:paraId="021B16DC" w14:textId="47898B29"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98,1301</w:t>
            </w:r>
          </w:p>
        </w:tc>
        <w:tc>
          <w:tcPr>
            <w:tcW w:w="1276" w:type="dxa"/>
            <w:tcBorders>
              <w:bottom w:val="nil"/>
            </w:tcBorders>
            <w:shd w:val="clear" w:color="auto" w:fill="FFFFFF"/>
            <w:vAlign w:val="center"/>
          </w:tcPr>
          <w:p w14:paraId="64489BFC" w14:textId="2F465CA0"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1,77256</w:t>
            </w:r>
          </w:p>
        </w:tc>
        <w:tc>
          <w:tcPr>
            <w:tcW w:w="1276" w:type="dxa"/>
            <w:tcBorders>
              <w:bottom w:val="nil"/>
            </w:tcBorders>
            <w:shd w:val="clear" w:color="auto" w:fill="FFFFFF"/>
            <w:vAlign w:val="center"/>
          </w:tcPr>
          <w:p w14:paraId="5094F6E1" w14:textId="1F93B780"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18,07667</w:t>
            </w:r>
          </w:p>
        </w:tc>
        <w:tc>
          <w:tcPr>
            <w:tcW w:w="1426" w:type="dxa"/>
            <w:tcBorders>
              <w:bottom w:val="nil"/>
            </w:tcBorders>
            <w:shd w:val="clear" w:color="auto" w:fill="FFFFFF"/>
            <w:vAlign w:val="center"/>
          </w:tcPr>
          <w:p w14:paraId="7DCFE888" w14:textId="13905101"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326,766</w:t>
            </w:r>
          </w:p>
        </w:tc>
      </w:tr>
      <w:tr w:rsidR="00FD69A3" w:rsidRPr="00467EE5" w14:paraId="69579410" w14:textId="77777777" w:rsidTr="00FD69A3">
        <w:trPr>
          <w:cantSplit/>
          <w:jc w:val="center"/>
        </w:trPr>
        <w:tc>
          <w:tcPr>
            <w:tcW w:w="9643" w:type="dxa"/>
            <w:gridSpan w:val="11"/>
            <w:tcBorders>
              <w:top w:val="nil"/>
              <w:left w:val="nil"/>
              <w:right w:val="nil"/>
            </w:tcBorders>
            <w:shd w:val="clear" w:color="auto" w:fill="FFFFFF"/>
            <w:vAlign w:val="center"/>
          </w:tcPr>
          <w:p w14:paraId="171478E1" w14:textId="076E064A" w:rsidR="00FD69A3" w:rsidRPr="00FD69A3" w:rsidRDefault="00FD69A3" w:rsidP="00FD69A3">
            <w:pPr>
              <w:spacing w:after="0" w:line="240" w:lineRule="auto"/>
              <w:ind w:firstLine="3"/>
              <w:jc w:val="both"/>
              <w:rPr>
                <w:rFonts w:ascii="Times New Roman" w:hAnsi="Times New Roman"/>
                <w:sz w:val="28"/>
                <w:szCs w:val="28"/>
                <w:lang w:val="kk-KZ"/>
              </w:rPr>
            </w:pPr>
            <w:r w:rsidRPr="00FD69A3">
              <w:rPr>
                <w:rFonts w:ascii="Times New Roman" w:hAnsi="Times New Roman"/>
                <w:sz w:val="28"/>
                <w:szCs w:val="28"/>
                <w:lang w:val="kk-KZ"/>
              </w:rPr>
              <w:t>10-кестенің жалғасы</w:t>
            </w:r>
          </w:p>
          <w:p w14:paraId="5AA0E3FF" w14:textId="77777777" w:rsidR="00FD69A3" w:rsidRPr="00FD69A3" w:rsidRDefault="00FD69A3" w:rsidP="00FD69A3">
            <w:pPr>
              <w:spacing w:after="0" w:line="240" w:lineRule="auto"/>
              <w:ind w:firstLine="3"/>
              <w:jc w:val="both"/>
              <w:rPr>
                <w:rFonts w:ascii="Times New Roman" w:hAnsi="Times New Roman"/>
                <w:sz w:val="16"/>
                <w:szCs w:val="16"/>
                <w:lang w:val="kk-KZ"/>
              </w:rPr>
            </w:pPr>
          </w:p>
        </w:tc>
      </w:tr>
      <w:tr w:rsidR="00FD69A3" w:rsidRPr="00467EE5" w14:paraId="70FAD1A7" w14:textId="77777777" w:rsidTr="00FD69A3">
        <w:trPr>
          <w:cantSplit/>
          <w:jc w:val="center"/>
        </w:trPr>
        <w:tc>
          <w:tcPr>
            <w:tcW w:w="1564" w:type="dxa"/>
            <w:gridSpan w:val="2"/>
            <w:shd w:val="clear" w:color="auto" w:fill="FFFFFF"/>
            <w:vAlign w:val="center"/>
          </w:tcPr>
          <w:p w14:paraId="36481B1E" w14:textId="43F60B12" w:rsidR="00FD69A3" w:rsidRPr="00FD69A3" w:rsidRDefault="00FD69A3" w:rsidP="00C14C5D">
            <w:pPr>
              <w:spacing w:after="0" w:line="240" w:lineRule="auto"/>
              <w:ind w:firstLine="3"/>
              <w:jc w:val="center"/>
              <w:rPr>
                <w:rFonts w:ascii="Times New Roman" w:hAnsi="Times New Roman"/>
                <w:lang w:val="kk-KZ"/>
              </w:rPr>
            </w:pPr>
            <w:r>
              <w:rPr>
                <w:rFonts w:ascii="Times New Roman" w:hAnsi="Times New Roman"/>
                <w:lang w:val="kk-KZ"/>
              </w:rPr>
              <w:t>1</w:t>
            </w:r>
          </w:p>
        </w:tc>
        <w:tc>
          <w:tcPr>
            <w:tcW w:w="709" w:type="dxa"/>
            <w:gridSpan w:val="2"/>
            <w:shd w:val="clear" w:color="auto" w:fill="FFFFFF"/>
            <w:vAlign w:val="center"/>
          </w:tcPr>
          <w:p w14:paraId="7FF33348" w14:textId="7DB0F1F7" w:rsidR="00FD69A3" w:rsidRPr="00C916A9" w:rsidRDefault="00FD69A3" w:rsidP="00C14C5D">
            <w:pPr>
              <w:spacing w:after="0" w:line="240" w:lineRule="auto"/>
              <w:ind w:firstLine="3"/>
              <w:jc w:val="center"/>
              <w:rPr>
                <w:rFonts w:ascii="Times New Roman" w:hAnsi="Times New Roman"/>
                <w:lang w:val="kk-KZ"/>
              </w:rPr>
            </w:pPr>
            <w:r>
              <w:rPr>
                <w:rFonts w:ascii="Times New Roman" w:hAnsi="Times New Roman"/>
                <w:lang w:val="kk-KZ"/>
              </w:rPr>
              <w:t>2</w:t>
            </w:r>
          </w:p>
        </w:tc>
        <w:tc>
          <w:tcPr>
            <w:tcW w:w="2117" w:type="dxa"/>
            <w:gridSpan w:val="3"/>
            <w:shd w:val="clear" w:color="auto" w:fill="FFFFFF"/>
            <w:vAlign w:val="center"/>
          </w:tcPr>
          <w:p w14:paraId="30034BAA" w14:textId="342F3569" w:rsidR="00FD69A3" w:rsidRPr="00FD69A3" w:rsidRDefault="00FD69A3" w:rsidP="00C14C5D">
            <w:pPr>
              <w:spacing w:after="0" w:line="240" w:lineRule="auto"/>
              <w:ind w:firstLine="3"/>
              <w:jc w:val="center"/>
              <w:rPr>
                <w:rFonts w:ascii="Times New Roman" w:hAnsi="Times New Roman"/>
                <w:lang w:val="kk-KZ"/>
              </w:rPr>
            </w:pPr>
            <w:r>
              <w:rPr>
                <w:rFonts w:ascii="Times New Roman" w:hAnsi="Times New Roman"/>
                <w:lang w:val="kk-KZ"/>
              </w:rPr>
              <w:t>3</w:t>
            </w:r>
          </w:p>
        </w:tc>
        <w:tc>
          <w:tcPr>
            <w:tcW w:w="1275" w:type="dxa"/>
            <w:shd w:val="clear" w:color="auto" w:fill="FFFFFF"/>
            <w:vAlign w:val="center"/>
          </w:tcPr>
          <w:p w14:paraId="097A9200" w14:textId="520226F2" w:rsidR="00FD69A3" w:rsidRPr="00FD69A3" w:rsidRDefault="00FD69A3" w:rsidP="00C14C5D">
            <w:pPr>
              <w:spacing w:after="0" w:line="240" w:lineRule="auto"/>
              <w:ind w:firstLine="3"/>
              <w:jc w:val="center"/>
              <w:rPr>
                <w:rFonts w:ascii="Times New Roman" w:hAnsi="Times New Roman"/>
                <w:lang w:val="kk-KZ"/>
              </w:rPr>
            </w:pPr>
            <w:r>
              <w:rPr>
                <w:rFonts w:ascii="Times New Roman" w:hAnsi="Times New Roman"/>
                <w:lang w:val="kk-KZ"/>
              </w:rPr>
              <w:t>4</w:t>
            </w:r>
          </w:p>
        </w:tc>
        <w:tc>
          <w:tcPr>
            <w:tcW w:w="1276" w:type="dxa"/>
            <w:shd w:val="clear" w:color="auto" w:fill="FFFFFF"/>
            <w:vAlign w:val="center"/>
          </w:tcPr>
          <w:p w14:paraId="3E3FCA4A" w14:textId="379D0587" w:rsidR="00FD69A3" w:rsidRPr="00C916A9" w:rsidRDefault="00FD69A3" w:rsidP="00C14C5D">
            <w:pPr>
              <w:spacing w:after="0" w:line="240" w:lineRule="auto"/>
              <w:ind w:firstLine="3"/>
              <w:jc w:val="center"/>
              <w:rPr>
                <w:rFonts w:ascii="Times New Roman" w:hAnsi="Times New Roman"/>
                <w:lang w:val="kk-KZ"/>
              </w:rPr>
            </w:pPr>
            <w:r>
              <w:rPr>
                <w:rFonts w:ascii="Times New Roman" w:hAnsi="Times New Roman"/>
                <w:lang w:val="kk-KZ"/>
              </w:rPr>
              <w:t>5</w:t>
            </w:r>
          </w:p>
        </w:tc>
        <w:tc>
          <w:tcPr>
            <w:tcW w:w="1276" w:type="dxa"/>
            <w:shd w:val="clear" w:color="auto" w:fill="FFFFFF"/>
            <w:vAlign w:val="center"/>
          </w:tcPr>
          <w:p w14:paraId="30404CE1" w14:textId="1DE9F04D" w:rsidR="00FD69A3" w:rsidRPr="00C916A9" w:rsidRDefault="00FD69A3" w:rsidP="00C14C5D">
            <w:pPr>
              <w:spacing w:after="0" w:line="240" w:lineRule="auto"/>
              <w:ind w:firstLine="3"/>
              <w:jc w:val="center"/>
              <w:rPr>
                <w:rFonts w:ascii="Times New Roman" w:hAnsi="Times New Roman"/>
                <w:lang w:val="kk-KZ"/>
              </w:rPr>
            </w:pPr>
            <w:r>
              <w:rPr>
                <w:rFonts w:ascii="Times New Roman" w:hAnsi="Times New Roman"/>
                <w:lang w:val="kk-KZ"/>
              </w:rPr>
              <w:t>6</w:t>
            </w:r>
          </w:p>
        </w:tc>
        <w:tc>
          <w:tcPr>
            <w:tcW w:w="1426" w:type="dxa"/>
            <w:shd w:val="clear" w:color="auto" w:fill="FFFFFF"/>
            <w:vAlign w:val="center"/>
          </w:tcPr>
          <w:p w14:paraId="2DD21EF8" w14:textId="32B46ECC" w:rsidR="00FD69A3" w:rsidRPr="00C916A9" w:rsidRDefault="00FD69A3" w:rsidP="00C14C5D">
            <w:pPr>
              <w:spacing w:after="0" w:line="240" w:lineRule="auto"/>
              <w:ind w:firstLine="3"/>
              <w:jc w:val="center"/>
              <w:rPr>
                <w:rFonts w:ascii="Times New Roman" w:hAnsi="Times New Roman"/>
                <w:lang w:val="kk-KZ"/>
              </w:rPr>
            </w:pPr>
            <w:r>
              <w:rPr>
                <w:rFonts w:ascii="Times New Roman" w:hAnsi="Times New Roman"/>
                <w:lang w:val="kk-KZ"/>
              </w:rPr>
              <w:t>7</w:t>
            </w:r>
          </w:p>
        </w:tc>
      </w:tr>
      <w:tr w:rsidR="00FD69A3" w:rsidRPr="00467EE5" w14:paraId="427E29E3" w14:textId="77777777" w:rsidTr="00FD69A3">
        <w:trPr>
          <w:cantSplit/>
          <w:jc w:val="center"/>
        </w:trPr>
        <w:tc>
          <w:tcPr>
            <w:tcW w:w="1564" w:type="dxa"/>
            <w:gridSpan w:val="2"/>
            <w:shd w:val="clear" w:color="auto" w:fill="FFFFFF"/>
            <w:vAlign w:val="center"/>
          </w:tcPr>
          <w:p w14:paraId="0DD433C0" w14:textId="77777777" w:rsidR="00FD69A3" w:rsidRPr="00C916A9" w:rsidRDefault="00FD69A3" w:rsidP="008E09FA">
            <w:pPr>
              <w:spacing w:after="0" w:line="240" w:lineRule="auto"/>
              <w:ind w:firstLine="3"/>
              <w:jc w:val="center"/>
              <w:rPr>
                <w:rFonts w:ascii="Times New Roman" w:hAnsi="Times New Roman"/>
              </w:rPr>
            </w:pPr>
            <w:r w:rsidRPr="00C916A9">
              <w:rPr>
                <w:rFonts w:ascii="Times New Roman" w:hAnsi="Times New Roman"/>
              </w:rPr>
              <w:t>ХС</w:t>
            </w:r>
            <w:r w:rsidRPr="00C916A9">
              <w:rPr>
                <w:rFonts w:ascii="Times New Roman" w:hAnsi="Times New Roman"/>
                <w:lang w:val="kk-KZ"/>
              </w:rPr>
              <w:t>, ммоль/л</w:t>
            </w:r>
          </w:p>
        </w:tc>
        <w:tc>
          <w:tcPr>
            <w:tcW w:w="709" w:type="dxa"/>
            <w:gridSpan w:val="2"/>
            <w:shd w:val="clear" w:color="auto" w:fill="FFFFFF"/>
            <w:vAlign w:val="center"/>
          </w:tcPr>
          <w:p w14:paraId="20D212E3" w14:textId="77777777" w:rsidR="00FD69A3" w:rsidRPr="00C916A9" w:rsidRDefault="00FD69A3" w:rsidP="008E09FA">
            <w:pPr>
              <w:spacing w:after="0" w:line="240" w:lineRule="auto"/>
              <w:ind w:firstLine="3"/>
              <w:jc w:val="center"/>
              <w:rPr>
                <w:rFonts w:ascii="Times New Roman" w:hAnsi="Times New Roman"/>
              </w:rPr>
            </w:pPr>
            <w:r w:rsidRPr="00C916A9">
              <w:rPr>
                <w:rFonts w:ascii="Times New Roman" w:hAnsi="Times New Roman"/>
              </w:rPr>
              <w:t>104</w:t>
            </w:r>
          </w:p>
        </w:tc>
        <w:tc>
          <w:tcPr>
            <w:tcW w:w="850" w:type="dxa"/>
            <w:gridSpan w:val="2"/>
            <w:shd w:val="clear" w:color="auto" w:fill="FFFFFF"/>
            <w:vAlign w:val="center"/>
          </w:tcPr>
          <w:p w14:paraId="362B428A" w14:textId="77777777" w:rsidR="00FD69A3" w:rsidRPr="00C916A9" w:rsidRDefault="00FD69A3" w:rsidP="008E09FA">
            <w:pPr>
              <w:spacing w:after="0" w:line="240" w:lineRule="auto"/>
              <w:ind w:firstLine="3"/>
              <w:jc w:val="center"/>
              <w:rPr>
                <w:rFonts w:ascii="Times New Roman" w:hAnsi="Times New Roman"/>
              </w:rPr>
            </w:pPr>
            <w:r w:rsidRPr="00C916A9">
              <w:rPr>
                <w:rFonts w:ascii="Times New Roman" w:hAnsi="Times New Roman"/>
              </w:rPr>
              <w:t>2,00</w:t>
            </w:r>
          </w:p>
        </w:tc>
        <w:tc>
          <w:tcPr>
            <w:tcW w:w="1267" w:type="dxa"/>
            <w:shd w:val="clear" w:color="auto" w:fill="FFFFFF"/>
            <w:vAlign w:val="center"/>
          </w:tcPr>
          <w:p w14:paraId="34A48B30" w14:textId="77777777" w:rsidR="00FD69A3" w:rsidRPr="00C916A9" w:rsidRDefault="00FD69A3" w:rsidP="008E09FA">
            <w:pPr>
              <w:spacing w:after="0" w:line="240" w:lineRule="auto"/>
              <w:ind w:firstLine="3"/>
              <w:jc w:val="center"/>
              <w:rPr>
                <w:rFonts w:ascii="Times New Roman" w:hAnsi="Times New Roman"/>
              </w:rPr>
            </w:pPr>
            <w:r w:rsidRPr="00C916A9">
              <w:rPr>
                <w:rFonts w:ascii="Times New Roman" w:hAnsi="Times New Roman"/>
              </w:rPr>
              <w:t>123,00</w:t>
            </w:r>
          </w:p>
        </w:tc>
        <w:tc>
          <w:tcPr>
            <w:tcW w:w="1275" w:type="dxa"/>
            <w:shd w:val="clear" w:color="auto" w:fill="FFFFFF"/>
            <w:vAlign w:val="center"/>
          </w:tcPr>
          <w:p w14:paraId="277C8F39" w14:textId="77777777" w:rsidR="00FD69A3" w:rsidRPr="00C916A9" w:rsidRDefault="00FD69A3" w:rsidP="008E09FA">
            <w:pPr>
              <w:spacing w:after="0" w:line="240" w:lineRule="auto"/>
              <w:ind w:firstLine="3"/>
              <w:jc w:val="center"/>
              <w:rPr>
                <w:rFonts w:ascii="Times New Roman" w:hAnsi="Times New Roman"/>
              </w:rPr>
            </w:pPr>
            <w:r w:rsidRPr="00C916A9">
              <w:rPr>
                <w:rFonts w:ascii="Times New Roman" w:hAnsi="Times New Roman"/>
              </w:rPr>
              <w:t>7,6801</w:t>
            </w:r>
          </w:p>
        </w:tc>
        <w:tc>
          <w:tcPr>
            <w:tcW w:w="1276" w:type="dxa"/>
            <w:shd w:val="clear" w:color="auto" w:fill="FFFFFF"/>
            <w:vAlign w:val="center"/>
          </w:tcPr>
          <w:p w14:paraId="708F4EED" w14:textId="77777777" w:rsidR="00FD69A3" w:rsidRPr="00C916A9" w:rsidRDefault="00FD69A3" w:rsidP="008E09FA">
            <w:pPr>
              <w:spacing w:after="0" w:line="240" w:lineRule="auto"/>
              <w:ind w:firstLine="3"/>
              <w:jc w:val="center"/>
              <w:rPr>
                <w:rFonts w:ascii="Times New Roman" w:hAnsi="Times New Roman"/>
              </w:rPr>
            </w:pPr>
            <w:r w:rsidRPr="00C916A9">
              <w:rPr>
                <w:rFonts w:ascii="Times New Roman" w:hAnsi="Times New Roman"/>
              </w:rPr>
              <w:t>1,66426</w:t>
            </w:r>
          </w:p>
        </w:tc>
        <w:tc>
          <w:tcPr>
            <w:tcW w:w="1276" w:type="dxa"/>
            <w:shd w:val="clear" w:color="auto" w:fill="FFFFFF"/>
            <w:vAlign w:val="center"/>
          </w:tcPr>
          <w:p w14:paraId="44D3D667" w14:textId="77777777" w:rsidR="00FD69A3" w:rsidRPr="00C916A9" w:rsidRDefault="00FD69A3" w:rsidP="008E09FA">
            <w:pPr>
              <w:spacing w:after="0" w:line="240" w:lineRule="auto"/>
              <w:ind w:firstLine="3"/>
              <w:jc w:val="center"/>
              <w:rPr>
                <w:rFonts w:ascii="Times New Roman" w:hAnsi="Times New Roman"/>
              </w:rPr>
            </w:pPr>
            <w:r w:rsidRPr="00C916A9">
              <w:rPr>
                <w:rFonts w:ascii="Times New Roman" w:hAnsi="Times New Roman"/>
              </w:rPr>
              <w:t>16,97221</w:t>
            </w:r>
          </w:p>
        </w:tc>
        <w:tc>
          <w:tcPr>
            <w:tcW w:w="1426" w:type="dxa"/>
            <w:shd w:val="clear" w:color="auto" w:fill="FFFFFF"/>
            <w:vAlign w:val="center"/>
          </w:tcPr>
          <w:p w14:paraId="0DD51473" w14:textId="77777777" w:rsidR="00FD69A3" w:rsidRPr="00C916A9" w:rsidRDefault="00FD69A3" w:rsidP="008E09FA">
            <w:pPr>
              <w:spacing w:after="0" w:line="240" w:lineRule="auto"/>
              <w:ind w:firstLine="3"/>
              <w:jc w:val="center"/>
              <w:rPr>
                <w:rFonts w:ascii="Times New Roman" w:hAnsi="Times New Roman"/>
              </w:rPr>
            </w:pPr>
            <w:r w:rsidRPr="00C916A9">
              <w:rPr>
                <w:rFonts w:ascii="Times New Roman" w:hAnsi="Times New Roman"/>
              </w:rPr>
              <w:t>288,056</w:t>
            </w:r>
          </w:p>
        </w:tc>
      </w:tr>
      <w:tr w:rsidR="007C2DC0" w:rsidRPr="00467EE5" w14:paraId="476154EE" w14:textId="77777777" w:rsidTr="00FD69A3">
        <w:trPr>
          <w:cantSplit/>
          <w:jc w:val="center"/>
        </w:trPr>
        <w:tc>
          <w:tcPr>
            <w:tcW w:w="1564" w:type="dxa"/>
            <w:gridSpan w:val="2"/>
            <w:shd w:val="clear" w:color="auto" w:fill="FFFFFF"/>
            <w:vAlign w:val="center"/>
          </w:tcPr>
          <w:p w14:paraId="0CF89413" w14:textId="51082A33"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ЖТЛП</w:t>
            </w:r>
            <w:r w:rsidRPr="00C916A9">
              <w:rPr>
                <w:rFonts w:ascii="Times New Roman" w:hAnsi="Times New Roman"/>
                <w:lang w:val="kk-KZ"/>
              </w:rPr>
              <w:t>, ммоль/л</w:t>
            </w:r>
          </w:p>
        </w:tc>
        <w:tc>
          <w:tcPr>
            <w:tcW w:w="709" w:type="dxa"/>
            <w:gridSpan w:val="2"/>
            <w:shd w:val="clear" w:color="auto" w:fill="FFFFFF"/>
            <w:vAlign w:val="center"/>
          </w:tcPr>
          <w:p w14:paraId="3755662F" w14:textId="79F07934"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104</w:t>
            </w:r>
          </w:p>
        </w:tc>
        <w:tc>
          <w:tcPr>
            <w:tcW w:w="850" w:type="dxa"/>
            <w:gridSpan w:val="2"/>
            <w:shd w:val="clear" w:color="auto" w:fill="FFFFFF"/>
            <w:vAlign w:val="center"/>
          </w:tcPr>
          <w:p w14:paraId="623DE546" w14:textId="278513E8" w:rsidR="007C2DC0" w:rsidRPr="00C916A9" w:rsidRDefault="00765DD8" w:rsidP="00C14C5D">
            <w:pPr>
              <w:spacing w:after="0" w:line="240" w:lineRule="auto"/>
              <w:ind w:firstLine="3"/>
              <w:jc w:val="center"/>
              <w:rPr>
                <w:rFonts w:ascii="Times New Roman" w:hAnsi="Times New Roman"/>
              </w:rPr>
            </w:pPr>
            <w:r w:rsidRPr="00C916A9">
              <w:rPr>
                <w:rFonts w:ascii="Times New Roman" w:hAnsi="Times New Roman"/>
                <w:lang w:val="kk-KZ"/>
              </w:rPr>
              <w:t>1</w:t>
            </w:r>
            <w:r w:rsidR="007C2DC0" w:rsidRPr="00C916A9">
              <w:rPr>
                <w:rFonts w:ascii="Times New Roman" w:hAnsi="Times New Roman"/>
              </w:rPr>
              <w:t>,00</w:t>
            </w:r>
          </w:p>
        </w:tc>
        <w:tc>
          <w:tcPr>
            <w:tcW w:w="1267" w:type="dxa"/>
            <w:shd w:val="clear" w:color="auto" w:fill="FFFFFF"/>
            <w:vAlign w:val="center"/>
          </w:tcPr>
          <w:p w14:paraId="7B91A437" w14:textId="6DA2703C"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4,20</w:t>
            </w:r>
          </w:p>
        </w:tc>
        <w:tc>
          <w:tcPr>
            <w:tcW w:w="1275" w:type="dxa"/>
            <w:shd w:val="clear" w:color="auto" w:fill="FFFFFF"/>
            <w:vAlign w:val="center"/>
          </w:tcPr>
          <w:p w14:paraId="1D55C081" w14:textId="455CFA2A"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2,0455</w:t>
            </w:r>
          </w:p>
        </w:tc>
        <w:tc>
          <w:tcPr>
            <w:tcW w:w="1276" w:type="dxa"/>
            <w:shd w:val="clear" w:color="auto" w:fill="FFFFFF"/>
            <w:vAlign w:val="center"/>
          </w:tcPr>
          <w:p w14:paraId="7DC6C557" w14:textId="5F2111A7"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,07297</w:t>
            </w:r>
          </w:p>
        </w:tc>
        <w:tc>
          <w:tcPr>
            <w:tcW w:w="1276" w:type="dxa"/>
            <w:shd w:val="clear" w:color="auto" w:fill="FFFFFF"/>
            <w:vAlign w:val="center"/>
          </w:tcPr>
          <w:p w14:paraId="4D8D8873" w14:textId="12AF0E56"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,74416</w:t>
            </w:r>
          </w:p>
        </w:tc>
        <w:tc>
          <w:tcPr>
            <w:tcW w:w="1426" w:type="dxa"/>
            <w:shd w:val="clear" w:color="auto" w:fill="FFFFFF"/>
            <w:vAlign w:val="center"/>
          </w:tcPr>
          <w:p w14:paraId="49B888B5" w14:textId="60C5A479"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,554</w:t>
            </w:r>
          </w:p>
        </w:tc>
      </w:tr>
      <w:tr w:rsidR="007C2DC0" w:rsidRPr="00467EE5" w14:paraId="27937066" w14:textId="77777777" w:rsidTr="00FD69A3">
        <w:trPr>
          <w:cantSplit/>
          <w:jc w:val="center"/>
        </w:trPr>
        <w:tc>
          <w:tcPr>
            <w:tcW w:w="1564" w:type="dxa"/>
            <w:gridSpan w:val="2"/>
            <w:shd w:val="clear" w:color="auto" w:fill="FFFFFF"/>
            <w:vAlign w:val="center"/>
          </w:tcPr>
          <w:p w14:paraId="1FE418A5" w14:textId="77777777"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ТТЛП</w:t>
            </w:r>
            <w:r w:rsidRPr="00C916A9">
              <w:rPr>
                <w:rFonts w:ascii="Times New Roman" w:hAnsi="Times New Roman"/>
                <w:lang w:val="kk-KZ"/>
              </w:rPr>
              <w:t>, ммоль/л</w:t>
            </w:r>
          </w:p>
          <w:p w14:paraId="7BC208A6" w14:textId="1E572A24" w:rsidR="007C2DC0" w:rsidRPr="00C916A9" w:rsidRDefault="007C2DC0" w:rsidP="00C14C5D">
            <w:pPr>
              <w:spacing w:after="0" w:line="240" w:lineRule="auto"/>
              <w:ind w:firstLine="3"/>
              <w:jc w:val="center"/>
              <w:rPr>
                <w:rFonts w:ascii="Times New Roman" w:hAnsi="Times New Roman"/>
              </w:rPr>
            </w:pPr>
          </w:p>
        </w:tc>
        <w:tc>
          <w:tcPr>
            <w:tcW w:w="709" w:type="dxa"/>
            <w:gridSpan w:val="2"/>
            <w:shd w:val="clear" w:color="auto" w:fill="FFFFFF"/>
            <w:vAlign w:val="center"/>
          </w:tcPr>
          <w:p w14:paraId="5DD2C489" w14:textId="7B28D4E3"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104</w:t>
            </w:r>
          </w:p>
        </w:tc>
        <w:tc>
          <w:tcPr>
            <w:tcW w:w="850" w:type="dxa"/>
            <w:gridSpan w:val="2"/>
            <w:shd w:val="clear" w:color="auto" w:fill="FFFFFF"/>
            <w:vAlign w:val="center"/>
          </w:tcPr>
          <w:p w14:paraId="79CA9BE6" w14:textId="76183FE3"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1,09</w:t>
            </w:r>
          </w:p>
        </w:tc>
        <w:tc>
          <w:tcPr>
            <w:tcW w:w="1267" w:type="dxa"/>
            <w:shd w:val="clear" w:color="auto" w:fill="FFFFFF"/>
            <w:vAlign w:val="center"/>
          </w:tcPr>
          <w:p w14:paraId="6CCBC87A" w14:textId="14F24D38"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3,81</w:t>
            </w:r>
          </w:p>
        </w:tc>
        <w:tc>
          <w:tcPr>
            <w:tcW w:w="1275" w:type="dxa"/>
            <w:shd w:val="clear" w:color="auto" w:fill="FFFFFF"/>
            <w:vAlign w:val="center"/>
          </w:tcPr>
          <w:p w14:paraId="60D6EF52" w14:textId="5EF79030"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2,5403</w:t>
            </w:r>
          </w:p>
        </w:tc>
        <w:tc>
          <w:tcPr>
            <w:tcW w:w="1276" w:type="dxa"/>
            <w:shd w:val="clear" w:color="auto" w:fill="FFFFFF"/>
            <w:vAlign w:val="center"/>
          </w:tcPr>
          <w:p w14:paraId="30A8187F" w14:textId="39D6E4E4"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,05947</w:t>
            </w:r>
          </w:p>
        </w:tc>
        <w:tc>
          <w:tcPr>
            <w:tcW w:w="1276" w:type="dxa"/>
            <w:shd w:val="clear" w:color="auto" w:fill="FFFFFF"/>
            <w:vAlign w:val="center"/>
          </w:tcPr>
          <w:p w14:paraId="3BC095B5" w14:textId="5493815E"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,60644</w:t>
            </w:r>
          </w:p>
        </w:tc>
        <w:tc>
          <w:tcPr>
            <w:tcW w:w="1426" w:type="dxa"/>
            <w:shd w:val="clear" w:color="auto" w:fill="FFFFFF"/>
            <w:vAlign w:val="center"/>
          </w:tcPr>
          <w:p w14:paraId="663C04DD" w14:textId="1943AEBE"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,368</w:t>
            </w:r>
          </w:p>
        </w:tc>
      </w:tr>
      <w:tr w:rsidR="007C2DC0" w:rsidRPr="00467EE5" w14:paraId="374E4507" w14:textId="77777777" w:rsidTr="00FD69A3">
        <w:trPr>
          <w:cantSplit/>
          <w:jc w:val="center"/>
        </w:trPr>
        <w:tc>
          <w:tcPr>
            <w:tcW w:w="1564" w:type="dxa"/>
            <w:gridSpan w:val="2"/>
            <w:shd w:val="clear" w:color="auto" w:fill="FFFFFF"/>
            <w:vAlign w:val="center"/>
          </w:tcPr>
          <w:p w14:paraId="5B5DC5DC" w14:textId="148FC25C" w:rsidR="007C2DC0" w:rsidRPr="00C916A9" w:rsidRDefault="007C2DC0" w:rsidP="00FD69A3">
            <w:pPr>
              <w:spacing w:after="0" w:line="240" w:lineRule="auto"/>
              <w:ind w:firstLine="3"/>
              <w:rPr>
                <w:rFonts w:ascii="Times New Roman" w:hAnsi="Times New Roman"/>
              </w:rPr>
            </w:pPr>
            <w:r w:rsidRPr="00C916A9">
              <w:rPr>
                <w:rFonts w:ascii="Times New Roman" w:hAnsi="Times New Roman"/>
              </w:rPr>
              <w:t>ТГ</w:t>
            </w:r>
            <w:r w:rsidRPr="00C916A9">
              <w:rPr>
                <w:rFonts w:ascii="Times New Roman" w:hAnsi="Times New Roman"/>
                <w:lang w:val="kk-KZ"/>
              </w:rPr>
              <w:t>, ммоль/л</w:t>
            </w:r>
          </w:p>
        </w:tc>
        <w:tc>
          <w:tcPr>
            <w:tcW w:w="709" w:type="dxa"/>
            <w:gridSpan w:val="2"/>
            <w:shd w:val="clear" w:color="auto" w:fill="FFFFFF"/>
            <w:vAlign w:val="center"/>
          </w:tcPr>
          <w:p w14:paraId="377C805C" w14:textId="66417362"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104</w:t>
            </w:r>
          </w:p>
        </w:tc>
        <w:tc>
          <w:tcPr>
            <w:tcW w:w="850" w:type="dxa"/>
            <w:gridSpan w:val="2"/>
            <w:shd w:val="clear" w:color="auto" w:fill="FFFFFF"/>
            <w:vAlign w:val="center"/>
          </w:tcPr>
          <w:p w14:paraId="3E55116E" w14:textId="733D4B08"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1,02</w:t>
            </w:r>
          </w:p>
        </w:tc>
        <w:tc>
          <w:tcPr>
            <w:tcW w:w="1267" w:type="dxa"/>
            <w:shd w:val="clear" w:color="auto" w:fill="FFFFFF"/>
            <w:vAlign w:val="center"/>
          </w:tcPr>
          <w:p w14:paraId="608A71CA" w14:textId="37119E8C"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3,40</w:t>
            </w:r>
          </w:p>
        </w:tc>
        <w:tc>
          <w:tcPr>
            <w:tcW w:w="1275" w:type="dxa"/>
            <w:shd w:val="clear" w:color="auto" w:fill="FFFFFF"/>
            <w:vAlign w:val="center"/>
          </w:tcPr>
          <w:p w14:paraId="3A3C4181" w14:textId="19DDF3CD"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1,7836</w:t>
            </w:r>
          </w:p>
        </w:tc>
        <w:tc>
          <w:tcPr>
            <w:tcW w:w="1276" w:type="dxa"/>
            <w:shd w:val="clear" w:color="auto" w:fill="FFFFFF"/>
            <w:vAlign w:val="center"/>
          </w:tcPr>
          <w:p w14:paraId="34A9B3A7" w14:textId="20533BA4"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,05489</w:t>
            </w:r>
          </w:p>
        </w:tc>
        <w:tc>
          <w:tcPr>
            <w:tcW w:w="1276" w:type="dxa"/>
            <w:shd w:val="clear" w:color="auto" w:fill="FFFFFF"/>
            <w:vAlign w:val="center"/>
          </w:tcPr>
          <w:p w14:paraId="6D5DD393" w14:textId="3423D53A"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,55977</w:t>
            </w:r>
          </w:p>
        </w:tc>
        <w:tc>
          <w:tcPr>
            <w:tcW w:w="1426" w:type="dxa"/>
            <w:shd w:val="clear" w:color="auto" w:fill="FFFFFF"/>
            <w:vAlign w:val="center"/>
          </w:tcPr>
          <w:p w14:paraId="438A9A4D" w14:textId="5DB7D2F5"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,313</w:t>
            </w:r>
          </w:p>
        </w:tc>
      </w:tr>
      <w:tr w:rsidR="007C2DC0" w:rsidRPr="00467EE5" w14:paraId="2DEED0BF" w14:textId="77777777" w:rsidTr="00FD69A3">
        <w:trPr>
          <w:cantSplit/>
          <w:jc w:val="center"/>
        </w:trPr>
        <w:tc>
          <w:tcPr>
            <w:tcW w:w="1564" w:type="dxa"/>
            <w:gridSpan w:val="2"/>
            <w:shd w:val="clear" w:color="auto" w:fill="FFFFFF"/>
            <w:vAlign w:val="center"/>
          </w:tcPr>
          <w:p w14:paraId="50BAFB34" w14:textId="5C7F11B9" w:rsidR="007C2DC0" w:rsidRPr="00C916A9" w:rsidRDefault="004333AC" w:rsidP="00FD69A3">
            <w:pPr>
              <w:spacing w:after="0" w:line="240" w:lineRule="auto"/>
              <w:ind w:firstLine="3"/>
              <w:rPr>
                <w:rFonts w:ascii="Times New Roman" w:hAnsi="Times New Roman"/>
              </w:rPr>
            </w:pPr>
            <w:r w:rsidRPr="00C916A9">
              <w:rPr>
                <w:rFonts w:ascii="Times New Roman" w:hAnsi="Times New Roman"/>
              </w:rPr>
              <w:t>Б</w:t>
            </w:r>
            <w:r w:rsidR="007C2DC0" w:rsidRPr="00C916A9">
              <w:rPr>
                <w:rFonts w:ascii="Times New Roman" w:hAnsi="Times New Roman"/>
              </w:rPr>
              <w:t>илирубин</w:t>
            </w:r>
            <w:r w:rsidR="007C2DC0" w:rsidRPr="00C916A9">
              <w:rPr>
                <w:rFonts w:ascii="Times New Roman" w:hAnsi="Times New Roman"/>
                <w:lang w:val="kk-KZ"/>
              </w:rPr>
              <w:t>, мкмоль/л</w:t>
            </w:r>
          </w:p>
        </w:tc>
        <w:tc>
          <w:tcPr>
            <w:tcW w:w="709" w:type="dxa"/>
            <w:gridSpan w:val="2"/>
            <w:shd w:val="clear" w:color="auto" w:fill="FFFFFF"/>
            <w:vAlign w:val="center"/>
          </w:tcPr>
          <w:p w14:paraId="3043D5AE" w14:textId="2CC10058"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104</w:t>
            </w:r>
          </w:p>
        </w:tc>
        <w:tc>
          <w:tcPr>
            <w:tcW w:w="850" w:type="dxa"/>
            <w:gridSpan w:val="2"/>
            <w:shd w:val="clear" w:color="auto" w:fill="FFFFFF"/>
            <w:vAlign w:val="center"/>
          </w:tcPr>
          <w:p w14:paraId="35693B3E" w14:textId="6E60FFD2"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4,46</w:t>
            </w:r>
          </w:p>
        </w:tc>
        <w:tc>
          <w:tcPr>
            <w:tcW w:w="1267" w:type="dxa"/>
            <w:shd w:val="clear" w:color="auto" w:fill="FFFFFF"/>
            <w:vAlign w:val="center"/>
          </w:tcPr>
          <w:p w14:paraId="21129ADC" w14:textId="1AA82348"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18,40</w:t>
            </w:r>
          </w:p>
        </w:tc>
        <w:tc>
          <w:tcPr>
            <w:tcW w:w="1275" w:type="dxa"/>
            <w:shd w:val="clear" w:color="auto" w:fill="FFFFFF"/>
            <w:vAlign w:val="center"/>
          </w:tcPr>
          <w:p w14:paraId="61CB9B86" w14:textId="1B9A6216"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12,6004</w:t>
            </w:r>
          </w:p>
        </w:tc>
        <w:tc>
          <w:tcPr>
            <w:tcW w:w="1276" w:type="dxa"/>
            <w:shd w:val="clear" w:color="auto" w:fill="FFFFFF"/>
            <w:vAlign w:val="center"/>
          </w:tcPr>
          <w:p w14:paraId="5B1A46F5" w14:textId="7024E661"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,40460</w:t>
            </w:r>
          </w:p>
        </w:tc>
        <w:tc>
          <w:tcPr>
            <w:tcW w:w="1276" w:type="dxa"/>
            <w:shd w:val="clear" w:color="auto" w:fill="FFFFFF"/>
            <w:vAlign w:val="center"/>
          </w:tcPr>
          <w:p w14:paraId="1A2118B2" w14:textId="75286A00"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4,12612</w:t>
            </w:r>
          </w:p>
        </w:tc>
        <w:tc>
          <w:tcPr>
            <w:tcW w:w="1426" w:type="dxa"/>
            <w:shd w:val="clear" w:color="auto" w:fill="FFFFFF"/>
            <w:vAlign w:val="center"/>
          </w:tcPr>
          <w:p w14:paraId="02BD2987" w14:textId="46467127"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17,025</w:t>
            </w:r>
          </w:p>
        </w:tc>
      </w:tr>
      <w:tr w:rsidR="007C2DC0" w:rsidRPr="00467EE5" w14:paraId="1C723DCB" w14:textId="77777777" w:rsidTr="00FD69A3">
        <w:trPr>
          <w:cantSplit/>
          <w:jc w:val="center"/>
        </w:trPr>
        <w:tc>
          <w:tcPr>
            <w:tcW w:w="1564" w:type="dxa"/>
            <w:gridSpan w:val="2"/>
            <w:shd w:val="clear" w:color="auto" w:fill="FFFFFF"/>
            <w:vAlign w:val="center"/>
          </w:tcPr>
          <w:p w14:paraId="3DCB0BC7" w14:textId="09691925" w:rsidR="007C2DC0" w:rsidRPr="00C916A9" w:rsidRDefault="00765DD8" w:rsidP="00FD69A3">
            <w:pPr>
              <w:spacing w:after="0" w:line="240" w:lineRule="auto"/>
              <w:ind w:firstLine="3"/>
              <w:rPr>
                <w:rFonts w:ascii="Times New Roman" w:hAnsi="Times New Roman"/>
              </w:rPr>
            </w:pPr>
            <w:r w:rsidRPr="00C916A9">
              <w:rPr>
                <w:rFonts w:ascii="Times New Roman" w:hAnsi="Times New Roman"/>
              </w:rPr>
              <w:t>АЛТ</w:t>
            </w:r>
            <w:r w:rsidRPr="00C916A9">
              <w:rPr>
                <w:rFonts w:ascii="Times New Roman" w:hAnsi="Times New Roman"/>
                <w:lang w:val="kk-KZ"/>
              </w:rPr>
              <w:t xml:space="preserve">, ЕД/л </w:t>
            </w:r>
            <w:r w:rsidR="007C2DC0" w:rsidRPr="00C916A9">
              <w:rPr>
                <w:rFonts w:ascii="Times New Roman" w:hAnsi="Times New Roman"/>
                <w:lang w:val="kk-KZ"/>
              </w:rPr>
              <w:t>л</w:t>
            </w:r>
          </w:p>
        </w:tc>
        <w:tc>
          <w:tcPr>
            <w:tcW w:w="709" w:type="dxa"/>
            <w:gridSpan w:val="2"/>
            <w:shd w:val="clear" w:color="auto" w:fill="FFFFFF"/>
            <w:vAlign w:val="center"/>
          </w:tcPr>
          <w:p w14:paraId="318F9A59" w14:textId="5B649ADC"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104</w:t>
            </w:r>
          </w:p>
        </w:tc>
        <w:tc>
          <w:tcPr>
            <w:tcW w:w="850" w:type="dxa"/>
            <w:gridSpan w:val="2"/>
            <w:shd w:val="clear" w:color="auto" w:fill="FFFFFF"/>
            <w:vAlign w:val="center"/>
          </w:tcPr>
          <w:p w14:paraId="6D2125FD" w14:textId="401E16B8" w:rsidR="007C2DC0" w:rsidRPr="00C916A9" w:rsidRDefault="00765DD8" w:rsidP="00C14C5D">
            <w:pPr>
              <w:spacing w:after="0" w:line="240" w:lineRule="auto"/>
              <w:ind w:firstLine="3"/>
              <w:jc w:val="center"/>
              <w:rPr>
                <w:rFonts w:ascii="Times New Roman" w:hAnsi="Times New Roman"/>
              </w:rPr>
            </w:pPr>
            <w:r w:rsidRPr="00C916A9">
              <w:rPr>
                <w:rFonts w:ascii="Times New Roman" w:hAnsi="Times New Roman"/>
                <w:lang w:val="kk-KZ"/>
              </w:rPr>
              <w:t>9</w:t>
            </w:r>
            <w:r w:rsidR="007C2DC0" w:rsidRPr="00C916A9">
              <w:rPr>
                <w:rFonts w:ascii="Times New Roman" w:hAnsi="Times New Roman"/>
              </w:rPr>
              <w:t>,00</w:t>
            </w:r>
          </w:p>
        </w:tc>
        <w:tc>
          <w:tcPr>
            <w:tcW w:w="1267" w:type="dxa"/>
            <w:shd w:val="clear" w:color="auto" w:fill="FFFFFF"/>
            <w:vAlign w:val="center"/>
          </w:tcPr>
          <w:p w14:paraId="2BBB5D10" w14:textId="69A8EC1A"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45,00</w:t>
            </w:r>
          </w:p>
        </w:tc>
        <w:tc>
          <w:tcPr>
            <w:tcW w:w="1275" w:type="dxa"/>
            <w:shd w:val="clear" w:color="auto" w:fill="FFFFFF"/>
            <w:vAlign w:val="center"/>
          </w:tcPr>
          <w:p w14:paraId="4DEDF5EB" w14:textId="310D5B86"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25,4287</w:t>
            </w:r>
          </w:p>
        </w:tc>
        <w:tc>
          <w:tcPr>
            <w:tcW w:w="1276" w:type="dxa"/>
            <w:shd w:val="clear" w:color="auto" w:fill="FFFFFF"/>
            <w:vAlign w:val="center"/>
          </w:tcPr>
          <w:p w14:paraId="3D0020AC" w14:textId="52A70E39"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,99296</w:t>
            </w:r>
          </w:p>
        </w:tc>
        <w:tc>
          <w:tcPr>
            <w:tcW w:w="1276" w:type="dxa"/>
            <w:shd w:val="clear" w:color="auto" w:fill="FFFFFF"/>
            <w:vAlign w:val="center"/>
          </w:tcPr>
          <w:p w14:paraId="48F23A54" w14:textId="4FFA29C2"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10,12622</w:t>
            </w:r>
          </w:p>
        </w:tc>
        <w:tc>
          <w:tcPr>
            <w:tcW w:w="1426" w:type="dxa"/>
            <w:shd w:val="clear" w:color="auto" w:fill="FFFFFF"/>
            <w:vAlign w:val="center"/>
          </w:tcPr>
          <w:p w14:paraId="0FB48C2C" w14:textId="479D247B"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102,540</w:t>
            </w:r>
          </w:p>
        </w:tc>
      </w:tr>
      <w:tr w:rsidR="007C2DC0" w:rsidRPr="00467EE5" w14:paraId="2E5891CD" w14:textId="77777777" w:rsidTr="00FD69A3">
        <w:trPr>
          <w:cantSplit/>
          <w:jc w:val="center"/>
        </w:trPr>
        <w:tc>
          <w:tcPr>
            <w:tcW w:w="1564" w:type="dxa"/>
            <w:gridSpan w:val="2"/>
            <w:shd w:val="clear" w:color="auto" w:fill="FFFFFF"/>
            <w:vAlign w:val="center"/>
          </w:tcPr>
          <w:p w14:paraId="65B944FF" w14:textId="59964EBD" w:rsidR="007C2DC0" w:rsidRPr="00C916A9" w:rsidRDefault="00765DD8" w:rsidP="00FD69A3">
            <w:pPr>
              <w:spacing w:after="0" w:line="240" w:lineRule="auto"/>
              <w:ind w:firstLine="3"/>
              <w:rPr>
                <w:rFonts w:ascii="Times New Roman" w:hAnsi="Times New Roman"/>
              </w:rPr>
            </w:pPr>
            <w:r w:rsidRPr="00C916A9">
              <w:rPr>
                <w:rFonts w:ascii="Times New Roman" w:hAnsi="Times New Roman"/>
              </w:rPr>
              <w:t>А</w:t>
            </w:r>
            <w:r w:rsidRPr="00C916A9">
              <w:rPr>
                <w:rFonts w:ascii="Times New Roman" w:hAnsi="Times New Roman"/>
                <w:lang w:val="kk-KZ"/>
              </w:rPr>
              <w:t>С</w:t>
            </w:r>
            <w:r w:rsidR="007C2DC0" w:rsidRPr="00C916A9">
              <w:rPr>
                <w:rFonts w:ascii="Times New Roman" w:hAnsi="Times New Roman"/>
              </w:rPr>
              <w:t>Т</w:t>
            </w:r>
            <w:r w:rsidR="007C2DC0" w:rsidRPr="00C916A9">
              <w:rPr>
                <w:rFonts w:ascii="Times New Roman" w:hAnsi="Times New Roman"/>
                <w:lang w:val="kk-KZ"/>
              </w:rPr>
              <w:t>, ЕД/л</w:t>
            </w:r>
          </w:p>
        </w:tc>
        <w:tc>
          <w:tcPr>
            <w:tcW w:w="709" w:type="dxa"/>
            <w:gridSpan w:val="2"/>
            <w:shd w:val="clear" w:color="auto" w:fill="FFFFFF"/>
            <w:vAlign w:val="center"/>
          </w:tcPr>
          <w:p w14:paraId="0F98E9F1" w14:textId="1DFFF271"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104</w:t>
            </w:r>
          </w:p>
        </w:tc>
        <w:tc>
          <w:tcPr>
            <w:tcW w:w="850" w:type="dxa"/>
            <w:gridSpan w:val="2"/>
            <w:shd w:val="clear" w:color="auto" w:fill="FFFFFF"/>
            <w:vAlign w:val="center"/>
          </w:tcPr>
          <w:p w14:paraId="78538D53" w14:textId="25F033EA" w:rsidR="007C2DC0" w:rsidRPr="00C916A9" w:rsidRDefault="00765DD8" w:rsidP="00C14C5D">
            <w:pPr>
              <w:spacing w:after="0" w:line="240" w:lineRule="auto"/>
              <w:ind w:firstLine="3"/>
              <w:jc w:val="center"/>
              <w:rPr>
                <w:rFonts w:ascii="Times New Roman" w:hAnsi="Times New Roman"/>
              </w:rPr>
            </w:pPr>
            <w:r w:rsidRPr="00C916A9">
              <w:rPr>
                <w:rFonts w:ascii="Times New Roman" w:hAnsi="Times New Roman"/>
                <w:lang w:val="kk-KZ"/>
              </w:rPr>
              <w:t>11</w:t>
            </w:r>
            <w:r w:rsidR="007C2DC0" w:rsidRPr="00C916A9">
              <w:rPr>
                <w:rFonts w:ascii="Times New Roman" w:hAnsi="Times New Roman"/>
              </w:rPr>
              <w:t>,00</w:t>
            </w:r>
          </w:p>
        </w:tc>
        <w:tc>
          <w:tcPr>
            <w:tcW w:w="1267" w:type="dxa"/>
            <w:shd w:val="clear" w:color="auto" w:fill="FFFFFF"/>
            <w:vAlign w:val="center"/>
          </w:tcPr>
          <w:p w14:paraId="3861B3FF" w14:textId="781FA961"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42,00</w:t>
            </w:r>
          </w:p>
        </w:tc>
        <w:tc>
          <w:tcPr>
            <w:tcW w:w="1275" w:type="dxa"/>
            <w:shd w:val="clear" w:color="auto" w:fill="FFFFFF"/>
            <w:vAlign w:val="center"/>
          </w:tcPr>
          <w:p w14:paraId="17430772" w14:textId="4FB6B202"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25,0242</w:t>
            </w:r>
          </w:p>
        </w:tc>
        <w:tc>
          <w:tcPr>
            <w:tcW w:w="1276" w:type="dxa"/>
            <w:shd w:val="clear" w:color="auto" w:fill="FFFFFF"/>
            <w:vAlign w:val="center"/>
          </w:tcPr>
          <w:p w14:paraId="018150AC" w14:textId="6DD98BA1"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,87744</w:t>
            </w:r>
          </w:p>
        </w:tc>
        <w:tc>
          <w:tcPr>
            <w:tcW w:w="1276" w:type="dxa"/>
            <w:shd w:val="clear" w:color="auto" w:fill="FFFFFF"/>
            <w:vAlign w:val="center"/>
          </w:tcPr>
          <w:p w14:paraId="5900890F" w14:textId="6301DA8F"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8,94816</w:t>
            </w:r>
          </w:p>
        </w:tc>
        <w:tc>
          <w:tcPr>
            <w:tcW w:w="1426" w:type="dxa"/>
            <w:shd w:val="clear" w:color="auto" w:fill="FFFFFF"/>
            <w:vAlign w:val="center"/>
          </w:tcPr>
          <w:p w14:paraId="0496F599" w14:textId="521857CE"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80,070</w:t>
            </w:r>
          </w:p>
        </w:tc>
      </w:tr>
      <w:tr w:rsidR="007C2DC0" w:rsidRPr="00467EE5" w14:paraId="4D018D5B" w14:textId="77777777" w:rsidTr="00FD69A3">
        <w:trPr>
          <w:cantSplit/>
          <w:jc w:val="center"/>
        </w:trPr>
        <w:tc>
          <w:tcPr>
            <w:tcW w:w="1564" w:type="dxa"/>
            <w:gridSpan w:val="2"/>
            <w:shd w:val="clear" w:color="auto" w:fill="FFFFFF"/>
            <w:vAlign w:val="center"/>
          </w:tcPr>
          <w:p w14:paraId="16DE2730" w14:textId="5113FE76" w:rsidR="007C2DC0" w:rsidRPr="00C916A9" w:rsidRDefault="007C2DC0" w:rsidP="00FD69A3">
            <w:pPr>
              <w:spacing w:after="0" w:line="240" w:lineRule="auto"/>
              <w:ind w:firstLine="3"/>
              <w:rPr>
                <w:rFonts w:ascii="Times New Roman" w:hAnsi="Times New Roman"/>
              </w:rPr>
            </w:pPr>
            <w:r w:rsidRPr="00C916A9">
              <w:rPr>
                <w:rFonts w:ascii="Times New Roman" w:hAnsi="Times New Roman"/>
              </w:rPr>
              <w:t>ЭКГ</w:t>
            </w:r>
            <w:r w:rsidRPr="00C916A9">
              <w:rPr>
                <w:rFonts w:ascii="Times New Roman" w:hAnsi="Times New Roman"/>
                <w:lang w:val="kk-KZ"/>
              </w:rPr>
              <w:t xml:space="preserve"> ЖСЖ рет/мин</w:t>
            </w:r>
          </w:p>
        </w:tc>
        <w:tc>
          <w:tcPr>
            <w:tcW w:w="709" w:type="dxa"/>
            <w:gridSpan w:val="2"/>
            <w:shd w:val="clear" w:color="auto" w:fill="FFFFFF"/>
            <w:vAlign w:val="center"/>
          </w:tcPr>
          <w:p w14:paraId="63921B60" w14:textId="6DCCA336"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104</w:t>
            </w:r>
          </w:p>
        </w:tc>
        <w:tc>
          <w:tcPr>
            <w:tcW w:w="850" w:type="dxa"/>
            <w:gridSpan w:val="2"/>
            <w:shd w:val="clear" w:color="auto" w:fill="FFFFFF"/>
            <w:vAlign w:val="center"/>
          </w:tcPr>
          <w:p w14:paraId="773121E4" w14:textId="79BE65FB"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48,00</w:t>
            </w:r>
          </w:p>
        </w:tc>
        <w:tc>
          <w:tcPr>
            <w:tcW w:w="1267" w:type="dxa"/>
            <w:shd w:val="clear" w:color="auto" w:fill="FFFFFF"/>
            <w:vAlign w:val="center"/>
          </w:tcPr>
          <w:p w14:paraId="32EE16DF" w14:textId="027ED645"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82,00</w:t>
            </w:r>
          </w:p>
        </w:tc>
        <w:tc>
          <w:tcPr>
            <w:tcW w:w="1275" w:type="dxa"/>
            <w:shd w:val="clear" w:color="auto" w:fill="FFFFFF"/>
            <w:vAlign w:val="center"/>
          </w:tcPr>
          <w:p w14:paraId="72F04A57" w14:textId="20C9F719"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68,9231</w:t>
            </w:r>
          </w:p>
        </w:tc>
        <w:tc>
          <w:tcPr>
            <w:tcW w:w="1276" w:type="dxa"/>
            <w:shd w:val="clear" w:color="auto" w:fill="FFFFFF"/>
            <w:vAlign w:val="center"/>
          </w:tcPr>
          <w:p w14:paraId="0760E9F0" w14:textId="4DCE810B"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,80672</w:t>
            </w:r>
          </w:p>
        </w:tc>
        <w:tc>
          <w:tcPr>
            <w:tcW w:w="1276" w:type="dxa"/>
            <w:shd w:val="clear" w:color="auto" w:fill="FFFFFF"/>
            <w:vAlign w:val="center"/>
          </w:tcPr>
          <w:p w14:paraId="2BFB5941" w14:textId="3E259723"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8,22699</w:t>
            </w:r>
          </w:p>
        </w:tc>
        <w:tc>
          <w:tcPr>
            <w:tcW w:w="1426" w:type="dxa"/>
            <w:shd w:val="clear" w:color="auto" w:fill="FFFFFF"/>
            <w:vAlign w:val="center"/>
          </w:tcPr>
          <w:p w14:paraId="649BEDE0" w14:textId="51F0868A"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67,683</w:t>
            </w:r>
          </w:p>
        </w:tc>
      </w:tr>
      <w:tr w:rsidR="007C2DC0" w:rsidRPr="00467EE5" w14:paraId="5BB8FD88" w14:textId="77777777" w:rsidTr="00FD69A3">
        <w:trPr>
          <w:cantSplit/>
          <w:jc w:val="center"/>
        </w:trPr>
        <w:tc>
          <w:tcPr>
            <w:tcW w:w="9643" w:type="dxa"/>
            <w:gridSpan w:val="11"/>
            <w:shd w:val="clear" w:color="auto" w:fill="FFFFFF"/>
            <w:vAlign w:val="center"/>
          </w:tcPr>
          <w:p w14:paraId="5FF1D659" w14:textId="2E080B43" w:rsidR="007C2DC0" w:rsidRPr="00C916A9" w:rsidRDefault="004333AC" w:rsidP="00C14C5D">
            <w:pPr>
              <w:spacing w:after="0" w:line="240" w:lineRule="auto"/>
              <w:ind w:firstLine="3"/>
              <w:jc w:val="center"/>
              <w:rPr>
                <w:rFonts w:ascii="Times New Roman" w:hAnsi="Times New Roman"/>
              </w:rPr>
            </w:pPr>
            <w:r w:rsidRPr="00C916A9">
              <w:rPr>
                <w:rFonts w:ascii="Times New Roman" w:hAnsi="Times New Roman"/>
                <w:lang w:val="kk-KZ"/>
              </w:rPr>
              <w:t>ЖО</w:t>
            </w:r>
            <w:r w:rsidR="007C2DC0" w:rsidRPr="00C916A9">
              <w:rPr>
                <w:rFonts w:ascii="Times New Roman" w:hAnsi="Times New Roman"/>
                <w:lang w:val="kk-KZ"/>
              </w:rPr>
              <w:t xml:space="preserve"> </w:t>
            </w:r>
            <w:r w:rsidRPr="00C916A9">
              <w:rPr>
                <w:rFonts w:ascii="Times New Roman" w:hAnsi="Times New Roman"/>
                <w:lang w:val="kk-KZ"/>
              </w:rPr>
              <w:t>кейінгі</w:t>
            </w:r>
            <w:r w:rsidR="007C2DC0" w:rsidRPr="00C916A9">
              <w:rPr>
                <w:rFonts w:ascii="Times New Roman" w:hAnsi="Times New Roman"/>
                <w:lang w:val="kk-KZ"/>
              </w:rPr>
              <w:t xml:space="preserve"> науқастардың инструменталды көрсеткіштері</w:t>
            </w:r>
          </w:p>
        </w:tc>
      </w:tr>
      <w:tr w:rsidR="007C2DC0" w:rsidRPr="00467EE5" w14:paraId="2756C462" w14:textId="77777777" w:rsidTr="00FD69A3">
        <w:trPr>
          <w:cantSplit/>
          <w:jc w:val="center"/>
        </w:trPr>
        <w:tc>
          <w:tcPr>
            <w:tcW w:w="1564" w:type="dxa"/>
            <w:gridSpan w:val="2"/>
            <w:shd w:val="clear" w:color="auto" w:fill="FFFFFF"/>
            <w:vAlign w:val="center"/>
          </w:tcPr>
          <w:p w14:paraId="47CF0524" w14:textId="09928A4B" w:rsidR="007C2DC0" w:rsidRPr="00C916A9" w:rsidRDefault="007C2DC0" w:rsidP="00FD69A3">
            <w:pPr>
              <w:spacing w:after="0" w:line="240" w:lineRule="auto"/>
              <w:ind w:firstLine="3"/>
              <w:rPr>
                <w:rFonts w:ascii="Times New Roman" w:hAnsi="Times New Roman"/>
                <w:lang w:val="kk-KZ"/>
              </w:rPr>
            </w:pPr>
            <w:r w:rsidRPr="00C916A9">
              <w:rPr>
                <w:rFonts w:ascii="Times New Roman" w:hAnsi="Times New Roman"/>
              </w:rPr>
              <w:t>СҚЛФ</w:t>
            </w:r>
            <w:r w:rsidRPr="00C916A9">
              <w:rPr>
                <w:rFonts w:ascii="Times New Roman" w:hAnsi="Times New Roman"/>
                <w:lang w:val="kk-KZ"/>
              </w:rPr>
              <w:t xml:space="preserve">, </w:t>
            </w:r>
            <w:r w:rsidRPr="00C916A9">
              <w:rPr>
                <w:rFonts w:ascii="Times New Roman" w:hAnsi="Times New Roman"/>
                <w:lang w:val="en-US"/>
              </w:rPr>
              <w:t>%</w:t>
            </w:r>
          </w:p>
        </w:tc>
        <w:tc>
          <w:tcPr>
            <w:tcW w:w="709" w:type="dxa"/>
            <w:gridSpan w:val="2"/>
            <w:shd w:val="clear" w:color="auto" w:fill="FFFFFF"/>
            <w:vAlign w:val="center"/>
          </w:tcPr>
          <w:p w14:paraId="6C0521BF" w14:textId="2B93278F"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104</w:t>
            </w:r>
          </w:p>
        </w:tc>
        <w:tc>
          <w:tcPr>
            <w:tcW w:w="850" w:type="dxa"/>
            <w:gridSpan w:val="2"/>
            <w:shd w:val="clear" w:color="auto" w:fill="FFFFFF"/>
            <w:vAlign w:val="center"/>
          </w:tcPr>
          <w:p w14:paraId="1BEC9D44" w14:textId="000D661A"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42,00</w:t>
            </w:r>
          </w:p>
        </w:tc>
        <w:tc>
          <w:tcPr>
            <w:tcW w:w="1267" w:type="dxa"/>
            <w:shd w:val="clear" w:color="auto" w:fill="FFFFFF"/>
            <w:vAlign w:val="center"/>
          </w:tcPr>
          <w:p w14:paraId="5F59FD5D" w14:textId="70A011A3"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66,00</w:t>
            </w:r>
          </w:p>
        </w:tc>
        <w:tc>
          <w:tcPr>
            <w:tcW w:w="1275" w:type="dxa"/>
            <w:shd w:val="clear" w:color="auto" w:fill="FFFFFF"/>
            <w:vAlign w:val="center"/>
          </w:tcPr>
          <w:p w14:paraId="1A59B373" w14:textId="4CA28946"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55,7115</w:t>
            </w:r>
          </w:p>
        </w:tc>
        <w:tc>
          <w:tcPr>
            <w:tcW w:w="1276" w:type="dxa"/>
            <w:shd w:val="clear" w:color="auto" w:fill="FFFFFF"/>
            <w:vAlign w:val="center"/>
          </w:tcPr>
          <w:p w14:paraId="7E46145F" w14:textId="4BC56EA9"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,64477</w:t>
            </w:r>
          </w:p>
        </w:tc>
        <w:tc>
          <w:tcPr>
            <w:tcW w:w="1276" w:type="dxa"/>
            <w:shd w:val="clear" w:color="auto" w:fill="FFFFFF"/>
            <w:vAlign w:val="center"/>
          </w:tcPr>
          <w:p w14:paraId="6188794B" w14:textId="74826A7A"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6,57544</w:t>
            </w:r>
          </w:p>
        </w:tc>
        <w:tc>
          <w:tcPr>
            <w:tcW w:w="1426" w:type="dxa"/>
            <w:shd w:val="clear" w:color="auto" w:fill="FFFFFF"/>
            <w:vAlign w:val="center"/>
          </w:tcPr>
          <w:p w14:paraId="4BA22AF5" w14:textId="6EECF56E"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43,236</w:t>
            </w:r>
          </w:p>
        </w:tc>
      </w:tr>
      <w:tr w:rsidR="007C2DC0" w:rsidRPr="00C916A9" w14:paraId="36BBBB92" w14:textId="13906C02" w:rsidTr="00FD69A3">
        <w:trPr>
          <w:cantSplit/>
          <w:jc w:val="center"/>
        </w:trPr>
        <w:tc>
          <w:tcPr>
            <w:tcW w:w="1554" w:type="dxa"/>
            <w:shd w:val="clear" w:color="auto" w:fill="FFFFFF"/>
            <w:vAlign w:val="center"/>
          </w:tcPr>
          <w:p w14:paraId="46B8B31A" w14:textId="05CC87D2" w:rsidR="007C2DC0" w:rsidRPr="00C916A9" w:rsidRDefault="007C2DC0" w:rsidP="00FD69A3">
            <w:pPr>
              <w:spacing w:after="0" w:line="240" w:lineRule="auto"/>
              <w:ind w:firstLine="3"/>
              <w:rPr>
                <w:rFonts w:ascii="Times New Roman" w:hAnsi="Times New Roman"/>
                <w:lang w:val="kk-KZ"/>
              </w:rPr>
            </w:pPr>
            <w:r w:rsidRPr="00C916A9">
              <w:rPr>
                <w:rFonts w:ascii="Times New Roman" w:hAnsi="Times New Roman"/>
              </w:rPr>
              <w:t>СҚСДӨ</w:t>
            </w:r>
            <w:r w:rsidRPr="00C916A9">
              <w:rPr>
                <w:rFonts w:ascii="Times New Roman" w:hAnsi="Times New Roman"/>
                <w:lang w:val="kk-KZ"/>
              </w:rPr>
              <w:t>, см</w:t>
            </w:r>
          </w:p>
        </w:tc>
        <w:tc>
          <w:tcPr>
            <w:tcW w:w="708" w:type="dxa"/>
            <w:gridSpan w:val="2"/>
            <w:shd w:val="clear" w:color="auto" w:fill="FFFFFF"/>
            <w:vAlign w:val="center"/>
          </w:tcPr>
          <w:p w14:paraId="268C43B2" w14:textId="128339C4" w:rsidR="007C2DC0" w:rsidRPr="00C916A9" w:rsidRDefault="007C2DC0" w:rsidP="00FD69A3">
            <w:pPr>
              <w:spacing w:after="0" w:line="240" w:lineRule="auto"/>
              <w:ind w:firstLine="3"/>
              <w:jc w:val="center"/>
              <w:rPr>
                <w:rFonts w:ascii="Times New Roman" w:hAnsi="Times New Roman"/>
              </w:rPr>
            </w:pPr>
            <w:r w:rsidRPr="00C916A9">
              <w:rPr>
                <w:rFonts w:ascii="Times New Roman" w:hAnsi="Times New Roman"/>
              </w:rPr>
              <w:t>104</w:t>
            </w:r>
          </w:p>
        </w:tc>
        <w:tc>
          <w:tcPr>
            <w:tcW w:w="851" w:type="dxa"/>
            <w:gridSpan w:val="2"/>
            <w:shd w:val="clear" w:color="auto" w:fill="FFFFFF"/>
            <w:vAlign w:val="center"/>
          </w:tcPr>
          <w:p w14:paraId="6E0DDBA1" w14:textId="4F4BC9B4"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4,10</w:t>
            </w:r>
          </w:p>
        </w:tc>
        <w:tc>
          <w:tcPr>
            <w:tcW w:w="1277" w:type="dxa"/>
            <w:gridSpan w:val="2"/>
            <w:shd w:val="clear" w:color="auto" w:fill="FFFFFF"/>
            <w:vAlign w:val="center"/>
          </w:tcPr>
          <w:p w14:paraId="24AF92C5" w14:textId="2985CC65"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64,00</w:t>
            </w:r>
          </w:p>
        </w:tc>
        <w:tc>
          <w:tcPr>
            <w:tcW w:w="1275" w:type="dxa"/>
            <w:shd w:val="clear" w:color="auto" w:fill="FFFFFF"/>
            <w:vAlign w:val="center"/>
          </w:tcPr>
          <w:p w14:paraId="7E9E5CF7" w14:textId="0CFEF58B"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6,2144</w:t>
            </w:r>
          </w:p>
        </w:tc>
        <w:tc>
          <w:tcPr>
            <w:tcW w:w="1276" w:type="dxa"/>
            <w:shd w:val="clear" w:color="auto" w:fill="FFFFFF"/>
            <w:vAlign w:val="center"/>
          </w:tcPr>
          <w:p w14:paraId="1C6161EC" w14:textId="06397005"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,79940</w:t>
            </w:r>
          </w:p>
        </w:tc>
        <w:tc>
          <w:tcPr>
            <w:tcW w:w="1276" w:type="dxa"/>
            <w:shd w:val="clear" w:color="auto" w:fill="FFFFFF"/>
            <w:vAlign w:val="center"/>
          </w:tcPr>
          <w:p w14:paraId="5EF66DAE" w14:textId="2A400CB8"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8,15229</w:t>
            </w:r>
          </w:p>
        </w:tc>
        <w:tc>
          <w:tcPr>
            <w:tcW w:w="1426" w:type="dxa"/>
            <w:shd w:val="clear" w:color="auto" w:fill="FFFFFF"/>
            <w:vAlign w:val="center"/>
          </w:tcPr>
          <w:p w14:paraId="2EDA88F9" w14:textId="7634A790"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66,460</w:t>
            </w:r>
          </w:p>
        </w:tc>
      </w:tr>
      <w:tr w:rsidR="007C2DC0" w:rsidRPr="00467EE5" w14:paraId="5DF1968A" w14:textId="77777777" w:rsidTr="00FD69A3">
        <w:trPr>
          <w:cantSplit/>
          <w:jc w:val="center"/>
        </w:trPr>
        <w:tc>
          <w:tcPr>
            <w:tcW w:w="1564" w:type="dxa"/>
            <w:gridSpan w:val="2"/>
            <w:shd w:val="clear" w:color="auto" w:fill="FFFFFF"/>
            <w:vAlign w:val="center"/>
          </w:tcPr>
          <w:p w14:paraId="5B17A2AF" w14:textId="5D6D7D9A" w:rsidR="007C2DC0" w:rsidRPr="00C916A9" w:rsidRDefault="007C2DC0" w:rsidP="00FD69A3">
            <w:pPr>
              <w:spacing w:after="0" w:line="240" w:lineRule="auto"/>
              <w:ind w:firstLine="3"/>
              <w:rPr>
                <w:rFonts w:ascii="Times New Roman" w:hAnsi="Times New Roman"/>
              </w:rPr>
            </w:pPr>
            <w:r w:rsidRPr="00C916A9">
              <w:rPr>
                <w:rFonts w:ascii="Times New Roman" w:hAnsi="Times New Roman"/>
              </w:rPr>
              <w:t>СҚССӨ</w:t>
            </w:r>
            <w:r w:rsidRPr="00C916A9">
              <w:rPr>
                <w:rFonts w:ascii="Times New Roman" w:hAnsi="Times New Roman"/>
                <w:lang w:val="kk-KZ"/>
              </w:rPr>
              <w:t>, см</w:t>
            </w:r>
          </w:p>
        </w:tc>
        <w:tc>
          <w:tcPr>
            <w:tcW w:w="709" w:type="dxa"/>
            <w:gridSpan w:val="2"/>
            <w:shd w:val="clear" w:color="auto" w:fill="FFFFFF"/>
            <w:vAlign w:val="center"/>
          </w:tcPr>
          <w:p w14:paraId="34C8FAD4" w14:textId="41D6B579"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104</w:t>
            </w:r>
          </w:p>
        </w:tc>
        <w:tc>
          <w:tcPr>
            <w:tcW w:w="850" w:type="dxa"/>
            <w:gridSpan w:val="2"/>
            <w:shd w:val="clear" w:color="auto" w:fill="FFFFFF"/>
            <w:vAlign w:val="center"/>
          </w:tcPr>
          <w:p w14:paraId="1D4B5608" w14:textId="4F200D11"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2,70</w:t>
            </w:r>
          </w:p>
        </w:tc>
        <w:tc>
          <w:tcPr>
            <w:tcW w:w="1267" w:type="dxa"/>
            <w:shd w:val="clear" w:color="auto" w:fill="FFFFFF"/>
            <w:vAlign w:val="center"/>
          </w:tcPr>
          <w:p w14:paraId="6E304187" w14:textId="3402DFD8"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5,00</w:t>
            </w:r>
          </w:p>
        </w:tc>
        <w:tc>
          <w:tcPr>
            <w:tcW w:w="1275" w:type="dxa"/>
            <w:shd w:val="clear" w:color="auto" w:fill="FFFFFF"/>
            <w:vAlign w:val="center"/>
          </w:tcPr>
          <w:p w14:paraId="4C4EC2F7" w14:textId="05080AE7"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3,6067</w:t>
            </w:r>
          </w:p>
        </w:tc>
        <w:tc>
          <w:tcPr>
            <w:tcW w:w="1276" w:type="dxa"/>
            <w:shd w:val="clear" w:color="auto" w:fill="FFFFFF"/>
            <w:vAlign w:val="center"/>
          </w:tcPr>
          <w:p w14:paraId="049A5F5E" w14:textId="648B2E4E"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,05903</w:t>
            </w:r>
          </w:p>
        </w:tc>
        <w:tc>
          <w:tcPr>
            <w:tcW w:w="1276" w:type="dxa"/>
            <w:shd w:val="clear" w:color="auto" w:fill="FFFFFF"/>
            <w:vAlign w:val="center"/>
          </w:tcPr>
          <w:p w14:paraId="31494043" w14:textId="23B7BA79"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,60198</w:t>
            </w:r>
          </w:p>
        </w:tc>
        <w:tc>
          <w:tcPr>
            <w:tcW w:w="1426" w:type="dxa"/>
            <w:shd w:val="clear" w:color="auto" w:fill="FFFFFF"/>
            <w:vAlign w:val="center"/>
          </w:tcPr>
          <w:p w14:paraId="62331D22" w14:textId="001A91E0"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,362</w:t>
            </w:r>
          </w:p>
        </w:tc>
      </w:tr>
      <w:tr w:rsidR="007C2DC0" w:rsidRPr="00467EE5" w14:paraId="6FD06008" w14:textId="77777777" w:rsidTr="00FD69A3">
        <w:trPr>
          <w:cantSplit/>
          <w:jc w:val="center"/>
        </w:trPr>
        <w:tc>
          <w:tcPr>
            <w:tcW w:w="1564" w:type="dxa"/>
            <w:gridSpan w:val="2"/>
            <w:shd w:val="clear" w:color="auto" w:fill="FFFFFF"/>
            <w:vAlign w:val="center"/>
          </w:tcPr>
          <w:p w14:paraId="18290945" w14:textId="258B4364" w:rsidR="007C2DC0" w:rsidRPr="00C916A9" w:rsidRDefault="007C2DC0" w:rsidP="00FD69A3">
            <w:pPr>
              <w:spacing w:after="0" w:line="240" w:lineRule="auto"/>
              <w:ind w:firstLine="3"/>
              <w:rPr>
                <w:rFonts w:ascii="Times New Roman" w:hAnsi="Times New Roman"/>
              </w:rPr>
            </w:pPr>
            <w:r w:rsidRPr="00C916A9">
              <w:rPr>
                <w:rFonts w:ascii="Times New Roman" w:hAnsi="Times New Roman"/>
              </w:rPr>
              <w:t>ОҚ</w:t>
            </w:r>
            <w:r w:rsidRPr="00C916A9">
              <w:rPr>
                <w:rFonts w:ascii="Times New Roman" w:hAnsi="Times New Roman"/>
                <w:lang w:val="kk-KZ"/>
              </w:rPr>
              <w:t>, см</w:t>
            </w:r>
          </w:p>
        </w:tc>
        <w:tc>
          <w:tcPr>
            <w:tcW w:w="709" w:type="dxa"/>
            <w:gridSpan w:val="2"/>
            <w:shd w:val="clear" w:color="auto" w:fill="FFFFFF"/>
            <w:vAlign w:val="center"/>
          </w:tcPr>
          <w:p w14:paraId="79556D6F" w14:textId="5A9AE0A2"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104</w:t>
            </w:r>
          </w:p>
        </w:tc>
        <w:tc>
          <w:tcPr>
            <w:tcW w:w="850" w:type="dxa"/>
            <w:gridSpan w:val="2"/>
            <w:shd w:val="clear" w:color="auto" w:fill="FFFFFF"/>
            <w:vAlign w:val="center"/>
          </w:tcPr>
          <w:p w14:paraId="5D544591" w14:textId="165DAC77"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2,00</w:t>
            </w:r>
          </w:p>
        </w:tc>
        <w:tc>
          <w:tcPr>
            <w:tcW w:w="1267" w:type="dxa"/>
            <w:shd w:val="clear" w:color="auto" w:fill="FFFFFF"/>
            <w:vAlign w:val="center"/>
          </w:tcPr>
          <w:p w14:paraId="04FDAA77" w14:textId="0B6D001C"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3,80</w:t>
            </w:r>
          </w:p>
        </w:tc>
        <w:tc>
          <w:tcPr>
            <w:tcW w:w="1275" w:type="dxa"/>
            <w:shd w:val="clear" w:color="auto" w:fill="FFFFFF"/>
            <w:vAlign w:val="center"/>
          </w:tcPr>
          <w:p w14:paraId="12814218" w14:textId="652953F9"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2,6923</w:t>
            </w:r>
          </w:p>
        </w:tc>
        <w:tc>
          <w:tcPr>
            <w:tcW w:w="1276" w:type="dxa"/>
            <w:shd w:val="clear" w:color="auto" w:fill="FFFFFF"/>
            <w:vAlign w:val="center"/>
          </w:tcPr>
          <w:p w14:paraId="03D1424D" w14:textId="4A7C52E8"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,03845</w:t>
            </w:r>
          </w:p>
        </w:tc>
        <w:tc>
          <w:tcPr>
            <w:tcW w:w="1276" w:type="dxa"/>
            <w:shd w:val="clear" w:color="auto" w:fill="FFFFFF"/>
            <w:vAlign w:val="center"/>
          </w:tcPr>
          <w:p w14:paraId="0DE94490" w14:textId="141428FB"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,39208</w:t>
            </w:r>
          </w:p>
        </w:tc>
        <w:tc>
          <w:tcPr>
            <w:tcW w:w="1426" w:type="dxa"/>
            <w:shd w:val="clear" w:color="auto" w:fill="FFFFFF"/>
            <w:vAlign w:val="center"/>
          </w:tcPr>
          <w:p w14:paraId="48F811D1" w14:textId="165AF72C"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,154</w:t>
            </w:r>
          </w:p>
        </w:tc>
      </w:tr>
      <w:tr w:rsidR="007C2DC0" w:rsidRPr="00467EE5" w14:paraId="52989D4F" w14:textId="77777777" w:rsidTr="00FD69A3">
        <w:trPr>
          <w:cantSplit/>
          <w:jc w:val="center"/>
        </w:trPr>
        <w:tc>
          <w:tcPr>
            <w:tcW w:w="1564" w:type="dxa"/>
            <w:gridSpan w:val="2"/>
            <w:shd w:val="clear" w:color="auto" w:fill="FFFFFF"/>
            <w:vAlign w:val="center"/>
          </w:tcPr>
          <w:p w14:paraId="2800FC55" w14:textId="0B948D9E" w:rsidR="007C2DC0" w:rsidRPr="00C916A9" w:rsidRDefault="007C2DC0" w:rsidP="00FD69A3">
            <w:pPr>
              <w:spacing w:after="0" w:line="240" w:lineRule="auto"/>
              <w:ind w:firstLine="3"/>
              <w:rPr>
                <w:rFonts w:ascii="Times New Roman" w:hAnsi="Times New Roman"/>
              </w:rPr>
            </w:pPr>
            <w:r w:rsidRPr="00C916A9">
              <w:rPr>
                <w:rFonts w:ascii="Times New Roman" w:hAnsi="Times New Roman"/>
              </w:rPr>
              <w:t>ӨАҚ</w:t>
            </w:r>
            <w:r w:rsidRPr="00C916A9">
              <w:rPr>
                <w:rFonts w:ascii="Times New Roman" w:hAnsi="Times New Roman"/>
                <w:lang w:val="kk-KZ"/>
              </w:rPr>
              <w:t xml:space="preserve">, </w:t>
            </w:r>
            <w:r w:rsidRPr="00C916A9">
              <w:rPr>
                <w:rFonts w:ascii="Times New Roman" w:hAnsi="Times New Roman"/>
              </w:rPr>
              <w:t>мм.сын.бағ</w:t>
            </w:r>
          </w:p>
        </w:tc>
        <w:tc>
          <w:tcPr>
            <w:tcW w:w="709" w:type="dxa"/>
            <w:gridSpan w:val="2"/>
            <w:shd w:val="clear" w:color="auto" w:fill="FFFFFF"/>
            <w:vAlign w:val="center"/>
          </w:tcPr>
          <w:p w14:paraId="48DD123C" w14:textId="52AC0BB4"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104</w:t>
            </w:r>
          </w:p>
        </w:tc>
        <w:tc>
          <w:tcPr>
            <w:tcW w:w="850" w:type="dxa"/>
            <w:gridSpan w:val="2"/>
            <w:shd w:val="clear" w:color="auto" w:fill="FFFFFF"/>
            <w:vAlign w:val="center"/>
          </w:tcPr>
          <w:p w14:paraId="64115AF7" w14:textId="05E49E29"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14,00</w:t>
            </w:r>
          </w:p>
        </w:tc>
        <w:tc>
          <w:tcPr>
            <w:tcW w:w="1267" w:type="dxa"/>
            <w:shd w:val="clear" w:color="auto" w:fill="FFFFFF"/>
            <w:vAlign w:val="center"/>
          </w:tcPr>
          <w:p w14:paraId="08DBA766" w14:textId="05C82F9B"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23,00</w:t>
            </w:r>
          </w:p>
        </w:tc>
        <w:tc>
          <w:tcPr>
            <w:tcW w:w="1275" w:type="dxa"/>
            <w:shd w:val="clear" w:color="auto" w:fill="FFFFFF"/>
            <w:vAlign w:val="center"/>
          </w:tcPr>
          <w:p w14:paraId="6DB1BC95" w14:textId="30E74078"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17,9904</w:t>
            </w:r>
          </w:p>
        </w:tc>
        <w:tc>
          <w:tcPr>
            <w:tcW w:w="1276" w:type="dxa"/>
            <w:shd w:val="clear" w:color="auto" w:fill="FFFFFF"/>
            <w:vAlign w:val="center"/>
          </w:tcPr>
          <w:p w14:paraId="569C99BD" w14:textId="1E856FB1" w:rsidR="007C2DC0" w:rsidRPr="00C916A9" w:rsidRDefault="008B122A" w:rsidP="00C14C5D">
            <w:pPr>
              <w:spacing w:after="0" w:line="240" w:lineRule="auto"/>
              <w:ind w:firstLine="3"/>
              <w:jc w:val="center"/>
              <w:rPr>
                <w:rFonts w:ascii="Times New Roman" w:hAnsi="Times New Roman"/>
              </w:rPr>
            </w:pPr>
            <w:r w:rsidRPr="00C916A9">
              <w:rPr>
                <w:rFonts w:ascii="Times New Roman" w:hAnsi="Times New Roman"/>
                <w:lang w:val="kk-KZ"/>
              </w:rPr>
              <w:t>0</w:t>
            </w:r>
            <w:r w:rsidR="007C2DC0" w:rsidRPr="00C916A9">
              <w:rPr>
                <w:rFonts w:ascii="Times New Roman" w:hAnsi="Times New Roman"/>
              </w:rPr>
              <w:t>,20198</w:t>
            </w:r>
          </w:p>
        </w:tc>
        <w:tc>
          <w:tcPr>
            <w:tcW w:w="1276" w:type="dxa"/>
            <w:shd w:val="clear" w:color="auto" w:fill="FFFFFF"/>
            <w:vAlign w:val="center"/>
          </w:tcPr>
          <w:p w14:paraId="50C2BA01" w14:textId="28DD6881"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2,05976</w:t>
            </w:r>
          </w:p>
        </w:tc>
        <w:tc>
          <w:tcPr>
            <w:tcW w:w="1426" w:type="dxa"/>
            <w:shd w:val="clear" w:color="auto" w:fill="FFFFFF"/>
            <w:vAlign w:val="center"/>
          </w:tcPr>
          <w:p w14:paraId="5966AA1A" w14:textId="5BD8DC46" w:rsidR="007C2DC0" w:rsidRPr="00C916A9" w:rsidRDefault="007C2DC0" w:rsidP="00C14C5D">
            <w:pPr>
              <w:spacing w:after="0" w:line="240" w:lineRule="auto"/>
              <w:ind w:firstLine="3"/>
              <w:jc w:val="center"/>
              <w:rPr>
                <w:rFonts w:ascii="Times New Roman" w:hAnsi="Times New Roman"/>
              </w:rPr>
            </w:pPr>
            <w:r w:rsidRPr="00C916A9">
              <w:rPr>
                <w:rFonts w:ascii="Times New Roman" w:hAnsi="Times New Roman"/>
              </w:rPr>
              <w:t>4,243</w:t>
            </w:r>
          </w:p>
        </w:tc>
      </w:tr>
      <w:tr w:rsidR="00FD69A3" w:rsidRPr="00467EE5" w14:paraId="6D1F8778" w14:textId="77777777" w:rsidTr="00FD69A3">
        <w:trPr>
          <w:cantSplit/>
          <w:jc w:val="center"/>
        </w:trPr>
        <w:tc>
          <w:tcPr>
            <w:tcW w:w="9643" w:type="dxa"/>
            <w:gridSpan w:val="11"/>
            <w:shd w:val="clear" w:color="auto" w:fill="FFFFFF"/>
            <w:vAlign w:val="center"/>
          </w:tcPr>
          <w:p w14:paraId="0CB558C3" w14:textId="77777777" w:rsidR="00FD69A3" w:rsidRPr="00C916A9" w:rsidRDefault="00FD69A3" w:rsidP="00FD69A3">
            <w:pPr>
              <w:spacing w:after="0" w:line="240" w:lineRule="auto"/>
              <w:ind w:firstLine="709"/>
              <w:jc w:val="both"/>
              <w:rPr>
                <w:rFonts w:ascii="Times New Roman" w:hAnsi="Times New Roman"/>
                <w:lang w:val="kk-KZ"/>
              </w:rPr>
            </w:pPr>
            <w:r w:rsidRPr="00C916A9">
              <w:rPr>
                <w:rFonts w:ascii="Times New Roman" w:hAnsi="Times New Roman"/>
                <w:lang w:val="kk-KZ"/>
              </w:rPr>
              <w:t>Ескертулаер:</w:t>
            </w:r>
          </w:p>
          <w:p w14:paraId="241AD8EE" w14:textId="77777777" w:rsidR="00FD69A3" w:rsidRPr="00C916A9" w:rsidRDefault="00FD69A3" w:rsidP="00FD69A3">
            <w:pPr>
              <w:spacing w:after="0" w:line="240" w:lineRule="auto"/>
              <w:ind w:firstLine="147"/>
              <w:jc w:val="both"/>
              <w:rPr>
                <w:rFonts w:ascii="Times New Roman" w:hAnsi="Times New Roman"/>
                <w:lang w:val="kk-KZ"/>
              </w:rPr>
            </w:pPr>
            <w:r w:rsidRPr="00C916A9">
              <w:rPr>
                <w:rFonts w:ascii="Times New Roman" w:hAnsi="Times New Roman"/>
                <w:lang w:val="kk-KZ"/>
              </w:rPr>
              <w:t xml:space="preserve">1. Нв – гемоглобин. </w:t>
            </w:r>
          </w:p>
          <w:p w14:paraId="3500DCC2" w14:textId="77777777" w:rsidR="00FD69A3" w:rsidRPr="00C916A9" w:rsidRDefault="00FD69A3" w:rsidP="00FD69A3">
            <w:pPr>
              <w:spacing w:after="0" w:line="240" w:lineRule="auto"/>
              <w:ind w:firstLine="147"/>
              <w:jc w:val="both"/>
              <w:rPr>
                <w:rFonts w:ascii="Times New Roman" w:hAnsi="Times New Roman"/>
                <w:lang w:val="kk-KZ"/>
              </w:rPr>
            </w:pPr>
            <w:r w:rsidRPr="00C916A9">
              <w:rPr>
                <w:rFonts w:ascii="Times New Roman" w:hAnsi="Times New Roman"/>
                <w:lang w:val="kk-KZ"/>
              </w:rPr>
              <w:t xml:space="preserve">2. Нст – гемотокрит. </w:t>
            </w:r>
          </w:p>
          <w:p w14:paraId="7D21BE16" w14:textId="77777777" w:rsidR="00FD69A3" w:rsidRPr="00C916A9" w:rsidRDefault="00FD69A3" w:rsidP="00FD69A3">
            <w:pPr>
              <w:spacing w:after="0" w:line="240" w:lineRule="auto"/>
              <w:ind w:firstLine="147"/>
              <w:jc w:val="both"/>
              <w:rPr>
                <w:rFonts w:ascii="Times New Roman" w:hAnsi="Times New Roman"/>
                <w:lang w:val="kk-KZ"/>
              </w:rPr>
            </w:pPr>
            <w:r w:rsidRPr="00C916A9">
              <w:rPr>
                <w:rFonts w:ascii="Times New Roman" w:hAnsi="Times New Roman"/>
                <w:lang w:val="kk-KZ"/>
              </w:rPr>
              <w:t xml:space="preserve">3. ЭТЖ – эритроциттердің тұну жылдамдығы. </w:t>
            </w:r>
          </w:p>
          <w:p w14:paraId="12865A5D" w14:textId="77777777" w:rsidR="00FD69A3" w:rsidRPr="00C916A9" w:rsidRDefault="00FD69A3" w:rsidP="00FD69A3">
            <w:pPr>
              <w:spacing w:after="0" w:line="240" w:lineRule="auto"/>
              <w:ind w:firstLine="147"/>
              <w:jc w:val="both"/>
              <w:rPr>
                <w:rFonts w:ascii="Times New Roman" w:hAnsi="Times New Roman"/>
                <w:lang w:val="kk-KZ"/>
              </w:rPr>
            </w:pPr>
            <w:r w:rsidRPr="00C916A9">
              <w:rPr>
                <w:rFonts w:ascii="Times New Roman" w:hAnsi="Times New Roman"/>
                <w:lang w:val="kk-KZ"/>
              </w:rPr>
              <w:t xml:space="preserve">4. ШФЖ – шумақтық фильтрация жылдамдығы. </w:t>
            </w:r>
          </w:p>
          <w:p w14:paraId="47456BBD" w14:textId="77777777" w:rsidR="00FD69A3" w:rsidRPr="00C916A9" w:rsidRDefault="00FD69A3" w:rsidP="00FD69A3">
            <w:pPr>
              <w:spacing w:after="0" w:line="240" w:lineRule="auto"/>
              <w:ind w:firstLine="147"/>
              <w:jc w:val="both"/>
              <w:rPr>
                <w:rFonts w:ascii="Times New Roman" w:hAnsi="Times New Roman"/>
                <w:lang w:val="kk-KZ"/>
              </w:rPr>
            </w:pPr>
            <w:r w:rsidRPr="00C916A9">
              <w:rPr>
                <w:rFonts w:ascii="Times New Roman" w:hAnsi="Times New Roman"/>
                <w:lang w:val="kk-KZ"/>
              </w:rPr>
              <w:t xml:space="preserve">5. ХС – холестерин. </w:t>
            </w:r>
          </w:p>
          <w:p w14:paraId="4D431637" w14:textId="77777777" w:rsidR="00FD69A3" w:rsidRPr="00C916A9" w:rsidRDefault="00FD69A3" w:rsidP="00FD69A3">
            <w:pPr>
              <w:spacing w:after="0" w:line="240" w:lineRule="auto"/>
              <w:ind w:firstLine="147"/>
              <w:jc w:val="both"/>
              <w:rPr>
                <w:rFonts w:ascii="Times New Roman" w:hAnsi="Times New Roman"/>
                <w:lang w:val="kk-KZ"/>
              </w:rPr>
            </w:pPr>
            <w:r w:rsidRPr="00C916A9">
              <w:rPr>
                <w:rFonts w:ascii="Times New Roman" w:hAnsi="Times New Roman"/>
                <w:lang w:val="kk-KZ"/>
              </w:rPr>
              <w:t xml:space="preserve">6. ЖТЛП – жоғары тығыздықты липопротеиндер. </w:t>
            </w:r>
          </w:p>
          <w:p w14:paraId="21B80CAE" w14:textId="77777777" w:rsidR="00FD69A3" w:rsidRPr="00C916A9" w:rsidRDefault="00FD69A3" w:rsidP="00FD69A3">
            <w:pPr>
              <w:spacing w:after="0" w:line="240" w:lineRule="auto"/>
              <w:ind w:firstLine="147"/>
              <w:jc w:val="both"/>
              <w:rPr>
                <w:rFonts w:ascii="Times New Roman" w:hAnsi="Times New Roman"/>
                <w:lang w:val="kk-KZ"/>
              </w:rPr>
            </w:pPr>
            <w:r w:rsidRPr="00C916A9">
              <w:rPr>
                <w:rFonts w:ascii="Times New Roman" w:hAnsi="Times New Roman"/>
                <w:lang w:val="kk-KZ"/>
              </w:rPr>
              <w:t xml:space="preserve">7. ТТЛП – төмен тығыздықты липопротеиндер. </w:t>
            </w:r>
          </w:p>
          <w:p w14:paraId="2CCB3ABD" w14:textId="77777777" w:rsidR="00FD69A3" w:rsidRPr="00C916A9" w:rsidRDefault="00FD69A3" w:rsidP="00FD69A3">
            <w:pPr>
              <w:spacing w:after="0" w:line="240" w:lineRule="auto"/>
              <w:ind w:firstLine="147"/>
              <w:jc w:val="both"/>
              <w:rPr>
                <w:rFonts w:ascii="Times New Roman" w:hAnsi="Times New Roman"/>
                <w:lang w:val="kk-KZ"/>
              </w:rPr>
            </w:pPr>
            <w:r w:rsidRPr="00C916A9">
              <w:rPr>
                <w:rFonts w:ascii="Times New Roman" w:hAnsi="Times New Roman"/>
                <w:lang w:val="kk-KZ"/>
              </w:rPr>
              <w:t xml:space="preserve">8. ТГ – триглицерид. </w:t>
            </w:r>
          </w:p>
          <w:p w14:paraId="0B994219" w14:textId="77777777" w:rsidR="00FD69A3" w:rsidRPr="00C916A9" w:rsidRDefault="00FD69A3" w:rsidP="00FD69A3">
            <w:pPr>
              <w:spacing w:after="0" w:line="240" w:lineRule="auto"/>
              <w:ind w:firstLine="147"/>
              <w:jc w:val="both"/>
              <w:rPr>
                <w:rFonts w:ascii="Times New Roman" w:hAnsi="Times New Roman"/>
                <w:lang w:val="kk-KZ"/>
              </w:rPr>
            </w:pPr>
            <w:r w:rsidRPr="00C916A9">
              <w:rPr>
                <w:rFonts w:ascii="Times New Roman" w:hAnsi="Times New Roman"/>
                <w:lang w:val="kk-KZ"/>
              </w:rPr>
              <w:t xml:space="preserve">9. АЛТ – аланинамиотрансфераза. </w:t>
            </w:r>
          </w:p>
          <w:p w14:paraId="11897FF8" w14:textId="77777777" w:rsidR="00FD69A3" w:rsidRPr="00C916A9" w:rsidRDefault="00FD69A3" w:rsidP="00FD69A3">
            <w:pPr>
              <w:spacing w:after="0" w:line="240" w:lineRule="auto"/>
              <w:ind w:firstLine="147"/>
              <w:jc w:val="both"/>
              <w:rPr>
                <w:rFonts w:ascii="Times New Roman" w:hAnsi="Times New Roman"/>
                <w:lang w:val="kk-KZ"/>
              </w:rPr>
            </w:pPr>
            <w:r w:rsidRPr="00C916A9">
              <w:rPr>
                <w:rFonts w:ascii="Times New Roman" w:hAnsi="Times New Roman"/>
                <w:lang w:val="kk-KZ"/>
              </w:rPr>
              <w:t xml:space="preserve">10. АСТ – аспартат аминотрансфераза. </w:t>
            </w:r>
          </w:p>
          <w:p w14:paraId="62FEFA20" w14:textId="77777777" w:rsidR="00FD69A3" w:rsidRPr="00C916A9" w:rsidRDefault="00FD69A3" w:rsidP="00FD69A3">
            <w:pPr>
              <w:spacing w:after="0" w:line="240" w:lineRule="auto"/>
              <w:ind w:firstLine="147"/>
              <w:jc w:val="both"/>
              <w:rPr>
                <w:rFonts w:ascii="Times New Roman" w:hAnsi="Times New Roman"/>
                <w:lang w:val="kk-KZ"/>
              </w:rPr>
            </w:pPr>
            <w:r w:rsidRPr="00C916A9">
              <w:rPr>
                <w:rFonts w:ascii="Times New Roman" w:hAnsi="Times New Roman"/>
                <w:lang w:val="kk-KZ"/>
              </w:rPr>
              <w:t xml:space="preserve">11. ЭКГ – электрокардиограмма. </w:t>
            </w:r>
          </w:p>
          <w:p w14:paraId="6ACE7DD5" w14:textId="77777777" w:rsidR="00FD69A3" w:rsidRPr="00C916A9" w:rsidRDefault="00FD69A3" w:rsidP="00FD69A3">
            <w:pPr>
              <w:spacing w:after="0" w:line="240" w:lineRule="auto"/>
              <w:ind w:firstLine="147"/>
              <w:jc w:val="both"/>
              <w:rPr>
                <w:rFonts w:ascii="Times New Roman" w:hAnsi="Times New Roman"/>
                <w:lang w:val="kk-KZ"/>
              </w:rPr>
            </w:pPr>
            <w:r w:rsidRPr="00C916A9">
              <w:rPr>
                <w:rFonts w:ascii="Times New Roman" w:hAnsi="Times New Roman"/>
                <w:lang w:val="kk-KZ"/>
              </w:rPr>
              <w:t xml:space="preserve">12. СҚЛФ – сол қарынша лақтыру фракциясы. </w:t>
            </w:r>
          </w:p>
          <w:p w14:paraId="0EBE36EA" w14:textId="77777777" w:rsidR="00FD69A3" w:rsidRPr="00C916A9" w:rsidRDefault="00FD69A3" w:rsidP="00FD69A3">
            <w:pPr>
              <w:spacing w:after="0" w:line="240" w:lineRule="auto"/>
              <w:ind w:firstLine="147"/>
              <w:jc w:val="both"/>
              <w:rPr>
                <w:rFonts w:ascii="Times New Roman" w:hAnsi="Times New Roman"/>
                <w:lang w:val="kk-KZ"/>
              </w:rPr>
            </w:pPr>
            <w:r w:rsidRPr="00C916A9">
              <w:rPr>
                <w:rFonts w:ascii="Times New Roman" w:hAnsi="Times New Roman"/>
                <w:lang w:val="kk-KZ"/>
              </w:rPr>
              <w:t xml:space="preserve">13. СҚСДӨ – сол қарынша соңғы диастола өлшемі. </w:t>
            </w:r>
          </w:p>
          <w:p w14:paraId="324D5D17" w14:textId="77777777" w:rsidR="00FD69A3" w:rsidRPr="00C916A9" w:rsidRDefault="00FD69A3" w:rsidP="00FD69A3">
            <w:pPr>
              <w:spacing w:after="0" w:line="240" w:lineRule="auto"/>
              <w:ind w:firstLine="147"/>
              <w:jc w:val="both"/>
              <w:rPr>
                <w:rFonts w:ascii="Times New Roman" w:hAnsi="Times New Roman"/>
                <w:lang w:val="kk-KZ"/>
              </w:rPr>
            </w:pPr>
            <w:r w:rsidRPr="00C916A9">
              <w:rPr>
                <w:rFonts w:ascii="Times New Roman" w:hAnsi="Times New Roman"/>
                <w:lang w:val="kk-KZ"/>
              </w:rPr>
              <w:t xml:space="preserve">14. СҚССӨ – сол қарынша соңғы систола өлшемі. </w:t>
            </w:r>
          </w:p>
          <w:p w14:paraId="5CF90A07" w14:textId="77777777" w:rsidR="00FD69A3" w:rsidRPr="00C916A9" w:rsidRDefault="00FD69A3" w:rsidP="00FD69A3">
            <w:pPr>
              <w:spacing w:after="0" w:line="240" w:lineRule="auto"/>
              <w:ind w:firstLine="147"/>
              <w:jc w:val="both"/>
              <w:rPr>
                <w:rFonts w:ascii="Times New Roman" w:hAnsi="Times New Roman"/>
                <w:lang w:val="kk-KZ"/>
              </w:rPr>
            </w:pPr>
            <w:r w:rsidRPr="00C916A9">
              <w:rPr>
                <w:rFonts w:ascii="Times New Roman" w:hAnsi="Times New Roman"/>
                <w:lang w:val="kk-KZ"/>
              </w:rPr>
              <w:t xml:space="preserve">15. ОҚ – оң қарынша. </w:t>
            </w:r>
          </w:p>
          <w:p w14:paraId="5902A41B" w14:textId="77777777" w:rsidR="00FD69A3" w:rsidRPr="00C916A9" w:rsidRDefault="00FD69A3" w:rsidP="00FD69A3">
            <w:pPr>
              <w:spacing w:after="0" w:line="240" w:lineRule="auto"/>
              <w:ind w:firstLine="147"/>
              <w:jc w:val="both"/>
              <w:rPr>
                <w:rFonts w:ascii="Times New Roman" w:hAnsi="Times New Roman"/>
                <w:lang w:val="kk-KZ"/>
              </w:rPr>
            </w:pPr>
            <w:r w:rsidRPr="00C916A9">
              <w:rPr>
                <w:rFonts w:ascii="Times New Roman" w:hAnsi="Times New Roman"/>
                <w:lang w:val="kk-KZ"/>
              </w:rPr>
              <w:t xml:space="preserve">16. АҚ – аорталық қақпақша. </w:t>
            </w:r>
          </w:p>
          <w:p w14:paraId="555E796C" w14:textId="77777777" w:rsidR="00FD69A3" w:rsidRPr="00C916A9" w:rsidRDefault="00FD69A3" w:rsidP="00FD69A3">
            <w:pPr>
              <w:spacing w:after="0" w:line="240" w:lineRule="auto"/>
              <w:ind w:firstLine="147"/>
              <w:jc w:val="both"/>
              <w:rPr>
                <w:rFonts w:ascii="Times New Roman" w:hAnsi="Times New Roman"/>
                <w:lang w:val="kk-KZ"/>
              </w:rPr>
            </w:pPr>
            <w:r w:rsidRPr="00C916A9">
              <w:rPr>
                <w:rFonts w:ascii="Times New Roman" w:hAnsi="Times New Roman"/>
                <w:lang w:val="kk-KZ"/>
              </w:rPr>
              <w:t xml:space="preserve">17. МҚ – митральды қақпақша. </w:t>
            </w:r>
          </w:p>
          <w:p w14:paraId="2465075E" w14:textId="77777777" w:rsidR="00FD69A3" w:rsidRPr="00C916A9" w:rsidRDefault="00FD69A3" w:rsidP="00FD69A3">
            <w:pPr>
              <w:spacing w:after="0" w:line="240" w:lineRule="auto"/>
              <w:ind w:firstLine="147"/>
              <w:jc w:val="both"/>
              <w:rPr>
                <w:rFonts w:ascii="Times New Roman" w:hAnsi="Times New Roman"/>
                <w:lang w:val="kk-KZ"/>
              </w:rPr>
            </w:pPr>
            <w:r w:rsidRPr="00C916A9">
              <w:rPr>
                <w:rFonts w:ascii="Times New Roman" w:hAnsi="Times New Roman"/>
                <w:lang w:val="kk-KZ"/>
              </w:rPr>
              <w:t xml:space="preserve">18. ТҚ – трикуспидальды қақпақша. </w:t>
            </w:r>
          </w:p>
          <w:p w14:paraId="2E6B8023" w14:textId="52D86089" w:rsidR="00FD69A3" w:rsidRPr="00C916A9" w:rsidRDefault="00FD69A3" w:rsidP="00FD69A3">
            <w:pPr>
              <w:spacing w:after="0" w:line="240" w:lineRule="auto"/>
              <w:ind w:firstLine="147"/>
              <w:jc w:val="both"/>
              <w:rPr>
                <w:rFonts w:ascii="Times New Roman" w:hAnsi="Times New Roman"/>
              </w:rPr>
            </w:pPr>
            <w:r w:rsidRPr="00C916A9">
              <w:rPr>
                <w:rFonts w:ascii="Times New Roman" w:hAnsi="Times New Roman"/>
                <w:lang w:val="kk-KZ"/>
              </w:rPr>
              <w:t>19. ӨАҚ – өкпе артериясы қысымы</w:t>
            </w:r>
          </w:p>
        </w:tc>
      </w:tr>
    </w:tbl>
    <w:p w14:paraId="4C8691F5" w14:textId="6E27ECD3" w:rsidR="00D2056D" w:rsidRPr="00467EE5" w:rsidRDefault="00D2056D" w:rsidP="00FD69A3">
      <w:pPr>
        <w:spacing w:after="0" w:line="240" w:lineRule="auto"/>
        <w:jc w:val="both"/>
        <w:rPr>
          <w:rFonts w:ascii="Times New Roman" w:hAnsi="Times New Roman"/>
          <w:i/>
          <w:sz w:val="28"/>
          <w:szCs w:val="28"/>
          <w:lang w:val="kk-KZ"/>
        </w:rPr>
      </w:pPr>
    </w:p>
    <w:p w14:paraId="4AF0CC1F" w14:textId="39AD8DEA" w:rsidR="00437FD3" w:rsidRPr="00467EE5" w:rsidRDefault="00263A8A" w:rsidP="00C916A9">
      <w:pPr>
        <w:spacing w:after="0" w:line="240" w:lineRule="auto"/>
        <w:jc w:val="both"/>
        <w:rPr>
          <w:rFonts w:ascii="Times New Roman" w:hAnsi="Times New Roman"/>
          <w:sz w:val="28"/>
          <w:szCs w:val="28"/>
          <w:lang w:val="kk-KZ"/>
        </w:rPr>
      </w:pPr>
      <w:r w:rsidRPr="00467EE5">
        <w:rPr>
          <w:rFonts w:ascii="Times New Roman" w:hAnsi="Times New Roman"/>
          <w:sz w:val="28"/>
          <w:szCs w:val="28"/>
          <w:lang w:val="kk-KZ"/>
        </w:rPr>
        <w:t xml:space="preserve">Кесте 11 – </w:t>
      </w:r>
      <w:r w:rsidR="00437FD3" w:rsidRPr="00467EE5">
        <w:rPr>
          <w:rFonts w:ascii="Times New Roman" w:hAnsi="Times New Roman"/>
          <w:sz w:val="28"/>
          <w:szCs w:val="28"/>
        </w:rPr>
        <w:t>2</w:t>
      </w:r>
      <w:r w:rsidR="00437FD3" w:rsidRPr="00467EE5">
        <w:rPr>
          <w:rFonts w:ascii="Times New Roman" w:hAnsi="Times New Roman"/>
          <w:sz w:val="28"/>
          <w:szCs w:val="28"/>
          <w:lang w:val="kk-KZ"/>
        </w:rPr>
        <w:t>-</w:t>
      </w:r>
      <w:r w:rsidRPr="00467EE5">
        <w:rPr>
          <w:rFonts w:ascii="Times New Roman" w:hAnsi="Times New Roman"/>
          <w:sz w:val="28"/>
          <w:szCs w:val="28"/>
          <w:lang w:val="kk-KZ"/>
        </w:rPr>
        <w:t>топ</w:t>
      </w:r>
      <w:r w:rsidR="00437FD3" w:rsidRPr="00467EE5">
        <w:rPr>
          <w:rFonts w:ascii="Times New Roman" w:hAnsi="Times New Roman"/>
          <w:sz w:val="28"/>
          <w:szCs w:val="28"/>
          <w:lang w:val="kk-KZ"/>
        </w:rPr>
        <w:t xml:space="preserve"> науқастарың лабораторлы-инструменталды көрсеткіштері.</w:t>
      </w:r>
    </w:p>
    <w:p w14:paraId="522A274B" w14:textId="77777777" w:rsidR="00263A8A" w:rsidRPr="00C916A9" w:rsidRDefault="00263A8A" w:rsidP="00BE5E0D">
      <w:pPr>
        <w:spacing w:after="0" w:line="240" w:lineRule="auto"/>
        <w:ind w:firstLine="709"/>
        <w:jc w:val="both"/>
        <w:rPr>
          <w:rFonts w:ascii="Times New Roman" w:hAnsi="Times New Roman"/>
          <w:sz w:val="16"/>
          <w:szCs w:val="16"/>
          <w:lang w:val="kk-KZ"/>
        </w:rPr>
      </w:pPr>
    </w:p>
    <w:tbl>
      <w:tblPr>
        <w:tblW w:w="96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565"/>
        <w:gridCol w:w="708"/>
        <w:gridCol w:w="850"/>
        <w:gridCol w:w="1134"/>
        <w:gridCol w:w="1276"/>
        <w:gridCol w:w="1276"/>
        <w:gridCol w:w="1275"/>
        <w:gridCol w:w="1550"/>
        <w:gridCol w:w="10"/>
      </w:tblGrid>
      <w:tr w:rsidR="00263A8A" w:rsidRPr="00467EE5" w14:paraId="45F0A6DB" w14:textId="77777777" w:rsidTr="00FD69A3">
        <w:trPr>
          <w:cantSplit/>
          <w:trHeight w:val="661"/>
        </w:trPr>
        <w:tc>
          <w:tcPr>
            <w:tcW w:w="1565" w:type="dxa"/>
            <w:vMerge w:val="restart"/>
            <w:shd w:val="clear" w:color="auto" w:fill="FFFFFF"/>
            <w:vAlign w:val="center"/>
          </w:tcPr>
          <w:p w14:paraId="0639F3B2" w14:textId="43891216" w:rsidR="00263A8A" w:rsidRPr="00C916A9" w:rsidRDefault="003E3585" w:rsidP="00C14C5D">
            <w:pPr>
              <w:spacing w:after="0" w:line="240" w:lineRule="auto"/>
              <w:ind w:firstLine="5"/>
              <w:jc w:val="center"/>
              <w:rPr>
                <w:rFonts w:ascii="Times New Roman" w:hAnsi="Times New Roman"/>
                <w:lang w:val="kk-KZ"/>
              </w:rPr>
            </w:pPr>
            <w:r w:rsidRPr="00C916A9">
              <w:rPr>
                <w:rFonts w:ascii="Times New Roman" w:hAnsi="Times New Roman"/>
                <w:lang w:val="kk-KZ"/>
              </w:rPr>
              <w:t>К</w:t>
            </w:r>
            <w:r w:rsidR="00263A8A" w:rsidRPr="00C916A9">
              <w:rPr>
                <w:rFonts w:ascii="Times New Roman" w:hAnsi="Times New Roman"/>
                <w:lang w:val="kk-KZ"/>
              </w:rPr>
              <w:t>өрсеткіш</w:t>
            </w:r>
          </w:p>
        </w:tc>
        <w:tc>
          <w:tcPr>
            <w:tcW w:w="708" w:type="dxa"/>
            <w:shd w:val="clear" w:color="auto" w:fill="FFFFFF"/>
            <w:vAlign w:val="center"/>
          </w:tcPr>
          <w:p w14:paraId="7846A1AB" w14:textId="2363DE73" w:rsidR="00263A8A" w:rsidRPr="00C916A9" w:rsidRDefault="00263A8A" w:rsidP="00C14C5D">
            <w:pPr>
              <w:spacing w:after="0" w:line="240" w:lineRule="auto"/>
              <w:ind w:firstLine="5"/>
              <w:jc w:val="center"/>
              <w:rPr>
                <w:rFonts w:ascii="Times New Roman" w:hAnsi="Times New Roman"/>
              </w:rPr>
            </w:pPr>
            <w:r w:rsidRPr="00C916A9">
              <w:rPr>
                <w:rFonts w:ascii="Times New Roman" w:hAnsi="Times New Roman"/>
              </w:rPr>
              <w:t>N</w:t>
            </w:r>
          </w:p>
        </w:tc>
        <w:tc>
          <w:tcPr>
            <w:tcW w:w="850" w:type="dxa"/>
            <w:shd w:val="clear" w:color="auto" w:fill="FFFFFF"/>
            <w:vAlign w:val="center"/>
          </w:tcPr>
          <w:p w14:paraId="0974E852" w14:textId="77777777" w:rsidR="00FD69A3" w:rsidRDefault="00263A8A" w:rsidP="00C14C5D">
            <w:pPr>
              <w:spacing w:after="0" w:line="240" w:lineRule="auto"/>
              <w:ind w:firstLine="5"/>
              <w:jc w:val="center"/>
              <w:rPr>
                <w:rFonts w:ascii="Times New Roman" w:hAnsi="Times New Roman"/>
                <w:lang w:val="kk-KZ"/>
              </w:rPr>
            </w:pPr>
            <w:r w:rsidRPr="00C916A9">
              <w:rPr>
                <w:rFonts w:ascii="Times New Roman" w:hAnsi="Times New Roman"/>
              </w:rPr>
              <w:t>Мини</w:t>
            </w:r>
          </w:p>
          <w:p w14:paraId="48B50B31" w14:textId="65014ABC" w:rsidR="00263A8A" w:rsidRPr="00C916A9" w:rsidRDefault="00263A8A" w:rsidP="00C14C5D">
            <w:pPr>
              <w:spacing w:after="0" w:line="240" w:lineRule="auto"/>
              <w:ind w:firstLine="5"/>
              <w:jc w:val="center"/>
              <w:rPr>
                <w:rFonts w:ascii="Times New Roman" w:hAnsi="Times New Roman"/>
              </w:rPr>
            </w:pPr>
            <w:r w:rsidRPr="00C916A9">
              <w:rPr>
                <w:rFonts w:ascii="Times New Roman" w:hAnsi="Times New Roman"/>
              </w:rPr>
              <w:t>мум</w:t>
            </w:r>
          </w:p>
        </w:tc>
        <w:tc>
          <w:tcPr>
            <w:tcW w:w="1134" w:type="dxa"/>
            <w:shd w:val="clear" w:color="auto" w:fill="FFFFFF"/>
            <w:vAlign w:val="center"/>
          </w:tcPr>
          <w:p w14:paraId="647B2A32" w14:textId="1EE02106" w:rsidR="00263A8A" w:rsidRPr="00C916A9" w:rsidRDefault="00263A8A" w:rsidP="00C14C5D">
            <w:pPr>
              <w:spacing w:after="0" w:line="240" w:lineRule="auto"/>
              <w:ind w:firstLine="5"/>
              <w:jc w:val="center"/>
              <w:rPr>
                <w:rFonts w:ascii="Times New Roman" w:hAnsi="Times New Roman"/>
              </w:rPr>
            </w:pPr>
            <w:r w:rsidRPr="00C916A9">
              <w:rPr>
                <w:rFonts w:ascii="Times New Roman" w:hAnsi="Times New Roman"/>
              </w:rPr>
              <w:t>Максимум</w:t>
            </w:r>
          </w:p>
        </w:tc>
        <w:tc>
          <w:tcPr>
            <w:tcW w:w="2552" w:type="dxa"/>
            <w:gridSpan w:val="2"/>
            <w:shd w:val="clear" w:color="auto" w:fill="FFFFFF"/>
            <w:vAlign w:val="center"/>
          </w:tcPr>
          <w:p w14:paraId="640EA05F" w14:textId="4D6AAB6E" w:rsidR="00263A8A" w:rsidRPr="00C916A9" w:rsidRDefault="00263A8A" w:rsidP="00C14C5D">
            <w:pPr>
              <w:spacing w:after="0" w:line="240" w:lineRule="auto"/>
              <w:ind w:firstLine="5"/>
              <w:jc w:val="center"/>
              <w:rPr>
                <w:rFonts w:ascii="Times New Roman" w:hAnsi="Times New Roman"/>
              </w:rPr>
            </w:pPr>
            <w:r w:rsidRPr="00C916A9">
              <w:rPr>
                <w:rFonts w:ascii="Times New Roman" w:hAnsi="Times New Roman"/>
              </w:rPr>
              <w:t>Орташа</w:t>
            </w:r>
          </w:p>
        </w:tc>
        <w:tc>
          <w:tcPr>
            <w:tcW w:w="1275" w:type="dxa"/>
            <w:shd w:val="clear" w:color="auto" w:fill="FFFFFF"/>
            <w:vAlign w:val="center"/>
          </w:tcPr>
          <w:p w14:paraId="202B3F0B" w14:textId="6DC9CA22" w:rsidR="00263A8A" w:rsidRPr="00C916A9" w:rsidRDefault="00263A8A" w:rsidP="00C14C5D">
            <w:pPr>
              <w:spacing w:after="0" w:line="240" w:lineRule="auto"/>
              <w:ind w:firstLine="5"/>
              <w:jc w:val="center"/>
              <w:rPr>
                <w:rFonts w:ascii="Times New Roman" w:hAnsi="Times New Roman"/>
              </w:rPr>
            </w:pPr>
            <w:r w:rsidRPr="00C916A9">
              <w:rPr>
                <w:rFonts w:ascii="Times New Roman" w:hAnsi="Times New Roman"/>
              </w:rPr>
              <w:t>Орташа ауытқу</w:t>
            </w:r>
          </w:p>
        </w:tc>
        <w:tc>
          <w:tcPr>
            <w:tcW w:w="1560" w:type="dxa"/>
            <w:gridSpan w:val="2"/>
            <w:shd w:val="clear" w:color="auto" w:fill="FFFFFF"/>
            <w:vAlign w:val="center"/>
          </w:tcPr>
          <w:p w14:paraId="361E5D5E" w14:textId="01DF61E5" w:rsidR="00263A8A" w:rsidRPr="00C916A9" w:rsidRDefault="00263A8A" w:rsidP="00C14C5D">
            <w:pPr>
              <w:spacing w:after="0" w:line="240" w:lineRule="auto"/>
              <w:ind w:firstLine="5"/>
              <w:jc w:val="center"/>
              <w:rPr>
                <w:rFonts w:ascii="Times New Roman" w:hAnsi="Times New Roman"/>
              </w:rPr>
            </w:pPr>
            <w:r w:rsidRPr="00C916A9">
              <w:rPr>
                <w:rFonts w:ascii="Times New Roman" w:hAnsi="Times New Roman"/>
              </w:rPr>
              <w:t>Дисперсия</w:t>
            </w:r>
          </w:p>
        </w:tc>
      </w:tr>
      <w:tr w:rsidR="00FD69A3" w:rsidRPr="00467EE5" w14:paraId="68FA4C66" w14:textId="77777777" w:rsidTr="008E09FA">
        <w:trPr>
          <w:cantSplit/>
        </w:trPr>
        <w:tc>
          <w:tcPr>
            <w:tcW w:w="1565" w:type="dxa"/>
            <w:vMerge/>
            <w:shd w:val="clear" w:color="auto" w:fill="FFFFFF"/>
            <w:vAlign w:val="center"/>
          </w:tcPr>
          <w:p w14:paraId="3C3DF2E1" w14:textId="77777777" w:rsidR="00FD69A3" w:rsidRPr="00C916A9" w:rsidRDefault="00FD69A3" w:rsidP="00C14C5D">
            <w:pPr>
              <w:spacing w:after="0" w:line="240" w:lineRule="auto"/>
              <w:ind w:firstLine="5"/>
              <w:jc w:val="center"/>
              <w:rPr>
                <w:rFonts w:ascii="Times New Roman" w:hAnsi="Times New Roman"/>
              </w:rPr>
            </w:pPr>
          </w:p>
        </w:tc>
        <w:tc>
          <w:tcPr>
            <w:tcW w:w="708" w:type="dxa"/>
            <w:shd w:val="clear" w:color="auto" w:fill="FFFFFF"/>
            <w:vAlign w:val="center"/>
          </w:tcPr>
          <w:p w14:paraId="2F9B7AFB" w14:textId="04F25FE1" w:rsidR="00FD69A3" w:rsidRPr="00C916A9" w:rsidRDefault="00FD69A3" w:rsidP="00C14C5D">
            <w:pPr>
              <w:spacing w:after="0" w:line="240" w:lineRule="auto"/>
              <w:ind w:firstLine="5"/>
              <w:jc w:val="center"/>
              <w:rPr>
                <w:rFonts w:ascii="Times New Roman" w:hAnsi="Times New Roman"/>
              </w:rPr>
            </w:pPr>
            <w:r w:rsidRPr="00C916A9">
              <w:rPr>
                <w:rFonts w:ascii="Times New Roman" w:hAnsi="Times New Roman"/>
              </w:rPr>
              <w:t>статистика</w:t>
            </w:r>
          </w:p>
        </w:tc>
        <w:tc>
          <w:tcPr>
            <w:tcW w:w="1984" w:type="dxa"/>
            <w:gridSpan w:val="2"/>
            <w:shd w:val="clear" w:color="auto" w:fill="FFFFFF"/>
            <w:vAlign w:val="center"/>
          </w:tcPr>
          <w:p w14:paraId="265D88F4" w14:textId="138EDC43" w:rsidR="00FD69A3" w:rsidRPr="00C916A9" w:rsidRDefault="00FD69A3" w:rsidP="00C14C5D">
            <w:pPr>
              <w:spacing w:after="0" w:line="240" w:lineRule="auto"/>
              <w:ind w:firstLine="5"/>
              <w:jc w:val="center"/>
              <w:rPr>
                <w:rFonts w:ascii="Times New Roman" w:hAnsi="Times New Roman"/>
              </w:rPr>
            </w:pPr>
            <w:r w:rsidRPr="00C916A9">
              <w:rPr>
                <w:rFonts w:ascii="Times New Roman" w:hAnsi="Times New Roman"/>
              </w:rPr>
              <w:t>статистика</w:t>
            </w:r>
          </w:p>
        </w:tc>
        <w:tc>
          <w:tcPr>
            <w:tcW w:w="1276" w:type="dxa"/>
            <w:shd w:val="clear" w:color="auto" w:fill="FFFFFF"/>
            <w:vAlign w:val="center"/>
          </w:tcPr>
          <w:p w14:paraId="6D5BC3F1" w14:textId="4C63ADF5" w:rsidR="00FD69A3" w:rsidRPr="00C916A9" w:rsidRDefault="00FD69A3" w:rsidP="00C14C5D">
            <w:pPr>
              <w:spacing w:after="0" w:line="240" w:lineRule="auto"/>
              <w:ind w:firstLine="5"/>
              <w:jc w:val="center"/>
              <w:rPr>
                <w:rFonts w:ascii="Times New Roman" w:hAnsi="Times New Roman"/>
              </w:rPr>
            </w:pPr>
            <w:r w:rsidRPr="00C916A9">
              <w:rPr>
                <w:rFonts w:ascii="Times New Roman" w:hAnsi="Times New Roman"/>
              </w:rPr>
              <w:t>статистика</w:t>
            </w:r>
          </w:p>
        </w:tc>
        <w:tc>
          <w:tcPr>
            <w:tcW w:w="1276" w:type="dxa"/>
            <w:shd w:val="clear" w:color="auto" w:fill="FFFFFF"/>
            <w:vAlign w:val="center"/>
          </w:tcPr>
          <w:p w14:paraId="7478E371" w14:textId="7ABB5E73" w:rsidR="00FD69A3" w:rsidRPr="00C916A9" w:rsidRDefault="00FD69A3" w:rsidP="00C14C5D">
            <w:pPr>
              <w:spacing w:after="0" w:line="240" w:lineRule="auto"/>
              <w:ind w:firstLine="5"/>
              <w:jc w:val="center"/>
              <w:rPr>
                <w:rFonts w:ascii="Times New Roman" w:hAnsi="Times New Roman"/>
              </w:rPr>
            </w:pPr>
            <w:r w:rsidRPr="00C916A9">
              <w:rPr>
                <w:rFonts w:ascii="Times New Roman" w:hAnsi="Times New Roman"/>
              </w:rPr>
              <w:t>стандартты қателіктер</w:t>
            </w:r>
          </w:p>
        </w:tc>
        <w:tc>
          <w:tcPr>
            <w:tcW w:w="1275" w:type="dxa"/>
            <w:shd w:val="clear" w:color="auto" w:fill="FFFFFF"/>
            <w:vAlign w:val="center"/>
          </w:tcPr>
          <w:p w14:paraId="5CBA5FA8" w14:textId="43DA7E4B" w:rsidR="00FD69A3" w:rsidRPr="00C916A9" w:rsidRDefault="00FD69A3" w:rsidP="00C14C5D">
            <w:pPr>
              <w:spacing w:after="0" w:line="240" w:lineRule="auto"/>
              <w:ind w:firstLine="5"/>
              <w:jc w:val="center"/>
              <w:rPr>
                <w:rFonts w:ascii="Times New Roman" w:hAnsi="Times New Roman"/>
              </w:rPr>
            </w:pPr>
            <w:r w:rsidRPr="00C916A9">
              <w:rPr>
                <w:rFonts w:ascii="Times New Roman" w:hAnsi="Times New Roman"/>
              </w:rPr>
              <w:t>статистика</w:t>
            </w:r>
          </w:p>
        </w:tc>
        <w:tc>
          <w:tcPr>
            <w:tcW w:w="1560" w:type="dxa"/>
            <w:gridSpan w:val="2"/>
            <w:shd w:val="clear" w:color="auto" w:fill="FFFFFF"/>
            <w:vAlign w:val="center"/>
          </w:tcPr>
          <w:p w14:paraId="74F4A8BD" w14:textId="203D3611" w:rsidR="00FD69A3" w:rsidRPr="00C916A9" w:rsidRDefault="00FD69A3" w:rsidP="00C14C5D">
            <w:pPr>
              <w:spacing w:after="0" w:line="240" w:lineRule="auto"/>
              <w:ind w:firstLine="5"/>
              <w:jc w:val="center"/>
              <w:rPr>
                <w:rFonts w:ascii="Times New Roman" w:hAnsi="Times New Roman"/>
              </w:rPr>
            </w:pPr>
            <w:r w:rsidRPr="00C916A9">
              <w:rPr>
                <w:rFonts w:ascii="Times New Roman" w:hAnsi="Times New Roman"/>
              </w:rPr>
              <w:t>статистика</w:t>
            </w:r>
          </w:p>
        </w:tc>
      </w:tr>
      <w:tr w:rsidR="00FD69A3" w:rsidRPr="00467EE5" w14:paraId="01BE35B4" w14:textId="77777777" w:rsidTr="008E09FA">
        <w:trPr>
          <w:cantSplit/>
        </w:trPr>
        <w:tc>
          <w:tcPr>
            <w:tcW w:w="1565" w:type="dxa"/>
            <w:shd w:val="clear" w:color="auto" w:fill="FFFFFF"/>
            <w:vAlign w:val="center"/>
          </w:tcPr>
          <w:p w14:paraId="67553D73" w14:textId="791EDCEE" w:rsidR="00FD69A3" w:rsidRPr="00FD69A3" w:rsidRDefault="00FD69A3" w:rsidP="00C14C5D">
            <w:pPr>
              <w:spacing w:after="0" w:line="240" w:lineRule="auto"/>
              <w:ind w:firstLine="5"/>
              <w:jc w:val="center"/>
              <w:rPr>
                <w:rFonts w:ascii="Times New Roman" w:hAnsi="Times New Roman"/>
                <w:lang w:val="kk-KZ"/>
              </w:rPr>
            </w:pPr>
            <w:r>
              <w:rPr>
                <w:rFonts w:ascii="Times New Roman" w:hAnsi="Times New Roman"/>
                <w:lang w:val="kk-KZ"/>
              </w:rPr>
              <w:t>1</w:t>
            </w:r>
          </w:p>
        </w:tc>
        <w:tc>
          <w:tcPr>
            <w:tcW w:w="708" w:type="dxa"/>
            <w:shd w:val="clear" w:color="auto" w:fill="FFFFFF"/>
            <w:vAlign w:val="center"/>
          </w:tcPr>
          <w:p w14:paraId="4C2357A4" w14:textId="300E8C8D" w:rsidR="00FD69A3" w:rsidRPr="00FD69A3" w:rsidRDefault="00FD69A3" w:rsidP="00C14C5D">
            <w:pPr>
              <w:spacing w:after="0" w:line="240" w:lineRule="auto"/>
              <w:ind w:firstLine="5"/>
              <w:jc w:val="center"/>
              <w:rPr>
                <w:rFonts w:ascii="Times New Roman" w:hAnsi="Times New Roman"/>
                <w:lang w:val="kk-KZ"/>
              </w:rPr>
            </w:pPr>
            <w:r>
              <w:rPr>
                <w:rFonts w:ascii="Times New Roman" w:hAnsi="Times New Roman"/>
                <w:lang w:val="kk-KZ"/>
              </w:rPr>
              <w:t>2</w:t>
            </w:r>
          </w:p>
        </w:tc>
        <w:tc>
          <w:tcPr>
            <w:tcW w:w="1984" w:type="dxa"/>
            <w:gridSpan w:val="2"/>
            <w:shd w:val="clear" w:color="auto" w:fill="FFFFFF"/>
            <w:vAlign w:val="center"/>
          </w:tcPr>
          <w:p w14:paraId="02E619E1" w14:textId="3932D1D1" w:rsidR="00FD69A3" w:rsidRPr="00FD69A3" w:rsidRDefault="00FD69A3" w:rsidP="00C14C5D">
            <w:pPr>
              <w:spacing w:after="0" w:line="240" w:lineRule="auto"/>
              <w:ind w:firstLine="5"/>
              <w:jc w:val="center"/>
              <w:rPr>
                <w:rFonts w:ascii="Times New Roman" w:hAnsi="Times New Roman"/>
                <w:lang w:val="kk-KZ"/>
              </w:rPr>
            </w:pPr>
            <w:r>
              <w:rPr>
                <w:rFonts w:ascii="Times New Roman" w:hAnsi="Times New Roman"/>
                <w:lang w:val="kk-KZ"/>
              </w:rPr>
              <w:t>3</w:t>
            </w:r>
          </w:p>
        </w:tc>
        <w:tc>
          <w:tcPr>
            <w:tcW w:w="1276" w:type="dxa"/>
            <w:shd w:val="clear" w:color="auto" w:fill="FFFFFF"/>
            <w:vAlign w:val="center"/>
          </w:tcPr>
          <w:p w14:paraId="507B8469" w14:textId="6DA81B89" w:rsidR="00FD69A3" w:rsidRPr="00FD69A3" w:rsidRDefault="00FD69A3" w:rsidP="00C14C5D">
            <w:pPr>
              <w:spacing w:after="0" w:line="240" w:lineRule="auto"/>
              <w:ind w:firstLine="5"/>
              <w:jc w:val="center"/>
              <w:rPr>
                <w:rFonts w:ascii="Times New Roman" w:hAnsi="Times New Roman"/>
                <w:lang w:val="kk-KZ"/>
              </w:rPr>
            </w:pPr>
            <w:r>
              <w:rPr>
                <w:rFonts w:ascii="Times New Roman" w:hAnsi="Times New Roman"/>
                <w:lang w:val="kk-KZ"/>
              </w:rPr>
              <w:t>4</w:t>
            </w:r>
          </w:p>
        </w:tc>
        <w:tc>
          <w:tcPr>
            <w:tcW w:w="1276" w:type="dxa"/>
            <w:shd w:val="clear" w:color="auto" w:fill="FFFFFF"/>
            <w:vAlign w:val="center"/>
          </w:tcPr>
          <w:p w14:paraId="2D93886A" w14:textId="65354417" w:rsidR="00FD69A3" w:rsidRPr="00FD69A3" w:rsidRDefault="00FD69A3" w:rsidP="00C14C5D">
            <w:pPr>
              <w:spacing w:after="0" w:line="240" w:lineRule="auto"/>
              <w:ind w:firstLine="5"/>
              <w:jc w:val="center"/>
              <w:rPr>
                <w:rFonts w:ascii="Times New Roman" w:hAnsi="Times New Roman"/>
                <w:lang w:val="kk-KZ"/>
              </w:rPr>
            </w:pPr>
            <w:r>
              <w:rPr>
                <w:rFonts w:ascii="Times New Roman" w:hAnsi="Times New Roman"/>
                <w:lang w:val="kk-KZ"/>
              </w:rPr>
              <w:t>5</w:t>
            </w:r>
          </w:p>
        </w:tc>
        <w:tc>
          <w:tcPr>
            <w:tcW w:w="1275" w:type="dxa"/>
            <w:shd w:val="clear" w:color="auto" w:fill="FFFFFF"/>
            <w:vAlign w:val="center"/>
          </w:tcPr>
          <w:p w14:paraId="0FE513F1" w14:textId="478200CB" w:rsidR="00FD69A3" w:rsidRPr="00FD69A3" w:rsidRDefault="00FD69A3" w:rsidP="00C14C5D">
            <w:pPr>
              <w:spacing w:after="0" w:line="240" w:lineRule="auto"/>
              <w:ind w:firstLine="5"/>
              <w:jc w:val="center"/>
              <w:rPr>
                <w:rFonts w:ascii="Times New Roman" w:hAnsi="Times New Roman"/>
                <w:lang w:val="kk-KZ"/>
              </w:rPr>
            </w:pPr>
            <w:r>
              <w:rPr>
                <w:rFonts w:ascii="Times New Roman" w:hAnsi="Times New Roman"/>
                <w:lang w:val="kk-KZ"/>
              </w:rPr>
              <w:t>6</w:t>
            </w:r>
          </w:p>
        </w:tc>
        <w:tc>
          <w:tcPr>
            <w:tcW w:w="1560" w:type="dxa"/>
            <w:gridSpan w:val="2"/>
            <w:shd w:val="clear" w:color="auto" w:fill="FFFFFF"/>
            <w:vAlign w:val="center"/>
          </w:tcPr>
          <w:p w14:paraId="623AB853" w14:textId="61654ECD" w:rsidR="00FD69A3" w:rsidRPr="00FD69A3" w:rsidRDefault="00FD69A3" w:rsidP="00C14C5D">
            <w:pPr>
              <w:spacing w:after="0" w:line="240" w:lineRule="auto"/>
              <w:ind w:firstLine="5"/>
              <w:jc w:val="center"/>
              <w:rPr>
                <w:rFonts w:ascii="Times New Roman" w:hAnsi="Times New Roman"/>
                <w:lang w:val="kk-KZ"/>
              </w:rPr>
            </w:pPr>
            <w:r>
              <w:rPr>
                <w:rFonts w:ascii="Times New Roman" w:hAnsi="Times New Roman"/>
                <w:lang w:val="kk-KZ"/>
              </w:rPr>
              <w:t>7</w:t>
            </w:r>
          </w:p>
        </w:tc>
      </w:tr>
      <w:tr w:rsidR="00437FD3" w:rsidRPr="00C916A9" w14:paraId="104DF83D" w14:textId="77777777" w:rsidTr="008B122A">
        <w:trPr>
          <w:gridAfter w:val="1"/>
          <w:wAfter w:w="10" w:type="dxa"/>
          <w:cantSplit/>
        </w:trPr>
        <w:tc>
          <w:tcPr>
            <w:tcW w:w="9634" w:type="dxa"/>
            <w:gridSpan w:val="8"/>
            <w:shd w:val="clear" w:color="auto" w:fill="FFFFFF"/>
            <w:vAlign w:val="center"/>
          </w:tcPr>
          <w:p w14:paraId="6551DB11" w14:textId="77777777" w:rsidR="00437FD3" w:rsidRPr="00C916A9" w:rsidRDefault="00437FD3" w:rsidP="00C14C5D">
            <w:pPr>
              <w:spacing w:after="0" w:line="240" w:lineRule="auto"/>
              <w:ind w:firstLine="5"/>
              <w:jc w:val="center"/>
              <w:rPr>
                <w:rFonts w:ascii="Times New Roman" w:hAnsi="Times New Roman"/>
                <w:lang w:val="kk-KZ"/>
              </w:rPr>
            </w:pPr>
            <w:r w:rsidRPr="00C916A9">
              <w:rPr>
                <w:rFonts w:ascii="Times New Roman" w:hAnsi="Times New Roman"/>
                <w:lang w:val="kk-KZ"/>
              </w:rPr>
              <w:t>Дәрілік ем қабылдағанға дейінгі  науқастардың зертханалық көрсеткіштері</w:t>
            </w:r>
          </w:p>
        </w:tc>
      </w:tr>
      <w:tr w:rsidR="008B122A" w:rsidRPr="00467EE5" w14:paraId="13536A2B" w14:textId="77777777" w:rsidTr="008B122A">
        <w:trPr>
          <w:cantSplit/>
        </w:trPr>
        <w:tc>
          <w:tcPr>
            <w:tcW w:w="1565" w:type="dxa"/>
            <w:shd w:val="clear" w:color="auto" w:fill="FFFFFF"/>
            <w:vAlign w:val="center"/>
          </w:tcPr>
          <w:p w14:paraId="1A390691" w14:textId="33E05099"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Нв</w:t>
            </w:r>
            <w:r w:rsidRPr="00C916A9">
              <w:rPr>
                <w:rFonts w:ascii="Times New Roman" w:hAnsi="Times New Roman"/>
                <w:lang w:val="kk-KZ"/>
              </w:rPr>
              <w:t>, г/л</w:t>
            </w:r>
          </w:p>
        </w:tc>
        <w:tc>
          <w:tcPr>
            <w:tcW w:w="708" w:type="dxa"/>
            <w:shd w:val="clear" w:color="auto" w:fill="FFFFFF"/>
            <w:vAlign w:val="center"/>
          </w:tcPr>
          <w:p w14:paraId="18BDAA51"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104</w:t>
            </w:r>
          </w:p>
        </w:tc>
        <w:tc>
          <w:tcPr>
            <w:tcW w:w="850" w:type="dxa"/>
            <w:shd w:val="clear" w:color="auto" w:fill="FFFFFF"/>
            <w:vAlign w:val="center"/>
          </w:tcPr>
          <w:p w14:paraId="3F3B9D66"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8</w:t>
            </w:r>
            <w:r w:rsidRPr="00C916A9">
              <w:rPr>
                <w:rFonts w:ascii="Times New Roman" w:hAnsi="Times New Roman"/>
                <w:lang w:val="en-US"/>
              </w:rPr>
              <w:t>5</w:t>
            </w:r>
            <w:r w:rsidRPr="00C916A9">
              <w:rPr>
                <w:rFonts w:ascii="Times New Roman" w:hAnsi="Times New Roman"/>
              </w:rPr>
              <w:t>,00</w:t>
            </w:r>
          </w:p>
        </w:tc>
        <w:tc>
          <w:tcPr>
            <w:tcW w:w="1134" w:type="dxa"/>
            <w:shd w:val="clear" w:color="auto" w:fill="FFFFFF"/>
            <w:vAlign w:val="center"/>
          </w:tcPr>
          <w:p w14:paraId="6D121FD4"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171,00</w:t>
            </w:r>
          </w:p>
        </w:tc>
        <w:tc>
          <w:tcPr>
            <w:tcW w:w="1276" w:type="dxa"/>
            <w:shd w:val="clear" w:color="auto" w:fill="FFFFFF"/>
            <w:vAlign w:val="center"/>
          </w:tcPr>
          <w:p w14:paraId="6B5BF6AF"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136,0865</w:t>
            </w:r>
          </w:p>
        </w:tc>
        <w:tc>
          <w:tcPr>
            <w:tcW w:w="1276" w:type="dxa"/>
            <w:shd w:val="clear" w:color="auto" w:fill="FFFFFF"/>
            <w:vAlign w:val="center"/>
          </w:tcPr>
          <w:p w14:paraId="42137C5A"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2,09750</w:t>
            </w:r>
          </w:p>
        </w:tc>
        <w:tc>
          <w:tcPr>
            <w:tcW w:w="1275" w:type="dxa"/>
            <w:shd w:val="clear" w:color="auto" w:fill="FFFFFF"/>
            <w:vAlign w:val="center"/>
          </w:tcPr>
          <w:p w14:paraId="00966E61"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23,39146</w:t>
            </w:r>
          </w:p>
        </w:tc>
        <w:tc>
          <w:tcPr>
            <w:tcW w:w="1560" w:type="dxa"/>
            <w:gridSpan w:val="2"/>
            <w:shd w:val="clear" w:color="auto" w:fill="FFFFFF"/>
            <w:vAlign w:val="center"/>
          </w:tcPr>
          <w:p w14:paraId="26151F03"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458,594</w:t>
            </w:r>
          </w:p>
        </w:tc>
      </w:tr>
      <w:tr w:rsidR="008B122A" w:rsidRPr="00467EE5" w14:paraId="33FE973F" w14:textId="77777777" w:rsidTr="008B122A">
        <w:trPr>
          <w:cantSplit/>
        </w:trPr>
        <w:tc>
          <w:tcPr>
            <w:tcW w:w="1565" w:type="dxa"/>
            <w:shd w:val="clear" w:color="auto" w:fill="FFFFFF"/>
            <w:vAlign w:val="center"/>
          </w:tcPr>
          <w:p w14:paraId="021CBBD2" w14:textId="4C95DEC0"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lang w:val="kk-KZ"/>
              </w:rPr>
              <w:t>Н</w:t>
            </w:r>
            <w:r w:rsidRPr="00C916A9">
              <w:rPr>
                <w:rFonts w:ascii="Times New Roman" w:hAnsi="Times New Roman"/>
              </w:rPr>
              <w:t>ст</w:t>
            </w:r>
            <w:r w:rsidRPr="00C916A9">
              <w:rPr>
                <w:rFonts w:ascii="Times New Roman" w:hAnsi="Times New Roman"/>
                <w:lang w:val="kk-KZ"/>
              </w:rPr>
              <w:t xml:space="preserve">, </w:t>
            </w:r>
            <w:r w:rsidRPr="00C916A9">
              <w:rPr>
                <w:rFonts w:ascii="Times New Roman" w:hAnsi="Times New Roman"/>
                <w:lang w:val="en-US"/>
              </w:rPr>
              <w:t>%</w:t>
            </w:r>
          </w:p>
        </w:tc>
        <w:tc>
          <w:tcPr>
            <w:tcW w:w="708" w:type="dxa"/>
            <w:shd w:val="clear" w:color="auto" w:fill="FFFFFF"/>
            <w:vAlign w:val="center"/>
          </w:tcPr>
          <w:p w14:paraId="235E07FF"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104</w:t>
            </w:r>
          </w:p>
        </w:tc>
        <w:tc>
          <w:tcPr>
            <w:tcW w:w="850" w:type="dxa"/>
            <w:shd w:val="clear" w:color="auto" w:fill="FFFFFF"/>
            <w:vAlign w:val="center"/>
          </w:tcPr>
          <w:p w14:paraId="69659345"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25,00</w:t>
            </w:r>
          </w:p>
        </w:tc>
        <w:tc>
          <w:tcPr>
            <w:tcW w:w="1134" w:type="dxa"/>
            <w:shd w:val="clear" w:color="auto" w:fill="FFFFFF"/>
            <w:vAlign w:val="center"/>
          </w:tcPr>
          <w:p w14:paraId="78CFBE27"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46,40</w:t>
            </w:r>
          </w:p>
        </w:tc>
        <w:tc>
          <w:tcPr>
            <w:tcW w:w="1276" w:type="dxa"/>
            <w:shd w:val="clear" w:color="auto" w:fill="FFFFFF"/>
            <w:vAlign w:val="center"/>
          </w:tcPr>
          <w:p w14:paraId="54BEDEE5"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39,8971</w:t>
            </w:r>
          </w:p>
        </w:tc>
        <w:tc>
          <w:tcPr>
            <w:tcW w:w="1276" w:type="dxa"/>
            <w:shd w:val="clear" w:color="auto" w:fill="FFFFFF"/>
            <w:vAlign w:val="center"/>
          </w:tcPr>
          <w:p w14:paraId="3979D36E" w14:textId="3AC920B0"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,37625</w:t>
            </w:r>
          </w:p>
        </w:tc>
        <w:tc>
          <w:tcPr>
            <w:tcW w:w="1275" w:type="dxa"/>
            <w:shd w:val="clear" w:color="auto" w:fill="FFFFFF"/>
            <w:vAlign w:val="center"/>
          </w:tcPr>
          <w:p w14:paraId="11B0ED71"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3,83701</w:t>
            </w:r>
          </w:p>
        </w:tc>
        <w:tc>
          <w:tcPr>
            <w:tcW w:w="1560" w:type="dxa"/>
            <w:gridSpan w:val="2"/>
            <w:shd w:val="clear" w:color="auto" w:fill="FFFFFF"/>
            <w:vAlign w:val="center"/>
          </w:tcPr>
          <w:p w14:paraId="4B91D0A8"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13,723</w:t>
            </w:r>
          </w:p>
        </w:tc>
      </w:tr>
      <w:tr w:rsidR="008B122A" w:rsidRPr="00467EE5" w14:paraId="382265F1" w14:textId="77777777" w:rsidTr="008B122A">
        <w:trPr>
          <w:cantSplit/>
        </w:trPr>
        <w:tc>
          <w:tcPr>
            <w:tcW w:w="1565" w:type="dxa"/>
            <w:shd w:val="clear" w:color="auto" w:fill="FFFFFF"/>
            <w:vAlign w:val="center"/>
          </w:tcPr>
          <w:p w14:paraId="48FD1A09" w14:textId="1172EC40"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Эр</w:t>
            </w:r>
            <w:r w:rsidRPr="00C916A9">
              <w:rPr>
                <w:rFonts w:ascii="Times New Roman" w:hAnsi="Times New Roman"/>
                <w:lang w:val="kk-KZ"/>
              </w:rPr>
              <w:t>итроцит, 10</w:t>
            </w:r>
            <w:r w:rsidRPr="00C916A9">
              <w:rPr>
                <w:rFonts w:ascii="Times New Roman" w:hAnsi="Times New Roman"/>
                <w:vertAlign w:val="superscript"/>
                <w:lang w:val="kk-KZ"/>
              </w:rPr>
              <w:t>12</w:t>
            </w:r>
          </w:p>
        </w:tc>
        <w:tc>
          <w:tcPr>
            <w:tcW w:w="708" w:type="dxa"/>
            <w:shd w:val="clear" w:color="auto" w:fill="FFFFFF"/>
            <w:vAlign w:val="center"/>
          </w:tcPr>
          <w:p w14:paraId="30DCB66B"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104</w:t>
            </w:r>
          </w:p>
        </w:tc>
        <w:tc>
          <w:tcPr>
            <w:tcW w:w="850" w:type="dxa"/>
            <w:shd w:val="clear" w:color="auto" w:fill="FFFFFF"/>
            <w:vAlign w:val="center"/>
          </w:tcPr>
          <w:p w14:paraId="1E4EF6F9"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2,90</w:t>
            </w:r>
          </w:p>
        </w:tc>
        <w:tc>
          <w:tcPr>
            <w:tcW w:w="1134" w:type="dxa"/>
            <w:shd w:val="clear" w:color="auto" w:fill="FFFFFF"/>
            <w:vAlign w:val="center"/>
          </w:tcPr>
          <w:p w14:paraId="5665689A"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5,60</w:t>
            </w:r>
          </w:p>
        </w:tc>
        <w:tc>
          <w:tcPr>
            <w:tcW w:w="1276" w:type="dxa"/>
            <w:shd w:val="clear" w:color="auto" w:fill="FFFFFF"/>
            <w:vAlign w:val="center"/>
          </w:tcPr>
          <w:p w14:paraId="0B6AB3FD"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4,6465</w:t>
            </w:r>
          </w:p>
        </w:tc>
        <w:tc>
          <w:tcPr>
            <w:tcW w:w="1276" w:type="dxa"/>
            <w:shd w:val="clear" w:color="auto" w:fill="FFFFFF"/>
            <w:vAlign w:val="center"/>
          </w:tcPr>
          <w:p w14:paraId="1787B4CC" w14:textId="50F7CFA4"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,06368</w:t>
            </w:r>
          </w:p>
        </w:tc>
        <w:tc>
          <w:tcPr>
            <w:tcW w:w="1275" w:type="dxa"/>
            <w:shd w:val="clear" w:color="auto" w:fill="FFFFFF"/>
            <w:vAlign w:val="center"/>
          </w:tcPr>
          <w:p w14:paraId="4C2FBF50" w14:textId="4DE5B279"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,64937</w:t>
            </w:r>
          </w:p>
        </w:tc>
        <w:tc>
          <w:tcPr>
            <w:tcW w:w="1560" w:type="dxa"/>
            <w:gridSpan w:val="2"/>
            <w:shd w:val="clear" w:color="auto" w:fill="FFFFFF"/>
            <w:vAlign w:val="center"/>
          </w:tcPr>
          <w:p w14:paraId="5ECB4BA8" w14:textId="7FFCBB5F"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,422</w:t>
            </w:r>
          </w:p>
        </w:tc>
      </w:tr>
      <w:tr w:rsidR="008B122A" w:rsidRPr="00467EE5" w14:paraId="72A5B609" w14:textId="77777777" w:rsidTr="008B122A">
        <w:trPr>
          <w:cantSplit/>
        </w:trPr>
        <w:tc>
          <w:tcPr>
            <w:tcW w:w="1565" w:type="dxa"/>
            <w:shd w:val="clear" w:color="auto" w:fill="FFFFFF"/>
            <w:vAlign w:val="center"/>
          </w:tcPr>
          <w:p w14:paraId="1AAD9656" w14:textId="6474F40C"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Тромбоцит</w:t>
            </w:r>
            <w:r w:rsidRPr="00C916A9">
              <w:rPr>
                <w:rFonts w:ascii="Times New Roman" w:hAnsi="Times New Roman"/>
                <w:lang w:val="kk-KZ"/>
              </w:rPr>
              <w:t>, 10</w:t>
            </w:r>
            <w:r w:rsidRPr="00C916A9">
              <w:rPr>
                <w:rFonts w:ascii="Times New Roman" w:hAnsi="Times New Roman"/>
                <w:vertAlign w:val="superscript"/>
                <w:lang w:val="kk-KZ"/>
              </w:rPr>
              <w:t>9</w:t>
            </w:r>
          </w:p>
        </w:tc>
        <w:tc>
          <w:tcPr>
            <w:tcW w:w="708" w:type="dxa"/>
            <w:shd w:val="clear" w:color="auto" w:fill="FFFFFF"/>
            <w:vAlign w:val="center"/>
          </w:tcPr>
          <w:p w14:paraId="106D152C"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104</w:t>
            </w:r>
          </w:p>
        </w:tc>
        <w:tc>
          <w:tcPr>
            <w:tcW w:w="850" w:type="dxa"/>
            <w:shd w:val="clear" w:color="auto" w:fill="FFFFFF"/>
            <w:vAlign w:val="center"/>
          </w:tcPr>
          <w:p w14:paraId="43D1E7BD"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157,00</w:t>
            </w:r>
          </w:p>
        </w:tc>
        <w:tc>
          <w:tcPr>
            <w:tcW w:w="1134" w:type="dxa"/>
            <w:shd w:val="clear" w:color="auto" w:fill="FFFFFF"/>
            <w:vAlign w:val="center"/>
          </w:tcPr>
          <w:p w14:paraId="66B424AF"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390,00</w:t>
            </w:r>
          </w:p>
        </w:tc>
        <w:tc>
          <w:tcPr>
            <w:tcW w:w="1276" w:type="dxa"/>
            <w:shd w:val="clear" w:color="auto" w:fill="FFFFFF"/>
            <w:vAlign w:val="center"/>
          </w:tcPr>
          <w:p w14:paraId="27F0446A"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2546346</w:t>
            </w:r>
          </w:p>
        </w:tc>
        <w:tc>
          <w:tcPr>
            <w:tcW w:w="1276" w:type="dxa"/>
            <w:shd w:val="clear" w:color="auto" w:fill="FFFFFF"/>
            <w:vAlign w:val="center"/>
          </w:tcPr>
          <w:p w14:paraId="477D4D21"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5,03008</w:t>
            </w:r>
          </w:p>
        </w:tc>
        <w:tc>
          <w:tcPr>
            <w:tcW w:w="1275" w:type="dxa"/>
            <w:shd w:val="clear" w:color="auto" w:fill="FFFFFF"/>
            <w:vAlign w:val="center"/>
          </w:tcPr>
          <w:p w14:paraId="2D04D4CA"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50,29698</w:t>
            </w:r>
          </w:p>
        </w:tc>
        <w:tc>
          <w:tcPr>
            <w:tcW w:w="1560" w:type="dxa"/>
            <w:gridSpan w:val="2"/>
            <w:shd w:val="clear" w:color="auto" w:fill="FFFFFF"/>
            <w:vAlign w:val="center"/>
          </w:tcPr>
          <w:p w14:paraId="2D640F24"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2531,380</w:t>
            </w:r>
          </w:p>
        </w:tc>
      </w:tr>
      <w:tr w:rsidR="008B122A" w:rsidRPr="00467EE5" w14:paraId="78E3F7E5" w14:textId="77777777" w:rsidTr="00FD69A3">
        <w:trPr>
          <w:cantSplit/>
        </w:trPr>
        <w:tc>
          <w:tcPr>
            <w:tcW w:w="1565" w:type="dxa"/>
            <w:tcBorders>
              <w:bottom w:val="nil"/>
            </w:tcBorders>
            <w:shd w:val="clear" w:color="auto" w:fill="FFFFFF"/>
            <w:vAlign w:val="center"/>
          </w:tcPr>
          <w:p w14:paraId="5A456EEE" w14:textId="6CCE459E"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лейкоцит</w:t>
            </w:r>
          </w:p>
        </w:tc>
        <w:tc>
          <w:tcPr>
            <w:tcW w:w="708" w:type="dxa"/>
            <w:tcBorders>
              <w:bottom w:val="nil"/>
            </w:tcBorders>
            <w:shd w:val="clear" w:color="auto" w:fill="FFFFFF"/>
            <w:vAlign w:val="center"/>
          </w:tcPr>
          <w:p w14:paraId="34BD7D73"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104</w:t>
            </w:r>
          </w:p>
        </w:tc>
        <w:tc>
          <w:tcPr>
            <w:tcW w:w="850" w:type="dxa"/>
            <w:tcBorders>
              <w:bottom w:val="nil"/>
            </w:tcBorders>
            <w:shd w:val="clear" w:color="auto" w:fill="FFFFFF"/>
            <w:vAlign w:val="center"/>
          </w:tcPr>
          <w:p w14:paraId="64826836" w14:textId="63B4153F" w:rsidR="008B122A" w:rsidRPr="00C916A9" w:rsidRDefault="00765DD8" w:rsidP="00C14C5D">
            <w:pPr>
              <w:spacing w:after="0" w:line="240" w:lineRule="auto"/>
              <w:ind w:firstLine="5"/>
              <w:jc w:val="center"/>
              <w:rPr>
                <w:rFonts w:ascii="Times New Roman" w:hAnsi="Times New Roman"/>
              </w:rPr>
            </w:pPr>
            <w:r w:rsidRPr="00C916A9">
              <w:rPr>
                <w:rFonts w:ascii="Times New Roman" w:hAnsi="Times New Roman"/>
                <w:lang w:val="kk-KZ"/>
              </w:rPr>
              <w:t>4</w:t>
            </w:r>
            <w:r w:rsidR="008B122A" w:rsidRPr="00C916A9">
              <w:rPr>
                <w:rFonts w:ascii="Times New Roman" w:hAnsi="Times New Roman"/>
              </w:rPr>
              <w:t>,00</w:t>
            </w:r>
          </w:p>
        </w:tc>
        <w:tc>
          <w:tcPr>
            <w:tcW w:w="1134" w:type="dxa"/>
            <w:tcBorders>
              <w:bottom w:val="nil"/>
            </w:tcBorders>
            <w:shd w:val="clear" w:color="auto" w:fill="FFFFFF"/>
            <w:vAlign w:val="center"/>
          </w:tcPr>
          <w:p w14:paraId="79E4CBBC"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9,19</w:t>
            </w:r>
          </w:p>
        </w:tc>
        <w:tc>
          <w:tcPr>
            <w:tcW w:w="1276" w:type="dxa"/>
            <w:tcBorders>
              <w:bottom w:val="nil"/>
            </w:tcBorders>
            <w:shd w:val="clear" w:color="auto" w:fill="FFFFFF"/>
            <w:vAlign w:val="center"/>
          </w:tcPr>
          <w:p w14:paraId="5968EF9E"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5,9246</w:t>
            </w:r>
          </w:p>
        </w:tc>
        <w:tc>
          <w:tcPr>
            <w:tcW w:w="1276" w:type="dxa"/>
            <w:tcBorders>
              <w:bottom w:val="nil"/>
            </w:tcBorders>
            <w:shd w:val="clear" w:color="auto" w:fill="FFFFFF"/>
            <w:vAlign w:val="center"/>
          </w:tcPr>
          <w:p w14:paraId="29BD7836"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,19390</w:t>
            </w:r>
          </w:p>
        </w:tc>
        <w:tc>
          <w:tcPr>
            <w:tcW w:w="1275" w:type="dxa"/>
            <w:tcBorders>
              <w:bottom w:val="nil"/>
            </w:tcBorders>
            <w:shd w:val="clear" w:color="auto" w:fill="FFFFFF"/>
            <w:vAlign w:val="center"/>
          </w:tcPr>
          <w:p w14:paraId="64B9741A"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1,97739</w:t>
            </w:r>
          </w:p>
        </w:tc>
        <w:tc>
          <w:tcPr>
            <w:tcW w:w="1560" w:type="dxa"/>
            <w:gridSpan w:val="2"/>
            <w:tcBorders>
              <w:bottom w:val="nil"/>
            </w:tcBorders>
            <w:shd w:val="clear" w:color="auto" w:fill="FFFFFF"/>
            <w:vAlign w:val="center"/>
          </w:tcPr>
          <w:p w14:paraId="39A7E409"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3,910</w:t>
            </w:r>
          </w:p>
        </w:tc>
      </w:tr>
      <w:tr w:rsidR="00FD69A3" w:rsidRPr="00467EE5" w14:paraId="4F78135A" w14:textId="77777777" w:rsidTr="00FD69A3">
        <w:trPr>
          <w:cantSplit/>
        </w:trPr>
        <w:tc>
          <w:tcPr>
            <w:tcW w:w="9644" w:type="dxa"/>
            <w:gridSpan w:val="9"/>
            <w:tcBorders>
              <w:top w:val="nil"/>
              <w:left w:val="nil"/>
              <w:right w:val="nil"/>
            </w:tcBorders>
            <w:shd w:val="clear" w:color="auto" w:fill="FFFFFF"/>
            <w:vAlign w:val="center"/>
          </w:tcPr>
          <w:p w14:paraId="0D3B2F69" w14:textId="32968552" w:rsidR="00FD69A3" w:rsidRPr="00FD69A3" w:rsidRDefault="00FD69A3" w:rsidP="00FD69A3">
            <w:pPr>
              <w:spacing w:after="0" w:line="240" w:lineRule="auto"/>
              <w:ind w:firstLine="5"/>
              <w:jc w:val="both"/>
              <w:rPr>
                <w:rFonts w:ascii="Times New Roman" w:hAnsi="Times New Roman"/>
                <w:sz w:val="28"/>
                <w:szCs w:val="28"/>
                <w:lang w:val="kk-KZ"/>
              </w:rPr>
            </w:pPr>
            <w:r w:rsidRPr="00FD69A3">
              <w:rPr>
                <w:rFonts w:ascii="Times New Roman" w:hAnsi="Times New Roman"/>
                <w:sz w:val="28"/>
                <w:szCs w:val="28"/>
                <w:lang w:val="kk-KZ"/>
              </w:rPr>
              <w:t>11-кестенің жалғасы</w:t>
            </w:r>
          </w:p>
          <w:p w14:paraId="6D3CC5AB" w14:textId="68688820" w:rsidR="00FD69A3" w:rsidRPr="00FD69A3" w:rsidRDefault="00FD69A3" w:rsidP="00FD69A3">
            <w:pPr>
              <w:spacing w:after="0" w:line="240" w:lineRule="auto"/>
              <w:ind w:firstLine="5"/>
              <w:jc w:val="both"/>
              <w:rPr>
                <w:rFonts w:ascii="Times New Roman" w:hAnsi="Times New Roman"/>
                <w:sz w:val="16"/>
                <w:szCs w:val="16"/>
                <w:lang w:val="kk-KZ"/>
              </w:rPr>
            </w:pPr>
          </w:p>
        </w:tc>
      </w:tr>
      <w:tr w:rsidR="00FD69A3" w:rsidRPr="00467EE5" w14:paraId="74FE6B71" w14:textId="77777777" w:rsidTr="008E09FA">
        <w:trPr>
          <w:cantSplit/>
        </w:trPr>
        <w:tc>
          <w:tcPr>
            <w:tcW w:w="1565" w:type="dxa"/>
            <w:shd w:val="clear" w:color="auto" w:fill="FFFFFF"/>
            <w:vAlign w:val="center"/>
          </w:tcPr>
          <w:p w14:paraId="01D619D7" w14:textId="5F6CCD0D" w:rsidR="00FD69A3" w:rsidRPr="00C916A9" w:rsidRDefault="00FD69A3" w:rsidP="00C14C5D">
            <w:pPr>
              <w:spacing w:after="0" w:line="240" w:lineRule="auto"/>
              <w:ind w:firstLine="5"/>
              <w:jc w:val="center"/>
              <w:rPr>
                <w:rFonts w:ascii="Times New Roman" w:hAnsi="Times New Roman"/>
                <w:lang w:val="kk-KZ"/>
              </w:rPr>
            </w:pPr>
            <w:r>
              <w:rPr>
                <w:rFonts w:ascii="Times New Roman" w:hAnsi="Times New Roman"/>
                <w:lang w:val="kk-KZ"/>
              </w:rPr>
              <w:t>1</w:t>
            </w:r>
          </w:p>
        </w:tc>
        <w:tc>
          <w:tcPr>
            <w:tcW w:w="708" w:type="dxa"/>
            <w:shd w:val="clear" w:color="auto" w:fill="FFFFFF"/>
            <w:vAlign w:val="center"/>
          </w:tcPr>
          <w:p w14:paraId="0DAA08E7" w14:textId="083F8FAA" w:rsidR="00FD69A3" w:rsidRPr="00FD69A3" w:rsidRDefault="00FD69A3" w:rsidP="00C14C5D">
            <w:pPr>
              <w:spacing w:after="0" w:line="240" w:lineRule="auto"/>
              <w:ind w:firstLine="5"/>
              <w:jc w:val="center"/>
              <w:rPr>
                <w:rFonts w:ascii="Times New Roman" w:hAnsi="Times New Roman"/>
                <w:lang w:val="kk-KZ"/>
              </w:rPr>
            </w:pPr>
            <w:r>
              <w:rPr>
                <w:rFonts w:ascii="Times New Roman" w:hAnsi="Times New Roman"/>
                <w:lang w:val="kk-KZ"/>
              </w:rPr>
              <w:t>2</w:t>
            </w:r>
          </w:p>
        </w:tc>
        <w:tc>
          <w:tcPr>
            <w:tcW w:w="1984" w:type="dxa"/>
            <w:gridSpan w:val="2"/>
            <w:shd w:val="clear" w:color="auto" w:fill="FFFFFF"/>
            <w:vAlign w:val="center"/>
          </w:tcPr>
          <w:p w14:paraId="3B7003BB" w14:textId="097714B3" w:rsidR="00FD69A3" w:rsidRPr="00FD69A3" w:rsidRDefault="00FD69A3" w:rsidP="00C14C5D">
            <w:pPr>
              <w:spacing w:after="0" w:line="240" w:lineRule="auto"/>
              <w:ind w:firstLine="5"/>
              <w:jc w:val="center"/>
              <w:rPr>
                <w:rFonts w:ascii="Times New Roman" w:hAnsi="Times New Roman"/>
                <w:lang w:val="kk-KZ"/>
              </w:rPr>
            </w:pPr>
            <w:r>
              <w:rPr>
                <w:rFonts w:ascii="Times New Roman" w:hAnsi="Times New Roman"/>
                <w:lang w:val="kk-KZ"/>
              </w:rPr>
              <w:t>3</w:t>
            </w:r>
          </w:p>
        </w:tc>
        <w:tc>
          <w:tcPr>
            <w:tcW w:w="1276" w:type="dxa"/>
            <w:shd w:val="clear" w:color="auto" w:fill="FFFFFF"/>
            <w:vAlign w:val="center"/>
          </w:tcPr>
          <w:p w14:paraId="534BE550" w14:textId="3861C363" w:rsidR="00FD69A3" w:rsidRPr="00FD69A3" w:rsidRDefault="00FD69A3" w:rsidP="00C14C5D">
            <w:pPr>
              <w:spacing w:after="0" w:line="240" w:lineRule="auto"/>
              <w:ind w:firstLine="5"/>
              <w:jc w:val="center"/>
              <w:rPr>
                <w:rFonts w:ascii="Times New Roman" w:hAnsi="Times New Roman"/>
                <w:lang w:val="kk-KZ"/>
              </w:rPr>
            </w:pPr>
            <w:r>
              <w:rPr>
                <w:rFonts w:ascii="Times New Roman" w:hAnsi="Times New Roman"/>
                <w:lang w:val="kk-KZ"/>
              </w:rPr>
              <w:t>4</w:t>
            </w:r>
          </w:p>
        </w:tc>
        <w:tc>
          <w:tcPr>
            <w:tcW w:w="1276" w:type="dxa"/>
            <w:shd w:val="clear" w:color="auto" w:fill="FFFFFF"/>
            <w:vAlign w:val="center"/>
          </w:tcPr>
          <w:p w14:paraId="21A919BD" w14:textId="199174D3" w:rsidR="00FD69A3" w:rsidRPr="00FD69A3" w:rsidRDefault="00FD69A3" w:rsidP="00C14C5D">
            <w:pPr>
              <w:spacing w:after="0" w:line="240" w:lineRule="auto"/>
              <w:ind w:firstLine="5"/>
              <w:jc w:val="center"/>
              <w:rPr>
                <w:rFonts w:ascii="Times New Roman" w:hAnsi="Times New Roman"/>
                <w:lang w:val="kk-KZ"/>
              </w:rPr>
            </w:pPr>
            <w:r>
              <w:rPr>
                <w:rFonts w:ascii="Times New Roman" w:hAnsi="Times New Roman"/>
                <w:lang w:val="kk-KZ"/>
              </w:rPr>
              <w:t>5</w:t>
            </w:r>
          </w:p>
        </w:tc>
        <w:tc>
          <w:tcPr>
            <w:tcW w:w="1275" w:type="dxa"/>
            <w:shd w:val="clear" w:color="auto" w:fill="FFFFFF"/>
            <w:vAlign w:val="center"/>
          </w:tcPr>
          <w:p w14:paraId="6F4D1BCF" w14:textId="7C3B7D8B" w:rsidR="00FD69A3" w:rsidRPr="00FD69A3" w:rsidRDefault="00FD69A3" w:rsidP="00C14C5D">
            <w:pPr>
              <w:spacing w:after="0" w:line="240" w:lineRule="auto"/>
              <w:ind w:firstLine="5"/>
              <w:jc w:val="center"/>
              <w:rPr>
                <w:rFonts w:ascii="Times New Roman" w:hAnsi="Times New Roman"/>
                <w:lang w:val="kk-KZ"/>
              </w:rPr>
            </w:pPr>
            <w:r>
              <w:rPr>
                <w:rFonts w:ascii="Times New Roman" w:hAnsi="Times New Roman"/>
                <w:lang w:val="kk-KZ"/>
              </w:rPr>
              <w:t>6</w:t>
            </w:r>
          </w:p>
        </w:tc>
        <w:tc>
          <w:tcPr>
            <w:tcW w:w="1560" w:type="dxa"/>
            <w:gridSpan w:val="2"/>
            <w:shd w:val="clear" w:color="auto" w:fill="FFFFFF"/>
            <w:vAlign w:val="center"/>
          </w:tcPr>
          <w:p w14:paraId="7C30BE38" w14:textId="114C34DC" w:rsidR="00FD69A3" w:rsidRPr="00FD69A3" w:rsidRDefault="00FD69A3" w:rsidP="00C14C5D">
            <w:pPr>
              <w:spacing w:after="0" w:line="240" w:lineRule="auto"/>
              <w:ind w:firstLine="5"/>
              <w:jc w:val="center"/>
              <w:rPr>
                <w:rFonts w:ascii="Times New Roman" w:hAnsi="Times New Roman"/>
                <w:lang w:val="kk-KZ"/>
              </w:rPr>
            </w:pPr>
            <w:r>
              <w:rPr>
                <w:rFonts w:ascii="Times New Roman" w:hAnsi="Times New Roman"/>
                <w:lang w:val="kk-KZ"/>
              </w:rPr>
              <w:t>7</w:t>
            </w:r>
          </w:p>
        </w:tc>
      </w:tr>
      <w:tr w:rsidR="008B122A" w:rsidRPr="00467EE5" w14:paraId="47893C0B" w14:textId="77777777" w:rsidTr="008B122A">
        <w:trPr>
          <w:cantSplit/>
        </w:trPr>
        <w:tc>
          <w:tcPr>
            <w:tcW w:w="1565" w:type="dxa"/>
            <w:shd w:val="clear" w:color="auto" w:fill="FFFFFF"/>
            <w:vAlign w:val="center"/>
          </w:tcPr>
          <w:p w14:paraId="5CAA0918" w14:textId="1718F903"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lang w:val="kk-KZ"/>
              </w:rPr>
              <w:t>ЭТЖ, мм/сағ</w:t>
            </w:r>
          </w:p>
        </w:tc>
        <w:tc>
          <w:tcPr>
            <w:tcW w:w="708" w:type="dxa"/>
            <w:shd w:val="clear" w:color="auto" w:fill="FFFFFF"/>
            <w:vAlign w:val="center"/>
          </w:tcPr>
          <w:p w14:paraId="022BD622"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104</w:t>
            </w:r>
          </w:p>
        </w:tc>
        <w:tc>
          <w:tcPr>
            <w:tcW w:w="850" w:type="dxa"/>
            <w:shd w:val="clear" w:color="auto" w:fill="FFFFFF"/>
            <w:vAlign w:val="center"/>
          </w:tcPr>
          <w:p w14:paraId="66C285DB"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2,00</w:t>
            </w:r>
          </w:p>
        </w:tc>
        <w:tc>
          <w:tcPr>
            <w:tcW w:w="1134" w:type="dxa"/>
            <w:shd w:val="clear" w:color="auto" w:fill="FFFFFF"/>
            <w:vAlign w:val="center"/>
          </w:tcPr>
          <w:p w14:paraId="4F96028B"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54,00</w:t>
            </w:r>
          </w:p>
        </w:tc>
        <w:tc>
          <w:tcPr>
            <w:tcW w:w="1276" w:type="dxa"/>
            <w:shd w:val="clear" w:color="auto" w:fill="FFFFFF"/>
            <w:vAlign w:val="center"/>
          </w:tcPr>
          <w:p w14:paraId="48EC7320"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10,1058</w:t>
            </w:r>
          </w:p>
        </w:tc>
        <w:tc>
          <w:tcPr>
            <w:tcW w:w="1276" w:type="dxa"/>
            <w:shd w:val="clear" w:color="auto" w:fill="FFFFFF"/>
            <w:vAlign w:val="center"/>
          </w:tcPr>
          <w:p w14:paraId="32096A4B"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1,00604</w:t>
            </w:r>
          </w:p>
        </w:tc>
        <w:tc>
          <w:tcPr>
            <w:tcW w:w="1275" w:type="dxa"/>
            <w:shd w:val="clear" w:color="auto" w:fill="FFFFFF"/>
            <w:vAlign w:val="center"/>
          </w:tcPr>
          <w:p w14:paraId="2E3F86A7"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10,25966</w:t>
            </w:r>
          </w:p>
        </w:tc>
        <w:tc>
          <w:tcPr>
            <w:tcW w:w="1560" w:type="dxa"/>
            <w:gridSpan w:val="2"/>
            <w:shd w:val="clear" w:color="auto" w:fill="FFFFFF"/>
            <w:vAlign w:val="center"/>
          </w:tcPr>
          <w:p w14:paraId="561D927A"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104,261</w:t>
            </w:r>
          </w:p>
        </w:tc>
      </w:tr>
      <w:tr w:rsidR="008B122A" w:rsidRPr="00467EE5" w14:paraId="60EE51A3" w14:textId="77777777" w:rsidTr="008B122A">
        <w:trPr>
          <w:cantSplit/>
        </w:trPr>
        <w:tc>
          <w:tcPr>
            <w:tcW w:w="1565" w:type="dxa"/>
            <w:shd w:val="clear" w:color="auto" w:fill="FFFFFF"/>
            <w:vAlign w:val="center"/>
          </w:tcPr>
          <w:p w14:paraId="76D15725" w14:textId="3FFA4D70"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Креатинин</w:t>
            </w:r>
            <w:r w:rsidRPr="00C916A9">
              <w:rPr>
                <w:rFonts w:ascii="Times New Roman" w:hAnsi="Times New Roman"/>
                <w:lang w:val="kk-KZ"/>
              </w:rPr>
              <w:t>, ммоль/л</w:t>
            </w:r>
          </w:p>
        </w:tc>
        <w:tc>
          <w:tcPr>
            <w:tcW w:w="708" w:type="dxa"/>
            <w:shd w:val="clear" w:color="auto" w:fill="FFFFFF"/>
            <w:vAlign w:val="center"/>
          </w:tcPr>
          <w:p w14:paraId="58092EE2"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104</w:t>
            </w:r>
          </w:p>
        </w:tc>
        <w:tc>
          <w:tcPr>
            <w:tcW w:w="850" w:type="dxa"/>
            <w:shd w:val="clear" w:color="auto" w:fill="FFFFFF"/>
            <w:vAlign w:val="center"/>
          </w:tcPr>
          <w:p w14:paraId="73588B76" w14:textId="225AFF6B" w:rsidR="008B122A" w:rsidRPr="00C916A9" w:rsidRDefault="00765DD8" w:rsidP="00C14C5D">
            <w:pPr>
              <w:spacing w:after="0" w:line="240" w:lineRule="auto"/>
              <w:ind w:firstLine="5"/>
              <w:jc w:val="center"/>
              <w:rPr>
                <w:rFonts w:ascii="Times New Roman" w:hAnsi="Times New Roman"/>
              </w:rPr>
            </w:pPr>
            <w:r w:rsidRPr="00C916A9">
              <w:rPr>
                <w:rFonts w:ascii="Times New Roman" w:hAnsi="Times New Roman"/>
                <w:lang w:val="kk-KZ"/>
              </w:rPr>
              <w:t>75</w:t>
            </w:r>
            <w:r w:rsidR="008B122A" w:rsidRPr="00C916A9">
              <w:rPr>
                <w:rFonts w:ascii="Times New Roman" w:hAnsi="Times New Roman"/>
              </w:rPr>
              <w:t>,00</w:t>
            </w:r>
          </w:p>
        </w:tc>
        <w:tc>
          <w:tcPr>
            <w:tcW w:w="1134" w:type="dxa"/>
            <w:shd w:val="clear" w:color="auto" w:fill="FFFFFF"/>
            <w:vAlign w:val="center"/>
          </w:tcPr>
          <w:p w14:paraId="26EB1545"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136,60</w:t>
            </w:r>
          </w:p>
        </w:tc>
        <w:tc>
          <w:tcPr>
            <w:tcW w:w="1276" w:type="dxa"/>
            <w:shd w:val="clear" w:color="auto" w:fill="FFFFFF"/>
            <w:vAlign w:val="center"/>
          </w:tcPr>
          <w:p w14:paraId="239BC505"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81,1862</w:t>
            </w:r>
          </w:p>
        </w:tc>
        <w:tc>
          <w:tcPr>
            <w:tcW w:w="1276" w:type="dxa"/>
            <w:shd w:val="clear" w:color="auto" w:fill="FFFFFF"/>
            <w:vAlign w:val="center"/>
          </w:tcPr>
          <w:p w14:paraId="29E21933"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2,51546</w:t>
            </w:r>
          </w:p>
        </w:tc>
        <w:tc>
          <w:tcPr>
            <w:tcW w:w="1275" w:type="dxa"/>
            <w:shd w:val="clear" w:color="auto" w:fill="FFFFFF"/>
            <w:vAlign w:val="center"/>
          </w:tcPr>
          <w:p w14:paraId="61ED7ED6"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24,65279</w:t>
            </w:r>
          </w:p>
        </w:tc>
        <w:tc>
          <w:tcPr>
            <w:tcW w:w="1560" w:type="dxa"/>
            <w:gridSpan w:val="2"/>
            <w:shd w:val="clear" w:color="auto" w:fill="FFFFFF"/>
            <w:vAlign w:val="center"/>
          </w:tcPr>
          <w:p w14:paraId="6F27B241"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658,066</w:t>
            </w:r>
          </w:p>
        </w:tc>
      </w:tr>
      <w:tr w:rsidR="008B122A" w:rsidRPr="00467EE5" w14:paraId="1B96AD84" w14:textId="77777777" w:rsidTr="008B122A">
        <w:trPr>
          <w:cantSplit/>
        </w:trPr>
        <w:tc>
          <w:tcPr>
            <w:tcW w:w="1565" w:type="dxa"/>
            <w:shd w:val="clear" w:color="auto" w:fill="FFFFFF"/>
            <w:vAlign w:val="center"/>
          </w:tcPr>
          <w:p w14:paraId="31BEB4F4" w14:textId="672BE6C2" w:rsidR="008B122A" w:rsidRPr="00C916A9" w:rsidRDefault="00F03404" w:rsidP="00C14C5D">
            <w:pPr>
              <w:spacing w:after="0" w:line="240" w:lineRule="auto"/>
              <w:ind w:firstLine="5"/>
              <w:jc w:val="center"/>
              <w:rPr>
                <w:rFonts w:ascii="Times New Roman" w:hAnsi="Times New Roman"/>
              </w:rPr>
            </w:pPr>
            <w:r w:rsidRPr="00C916A9">
              <w:rPr>
                <w:rFonts w:ascii="Times New Roman" w:hAnsi="Times New Roman"/>
                <w:lang w:val="kk-KZ"/>
              </w:rPr>
              <w:t>Ш</w:t>
            </w:r>
            <w:r w:rsidR="008B122A" w:rsidRPr="00C916A9">
              <w:rPr>
                <w:rFonts w:ascii="Times New Roman" w:hAnsi="Times New Roman"/>
                <w:lang w:val="kk-KZ"/>
              </w:rPr>
              <w:t>ФЖ, мл/кг/мин</w:t>
            </w:r>
          </w:p>
        </w:tc>
        <w:tc>
          <w:tcPr>
            <w:tcW w:w="708" w:type="dxa"/>
            <w:shd w:val="clear" w:color="auto" w:fill="FFFFFF"/>
            <w:vAlign w:val="center"/>
          </w:tcPr>
          <w:p w14:paraId="7C30CD34"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103</w:t>
            </w:r>
          </w:p>
        </w:tc>
        <w:tc>
          <w:tcPr>
            <w:tcW w:w="850" w:type="dxa"/>
            <w:shd w:val="clear" w:color="auto" w:fill="FFFFFF"/>
            <w:vAlign w:val="center"/>
          </w:tcPr>
          <w:p w14:paraId="773D388D" w14:textId="46B3DB1B" w:rsidR="008B122A" w:rsidRPr="00C916A9" w:rsidRDefault="00765DD8" w:rsidP="00C14C5D">
            <w:pPr>
              <w:spacing w:after="0" w:line="240" w:lineRule="auto"/>
              <w:ind w:firstLine="5"/>
              <w:jc w:val="center"/>
              <w:rPr>
                <w:rFonts w:ascii="Times New Roman" w:hAnsi="Times New Roman"/>
              </w:rPr>
            </w:pPr>
            <w:r w:rsidRPr="00C916A9">
              <w:rPr>
                <w:rFonts w:ascii="Times New Roman" w:hAnsi="Times New Roman"/>
                <w:lang w:val="kk-KZ"/>
              </w:rPr>
              <w:t>47</w:t>
            </w:r>
            <w:r w:rsidR="008B122A" w:rsidRPr="00C916A9">
              <w:rPr>
                <w:rFonts w:ascii="Times New Roman" w:hAnsi="Times New Roman"/>
              </w:rPr>
              <w:t>,00</w:t>
            </w:r>
          </w:p>
        </w:tc>
        <w:tc>
          <w:tcPr>
            <w:tcW w:w="1134" w:type="dxa"/>
            <w:shd w:val="clear" w:color="auto" w:fill="FFFFFF"/>
            <w:vAlign w:val="center"/>
          </w:tcPr>
          <w:p w14:paraId="02AF7263"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131,00</w:t>
            </w:r>
          </w:p>
        </w:tc>
        <w:tc>
          <w:tcPr>
            <w:tcW w:w="1276" w:type="dxa"/>
            <w:shd w:val="clear" w:color="auto" w:fill="FFFFFF"/>
            <w:vAlign w:val="center"/>
          </w:tcPr>
          <w:p w14:paraId="1FC3E881"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91,2767</w:t>
            </w:r>
          </w:p>
        </w:tc>
        <w:tc>
          <w:tcPr>
            <w:tcW w:w="1276" w:type="dxa"/>
            <w:shd w:val="clear" w:color="auto" w:fill="FFFFFF"/>
            <w:vAlign w:val="center"/>
          </w:tcPr>
          <w:p w14:paraId="39BB5A9B"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2,23637</w:t>
            </w:r>
          </w:p>
        </w:tc>
        <w:tc>
          <w:tcPr>
            <w:tcW w:w="1275" w:type="dxa"/>
            <w:shd w:val="clear" w:color="auto" w:fill="FFFFFF"/>
            <w:vAlign w:val="center"/>
          </w:tcPr>
          <w:p w14:paraId="638FD090"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23,69664</w:t>
            </w:r>
          </w:p>
        </w:tc>
        <w:tc>
          <w:tcPr>
            <w:tcW w:w="1560" w:type="dxa"/>
            <w:gridSpan w:val="2"/>
            <w:shd w:val="clear" w:color="auto" w:fill="FFFFFF"/>
            <w:vAlign w:val="center"/>
          </w:tcPr>
          <w:p w14:paraId="1F40FF81"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514,137</w:t>
            </w:r>
          </w:p>
        </w:tc>
      </w:tr>
      <w:tr w:rsidR="008B122A" w:rsidRPr="00467EE5" w14:paraId="5F785040" w14:textId="77777777" w:rsidTr="008B122A">
        <w:trPr>
          <w:cantSplit/>
        </w:trPr>
        <w:tc>
          <w:tcPr>
            <w:tcW w:w="1565" w:type="dxa"/>
            <w:shd w:val="clear" w:color="auto" w:fill="FFFFFF"/>
            <w:vAlign w:val="center"/>
          </w:tcPr>
          <w:p w14:paraId="7E8B5686" w14:textId="1CB1FA68" w:rsidR="008B122A"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ХС</w:t>
            </w:r>
            <w:r w:rsidRPr="00C916A9">
              <w:rPr>
                <w:rFonts w:ascii="Times New Roman" w:hAnsi="Times New Roman"/>
                <w:lang w:val="kk-KZ"/>
              </w:rPr>
              <w:t>, ммоль/л</w:t>
            </w:r>
          </w:p>
        </w:tc>
        <w:tc>
          <w:tcPr>
            <w:tcW w:w="708" w:type="dxa"/>
            <w:shd w:val="clear" w:color="auto" w:fill="FFFFFF"/>
            <w:vAlign w:val="center"/>
          </w:tcPr>
          <w:p w14:paraId="42834E03"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104</w:t>
            </w:r>
          </w:p>
        </w:tc>
        <w:tc>
          <w:tcPr>
            <w:tcW w:w="850" w:type="dxa"/>
            <w:shd w:val="clear" w:color="auto" w:fill="FFFFFF"/>
            <w:vAlign w:val="center"/>
          </w:tcPr>
          <w:p w14:paraId="4254A254"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2,80</w:t>
            </w:r>
          </w:p>
        </w:tc>
        <w:tc>
          <w:tcPr>
            <w:tcW w:w="1134" w:type="dxa"/>
            <w:shd w:val="clear" w:color="auto" w:fill="FFFFFF"/>
            <w:vAlign w:val="center"/>
          </w:tcPr>
          <w:p w14:paraId="43E4572B"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6,40</w:t>
            </w:r>
          </w:p>
        </w:tc>
        <w:tc>
          <w:tcPr>
            <w:tcW w:w="1276" w:type="dxa"/>
            <w:shd w:val="clear" w:color="auto" w:fill="FFFFFF"/>
            <w:vAlign w:val="center"/>
          </w:tcPr>
          <w:p w14:paraId="29F0E09E"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4,3371</w:t>
            </w:r>
          </w:p>
        </w:tc>
        <w:tc>
          <w:tcPr>
            <w:tcW w:w="1276" w:type="dxa"/>
            <w:shd w:val="clear" w:color="auto" w:fill="FFFFFF"/>
            <w:vAlign w:val="center"/>
          </w:tcPr>
          <w:p w14:paraId="18E5D8A1" w14:textId="1DAD2F8A"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,09110</w:t>
            </w:r>
          </w:p>
        </w:tc>
        <w:tc>
          <w:tcPr>
            <w:tcW w:w="1275" w:type="dxa"/>
            <w:shd w:val="clear" w:color="auto" w:fill="FFFFFF"/>
            <w:vAlign w:val="center"/>
          </w:tcPr>
          <w:p w14:paraId="44B45A0D" w14:textId="11CCA76F"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,92902</w:t>
            </w:r>
          </w:p>
        </w:tc>
        <w:tc>
          <w:tcPr>
            <w:tcW w:w="1560" w:type="dxa"/>
            <w:gridSpan w:val="2"/>
            <w:shd w:val="clear" w:color="auto" w:fill="FFFFFF"/>
            <w:vAlign w:val="center"/>
          </w:tcPr>
          <w:p w14:paraId="55EF7C17" w14:textId="45C34229"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,863</w:t>
            </w:r>
          </w:p>
        </w:tc>
      </w:tr>
      <w:tr w:rsidR="008B122A" w:rsidRPr="00467EE5" w14:paraId="78E82A6F" w14:textId="77777777" w:rsidTr="008B122A">
        <w:trPr>
          <w:cantSplit/>
        </w:trPr>
        <w:tc>
          <w:tcPr>
            <w:tcW w:w="1565" w:type="dxa"/>
            <w:shd w:val="clear" w:color="auto" w:fill="FFFFFF"/>
            <w:vAlign w:val="center"/>
          </w:tcPr>
          <w:p w14:paraId="25AB958C" w14:textId="5E284C73"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ЖТЛП</w:t>
            </w:r>
            <w:r w:rsidRPr="00C916A9">
              <w:rPr>
                <w:rFonts w:ascii="Times New Roman" w:hAnsi="Times New Roman"/>
                <w:lang w:val="kk-KZ"/>
              </w:rPr>
              <w:t>, ммоль/л</w:t>
            </w:r>
          </w:p>
        </w:tc>
        <w:tc>
          <w:tcPr>
            <w:tcW w:w="708" w:type="dxa"/>
            <w:shd w:val="clear" w:color="auto" w:fill="FFFFFF"/>
            <w:vAlign w:val="center"/>
          </w:tcPr>
          <w:p w14:paraId="4294DDB9"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103</w:t>
            </w:r>
          </w:p>
        </w:tc>
        <w:tc>
          <w:tcPr>
            <w:tcW w:w="850" w:type="dxa"/>
            <w:shd w:val="clear" w:color="auto" w:fill="FFFFFF"/>
            <w:vAlign w:val="center"/>
          </w:tcPr>
          <w:p w14:paraId="640ACF15"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1,00</w:t>
            </w:r>
          </w:p>
        </w:tc>
        <w:tc>
          <w:tcPr>
            <w:tcW w:w="1134" w:type="dxa"/>
            <w:shd w:val="clear" w:color="auto" w:fill="FFFFFF"/>
            <w:vAlign w:val="center"/>
          </w:tcPr>
          <w:p w14:paraId="0DB74068"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3,40</w:t>
            </w:r>
          </w:p>
        </w:tc>
        <w:tc>
          <w:tcPr>
            <w:tcW w:w="1276" w:type="dxa"/>
            <w:shd w:val="clear" w:color="auto" w:fill="FFFFFF"/>
            <w:vAlign w:val="center"/>
          </w:tcPr>
          <w:p w14:paraId="4A2E9F36"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1,6747</w:t>
            </w:r>
          </w:p>
        </w:tc>
        <w:tc>
          <w:tcPr>
            <w:tcW w:w="1276" w:type="dxa"/>
            <w:shd w:val="clear" w:color="auto" w:fill="FFFFFF"/>
            <w:vAlign w:val="center"/>
          </w:tcPr>
          <w:p w14:paraId="799EB4C1" w14:textId="180576B6"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,05486</w:t>
            </w:r>
          </w:p>
        </w:tc>
        <w:tc>
          <w:tcPr>
            <w:tcW w:w="1275" w:type="dxa"/>
            <w:shd w:val="clear" w:color="auto" w:fill="FFFFFF"/>
            <w:vAlign w:val="center"/>
          </w:tcPr>
          <w:p w14:paraId="58893DA8" w14:textId="734007FE"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,55686</w:t>
            </w:r>
          </w:p>
        </w:tc>
        <w:tc>
          <w:tcPr>
            <w:tcW w:w="1560" w:type="dxa"/>
            <w:gridSpan w:val="2"/>
            <w:shd w:val="clear" w:color="auto" w:fill="FFFFFF"/>
            <w:vAlign w:val="center"/>
          </w:tcPr>
          <w:p w14:paraId="240F4574" w14:textId="3C41DCE0"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,310</w:t>
            </w:r>
          </w:p>
        </w:tc>
      </w:tr>
      <w:tr w:rsidR="008B122A" w:rsidRPr="00467EE5" w14:paraId="49EB795A" w14:textId="77777777" w:rsidTr="008B122A">
        <w:trPr>
          <w:cantSplit/>
        </w:trPr>
        <w:tc>
          <w:tcPr>
            <w:tcW w:w="1565" w:type="dxa"/>
            <w:shd w:val="clear" w:color="auto" w:fill="FFFFFF"/>
            <w:vAlign w:val="center"/>
          </w:tcPr>
          <w:p w14:paraId="7DB0E679" w14:textId="50BB8BDE"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ТТЛП</w:t>
            </w:r>
            <w:r w:rsidRPr="00C916A9">
              <w:rPr>
                <w:rFonts w:ascii="Times New Roman" w:hAnsi="Times New Roman"/>
                <w:lang w:val="kk-KZ"/>
              </w:rPr>
              <w:t>, ммоль/л</w:t>
            </w:r>
          </w:p>
        </w:tc>
        <w:tc>
          <w:tcPr>
            <w:tcW w:w="708" w:type="dxa"/>
            <w:shd w:val="clear" w:color="auto" w:fill="FFFFFF"/>
            <w:vAlign w:val="center"/>
          </w:tcPr>
          <w:p w14:paraId="06869D6E"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104</w:t>
            </w:r>
          </w:p>
        </w:tc>
        <w:tc>
          <w:tcPr>
            <w:tcW w:w="850" w:type="dxa"/>
            <w:shd w:val="clear" w:color="auto" w:fill="FFFFFF"/>
            <w:vAlign w:val="center"/>
          </w:tcPr>
          <w:p w14:paraId="755246F8"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1,23</w:t>
            </w:r>
          </w:p>
        </w:tc>
        <w:tc>
          <w:tcPr>
            <w:tcW w:w="1134" w:type="dxa"/>
            <w:shd w:val="clear" w:color="auto" w:fill="FFFFFF"/>
            <w:vAlign w:val="center"/>
          </w:tcPr>
          <w:p w14:paraId="70799944"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4,33</w:t>
            </w:r>
          </w:p>
        </w:tc>
        <w:tc>
          <w:tcPr>
            <w:tcW w:w="1276" w:type="dxa"/>
            <w:shd w:val="clear" w:color="auto" w:fill="FFFFFF"/>
            <w:vAlign w:val="center"/>
          </w:tcPr>
          <w:p w14:paraId="03F9CB9B"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2,8070</w:t>
            </w:r>
          </w:p>
        </w:tc>
        <w:tc>
          <w:tcPr>
            <w:tcW w:w="1276" w:type="dxa"/>
            <w:shd w:val="clear" w:color="auto" w:fill="FFFFFF"/>
            <w:vAlign w:val="center"/>
          </w:tcPr>
          <w:p w14:paraId="21049D34" w14:textId="24A7D2B9"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,06762</w:t>
            </w:r>
          </w:p>
        </w:tc>
        <w:tc>
          <w:tcPr>
            <w:tcW w:w="1275" w:type="dxa"/>
            <w:shd w:val="clear" w:color="auto" w:fill="FFFFFF"/>
            <w:vAlign w:val="center"/>
          </w:tcPr>
          <w:p w14:paraId="490F8797" w14:textId="7A7F7DBA"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,68957</w:t>
            </w:r>
          </w:p>
        </w:tc>
        <w:tc>
          <w:tcPr>
            <w:tcW w:w="1560" w:type="dxa"/>
            <w:gridSpan w:val="2"/>
            <w:shd w:val="clear" w:color="auto" w:fill="FFFFFF"/>
            <w:vAlign w:val="center"/>
          </w:tcPr>
          <w:p w14:paraId="73D1926E" w14:textId="0115CC0E"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,476</w:t>
            </w:r>
          </w:p>
        </w:tc>
      </w:tr>
      <w:tr w:rsidR="008B122A" w:rsidRPr="00467EE5" w14:paraId="674431E3" w14:textId="77777777" w:rsidTr="008B122A">
        <w:trPr>
          <w:cantSplit/>
        </w:trPr>
        <w:tc>
          <w:tcPr>
            <w:tcW w:w="1565" w:type="dxa"/>
            <w:shd w:val="clear" w:color="auto" w:fill="FFFFFF"/>
            <w:vAlign w:val="center"/>
          </w:tcPr>
          <w:p w14:paraId="699B410B" w14:textId="6ECDFA74"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Жалпы белок</w:t>
            </w:r>
            <w:r w:rsidRPr="00C916A9">
              <w:rPr>
                <w:rFonts w:ascii="Times New Roman" w:hAnsi="Times New Roman"/>
                <w:lang w:val="kk-KZ"/>
              </w:rPr>
              <w:t>, г/л</w:t>
            </w:r>
          </w:p>
        </w:tc>
        <w:tc>
          <w:tcPr>
            <w:tcW w:w="708" w:type="dxa"/>
            <w:shd w:val="clear" w:color="auto" w:fill="FFFFFF"/>
            <w:vAlign w:val="center"/>
          </w:tcPr>
          <w:p w14:paraId="041B2A8D"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104</w:t>
            </w:r>
          </w:p>
        </w:tc>
        <w:tc>
          <w:tcPr>
            <w:tcW w:w="850" w:type="dxa"/>
            <w:shd w:val="clear" w:color="auto" w:fill="FFFFFF"/>
            <w:vAlign w:val="center"/>
          </w:tcPr>
          <w:p w14:paraId="213C17C0"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64,00</w:t>
            </w:r>
          </w:p>
        </w:tc>
        <w:tc>
          <w:tcPr>
            <w:tcW w:w="1134" w:type="dxa"/>
            <w:shd w:val="clear" w:color="auto" w:fill="FFFFFF"/>
            <w:vAlign w:val="center"/>
          </w:tcPr>
          <w:p w14:paraId="1967E0E4"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78,00</w:t>
            </w:r>
          </w:p>
        </w:tc>
        <w:tc>
          <w:tcPr>
            <w:tcW w:w="1276" w:type="dxa"/>
            <w:shd w:val="clear" w:color="auto" w:fill="FFFFFF"/>
            <w:vAlign w:val="center"/>
          </w:tcPr>
          <w:p w14:paraId="412B50E3"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69,4362</w:t>
            </w:r>
          </w:p>
        </w:tc>
        <w:tc>
          <w:tcPr>
            <w:tcW w:w="1276" w:type="dxa"/>
            <w:shd w:val="clear" w:color="auto" w:fill="FFFFFF"/>
            <w:vAlign w:val="center"/>
          </w:tcPr>
          <w:p w14:paraId="35CAE7F0" w14:textId="554BDC4C"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,42682</w:t>
            </w:r>
          </w:p>
        </w:tc>
        <w:tc>
          <w:tcPr>
            <w:tcW w:w="1275" w:type="dxa"/>
            <w:shd w:val="clear" w:color="auto" w:fill="FFFFFF"/>
            <w:vAlign w:val="center"/>
          </w:tcPr>
          <w:p w14:paraId="4430A300"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4,34269</w:t>
            </w:r>
          </w:p>
        </w:tc>
        <w:tc>
          <w:tcPr>
            <w:tcW w:w="1560" w:type="dxa"/>
            <w:gridSpan w:val="2"/>
            <w:shd w:val="clear" w:color="auto" w:fill="FFFFFF"/>
            <w:vAlign w:val="center"/>
          </w:tcPr>
          <w:p w14:paraId="18EA156A"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19,946</w:t>
            </w:r>
          </w:p>
        </w:tc>
      </w:tr>
      <w:tr w:rsidR="008B122A" w:rsidRPr="00467EE5" w14:paraId="4A847D65" w14:textId="77777777" w:rsidTr="008B122A">
        <w:trPr>
          <w:cantSplit/>
        </w:trPr>
        <w:tc>
          <w:tcPr>
            <w:tcW w:w="1565" w:type="dxa"/>
            <w:shd w:val="clear" w:color="auto" w:fill="FFFFFF"/>
            <w:vAlign w:val="center"/>
          </w:tcPr>
          <w:p w14:paraId="3E3ABC03" w14:textId="36A07FFC"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ТГ</w:t>
            </w:r>
            <w:r w:rsidRPr="00C916A9">
              <w:rPr>
                <w:rFonts w:ascii="Times New Roman" w:hAnsi="Times New Roman"/>
                <w:lang w:val="kk-KZ"/>
              </w:rPr>
              <w:t>, ммоль/л</w:t>
            </w:r>
          </w:p>
        </w:tc>
        <w:tc>
          <w:tcPr>
            <w:tcW w:w="708" w:type="dxa"/>
            <w:shd w:val="clear" w:color="auto" w:fill="FFFFFF"/>
            <w:vAlign w:val="center"/>
          </w:tcPr>
          <w:p w14:paraId="6E4BA42A"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104</w:t>
            </w:r>
          </w:p>
        </w:tc>
        <w:tc>
          <w:tcPr>
            <w:tcW w:w="850" w:type="dxa"/>
            <w:shd w:val="clear" w:color="auto" w:fill="FFFFFF"/>
            <w:vAlign w:val="center"/>
          </w:tcPr>
          <w:p w14:paraId="66E5E0BB"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1,20</w:t>
            </w:r>
          </w:p>
        </w:tc>
        <w:tc>
          <w:tcPr>
            <w:tcW w:w="1134" w:type="dxa"/>
            <w:shd w:val="clear" w:color="auto" w:fill="FFFFFF"/>
            <w:vAlign w:val="center"/>
          </w:tcPr>
          <w:p w14:paraId="1BEB6158"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4,53</w:t>
            </w:r>
          </w:p>
        </w:tc>
        <w:tc>
          <w:tcPr>
            <w:tcW w:w="1276" w:type="dxa"/>
            <w:shd w:val="clear" w:color="auto" w:fill="FFFFFF"/>
            <w:vAlign w:val="center"/>
          </w:tcPr>
          <w:p w14:paraId="300226AA"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2,1091</w:t>
            </w:r>
          </w:p>
        </w:tc>
        <w:tc>
          <w:tcPr>
            <w:tcW w:w="1276" w:type="dxa"/>
            <w:shd w:val="clear" w:color="auto" w:fill="FFFFFF"/>
            <w:vAlign w:val="center"/>
          </w:tcPr>
          <w:p w14:paraId="5D921C5A" w14:textId="5A4F2853"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,06761</w:t>
            </w:r>
          </w:p>
        </w:tc>
        <w:tc>
          <w:tcPr>
            <w:tcW w:w="1275" w:type="dxa"/>
            <w:shd w:val="clear" w:color="auto" w:fill="FFFFFF"/>
            <w:vAlign w:val="center"/>
          </w:tcPr>
          <w:p w14:paraId="4956854E" w14:textId="6542CACE"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,67948</w:t>
            </w:r>
          </w:p>
        </w:tc>
        <w:tc>
          <w:tcPr>
            <w:tcW w:w="1560" w:type="dxa"/>
            <w:gridSpan w:val="2"/>
            <w:shd w:val="clear" w:color="auto" w:fill="FFFFFF"/>
            <w:vAlign w:val="center"/>
          </w:tcPr>
          <w:p w14:paraId="1744EEA9" w14:textId="4E6B2FCE"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,465</w:t>
            </w:r>
          </w:p>
        </w:tc>
      </w:tr>
      <w:tr w:rsidR="008B122A" w:rsidRPr="00467EE5" w14:paraId="61CB4CE3" w14:textId="77777777" w:rsidTr="008B122A">
        <w:trPr>
          <w:cantSplit/>
        </w:trPr>
        <w:tc>
          <w:tcPr>
            <w:tcW w:w="1565" w:type="dxa"/>
            <w:shd w:val="clear" w:color="auto" w:fill="FFFFFF"/>
            <w:vAlign w:val="center"/>
          </w:tcPr>
          <w:p w14:paraId="57CB67C7" w14:textId="24DE5B36" w:rsidR="008B122A" w:rsidRPr="00C916A9" w:rsidRDefault="003E3585" w:rsidP="00C14C5D">
            <w:pPr>
              <w:spacing w:after="0" w:line="240" w:lineRule="auto"/>
              <w:ind w:firstLine="5"/>
              <w:jc w:val="center"/>
              <w:rPr>
                <w:rFonts w:ascii="Times New Roman" w:hAnsi="Times New Roman"/>
              </w:rPr>
            </w:pPr>
            <w:r w:rsidRPr="00C916A9">
              <w:rPr>
                <w:rFonts w:ascii="Times New Roman" w:hAnsi="Times New Roman"/>
              </w:rPr>
              <w:t>Б</w:t>
            </w:r>
            <w:r w:rsidR="008B122A" w:rsidRPr="00C916A9">
              <w:rPr>
                <w:rFonts w:ascii="Times New Roman" w:hAnsi="Times New Roman"/>
              </w:rPr>
              <w:t>илирубин</w:t>
            </w:r>
            <w:r w:rsidR="008B122A" w:rsidRPr="00C916A9">
              <w:rPr>
                <w:rFonts w:ascii="Times New Roman" w:hAnsi="Times New Roman"/>
                <w:lang w:val="kk-KZ"/>
              </w:rPr>
              <w:t>, мкмоль/л</w:t>
            </w:r>
          </w:p>
        </w:tc>
        <w:tc>
          <w:tcPr>
            <w:tcW w:w="708" w:type="dxa"/>
            <w:shd w:val="clear" w:color="auto" w:fill="FFFFFF"/>
            <w:vAlign w:val="center"/>
          </w:tcPr>
          <w:p w14:paraId="31592033"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104</w:t>
            </w:r>
          </w:p>
        </w:tc>
        <w:tc>
          <w:tcPr>
            <w:tcW w:w="850" w:type="dxa"/>
            <w:shd w:val="clear" w:color="auto" w:fill="FFFFFF"/>
            <w:vAlign w:val="center"/>
          </w:tcPr>
          <w:p w14:paraId="43351560"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4,10</w:t>
            </w:r>
          </w:p>
        </w:tc>
        <w:tc>
          <w:tcPr>
            <w:tcW w:w="1134" w:type="dxa"/>
            <w:shd w:val="clear" w:color="auto" w:fill="FFFFFF"/>
            <w:vAlign w:val="center"/>
          </w:tcPr>
          <w:p w14:paraId="6681DD56"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24,70</w:t>
            </w:r>
          </w:p>
        </w:tc>
        <w:tc>
          <w:tcPr>
            <w:tcW w:w="1276" w:type="dxa"/>
            <w:shd w:val="clear" w:color="auto" w:fill="FFFFFF"/>
            <w:vAlign w:val="center"/>
          </w:tcPr>
          <w:p w14:paraId="1F1527CD"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11,9199</w:t>
            </w:r>
          </w:p>
        </w:tc>
        <w:tc>
          <w:tcPr>
            <w:tcW w:w="1276" w:type="dxa"/>
            <w:shd w:val="clear" w:color="auto" w:fill="FFFFFF"/>
            <w:vAlign w:val="center"/>
          </w:tcPr>
          <w:p w14:paraId="09A4AB1C" w14:textId="29CAD464"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,57652</w:t>
            </w:r>
          </w:p>
        </w:tc>
        <w:tc>
          <w:tcPr>
            <w:tcW w:w="1275" w:type="dxa"/>
            <w:shd w:val="clear" w:color="auto" w:fill="FFFFFF"/>
            <w:vAlign w:val="center"/>
          </w:tcPr>
          <w:p w14:paraId="0D44F72A"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5,87941</w:t>
            </w:r>
          </w:p>
        </w:tc>
        <w:tc>
          <w:tcPr>
            <w:tcW w:w="1560" w:type="dxa"/>
            <w:gridSpan w:val="2"/>
            <w:shd w:val="clear" w:color="auto" w:fill="FFFFFF"/>
            <w:vAlign w:val="center"/>
          </w:tcPr>
          <w:p w14:paraId="29CABD42"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34,567</w:t>
            </w:r>
          </w:p>
        </w:tc>
      </w:tr>
      <w:tr w:rsidR="008B122A" w:rsidRPr="00467EE5" w14:paraId="4D24443C" w14:textId="77777777" w:rsidTr="008B122A">
        <w:trPr>
          <w:cantSplit/>
        </w:trPr>
        <w:tc>
          <w:tcPr>
            <w:tcW w:w="1565" w:type="dxa"/>
            <w:shd w:val="clear" w:color="auto" w:fill="FFFFFF"/>
            <w:vAlign w:val="center"/>
          </w:tcPr>
          <w:p w14:paraId="4F519E58" w14:textId="0B789A62" w:rsidR="008B122A" w:rsidRPr="00C916A9" w:rsidRDefault="003E3585" w:rsidP="00C14C5D">
            <w:pPr>
              <w:spacing w:after="0" w:line="240" w:lineRule="auto"/>
              <w:ind w:firstLine="5"/>
              <w:jc w:val="center"/>
              <w:rPr>
                <w:rFonts w:ascii="Times New Roman" w:hAnsi="Times New Roman"/>
              </w:rPr>
            </w:pPr>
            <w:r w:rsidRPr="00C916A9">
              <w:rPr>
                <w:rFonts w:ascii="Times New Roman" w:hAnsi="Times New Roman"/>
              </w:rPr>
              <w:t>Г</w:t>
            </w:r>
            <w:r w:rsidR="008B122A" w:rsidRPr="00C916A9">
              <w:rPr>
                <w:rFonts w:ascii="Times New Roman" w:hAnsi="Times New Roman"/>
              </w:rPr>
              <w:t>люкоза</w:t>
            </w:r>
            <w:r w:rsidR="008B122A" w:rsidRPr="00C916A9">
              <w:rPr>
                <w:rFonts w:ascii="Times New Roman" w:hAnsi="Times New Roman"/>
                <w:lang w:val="kk-KZ"/>
              </w:rPr>
              <w:t>, ммоль/л</w:t>
            </w:r>
          </w:p>
        </w:tc>
        <w:tc>
          <w:tcPr>
            <w:tcW w:w="708" w:type="dxa"/>
            <w:shd w:val="clear" w:color="auto" w:fill="FFFFFF"/>
            <w:vAlign w:val="center"/>
          </w:tcPr>
          <w:p w14:paraId="093475CE"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104</w:t>
            </w:r>
          </w:p>
        </w:tc>
        <w:tc>
          <w:tcPr>
            <w:tcW w:w="850" w:type="dxa"/>
            <w:shd w:val="clear" w:color="auto" w:fill="FFFFFF"/>
            <w:vAlign w:val="center"/>
          </w:tcPr>
          <w:p w14:paraId="3C981F87"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4,30</w:t>
            </w:r>
          </w:p>
        </w:tc>
        <w:tc>
          <w:tcPr>
            <w:tcW w:w="1134" w:type="dxa"/>
            <w:shd w:val="clear" w:color="auto" w:fill="FFFFFF"/>
            <w:vAlign w:val="center"/>
          </w:tcPr>
          <w:p w14:paraId="32FE40A8"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13,50</w:t>
            </w:r>
          </w:p>
        </w:tc>
        <w:tc>
          <w:tcPr>
            <w:tcW w:w="1276" w:type="dxa"/>
            <w:shd w:val="clear" w:color="auto" w:fill="FFFFFF"/>
            <w:vAlign w:val="center"/>
          </w:tcPr>
          <w:p w14:paraId="5F0332DD"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5,9726</w:t>
            </w:r>
          </w:p>
        </w:tc>
        <w:tc>
          <w:tcPr>
            <w:tcW w:w="1276" w:type="dxa"/>
            <w:shd w:val="clear" w:color="auto" w:fill="FFFFFF"/>
            <w:vAlign w:val="center"/>
          </w:tcPr>
          <w:p w14:paraId="18C32D37" w14:textId="09580BE3"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,19211</w:t>
            </w:r>
          </w:p>
        </w:tc>
        <w:tc>
          <w:tcPr>
            <w:tcW w:w="1275" w:type="dxa"/>
            <w:shd w:val="clear" w:color="auto" w:fill="FFFFFF"/>
            <w:vAlign w:val="center"/>
          </w:tcPr>
          <w:p w14:paraId="12AA6429"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1,95914</w:t>
            </w:r>
          </w:p>
        </w:tc>
        <w:tc>
          <w:tcPr>
            <w:tcW w:w="1560" w:type="dxa"/>
            <w:gridSpan w:val="2"/>
            <w:shd w:val="clear" w:color="auto" w:fill="FFFFFF"/>
            <w:vAlign w:val="center"/>
          </w:tcPr>
          <w:p w14:paraId="2DD12FD2"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3,848</w:t>
            </w:r>
          </w:p>
        </w:tc>
      </w:tr>
      <w:tr w:rsidR="008B122A" w:rsidRPr="00467EE5" w14:paraId="5DBB7CDD" w14:textId="77777777" w:rsidTr="008B122A">
        <w:trPr>
          <w:cantSplit/>
        </w:trPr>
        <w:tc>
          <w:tcPr>
            <w:tcW w:w="1565" w:type="dxa"/>
            <w:shd w:val="clear" w:color="auto" w:fill="FFFFFF"/>
            <w:vAlign w:val="center"/>
          </w:tcPr>
          <w:p w14:paraId="035A8D70" w14:textId="2D078412"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АЛТ</w:t>
            </w:r>
            <w:r w:rsidRPr="00C916A9">
              <w:rPr>
                <w:rFonts w:ascii="Times New Roman" w:hAnsi="Times New Roman"/>
                <w:lang w:val="kk-KZ"/>
              </w:rPr>
              <w:t>, ЕД/л</w:t>
            </w:r>
          </w:p>
        </w:tc>
        <w:tc>
          <w:tcPr>
            <w:tcW w:w="708" w:type="dxa"/>
            <w:shd w:val="clear" w:color="auto" w:fill="FFFFFF"/>
            <w:vAlign w:val="center"/>
          </w:tcPr>
          <w:p w14:paraId="43F0BAC8"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104</w:t>
            </w:r>
          </w:p>
        </w:tc>
        <w:tc>
          <w:tcPr>
            <w:tcW w:w="850" w:type="dxa"/>
            <w:shd w:val="clear" w:color="auto" w:fill="FFFFFF"/>
            <w:vAlign w:val="center"/>
          </w:tcPr>
          <w:p w14:paraId="053A743C"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2,15</w:t>
            </w:r>
          </w:p>
        </w:tc>
        <w:tc>
          <w:tcPr>
            <w:tcW w:w="1134" w:type="dxa"/>
            <w:shd w:val="clear" w:color="auto" w:fill="FFFFFF"/>
            <w:vAlign w:val="center"/>
          </w:tcPr>
          <w:p w14:paraId="2E89D2A7"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57,10</w:t>
            </w:r>
          </w:p>
        </w:tc>
        <w:tc>
          <w:tcPr>
            <w:tcW w:w="1276" w:type="dxa"/>
            <w:shd w:val="clear" w:color="auto" w:fill="FFFFFF"/>
            <w:vAlign w:val="center"/>
          </w:tcPr>
          <w:p w14:paraId="786314A0"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17,4936</w:t>
            </w:r>
          </w:p>
        </w:tc>
        <w:tc>
          <w:tcPr>
            <w:tcW w:w="1276" w:type="dxa"/>
            <w:shd w:val="clear" w:color="auto" w:fill="FFFFFF"/>
            <w:vAlign w:val="center"/>
          </w:tcPr>
          <w:p w14:paraId="0C1B34AA"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1,38223</w:t>
            </w:r>
          </w:p>
        </w:tc>
        <w:tc>
          <w:tcPr>
            <w:tcW w:w="1275" w:type="dxa"/>
            <w:shd w:val="clear" w:color="auto" w:fill="FFFFFF"/>
            <w:vAlign w:val="center"/>
          </w:tcPr>
          <w:p w14:paraId="0AC01F06"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14,09605</w:t>
            </w:r>
          </w:p>
        </w:tc>
        <w:tc>
          <w:tcPr>
            <w:tcW w:w="1560" w:type="dxa"/>
            <w:gridSpan w:val="2"/>
            <w:shd w:val="clear" w:color="auto" w:fill="FFFFFF"/>
            <w:vAlign w:val="center"/>
          </w:tcPr>
          <w:p w14:paraId="0772E4AD"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198,699</w:t>
            </w:r>
          </w:p>
        </w:tc>
      </w:tr>
      <w:tr w:rsidR="008B122A" w:rsidRPr="00467EE5" w14:paraId="29EF33FD" w14:textId="77777777" w:rsidTr="008B122A">
        <w:trPr>
          <w:cantSplit/>
        </w:trPr>
        <w:tc>
          <w:tcPr>
            <w:tcW w:w="1565" w:type="dxa"/>
            <w:shd w:val="clear" w:color="auto" w:fill="FFFFFF"/>
            <w:vAlign w:val="center"/>
          </w:tcPr>
          <w:p w14:paraId="7CB21714" w14:textId="1E7FC1F8"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АСТ</w:t>
            </w:r>
            <w:r w:rsidRPr="00C916A9">
              <w:rPr>
                <w:rFonts w:ascii="Times New Roman" w:hAnsi="Times New Roman"/>
                <w:lang w:val="kk-KZ"/>
              </w:rPr>
              <w:t>, ЕД/л</w:t>
            </w:r>
          </w:p>
        </w:tc>
        <w:tc>
          <w:tcPr>
            <w:tcW w:w="708" w:type="dxa"/>
            <w:shd w:val="clear" w:color="auto" w:fill="FFFFFF"/>
            <w:vAlign w:val="center"/>
          </w:tcPr>
          <w:p w14:paraId="572C5094"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104</w:t>
            </w:r>
          </w:p>
        </w:tc>
        <w:tc>
          <w:tcPr>
            <w:tcW w:w="850" w:type="dxa"/>
            <w:shd w:val="clear" w:color="auto" w:fill="FFFFFF"/>
            <w:vAlign w:val="center"/>
          </w:tcPr>
          <w:p w14:paraId="5A1C1069"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2,2</w:t>
            </w:r>
          </w:p>
        </w:tc>
        <w:tc>
          <w:tcPr>
            <w:tcW w:w="1134" w:type="dxa"/>
            <w:shd w:val="clear" w:color="auto" w:fill="FFFFFF"/>
            <w:vAlign w:val="center"/>
          </w:tcPr>
          <w:p w14:paraId="01AE7366" w14:textId="0CB054DB"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4</w:t>
            </w:r>
            <w:r w:rsidR="00765DD8" w:rsidRPr="00C916A9">
              <w:rPr>
                <w:rFonts w:ascii="Times New Roman" w:hAnsi="Times New Roman"/>
                <w:lang w:val="kk-KZ"/>
              </w:rPr>
              <w:t>1</w:t>
            </w:r>
            <w:r w:rsidRPr="00C916A9">
              <w:rPr>
                <w:rFonts w:ascii="Times New Roman" w:hAnsi="Times New Roman"/>
              </w:rPr>
              <w:t>,00</w:t>
            </w:r>
          </w:p>
        </w:tc>
        <w:tc>
          <w:tcPr>
            <w:tcW w:w="1276" w:type="dxa"/>
            <w:shd w:val="clear" w:color="auto" w:fill="FFFFFF"/>
            <w:vAlign w:val="center"/>
          </w:tcPr>
          <w:p w14:paraId="1C8DCF12"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1</w:t>
            </w:r>
            <w:r w:rsidRPr="00C916A9">
              <w:rPr>
                <w:rFonts w:ascii="Times New Roman" w:hAnsi="Times New Roman"/>
                <w:lang w:val="en-US"/>
              </w:rPr>
              <w:t>7</w:t>
            </w:r>
            <w:r w:rsidRPr="00C916A9">
              <w:rPr>
                <w:rFonts w:ascii="Times New Roman" w:hAnsi="Times New Roman"/>
              </w:rPr>
              <w:t>,5426</w:t>
            </w:r>
          </w:p>
        </w:tc>
        <w:tc>
          <w:tcPr>
            <w:tcW w:w="1276" w:type="dxa"/>
            <w:shd w:val="clear" w:color="auto" w:fill="FFFFFF"/>
            <w:vAlign w:val="center"/>
          </w:tcPr>
          <w:p w14:paraId="074DB62B"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1,30282</w:t>
            </w:r>
          </w:p>
        </w:tc>
        <w:tc>
          <w:tcPr>
            <w:tcW w:w="1275" w:type="dxa"/>
            <w:shd w:val="clear" w:color="auto" w:fill="FFFFFF"/>
            <w:vAlign w:val="center"/>
          </w:tcPr>
          <w:p w14:paraId="4B5244D2"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13,27516</w:t>
            </w:r>
          </w:p>
        </w:tc>
        <w:tc>
          <w:tcPr>
            <w:tcW w:w="1560" w:type="dxa"/>
            <w:gridSpan w:val="2"/>
            <w:shd w:val="clear" w:color="auto" w:fill="FFFFFF"/>
            <w:vAlign w:val="center"/>
          </w:tcPr>
          <w:p w14:paraId="2E2704C8" w14:textId="77777777" w:rsidR="008B122A" w:rsidRPr="00C916A9" w:rsidRDefault="008B122A" w:rsidP="00C14C5D">
            <w:pPr>
              <w:spacing w:after="0" w:line="240" w:lineRule="auto"/>
              <w:ind w:firstLine="5"/>
              <w:jc w:val="center"/>
              <w:rPr>
                <w:rFonts w:ascii="Times New Roman" w:hAnsi="Times New Roman"/>
              </w:rPr>
            </w:pPr>
            <w:r w:rsidRPr="00C916A9">
              <w:rPr>
                <w:rFonts w:ascii="Times New Roman" w:hAnsi="Times New Roman"/>
              </w:rPr>
              <w:t>174,495</w:t>
            </w:r>
          </w:p>
        </w:tc>
      </w:tr>
      <w:tr w:rsidR="00437FD3" w:rsidRPr="00C916A9" w14:paraId="178F7E99" w14:textId="77777777" w:rsidTr="008B122A">
        <w:trPr>
          <w:gridAfter w:val="1"/>
          <w:wAfter w:w="10" w:type="dxa"/>
          <w:cantSplit/>
        </w:trPr>
        <w:tc>
          <w:tcPr>
            <w:tcW w:w="9634" w:type="dxa"/>
            <w:gridSpan w:val="8"/>
            <w:shd w:val="clear" w:color="auto" w:fill="FFFFFF"/>
            <w:vAlign w:val="center"/>
          </w:tcPr>
          <w:p w14:paraId="58AA47C0" w14:textId="6F0E32FE" w:rsidR="00437FD3" w:rsidRPr="00C916A9" w:rsidRDefault="00437FD3" w:rsidP="00C14C5D">
            <w:pPr>
              <w:spacing w:after="0" w:line="240" w:lineRule="auto"/>
              <w:ind w:firstLine="5"/>
              <w:jc w:val="center"/>
              <w:rPr>
                <w:rFonts w:ascii="Times New Roman" w:hAnsi="Times New Roman"/>
                <w:lang w:val="kk-KZ"/>
              </w:rPr>
            </w:pPr>
            <w:r w:rsidRPr="00C916A9">
              <w:rPr>
                <w:rFonts w:ascii="Times New Roman" w:hAnsi="Times New Roman"/>
                <w:lang w:val="kk-KZ"/>
              </w:rPr>
              <w:t>Дәрілік ем қабылдағанға дейінгі  науқастардың инстументалдық көрсеткіштері</w:t>
            </w:r>
          </w:p>
        </w:tc>
      </w:tr>
      <w:tr w:rsidR="00765DD8" w:rsidRPr="00467EE5" w14:paraId="616A4B57" w14:textId="77777777" w:rsidTr="008B122A">
        <w:trPr>
          <w:cantSplit/>
        </w:trPr>
        <w:tc>
          <w:tcPr>
            <w:tcW w:w="1565" w:type="dxa"/>
            <w:shd w:val="clear" w:color="auto" w:fill="FFFFFF"/>
            <w:vAlign w:val="center"/>
          </w:tcPr>
          <w:p w14:paraId="76F871FF" w14:textId="70AF4893"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ЭКГ</w:t>
            </w:r>
            <w:r w:rsidRPr="00C916A9">
              <w:rPr>
                <w:rFonts w:ascii="Times New Roman" w:hAnsi="Times New Roman"/>
                <w:lang w:val="kk-KZ"/>
              </w:rPr>
              <w:t xml:space="preserve"> ЖСЖ рет/мин</w:t>
            </w:r>
          </w:p>
        </w:tc>
        <w:tc>
          <w:tcPr>
            <w:tcW w:w="708" w:type="dxa"/>
            <w:shd w:val="clear" w:color="auto" w:fill="FFFFFF"/>
            <w:vAlign w:val="center"/>
          </w:tcPr>
          <w:p w14:paraId="343A293E"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104</w:t>
            </w:r>
          </w:p>
        </w:tc>
        <w:tc>
          <w:tcPr>
            <w:tcW w:w="850" w:type="dxa"/>
            <w:shd w:val="clear" w:color="auto" w:fill="FFFFFF"/>
            <w:vAlign w:val="center"/>
          </w:tcPr>
          <w:p w14:paraId="364CEEB0"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5</w:t>
            </w:r>
            <w:r w:rsidRPr="00C916A9">
              <w:rPr>
                <w:rFonts w:ascii="Times New Roman" w:hAnsi="Times New Roman"/>
                <w:lang w:val="en-US"/>
              </w:rPr>
              <w:t>5</w:t>
            </w:r>
            <w:r w:rsidRPr="00C916A9">
              <w:rPr>
                <w:rFonts w:ascii="Times New Roman" w:hAnsi="Times New Roman"/>
              </w:rPr>
              <w:t>,00</w:t>
            </w:r>
          </w:p>
        </w:tc>
        <w:tc>
          <w:tcPr>
            <w:tcW w:w="1134" w:type="dxa"/>
            <w:shd w:val="clear" w:color="auto" w:fill="FFFFFF"/>
            <w:vAlign w:val="center"/>
          </w:tcPr>
          <w:p w14:paraId="406DB47F"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96,00</w:t>
            </w:r>
          </w:p>
        </w:tc>
        <w:tc>
          <w:tcPr>
            <w:tcW w:w="1276" w:type="dxa"/>
            <w:shd w:val="clear" w:color="auto" w:fill="FFFFFF"/>
            <w:vAlign w:val="center"/>
          </w:tcPr>
          <w:p w14:paraId="4BB24ED1"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78,2308</w:t>
            </w:r>
          </w:p>
        </w:tc>
        <w:tc>
          <w:tcPr>
            <w:tcW w:w="1276" w:type="dxa"/>
            <w:shd w:val="clear" w:color="auto" w:fill="FFFFFF"/>
            <w:vAlign w:val="center"/>
          </w:tcPr>
          <w:p w14:paraId="12868A3C"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1,16731</w:t>
            </w:r>
          </w:p>
        </w:tc>
        <w:tc>
          <w:tcPr>
            <w:tcW w:w="1275" w:type="dxa"/>
            <w:shd w:val="clear" w:color="auto" w:fill="FFFFFF"/>
            <w:vAlign w:val="center"/>
          </w:tcPr>
          <w:p w14:paraId="4E71DF43"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12,70033</w:t>
            </w:r>
          </w:p>
        </w:tc>
        <w:tc>
          <w:tcPr>
            <w:tcW w:w="1560" w:type="dxa"/>
            <w:gridSpan w:val="2"/>
            <w:shd w:val="clear" w:color="auto" w:fill="FFFFFF"/>
            <w:vAlign w:val="center"/>
          </w:tcPr>
          <w:p w14:paraId="018EE16A"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138,898</w:t>
            </w:r>
          </w:p>
        </w:tc>
      </w:tr>
      <w:tr w:rsidR="00765DD8" w:rsidRPr="00467EE5" w14:paraId="5CF03A56" w14:textId="77777777" w:rsidTr="008B122A">
        <w:trPr>
          <w:cantSplit/>
        </w:trPr>
        <w:tc>
          <w:tcPr>
            <w:tcW w:w="1565" w:type="dxa"/>
            <w:shd w:val="clear" w:color="auto" w:fill="FFFFFF"/>
            <w:vAlign w:val="center"/>
          </w:tcPr>
          <w:p w14:paraId="45D92C69" w14:textId="43224578"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СҚЛФ</w:t>
            </w:r>
            <w:r w:rsidRPr="00C916A9">
              <w:rPr>
                <w:rFonts w:ascii="Times New Roman" w:hAnsi="Times New Roman"/>
                <w:lang w:val="kk-KZ"/>
              </w:rPr>
              <w:t xml:space="preserve">, </w:t>
            </w:r>
            <w:r w:rsidRPr="00C916A9">
              <w:rPr>
                <w:rFonts w:ascii="Times New Roman" w:hAnsi="Times New Roman"/>
                <w:lang w:val="en-US"/>
              </w:rPr>
              <w:t>%</w:t>
            </w:r>
          </w:p>
        </w:tc>
        <w:tc>
          <w:tcPr>
            <w:tcW w:w="708" w:type="dxa"/>
            <w:shd w:val="clear" w:color="auto" w:fill="FFFFFF"/>
            <w:vAlign w:val="center"/>
          </w:tcPr>
          <w:p w14:paraId="37899B5A"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104</w:t>
            </w:r>
          </w:p>
        </w:tc>
        <w:tc>
          <w:tcPr>
            <w:tcW w:w="850" w:type="dxa"/>
            <w:shd w:val="clear" w:color="auto" w:fill="FFFFFF"/>
            <w:vAlign w:val="center"/>
          </w:tcPr>
          <w:p w14:paraId="3519920E"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44,00</w:t>
            </w:r>
          </w:p>
        </w:tc>
        <w:tc>
          <w:tcPr>
            <w:tcW w:w="1134" w:type="dxa"/>
            <w:shd w:val="clear" w:color="auto" w:fill="FFFFFF"/>
            <w:vAlign w:val="center"/>
          </w:tcPr>
          <w:p w14:paraId="3104EC11"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69,00</w:t>
            </w:r>
          </w:p>
        </w:tc>
        <w:tc>
          <w:tcPr>
            <w:tcW w:w="1276" w:type="dxa"/>
            <w:shd w:val="clear" w:color="auto" w:fill="FFFFFF"/>
            <w:vAlign w:val="center"/>
          </w:tcPr>
          <w:p w14:paraId="24E11EDF"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56,2308</w:t>
            </w:r>
          </w:p>
        </w:tc>
        <w:tc>
          <w:tcPr>
            <w:tcW w:w="1276" w:type="dxa"/>
            <w:shd w:val="clear" w:color="auto" w:fill="FFFFFF"/>
            <w:vAlign w:val="center"/>
          </w:tcPr>
          <w:p w14:paraId="6B6A0A8E" w14:textId="620CDBFF"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,63860</w:t>
            </w:r>
          </w:p>
        </w:tc>
        <w:tc>
          <w:tcPr>
            <w:tcW w:w="1275" w:type="dxa"/>
            <w:shd w:val="clear" w:color="auto" w:fill="FFFFFF"/>
            <w:vAlign w:val="center"/>
          </w:tcPr>
          <w:p w14:paraId="5E23D69B"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6,51247</w:t>
            </w:r>
          </w:p>
        </w:tc>
        <w:tc>
          <w:tcPr>
            <w:tcW w:w="1560" w:type="dxa"/>
            <w:gridSpan w:val="2"/>
            <w:shd w:val="clear" w:color="auto" w:fill="FFFFFF"/>
            <w:vAlign w:val="center"/>
          </w:tcPr>
          <w:p w14:paraId="1FECDD3D"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44,412</w:t>
            </w:r>
          </w:p>
        </w:tc>
      </w:tr>
      <w:tr w:rsidR="00765DD8" w:rsidRPr="00467EE5" w14:paraId="5A7F0355" w14:textId="77777777" w:rsidTr="008B122A">
        <w:trPr>
          <w:cantSplit/>
        </w:trPr>
        <w:tc>
          <w:tcPr>
            <w:tcW w:w="1565" w:type="dxa"/>
            <w:shd w:val="clear" w:color="auto" w:fill="FFFFFF"/>
            <w:vAlign w:val="center"/>
          </w:tcPr>
          <w:p w14:paraId="06FAD288" w14:textId="0491BB7A"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СҚСДӨ</w:t>
            </w:r>
            <w:r w:rsidRPr="00C916A9">
              <w:rPr>
                <w:rFonts w:ascii="Times New Roman" w:hAnsi="Times New Roman"/>
                <w:lang w:val="kk-KZ"/>
              </w:rPr>
              <w:t>, см</w:t>
            </w:r>
          </w:p>
        </w:tc>
        <w:tc>
          <w:tcPr>
            <w:tcW w:w="708" w:type="dxa"/>
            <w:shd w:val="clear" w:color="auto" w:fill="FFFFFF"/>
            <w:vAlign w:val="center"/>
          </w:tcPr>
          <w:p w14:paraId="5F6B645A"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104</w:t>
            </w:r>
          </w:p>
        </w:tc>
        <w:tc>
          <w:tcPr>
            <w:tcW w:w="850" w:type="dxa"/>
            <w:shd w:val="clear" w:color="auto" w:fill="FFFFFF"/>
            <w:vAlign w:val="center"/>
          </w:tcPr>
          <w:p w14:paraId="35F5AC55"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2,00</w:t>
            </w:r>
          </w:p>
        </w:tc>
        <w:tc>
          <w:tcPr>
            <w:tcW w:w="1134" w:type="dxa"/>
            <w:shd w:val="clear" w:color="auto" w:fill="FFFFFF"/>
            <w:vAlign w:val="center"/>
          </w:tcPr>
          <w:p w14:paraId="2CE11857"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6,00</w:t>
            </w:r>
          </w:p>
        </w:tc>
        <w:tc>
          <w:tcPr>
            <w:tcW w:w="1276" w:type="dxa"/>
            <w:shd w:val="clear" w:color="auto" w:fill="FFFFFF"/>
            <w:vAlign w:val="center"/>
          </w:tcPr>
          <w:p w14:paraId="526F84D1"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5,1202</w:t>
            </w:r>
          </w:p>
        </w:tc>
        <w:tc>
          <w:tcPr>
            <w:tcW w:w="1276" w:type="dxa"/>
            <w:shd w:val="clear" w:color="auto" w:fill="FFFFFF"/>
            <w:vAlign w:val="center"/>
          </w:tcPr>
          <w:p w14:paraId="1B471D25" w14:textId="723478D8"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,06211</w:t>
            </w:r>
          </w:p>
        </w:tc>
        <w:tc>
          <w:tcPr>
            <w:tcW w:w="1275" w:type="dxa"/>
            <w:shd w:val="clear" w:color="auto" w:fill="FFFFFF"/>
            <w:vAlign w:val="center"/>
          </w:tcPr>
          <w:p w14:paraId="1235D868"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,63343</w:t>
            </w:r>
          </w:p>
        </w:tc>
        <w:tc>
          <w:tcPr>
            <w:tcW w:w="1560" w:type="dxa"/>
            <w:gridSpan w:val="2"/>
            <w:shd w:val="clear" w:color="auto" w:fill="FFFFFF"/>
            <w:vAlign w:val="center"/>
          </w:tcPr>
          <w:p w14:paraId="36BBB798" w14:textId="7B49B608"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,401</w:t>
            </w:r>
          </w:p>
        </w:tc>
      </w:tr>
      <w:tr w:rsidR="00765DD8" w:rsidRPr="00467EE5" w14:paraId="3B08327C" w14:textId="77777777" w:rsidTr="008B122A">
        <w:trPr>
          <w:cantSplit/>
        </w:trPr>
        <w:tc>
          <w:tcPr>
            <w:tcW w:w="1565" w:type="dxa"/>
            <w:shd w:val="clear" w:color="auto" w:fill="FFFFFF"/>
            <w:vAlign w:val="center"/>
          </w:tcPr>
          <w:p w14:paraId="55AFA7CC" w14:textId="4206BBD3"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СҚССӨ</w:t>
            </w:r>
            <w:r w:rsidRPr="00C916A9">
              <w:rPr>
                <w:rFonts w:ascii="Times New Roman" w:hAnsi="Times New Roman"/>
                <w:lang w:val="kk-KZ"/>
              </w:rPr>
              <w:t>, см</w:t>
            </w:r>
          </w:p>
        </w:tc>
        <w:tc>
          <w:tcPr>
            <w:tcW w:w="708" w:type="dxa"/>
            <w:shd w:val="clear" w:color="auto" w:fill="FFFFFF"/>
            <w:vAlign w:val="center"/>
          </w:tcPr>
          <w:p w14:paraId="4EC527BB"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104</w:t>
            </w:r>
          </w:p>
        </w:tc>
        <w:tc>
          <w:tcPr>
            <w:tcW w:w="850" w:type="dxa"/>
            <w:shd w:val="clear" w:color="auto" w:fill="FFFFFF"/>
            <w:vAlign w:val="center"/>
          </w:tcPr>
          <w:p w14:paraId="7C921CFA"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2,00</w:t>
            </w:r>
          </w:p>
        </w:tc>
        <w:tc>
          <w:tcPr>
            <w:tcW w:w="1134" w:type="dxa"/>
            <w:shd w:val="clear" w:color="auto" w:fill="FFFFFF"/>
            <w:vAlign w:val="center"/>
          </w:tcPr>
          <w:p w14:paraId="0C6EA02E"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4,90</w:t>
            </w:r>
          </w:p>
        </w:tc>
        <w:tc>
          <w:tcPr>
            <w:tcW w:w="1276" w:type="dxa"/>
            <w:shd w:val="clear" w:color="auto" w:fill="FFFFFF"/>
            <w:vAlign w:val="center"/>
          </w:tcPr>
          <w:p w14:paraId="0B03B3D8"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3,6779</w:t>
            </w:r>
          </w:p>
        </w:tc>
        <w:tc>
          <w:tcPr>
            <w:tcW w:w="1276" w:type="dxa"/>
            <w:shd w:val="clear" w:color="auto" w:fill="FFFFFF"/>
            <w:vAlign w:val="center"/>
          </w:tcPr>
          <w:p w14:paraId="2817229D" w14:textId="73507F6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,05929</w:t>
            </w:r>
          </w:p>
        </w:tc>
        <w:tc>
          <w:tcPr>
            <w:tcW w:w="1275" w:type="dxa"/>
            <w:shd w:val="clear" w:color="auto" w:fill="FFFFFF"/>
            <w:vAlign w:val="center"/>
          </w:tcPr>
          <w:p w14:paraId="1A979CE8"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,60467</w:t>
            </w:r>
          </w:p>
        </w:tc>
        <w:tc>
          <w:tcPr>
            <w:tcW w:w="1560" w:type="dxa"/>
            <w:gridSpan w:val="2"/>
            <w:shd w:val="clear" w:color="auto" w:fill="FFFFFF"/>
            <w:vAlign w:val="center"/>
          </w:tcPr>
          <w:p w14:paraId="456B28C7" w14:textId="190F4EAB"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,366</w:t>
            </w:r>
          </w:p>
        </w:tc>
      </w:tr>
      <w:tr w:rsidR="00765DD8" w:rsidRPr="00467EE5" w14:paraId="342666D2" w14:textId="77777777" w:rsidTr="008B122A">
        <w:trPr>
          <w:cantSplit/>
        </w:trPr>
        <w:tc>
          <w:tcPr>
            <w:tcW w:w="1565" w:type="dxa"/>
            <w:shd w:val="clear" w:color="auto" w:fill="FFFFFF"/>
            <w:vAlign w:val="center"/>
          </w:tcPr>
          <w:p w14:paraId="448590DE" w14:textId="66CE5132"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ОҚ</w:t>
            </w:r>
            <w:r w:rsidRPr="00C916A9">
              <w:rPr>
                <w:rFonts w:ascii="Times New Roman" w:hAnsi="Times New Roman"/>
                <w:lang w:val="kk-KZ"/>
              </w:rPr>
              <w:t>, см</w:t>
            </w:r>
          </w:p>
        </w:tc>
        <w:tc>
          <w:tcPr>
            <w:tcW w:w="708" w:type="dxa"/>
            <w:shd w:val="clear" w:color="auto" w:fill="FFFFFF"/>
            <w:vAlign w:val="center"/>
          </w:tcPr>
          <w:p w14:paraId="53137BF9"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104</w:t>
            </w:r>
          </w:p>
        </w:tc>
        <w:tc>
          <w:tcPr>
            <w:tcW w:w="850" w:type="dxa"/>
            <w:shd w:val="clear" w:color="auto" w:fill="FFFFFF"/>
            <w:vAlign w:val="center"/>
          </w:tcPr>
          <w:p w14:paraId="2D87EBCE"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2,00</w:t>
            </w:r>
          </w:p>
        </w:tc>
        <w:tc>
          <w:tcPr>
            <w:tcW w:w="1134" w:type="dxa"/>
            <w:shd w:val="clear" w:color="auto" w:fill="FFFFFF"/>
            <w:vAlign w:val="center"/>
          </w:tcPr>
          <w:p w14:paraId="526E0A56"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3,30</w:t>
            </w:r>
          </w:p>
        </w:tc>
        <w:tc>
          <w:tcPr>
            <w:tcW w:w="1276" w:type="dxa"/>
            <w:shd w:val="clear" w:color="auto" w:fill="FFFFFF"/>
            <w:vAlign w:val="center"/>
          </w:tcPr>
          <w:p w14:paraId="628F708A"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2,6894</w:t>
            </w:r>
          </w:p>
        </w:tc>
        <w:tc>
          <w:tcPr>
            <w:tcW w:w="1276" w:type="dxa"/>
            <w:shd w:val="clear" w:color="auto" w:fill="FFFFFF"/>
            <w:vAlign w:val="center"/>
          </w:tcPr>
          <w:p w14:paraId="33DD3C2B" w14:textId="7B728475"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,02981</w:t>
            </w:r>
          </w:p>
        </w:tc>
        <w:tc>
          <w:tcPr>
            <w:tcW w:w="1275" w:type="dxa"/>
            <w:shd w:val="clear" w:color="auto" w:fill="FFFFFF"/>
            <w:vAlign w:val="center"/>
          </w:tcPr>
          <w:p w14:paraId="495A15E3"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,30399</w:t>
            </w:r>
          </w:p>
        </w:tc>
        <w:tc>
          <w:tcPr>
            <w:tcW w:w="1560" w:type="dxa"/>
            <w:gridSpan w:val="2"/>
            <w:shd w:val="clear" w:color="auto" w:fill="FFFFFF"/>
            <w:vAlign w:val="center"/>
          </w:tcPr>
          <w:p w14:paraId="20067E42" w14:textId="708AD4B6"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,092</w:t>
            </w:r>
          </w:p>
        </w:tc>
      </w:tr>
      <w:tr w:rsidR="00765DD8" w:rsidRPr="00467EE5" w14:paraId="2611B078" w14:textId="77777777" w:rsidTr="008B122A">
        <w:trPr>
          <w:cantSplit/>
        </w:trPr>
        <w:tc>
          <w:tcPr>
            <w:tcW w:w="1565" w:type="dxa"/>
            <w:shd w:val="clear" w:color="auto" w:fill="FFFFFF"/>
            <w:vAlign w:val="center"/>
          </w:tcPr>
          <w:p w14:paraId="40434CA6" w14:textId="728A43A8"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АҚ</w:t>
            </w:r>
            <w:r w:rsidRPr="00C916A9">
              <w:rPr>
                <w:rFonts w:ascii="Times New Roman" w:hAnsi="Times New Roman"/>
                <w:lang w:val="kk-KZ"/>
              </w:rPr>
              <w:t xml:space="preserve"> градиент</w:t>
            </w:r>
            <w:r w:rsidRPr="00C916A9">
              <w:rPr>
                <w:rFonts w:ascii="Times New Roman" w:hAnsi="Times New Roman"/>
              </w:rPr>
              <w:t xml:space="preserve"> мм.сын.бағ</w:t>
            </w:r>
          </w:p>
        </w:tc>
        <w:tc>
          <w:tcPr>
            <w:tcW w:w="708" w:type="dxa"/>
            <w:shd w:val="clear" w:color="auto" w:fill="FFFFFF"/>
            <w:vAlign w:val="center"/>
          </w:tcPr>
          <w:p w14:paraId="70E04548"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104</w:t>
            </w:r>
          </w:p>
        </w:tc>
        <w:tc>
          <w:tcPr>
            <w:tcW w:w="850" w:type="dxa"/>
            <w:shd w:val="clear" w:color="auto" w:fill="FFFFFF"/>
            <w:vAlign w:val="center"/>
          </w:tcPr>
          <w:p w14:paraId="66CED836"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3,00</w:t>
            </w:r>
          </w:p>
        </w:tc>
        <w:tc>
          <w:tcPr>
            <w:tcW w:w="1134" w:type="dxa"/>
            <w:shd w:val="clear" w:color="auto" w:fill="FFFFFF"/>
            <w:vAlign w:val="center"/>
          </w:tcPr>
          <w:p w14:paraId="28496F9A"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21,00</w:t>
            </w:r>
          </w:p>
        </w:tc>
        <w:tc>
          <w:tcPr>
            <w:tcW w:w="1276" w:type="dxa"/>
            <w:shd w:val="clear" w:color="auto" w:fill="FFFFFF"/>
            <w:vAlign w:val="center"/>
          </w:tcPr>
          <w:p w14:paraId="244B3493"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6,7308</w:t>
            </w:r>
          </w:p>
        </w:tc>
        <w:tc>
          <w:tcPr>
            <w:tcW w:w="1276" w:type="dxa"/>
            <w:shd w:val="clear" w:color="auto" w:fill="FFFFFF"/>
            <w:vAlign w:val="center"/>
          </w:tcPr>
          <w:p w14:paraId="742CA5C5" w14:textId="73180486"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,29250</w:t>
            </w:r>
          </w:p>
        </w:tc>
        <w:tc>
          <w:tcPr>
            <w:tcW w:w="1275" w:type="dxa"/>
            <w:shd w:val="clear" w:color="auto" w:fill="FFFFFF"/>
            <w:vAlign w:val="center"/>
          </w:tcPr>
          <w:p w14:paraId="6FE06382"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2,98290</w:t>
            </w:r>
          </w:p>
        </w:tc>
        <w:tc>
          <w:tcPr>
            <w:tcW w:w="1560" w:type="dxa"/>
            <w:gridSpan w:val="2"/>
            <w:shd w:val="clear" w:color="auto" w:fill="FFFFFF"/>
            <w:vAlign w:val="center"/>
          </w:tcPr>
          <w:p w14:paraId="0E5676A1"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8,898</w:t>
            </w:r>
          </w:p>
        </w:tc>
      </w:tr>
      <w:tr w:rsidR="00765DD8" w:rsidRPr="00467EE5" w14:paraId="171DE8C7" w14:textId="77777777" w:rsidTr="008B122A">
        <w:trPr>
          <w:cantSplit/>
        </w:trPr>
        <w:tc>
          <w:tcPr>
            <w:tcW w:w="1565" w:type="dxa"/>
            <w:shd w:val="clear" w:color="auto" w:fill="FFFFFF"/>
            <w:vAlign w:val="center"/>
          </w:tcPr>
          <w:p w14:paraId="0FABA4FE" w14:textId="2154675F"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 xml:space="preserve">МҚ </w:t>
            </w:r>
            <w:r w:rsidRPr="00C916A9">
              <w:rPr>
                <w:rFonts w:ascii="Times New Roman" w:hAnsi="Times New Roman"/>
                <w:lang w:val="kk-KZ"/>
              </w:rPr>
              <w:t xml:space="preserve"> градиент </w:t>
            </w:r>
            <w:r w:rsidRPr="00C916A9">
              <w:rPr>
                <w:rFonts w:ascii="Times New Roman" w:hAnsi="Times New Roman"/>
              </w:rPr>
              <w:t>мм.сын.бағ</w:t>
            </w:r>
          </w:p>
        </w:tc>
        <w:tc>
          <w:tcPr>
            <w:tcW w:w="708" w:type="dxa"/>
            <w:shd w:val="clear" w:color="auto" w:fill="FFFFFF"/>
            <w:vAlign w:val="center"/>
          </w:tcPr>
          <w:p w14:paraId="46E55CFE"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104</w:t>
            </w:r>
          </w:p>
        </w:tc>
        <w:tc>
          <w:tcPr>
            <w:tcW w:w="850" w:type="dxa"/>
            <w:shd w:val="clear" w:color="auto" w:fill="FFFFFF"/>
            <w:vAlign w:val="center"/>
          </w:tcPr>
          <w:p w14:paraId="682D695E"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2,00</w:t>
            </w:r>
          </w:p>
        </w:tc>
        <w:tc>
          <w:tcPr>
            <w:tcW w:w="1134" w:type="dxa"/>
            <w:shd w:val="clear" w:color="auto" w:fill="FFFFFF"/>
            <w:vAlign w:val="center"/>
          </w:tcPr>
          <w:p w14:paraId="313026F9"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13,70</w:t>
            </w:r>
          </w:p>
        </w:tc>
        <w:tc>
          <w:tcPr>
            <w:tcW w:w="1276" w:type="dxa"/>
            <w:shd w:val="clear" w:color="auto" w:fill="FFFFFF"/>
            <w:vAlign w:val="center"/>
          </w:tcPr>
          <w:p w14:paraId="1F53E08C"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3,5740</w:t>
            </w:r>
          </w:p>
        </w:tc>
        <w:tc>
          <w:tcPr>
            <w:tcW w:w="1276" w:type="dxa"/>
            <w:shd w:val="clear" w:color="auto" w:fill="FFFFFF"/>
            <w:vAlign w:val="center"/>
          </w:tcPr>
          <w:p w14:paraId="6FDA1646" w14:textId="596AD91D"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,22311</w:t>
            </w:r>
          </w:p>
        </w:tc>
        <w:tc>
          <w:tcPr>
            <w:tcW w:w="1275" w:type="dxa"/>
            <w:shd w:val="clear" w:color="auto" w:fill="FFFFFF"/>
            <w:vAlign w:val="center"/>
          </w:tcPr>
          <w:p w14:paraId="1C957D35"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2,27528</w:t>
            </w:r>
          </w:p>
        </w:tc>
        <w:tc>
          <w:tcPr>
            <w:tcW w:w="1560" w:type="dxa"/>
            <w:gridSpan w:val="2"/>
            <w:shd w:val="clear" w:color="auto" w:fill="FFFFFF"/>
            <w:vAlign w:val="center"/>
          </w:tcPr>
          <w:p w14:paraId="2DF124CF"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5,177</w:t>
            </w:r>
          </w:p>
        </w:tc>
      </w:tr>
      <w:tr w:rsidR="00765DD8" w:rsidRPr="00467EE5" w14:paraId="02598395" w14:textId="77777777" w:rsidTr="008B122A">
        <w:trPr>
          <w:cantSplit/>
        </w:trPr>
        <w:tc>
          <w:tcPr>
            <w:tcW w:w="1565" w:type="dxa"/>
            <w:shd w:val="clear" w:color="auto" w:fill="FFFFFF"/>
            <w:vAlign w:val="center"/>
          </w:tcPr>
          <w:p w14:paraId="7177CA05" w14:textId="4A746EAC"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 xml:space="preserve">ТҚ </w:t>
            </w:r>
            <w:r w:rsidRPr="00C916A9">
              <w:rPr>
                <w:rFonts w:ascii="Times New Roman" w:hAnsi="Times New Roman"/>
                <w:lang w:val="kk-KZ"/>
              </w:rPr>
              <w:t xml:space="preserve">градиент </w:t>
            </w:r>
            <w:r w:rsidRPr="00C916A9">
              <w:rPr>
                <w:rFonts w:ascii="Times New Roman" w:hAnsi="Times New Roman"/>
              </w:rPr>
              <w:t>мм.сын.бағ</w:t>
            </w:r>
          </w:p>
        </w:tc>
        <w:tc>
          <w:tcPr>
            <w:tcW w:w="708" w:type="dxa"/>
            <w:shd w:val="clear" w:color="auto" w:fill="FFFFFF"/>
            <w:vAlign w:val="center"/>
          </w:tcPr>
          <w:p w14:paraId="1B8E16B5"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104</w:t>
            </w:r>
          </w:p>
        </w:tc>
        <w:tc>
          <w:tcPr>
            <w:tcW w:w="850" w:type="dxa"/>
            <w:shd w:val="clear" w:color="auto" w:fill="FFFFFF"/>
            <w:vAlign w:val="center"/>
          </w:tcPr>
          <w:p w14:paraId="3509DF04"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2,00</w:t>
            </w:r>
          </w:p>
        </w:tc>
        <w:tc>
          <w:tcPr>
            <w:tcW w:w="1134" w:type="dxa"/>
            <w:shd w:val="clear" w:color="auto" w:fill="FFFFFF"/>
            <w:vAlign w:val="center"/>
          </w:tcPr>
          <w:p w14:paraId="56BD7E4F"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6,00</w:t>
            </w:r>
          </w:p>
        </w:tc>
        <w:tc>
          <w:tcPr>
            <w:tcW w:w="1276" w:type="dxa"/>
            <w:shd w:val="clear" w:color="auto" w:fill="FFFFFF"/>
            <w:vAlign w:val="center"/>
          </w:tcPr>
          <w:p w14:paraId="3EA37F15"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2,2885</w:t>
            </w:r>
          </w:p>
        </w:tc>
        <w:tc>
          <w:tcPr>
            <w:tcW w:w="1276" w:type="dxa"/>
            <w:shd w:val="clear" w:color="auto" w:fill="FFFFFF"/>
            <w:vAlign w:val="center"/>
          </w:tcPr>
          <w:p w14:paraId="214F0F10" w14:textId="247C8E46"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,07188</w:t>
            </w:r>
          </w:p>
        </w:tc>
        <w:tc>
          <w:tcPr>
            <w:tcW w:w="1275" w:type="dxa"/>
            <w:shd w:val="clear" w:color="auto" w:fill="FFFFFF"/>
            <w:vAlign w:val="center"/>
          </w:tcPr>
          <w:p w14:paraId="7101A8C2" w14:textId="0F03EBDF"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,73304</w:t>
            </w:r>
          </w:p>
        </w:tc>
        <w:tc>
          <w:tcPr>
            <w:tcW w:w="1560" w:type="dxa"/>
            <w:gridSpan w:val="2"/>
            <w:shd w:val="clear" w:color="auto" w:fill="FFFFFF"/>
            <w:vAlign w:val="center"/>
          </w:tcPr>
          <w:p w14:paraId="67B41369" w14:textId="20B9B28F"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,537</w:t>
            </w:r>
          </w:p>
        </w:tc>
      </w:tr>
      <w:tr w:rsidR="00765DD8" w:rsidRPr="00467EE5" w14:paraId="1B4AB4FB" w14:textId="77777777" w:rsidTr="008B122A">
        <w:trPr>
          <w:cantSplit/>
        </w:trPr>
        <w:tc>
          <w:tcPr>
            <w:tcW w:w="1565" w:type="dxa"/>
            <w:shd w:val="clear" w:color="auto" w:fill="FFFFFF"/>
            <w:vAlign w:val="center"/>
          </w:tcPr>
          <w:p w14:paraId="3F1995D7" w14:textId="66247C19"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ӨАҚ</w:t>
            </w:r>
            <w:r w:rsidRPr="00C916A9">
              <w:rPr>
                <w:rFonts w:ascii="Times New Roman" w:hAnsi="Times New Roman"/>
                <w:lang w:val="kk-KZ"/>
              </w:rPr>
              <w:t xml:space="preserve">, </w:t>
            </w:r>
            <w:r w:rsidRPr="00C916A9">
              <w:rPr>
                <w:rFonts w:ascii="Times New Roman" w:hAnsi="Times New Roman"/>
              </w:rPr>
              <w:t>мм.сын.бағ</w:t>
            </w:r>
          </w:p>
        </w:tc>
        <w:tc>
          <w:tcPr>
            <w:tcW w:w="708" w:type="dxa"/>
            <w:shd w:val="clear" w:color="auto" w:fill="FFFFFF"/>
            <w:vAlign w:val="center"/>
          </w:tcPr>
          <w:p w14:paraId="5396211D"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100</w:t>
            </w:r>
          </w:p>
        </w:tc>
        <w:tc>
          <w:tcPr>
            <w:tcW w:w="850" w:type="dxa"/>
            <w:shd w:val="clear" w:color="auto" w:fill="FFFFFF"/>
            <w:vAlign w:val="center"/>
          </w:tcPr>
          <w:p w14:paraId="4181355E"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21,00</w:t>
            </w:r>
          </w:p>
        </w:tc>
        <w:tc>
          <w:tcPr>
            <w:tcW w:w="1134" w:type="dxa"/>
            <w:shd w:val="clear" w:color="auto" w:fill="FFFFFF"/>
            <w:vAlign w:val="center"/>
          </w:tcPr>
          <w:p w14:paraId="14E93D34"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36,00</w:t>
            </w:r>
          </w:p>
        </w:tc>
        <w:tc>
          <w:tcPr>
            <w:tcW w:w="1276" w:type="dxa"/>
            <w:shd w:val="clear" w:color="auto" w:fill="FFFFFF"/>
            <w:vAlign w:val="center"/>
          </w:tcPr>
          <w:p w14:paraId="52DDB680"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23,6800</w:t>
            </w:r>
          </w:p>
        </w:tc>
        <w:tc>
          <w:tcPr>
            <w:tcW w:w="1276" w:type="dxa"/>
            <w:shd w:val="clear" w:color="auto" w:fill="FFFFFF"/>
            <w:vAlign w:val="center"/>
          </w:tcPr>
          <w:p w14:paraId="1EAF38B3" w14:textId="2260A446"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,27739</w:t>
            </w:r>
          </w:p>
        </w:tc>
        <w:tc>
          <w:tcPr>
            <w:tcW w:w="1275" w:type="dxa"/>
            <w:shd w:val="clear" w:color="auto" w:fill="FFFFFF"/>
            <w:vAlign w:val="center"/>
          </w:tcPr>
          <w:p w14:paraId="431EE998"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2,77390</w:t>
            </w:r>
          </w:p>
        </w:tc>
        <w:tc>
          <w:tcPr>
            <w:tcW w:w="1560" w:type="dxa"/>
            <w:gridSpan w:val="2"/>
            <w:shd w:val="clear" w:color="auto" w:fill="FFFFFF"/>
            <w:vAlign w:val="center"/>
          </w:tcPr>
          <w:p w14:paraId="13F43966"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7,695</w:t>
            </w:r>
          </w:p>
        </w:tc>
      </w:tr>
      <w:tr w:rsidR="00437FD3" w:rsidRPr="00C916A9" w14:paraId="61423BAA" w14:textId="77777777" w:rsidTr="008B122A">
        <w:trPr>
          <w:gridAfter w:val="1"/>
          <w:wAfter w:w="10" w:type="dxa"/>
          <w:cantSplit/>
        </w:trPr>
        <w:tc>
          <w:tcPr>
            <w:tcW w:w="9634" w:type="dxa"/>
            <w:gridSpan w:val="8"/>
            <w:shd w:val="clear" w:color="auto" w:fill="FFFFFF"/>
            <w:vAlign w:val="center"/>
          </w:tcPr>
          <w:p w14:paraId="72A93AD0" w14:textId="77777777" w:rsidR="00437FD3" w:rsidRPr="00C916A9" w:rsidRDefault="00437FD3" w:rsidP="00C14C5D">
            <w:pPr>
              <w:spacing w:after="0" w:line="240" w:lineRule="auto"/>
              <w:ind w:firstLine="5"/>
              <w:jc w:val="center"/>
              <w:rPr>
                <w:rFonts w:ascii="Times New Roman" w:hAnsi="Times New Roman"/>
                <w:lang w:val="kk-KZ"/>
              </w:rPr>
            </w:pPr>
            <w:r w:rsidRPr="00C916A9">
              <w:rPr>
                <w:rFonts w:ascii="Times New Roman" w:hAnsi="Times New Roman"/>
                <w:lang w:val="kk-KZ"/>
              </w:rPr>
              <w:t>Дәрілік ем қабылдағаннан кейінгі науқастардың зертханалық көрсеткіштері</w:t>
            </w:r>
          </w:p>
        </w:tc>
      </w:tr>
      <w:tr w:rsidR="00765DD8" w:rsidRPr="00467EE5" w14:paraId="1347A8C6" w14:textId="77777777" w:rsidTr="008B122A">
        <w:trPr>
          <w:cantSplit/>
        </w:trPr>
        <w:tc>
          <w:tcPr>
            <w:tcW w:w="1565" w:type="dxa"/>
            <w:shd w:val="clear" w:color="auto" w:fill="FFFFFF"/>
            <w:vAlign w:val="center"/>
          </w:tcPr>
          <w:p w14:paraId="44F7DD92" w14:textId="0ACA97E5"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Нв</w:t>
            </w:r>
            <w:r w:rsidRPr="00C916A9">
              <w:rPr>
                <w:rFonts w:ascii="Times New Roman" w:hAnsi="Times New Roman"/>
                <w:lang w:val="kk-KZ"/>
              </w:rPr>
              <w:t>, г/л</w:t>
            </w:r>
          </w:p>
        </w:tc>
        <w:tc>
          <w:tcPr>
            <w:tcW w:w="708" w:type="dxa"/>
            <w:shd w:val="clear" w:color="auto" w:fill="FFFFFF"/>
            <w:vAlign w:val="center"/>
          </w:tcPr>
          <w:p w14:paraId="73FC0AB2"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104</w:t>
            </w:r>
          </w:p>
        </w:tc>
        <w:tc>
          <w:tcPr>
            <w:tcW w:w="850" w:type="dxa"/>
            <w:shd w:val="clear" w:color="auto" w:fill="FFFFFF"/>
            <w:vAlign w:val="center"/>
          </w:tcPr>
          <w:p w14:paraId="273334A5"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92,00</w:t>
            </w:r>
          </w:p>
        </w:tc>
        <w:tc>
          <w:tcPr>
            <w:tcW w:w="1134" w:type="dxa"/>
            <w:shd w:val="clear" w:color="auto" w:fill="FFFFFF"/>
            <w:vAlign w:val="center"/>
          </w:tcPr>
          <w:p w14:paraId="727759A8"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163,00</w:t>
            </w:r>
          </w:p>
        </w:tc>
        <w:tc>
          <w:tcPr>
            <w:tcW w:w="1276" w:type="dxa"/>
            <w:shd w:val="clear" w:color="auto" w:fill="FFFFFF"/>
            <w:vAlign w:val="center"/>
          </w:tcPr>
          <w:p w14:paraId="67B77951"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134,9231</w:t>
            </w:r>
          </w:p>
        </w:tc>
        <w:tc>
          <w:tcPr>
            <w:tcW w:w="1276" w:type="dxa"/>
            <w:shd w:val="clear" w:color="auto" w:fill="FFFFFF"/>
            <w:vAlign w:val="center"/>
          </w:tcPr>
          <w:p w14:paraId="04B5F8DD"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1,62253</w:t>
            </w:r>
          </w:p>
        </w:tc>
        <w:tc>
          <w:tcPr>
            <w:tcW w:w="1275" w:type="dxa"/>
            <w:shd w:val="clear" w:color="auto" w:fill="FFFFFF"/>
            <w:vAlign w:val="center"/>
          </w:tcPr>
          <w:p w14:paraId="5418E0FE"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16,52680</w:t>
            </w:r>
          </w:p>
        </w:tc>
        <w:tc>
          <w:tcPr>
            <w:tcW w:w="1560" w:type="dxa"/>
            <w:gridSpan w:val="2"/>
            <w:shd w:val="clear" w:color="auto" w:fill="FFFFFF"/>
            <w:vAlign w:val="center"/>
          </w:tcPr>
          <w:p w14:paraId="597C5EA4"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242,081</w:t>
            </w:r>
          </w:p>
        </w:tc>
      </w:tr>
      <w:tr w:rsidR="00765DD8" w:rsidRPr="00467EE5" w14:paraId="3C247B6A" w14:textId="77777777" w:rsidTr="008B122A">
        <w:trPr>
          <w:cantSplit/>
        </w:trPr>
        <w:tc>
          <w:tcPr>
            <w:tcW w:w="1565" w:type="dxa"/>
            <w:shd w:val="clear" w:color="auto" w:fill="FFFFFF"/>
            <w:vAlign w:val="center"/>
          </w:tcPr>
          <w:p w14:paraId="3F227CAF" w14:textId="2A4D0A0F"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lang w:val="kk-KZ"/>
              </w:rPr>
              <w:t>Н</w:t>
            </w:r>
            <w:r w:rsidRPr="00C916A9">
              <w:rPr>
                <w:rFonts w:ascii="Times New Roman" w:hAnsi="Times New Roman"/>
              </w:rPr>
              <w:t>ст</w:t>
            </w:r>
            <w:r w:rsidRPr="00C916A9">
              <w:rPr>
                <w:rFonts w:ascii="Times New Roman" w:hAnsi="Times New Roman"/>
                <w:lang w:val="kk-KZ"/>
              </w:rPr>
              <w:t xml:space="preserve">, </w:t>
            </w:r>
            <w:r w:rsidRPr="00C916A9">
              <w:rPr>
                <w:rFonts w:ascii="Times New Roman" w:hAnsi="Times New Roman"/>
                <w:lang w:val="en-US"/>
              </w:rPr>
              <w:t>%</w:t>
            </w:r>
          </w:p>
        </w:tc>
        <w:tc>
          <w:tcPr>
            <w:tcW w:w="708" w:type="dxa"/>
            <w:shd w:val="clear" w:color="auto" w:fill="FFFFFF"/>
            <w:vAlign w:val="center"/>
          </w:tcPr>
          <w:p w14:paraId="29162DBA"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104</w:t>
            </w:r>
          </w:p>
        </w:tc>
        <w:tc>
          <w:tcPr>
            <w:tcW w:w="850" w:type="dxa"/>
            <w:shd w:val="clear" w:color="auto" w:fill="FFFFFF"/>
            <w:vAlign w:val="center"/>
          </w:tcPr>
          <w:p w14:paraId="52E4FE7A" w14:textId="3414F746" w:rsidR="00765DD8" w:rsidRPr="00C916A9" w:rsidRDefault="00765DD8" w:rsidP="00C14C5D">
            <w:pPr>
              <w:spacing w:after="0" w:line="240" w:lineRule="auto"/>
              <w:ind w:firstLine="5"/>
              <w:jc w:val="center"/>
              <w:rPr>
                <w:rFonts w:ascii="Times New Roman" w:hAnsi="Times New Roman"/>
                <w:lang w:val="kk-KZ"/>
              </w:rPr>
            </w:pPr>
            <w:r w:rsidRPr="00C916A9">
              <w:rPr>
                <w:rFonts w:ascii="Times New Roman" w:hAnsi="Times New Roman"/>
              </w:rPr>
              <w:t>32</w:t>
            </w:r>
            <w:r w:rsidRPr="00C916A9">
              <w:rPr>
                <w:rFonts w:ascii="Times New Roman" w:hAnsi="Times New Roman"/>
                <w:lang w:val="kk-KZ"/>
              </w:rPr>
              <w:t>,3</w:t>
            </w:r>
          </w:p>
        </w:tc>
        <w:tc>
          <w:tcPr>
            <w:tcW w:w="1134" w:type="dxa"/>
            <w:shd w:val="clear" w:color="auto" w:fill="FFFFFF"/>
            <w:vAlign w:val="center"/>
          </w:tcPr>
          <w:p w14:paraId="36037A38"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48,00</w:t>
            </w:r>
          </w:p>
        </w:tc>
        <w:tc>
          <w:tcPr>
            <w:tcW w:w="1276" w:type="dxa"/>
            <w:shd w:val="clear" w:color="auto" w:fill="FFFFFF"/>
            <w:vAlign w:val="center"/>
          </w:tcPr>
          <w:p w14:paraId="3E747F66"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40,5549</w:t>
            </w:r>
          </w:p>
        </w:tc>
        <w:tc>
          <w:tcPr>
            <w:tcW w:w="1276" w:type="dxa"/>
            <w:shd w:val="clear" w:color="auto" w:fill="FFFFFF"/>
            <w:vAlign w:val="center"/>
          </w:tcPr>
          <w:p w14:paraId="164849B8" w14:textId="17F2F548"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,93913</w:t>
            </w:r>
          </w:p>
        </w:tc>
        <w:tc>
          <w:tcPr>
            <w:tcW w:w="1275" w:type="dxa"/>
            <w:shd w:val="clear" w:color="auto" w:fill="FFFFFF"/>
            <w:vAlign w:val="center"/>
          </w:tcPr>
          <w:p w14:paraId="6E40CD44"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9,87730</w:t>
            </w:r>
          </w:p>
        </w:tc>
        <w:tc>
          <w:tcPr>
            <w:tcW w:w="1560" w:type="dxa"/>
            <w:gridSpan w:val="2"/>
            <w:shd w:val="clear" w:color="auto" w:fill="FFFFFF"/>
            <w:vAlign w:val="center"/>
          </w:tcPr>
          <w:p w14:paraId="470F9719"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93,725</w:t>
            </w:r>
          </w:p>
        </w:tc>
      </w:tr>
      <w:tr w:rsidR="00765DD8" w:rsidRPr="00467EE5" w14:paraId="2ABEEE74" w14:textId="77777777" w:rsidTr="008B122A">
        <w:trPr>
          <w:cantSplit/>
        </w:trPr>
        <w:tc>
          <w:tcPr>
            <w:tcW w:w="1565" w:type="dxa"/>
            <w:shd w:val="clear" w:color="auto" w:fill="FFFFFF"/>
            <w:vAlign w:val="center"/>
          </w:tcPr>
          <w:p w14:paraId="5E9F6979" w14:textId="3A9332C5"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Эр</w:t>
            </w:r>
            <w:r w:rsidRPr="00C916A9">
              <w:rPr>
                <w:rFonts w:ascii="Times New Roman" w:hAnsi="Times New Roman"/>
                <w:lang w:val="kk-KZ"/>
              </w:rPr>
              <w:t>итроцит, 10</w:t>
            </w:r>
            <w:r w:rsidRPr="00C916A9">
              <w:rPr>
                <w:rFonts w:ascii="Times New Roman" w:hAnsi="Times New Roman"/>
                <w:vertAlign w:val="superscript"/>
                <w:lang w:val="kk-KZ"/>
              </w:rPr>
              <w:t>12</w:t>
            </w:r>
          </w:p>
        </w:tc>
        <w:tc>
          <w:tcPr>
            <w:tcW w:w="708" w:type="dxa"/>
            <w:shd w:val="clear" w:color="auto" w:fill="FFFFFF"/>
            <w:vAlign w:val="center"/>
          </w:tcPr>
          <w:p w14:paraId="249E2A3D"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104</w:t>
            </w:r>
          </w:p>
        </w:tc>
        <w:tc>
          <w:tcPr>
            <w:tcW w:w="850" w:type="dxa"/>
            <w:shd w:val="clear" w:color="auto" w:fill="FFFFFF"/>
            <w:vAlign w:val="center"/>
          </w:tcPr>
          <w:p w14:paraId="62C7337C"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3,40</w:t>
            </w:r>
          </w:p>
        </w:tc>
        <w:tc>
          <w:tcPr>
            <w:tcW w:w="1134" w:type="dxa"/>
            <w:shd w:val="clear" w:color="auto" w:fill="FFFFFF"/>
            <w:vAlign w:val="center"/>
          </w:tcPr>
          <w:p w14:paraId="0F0F0746"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5,56</w:t>
            </w:r>
          </w:p>
        </w:tc>
        <w:tc>
          <w:tcPr>
            <w:tcW w:w="1276" w:type="dxa"/>
            <w:shd w:val="clear" w:color="auto" w:fill="FFFFFF"/>
            <w:vAlign w:val="center"/>
          </w:tcPr>
          <w:p w14:paraId="4E96B922"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4,4385</w:t>
            </w:r>
          </w:p>
        </w:tc>
        <w:tc>
          <w:tcPr>
            <w:tcW w:w="1276" w:type="dxa"/>
            <w:shd w:val="clear" w:color="auto" w:fill="FFFFFF"/>
            <w:vAlign w:val="center"/>
          </w:tcPr>
          <w:p w14:paraId="074929BE" w14:textId="117D88BA"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,05400</w:t>
            </w:r>
          </w:p>
        </w:tc>
        <w:tc>
          <w:tcPr>
            <w:tcW w:w="1275" w:type="dxa"/>
            <w:shd w:val="clear" w:color="auto" w:fill="FFFFFF"/>
            <w:vAlign w:val="center"/>
          </w:tcPr>
          <w:p w14:paraId="1CD31014" w14:textId="5EB8827D"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,55070</w:t>
            </w:r>
          </w:p>
        </w:tc>
        <w:tc>
          <w:tcPr>
            <w:tcW w:w="1560" w:type="dxa"/>
            <w:gridSpan w:val="2"/>
            <w:shd w:val="clear" w:color="auto" w:fill="FFFFFF"/>
            <w:vAlign w:val="center"/>
          </w:tcPr>
          <w:p w14:paraId="681C8FA0" w14:textId="6772E7DC"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,303</w:t>
            </w:r>
          </w:p>
        </w:tc>
      </w:tr>
      <w:tr w:rsidR="00765DD8" w:rsidRPr="00467EE5" w14:paraId="6D0B6206" w14:textId="77777777" w:rsidTr="008B122A">
        <w:trPr>
          <w:cantSplit/>
        </w:trPr>
        <w:tc>
          <w:tcPr>
            <w:tcW w:w="1565" w:type="dxa"/>
            <w:shd w:val="clear" w:color="auto" w:fill="FFFFFF"/>
            <w:vAlign w:val="center"/>
          </w:tcPr>
          <w:p w14:paraId="79CE9F3F" w14:textId="61FFB7DF" w:rsidR="00765DD8" w:rsidRPr="00C916A9" w:rsidRDefault="003E3585" w:rsidP="00C14C5D">
            <w:pPr>
              <w:spacing w:after="0" w:line="240" w:lineRule="auto"/>
              <w:ind w:firstLine="5"/>
              <w:jc w:val="center"/>
              <w:rPr>
                <w:rFonts w:ascii="Times New Roman" w:hAnsi="Times New Roman"/>
              </w:rPr>
            </w:pPr>
            <w:r w:rsidRPr="00C916A9">
              <w:rPr>
                <w:rFonts w:ascii="Times New Roman" w:hAnsi="Times New Roman"/>
              </w:rPr>
              <w:t>Л</w:t>
            </w:r>
            <w:r w:rsidR="00765DD8" w:rsidRPr="00C916A9">
              <w:rPr>
                <w:rFonts w:ascii="Times New Roman" w:hAnsi="Times New Roman"/>
              </w:rPr>
              <w:t>ейкоцит</w:t>
            </w:r>
          </w:p>
        </w:tc>
        <w:tc>
          <w:tcPr>
            <w:tcW w:w="708" w:type="dxa"/>
            <w:shd w:val="clear" w:color="auto" w:fill="FFFFFF"/>
            <w:vAlign w:val="center"/>
          </w:tcPr>
          <w:p w14:paraId="06C01C31"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104</w:t>
            </w:r>
          </w:p>
        </w:tc>
        <w:tc>
          <w:tcPr>
            <w:tcW w:w="850" w:type="dxa"/>
            <w:shd w:val="clear" w:color="auto" w:fill="FFFFFF"/>
            <w:vAlign w:val="center"/>
          </w:tcPr>
          <w:p w14:paraId="13063149"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3,60</w:t>
            </w:r>
          </w:p>
        </w:tc>
        <w:tc>
          <w:tcPr>
            <w:tcW w:w="1134" w:type="dxa"/>
            <w:shd w:val="clear" w:color="auto" w:fill="FFFFFF"/>
            <w:vAlign w:val="center"/>
          </w:tcPr>
          <w:p w14:paraId="6F9D7ACF"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12,31</w:t>
            </w:r>
          </w:p>
        </w:tc>
        <w:tc>
          <w:tcPr>
            <w:tcW w:w="1276" w:type="dxa"/>
            <w:shd w:val="clear" w:color="auto" w:fill="FFFFFF"/>
            <w:vAlign w:val="center"/>
          </w:tcPr>
          <w:p w14:paraId="077D475F"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6,0476</w:t>
            </w:r>
          </w:p>
        </w:tc>
        <w:tc>
          <w:tcPr>
            <w:tcW w:w="1276" w:type="dxa"/>
            <w:shd w:val="clear" w:color="auto" w:fill="FFFFFF"/>
            <w:vAlign w:val="center"/>
          </w:tcPr>
          <w:p w14:paraId="6C27B7D7" w14:textId="00B0962A"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,20644</w:t>
            </w:r>
          </w:p>
        </w:tc>
        <w:tc>
          <w:tcPr>
            <w:tcW w:w="1275" w:type="dxa"/>
            <w:shd w:val="clear" w:color="auto" w:fill="FFFFFF"/>
            <w:vAlign w:val="center"/>
          </w:tcPr>
          <w:p w14:paraId="4AC49303"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2,10525</w:t>
            </w:r>
          </w:p>
        </w:tc>
        <w:tc>
          <w:tcPr>
            <w:tcW w:w="1560" w:type="dxa"/>
            <w:gridSpan w:val="2"/>
            <w:shd w:val="clear" w:color="auto" w:fill="FFFFFF"/>
            <w:vAlign w:val="center"/>
          </w:tcPr>
          <w:p w14:paraId="7248C71C"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4,432</w:t>
            </w:r>
          </w:p>
        </w:tc>
      </w:tr>
      <w:tr w:rsidR="00765DD8" w:rsidRPr="00467EE5" w14:paraId="6C5352E9" w14:textId="77777777" w:rsidTr="008B122A">
        <w:trPr>
          <w:cantSplit/>
        </w:trPr>
        <w:tc>
          <w:tcPr>
            <w:tcW w:w="1565" w:type="dxa"/>
            <w:shd w:val="clear" w:color="auto" w:fill="FFFFFF"/>
            <w:vAlign w:val="center"/>
          </w:tcPr>
          <w:p w14:paraId="68BC6CE6" w14:textId="7EA82795"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Тромбоцит</w:t>
            </w:r>
            <w:r w:rsidRPr="00C916A9">
              <w:rPr>
                <w:rFonts w:ascii="Times New Roman" w:hAnsi="Times New Roman"/>
                <w:lang w:val="kk-KZ"/>
              </w:rPr>
              <w:t>, 10</w:t>
            </w:r>
            <w:r w:rsidRPr="00C916A9">
              <w:rPr>
                <w:rFonts w:ascii="Times New Roman" w:hAnsi="Times New Roman"/>
                <w:vertAlign w:val="superscript"/>
                <w:lang w:val="kk-KZ"/>
              </w:rPr>
              <w:t xml:space="preserve">9 </w:t>
            </w:r>
          </w:p>
        </w:tc>
        <w:tc>
          <w:tcPr>
            <w:tcW w:w="708" w:type="dxa"/>
            <w:shd w:val="clear" w:color="auto" w:fill="FFFFFF"/>
            <w:vAlign w:val="center"/>
          </w:tcPr>
          <w:p w14:paraId="1FAAA2FA"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102</w:t>
            </w:r>
          </w:p>
        </w:tc>
        <w:tc>
          <w:tcPr>
            <w:tcW w:w="850" w:type="dxa"/>
            <w:shd w:val="clear" w:color="auto" w:fill="FFFFFF"/>
            <w:vAlign w:val="center"/>
          </w:tcPr>
          <w:p w14:paraId="703B081D" w14:textId="64E8353F"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lang w:val="kk-KZ"/>
              </w:rPr>
              <w:t>13</w:t>
            </w:r>
            <w:r w:rsidRPr="00C916A9">
              <w:rPr>
                <w:rFonts w:ascii="Times New Roman" w:hAnsi="Times New Roman"/>
              </w:rPr>
              <w:t>2,00</w:t>
            </w:r>
          </w:p>
        </w:tc>
        <w:tc>
          <w:tcPr>
            <w:tcW w:w="1134" w:type="dxa"/>
            <w:shd w:val="clear" w:color="auto" w:fill="FFFFFF"/>
            <w:vAlign w:val="center"/>
          </w:tcPr>
          <w:p w14:paraId="23B342B0"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428,00</w:t>
            </w:r>
          </w:p>
        </w:tc>
        <w:tc>
          <w:tcPr>
            <w:tcW w:w="1276" w:type="dxa"/>
            <w:shd w:val="clear" w:color="auto" w:fill="FFFFFF"/>
            <w:vAlign w:val="center"/>
          </w:tcPr>
          <w:p w14:paraId="2F12210C"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260,5071</w:t>
            </w:r>
          </w:p>
        </w:tc>
        <w:tc>
          <w:tcPr>
            <w:tcW w:w="1276" w:type="dxa"/>
            <w:shd w:val="clear" w:color="auto" w:fill="FFFFFF"/>
            <w:vAlign w:val="center"/>
          </w:tcPr>
          <w:p w14:paraId="658A8B4B"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8,57662</w:t>
            </w:r>
          </w:p>
        </w:tc>
        <w:tc>
          <w:tcPr>
            <w:tcW w:w="1275" w:type="dxa"/>
            <w:shd w:val="clear" w:color="auto" w:fill="FFFFFF"/>
            <w:vAlign w:val="center"/>
          </w:tcPr>
          <w:p w14:paraId="0F0EB675"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86,61958</w:t>
            </w:r>
          </w:p>
        </w:tc>
        <w:tc>
          <w:tcPr>
            <w:tcW w:w="1560" w:type="dxa"/>
            <w:gridSpan w:val="2"/>
            <w:shd w:val="clear" w:color="auto" w:fill="FFFFFF"/>
            <w:vAlign w:val="center"/>
          </w:tcPr>
          <w:p w14:paraId="427A63CC"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7502,951</w:t>
            </w:r>
          </w:p>
        </w:tc>
      </w:tr>
      <w:tr w:rsidR="00765DD8" w:rsidRPr="00467EE5" w14:paraId="2D89FF97" w14:textId="77777777" w:rsidTr="008B122A">
        <w:trPr>
          <w:cantSplit/>
        </w:trPr>
        <w:tc>
          <w:tcPr>
            <w:tcW w:w="1565" w:type="dxa"/>
            <w:shd w:val="clear" w:color="auto" w:fill="FFFFFF"/>
            <w:vAlign w:val="center"/>
          </w:tcPr>
          <w:p w14:paraId="53A0B1A0" w14:textId="28225EA2"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lang w:val="kk-KZ"/>
              </w:rPr>
              <w:t>ЭТЖ, мм/сағ</w:t>
            </w:r>
          </w:p>
        </w:tc>
        <w:tc>
          <w:tcPr>
            <w:tcW w:w="708" w:type="dxa"/>
            <w:shd w:val="clear" w:color="auto" w:fill="FFFFFF"/>
            <w:vAlign w:val="center"/>
          </w:tcPr>
          <w:p w14:paraId="56CB2010"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104</w:t>
            </w:r>
          </w:p>
        </w:tc>
        <w:tc>
          <w:tcPr>
            <w:tcW w:w="850" w:type="dxa"/>
            <w:shd w:val="clear" w:color="auto" w:fill="FFFFFF"/>
            <w:vAlign w:val="center"/>
          </w:tcPr>
          <w:p w14:paraId="4999F6F4"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2,00</w:t>
            </w:r>
          </w:p>
        </w:tc>
        <w:tc>
          <w:tcPr>
            <w:tcW w:w="1134" w:type="dxa"/>
            <w:shd w:val="clear" w:color="auto" w:fill="FFFFFF"/>
            <w:vAlign w:val="center"/>
          </w:tcPr>
          <w:p w14:paraId="32A3D31F"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232,00</w:t>
            </w:r>
          </w:p>
        </w:tc>
        <w:tc>
          <w:tcPr>
            <w:tcW w:w="1276" w:type="dxa"/>
            <w:shd w:val="clear" w:color="auto" w:fill="FFFFFF"/>
            <w:vAlign w:val="center"/>
          </w:tcPr>
          <w:p w14:paraId="51E715FE"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16,2692</w:t>
            </w:r>
          </w:p>
        </w:tc>
        <w:tc>
          <w:tcPr>
            <w:tcW w:w="1276" w:type="dxa"/>
            <w:shd w:val="clear" w:color="auto" w:fill="FFFFFF"/>
            <w:vAlign w:val="center"/>
          </w:tcPr>
          <w:p w14:paraId="294380ED"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3,09988</w:t>
            </w:r>
          </w:p>
        </w:tc>
        <w:tc>
          <w:tcPr>
            <w:tcW w:w="1275" w:type="dxa"/>
            <w:shd w:val="clear" w:color="auto" w:fill="FFFFFF"/>
            <w:vAlign w:val="center"/>
          </w:tcPr>
          <w:p w14:paraId="1DB5BACC"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33,61271</w:t>
            </w:r>
          </w:p>
        </w:tc>
        <w:tc>
          <w:tcPr>
            <w:tcW w:w="1560" w:type="dxa"/>
            <w:gridSpan w:val="2"/>
            <w:shd w:val="clear" w:color="auto" w:fill="FFFFFF"/>
            <w:vAlign w:val="center"/>
          </w:tcPr>
          <w:p w14:paraId="5FCBEE83"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999,364</w:t>
            </w:r>
          </w:p>
        </w:tc>
      </w:tr>
      <w:tr w:rsidR="00765DD8" w:rsidRPr="00467EE5" w14:paraId="3B527D3D" w14:textId="77777777" w:rsidTr="008B122A">
        <w:trPr>
          <w:cantSplit/>
        </w:trPr>
        <w:tc>
          <w:tcPr>
            <w:tcW w:w="1565" w:type="dxa"/>
            <w:shd w:val="clear" w:color="auto" w:fill="FFFFFF"/>
            <w:vAlign w:val="center"/>
          </w:tcPr>
          <w:p w14:paraId="221F2231" w14:textId="7C0B4565"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Креатинин</w:t>
            </w:r>
            <w:r w:rsidRPr="00C916A9">
              <w:rPr>
                <w:rFonts w:ascii="Times New Roman" w:hAnsi="Times New Roman"/>
                <w:lang w:val="kk-KZ"/>
              </w:rPr>
              <w:t>, ммоль/л</w:t>
            </w:r>
          </w:p>
        </w:tc>
        <w:tc>
          <w:tcPr>
            <w:tcW w:w="708" w:type="dxa"/>
            <w:shd w:val="clear" w:color="auto" w:fill="FFFFFF"/>
            <w:vAlign w:val="center"/>
          </w:tcPr>
          <w:p w14:paraId="1F6F7F94"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104</w:t>
            </w:r>
          </w:p>
        </w:tc>
        <w:tc>
          <w:tcPr>
            <w:tcW w:w="850" w:type="dxa"/>
            <w:shd w:val="clear" w:color="auto" w:fill="FFFFFF"/>
            <w:vAlign w:val="center"/>
          </w:tcPr>
          <w:p w14:paraId="137E1913"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32,00</w:t>
            </w:r>
          </w:p>
        </w:tc>
        <w:tc>
          <w:tcPr>
            <w:tcW w:w="1134" w:type="dxa"/>
            <w:shd w:val="clear" w:color="auto" w:fill="FFFFFF"/>
            <w:vAlign w:val="center"/>
          </w:tcPr>
          <w:p w14:paraId="6794AC3E"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127,90</w:t>
            </w:r>
          </w:p>
        </w:tc>
        <w:tc>
          <w:tcPr>
            <w:tcW w:w="1276" w:type="dxa"/>
            <w:shd w:val="clear" w:color="auto" w:fill="FFFFFF"/>
            <w:vAlign w:val="center"/>
          </w:tcPr>
          <w:p w14:paraId="4DA0A528"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76,6301</w:t>
            </w:r>
          </w:p>
        </w:tc>
        <w:tc>
          <w:tcPr>
            <w:tcW w:w="1276" w:type="dxa"/>
            <w:shd w:val="clear" w:color="auto" w:fill="FFFFFF"/>
            <w:vAlign w:val="center"/>
          </w:tcPr>
          <w:p w14:paraId="26ECD92F"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1,50897</w:t>
            </w:r>
          </w:p>
        </w:tc>
        <w:tc>
          <w:tcPr>
            <w:tcW w:w="1275" w:type="dxa"/>
            <w:shd w:val="clear" w:color="auto" w:fill="FFFFFF"/>
            <w:vAlign w:val="center"/>
          </w:tcPr>
          <w:p w14:paraId="675497E5"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16,38851</w:t>
            </w:r>
          </w:p>
        </w:tc>
        <w:tc>
          <w:tcPr>
            <w:tcW w:w="1560" w:type="dxa"/>
            <w:gridSpan w:val="2"/>
            <w:shd w:val="clear" w:color="auto" w:fill="FFFFFF"/>
            <w:vAlign w:val="center"/>
          </w:tcPr>
          <w:p w14:paraId="33541265"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237,806</w:t>
            </w:r>
          </w:p>
        </w:tc>
      </w:tr>
      <w:tr w:rsidR="00765DD8" w:rsidRPr="00467EE5" w14:paraId="3CABBA22" w14:textId="77777777" w:rsidTr="008B122A">
        <w:trPr>
          <w:cantSplit/>
        </w:trPr>
        <w:tc>
          <w:tcPr>
            <w:tcW w:w="1565" w:type="dxa"/>
            <w:shd w:val="clear" w:color="auto" w:fill="FFFFFF"/>
            <w:vAlign w:val="center"/>
          </w:tcPr>
          <w:p w14:paraId="669B711D" w14:textId="6B6C701F" w:rsidR="00765DD8" w:rsidRPr="00C916A9" w:rsidRDefault="00F03404" w:rsidP="00C14C5D">
            <w:pPr>
              <w:spacing w:after="0" w:line="240" w:lineRule="auto"/>
              <w:ind w:firstLine="5"/>
              <w:jc w:val="center"/>
              <w:rPr>
                <w:rFonts w:ascii="Times New Roman" w:hAnsi="Times New Roman"/>
              </w:rPr>
            </w:pPr>
            <w:r w:rsidRPr="00C916A9">
              <w:rPr>
                <w:rFonts w:ascii="Times New Roman" w:hAnsi="Times New Roman"/>
                <w:lang w:val="kk-KZ"/>
              </w:rPr>
              <w:t>ШФЖ</w:t>
            </w:r>
            <w:r w:rsidR="00765DD8" w:rsidRPr="00C916A9">
              <w:rPr>
                <w:rFonts w:ascii="Times New Roman" w:hAnsi="Times New Roman"/>
                <w:lang w:val="kk-KZ"/>
              </w:rPr>
              <w:t>, мл/кг/мин</w:t>
            </w:r>
          </w:p>
        </w:tc>
        <w:tc>
          <w:tcPr>
            <w:tcW w:w="708" w:type="dxa"/>
            <w:shd w:val="clear" w:color="auto" w:fill="FFFFFF"/>
            <w:vAlign w:val="center"/>
          </w:tcPr>
          <w:p w14:paraId="744F4B36"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104</w:t>
            </w:r>
          </w:p>
        </w:tc>
        <w:tc>
          <w:tcPr>
            <w:tcW w:w="850" w:type="dxa"/>
            <w:shd w:val="clear" w:color="auto" w:fill="FFFFFF"/>
            <w:vAlign w:val="center"/>
          </w:tcPr>
          <w:p w14:paraId="2105431E"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53,23</w:t>
            </w:r>
          </w:p>
        </w:tc>
        <w:tc>
          <w:tcPr>
            <w:tcW w:w="1134" w:type="dxa"/>
            <w:shd w:val="clear" w:color="auto" w:fill="FFFFFF"/>
            <w:vAlign w:val="center"/>
          </w:tcPr>
          <w:p w14:paraId="61EC89F9"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129,00</w:t>
            </w:r>
          </w:p>
        </w:tc>
        <w:tc>
          <w:tcPr>
            <w:tcW w:w="1276" w:type="dxa"/>
            <w:shd w:val="clear" w:color="auto" w:fill="FFFFFF"/>
            <w:vAlign w:val="center"/>
          </w:tcPr>
          <w:p w14:paraId="4A75F883"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98,1301</w:t>
            </w:r>
          </w:p>
        </w:tc>
        <w:tc>
          <w:tcPr>
            <w:tcW w:w="1276" w:type="dxa"/>
            <w:shd w:val="clear" w:color="auto" w:fill="FFFFFF"/>
            <w:vAlign w:val="center"/>
          </w:tcPr>
          <w:p w14:paraId="2ACB9860"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1,77256</w:t>
            </w:r>
          </w:p>
        </w:tc>
        <w:tc>
          <w:tcPr>
            <w:tcW w:w="1275" w:type="dxa"/>
            <w:shd w:val="clear" w:color="auto" w:fill="FFFFFF"/>
            <w:vAlign w:val="center"/>
          </w:tcPr>
          <w:p w14:paraId="5FA16C18"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18,07667</w:t>
            </w:r>
          </w:p>
        </w:tc>
        <w:tc>
          <w:tcPr>
            <w:tcW w:w="1560" w:type="dxa"/>
            <w:gridSpan w:val="2"/>
            <w:shd w:val="clear" w:color="auto" w:fill="FFFFFF"/>
            <w:vAlign w:val="center"/>
          </w:tcPr>
          <w:p w14:paraId="4EBCD106"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328,766</w:t>
            </w:r>
          </w:p>
        </w:tc>
      </w:tr>
      <w:tr w:rsidR="00765DD8" w:rsidRPr="00467EE5" w14:paraId="0FE48F78" w14:textId="77777777" w:rsidTr="008B122A">
        <w:trPr>
          <w:cantSplit/>
        </w:trPr>
        <w:tc>
          <w:tcPr>
            <w:tcW w:w="1565" w:type="dxa"/>
            <w:shd w:val="clear" w:color="auto" w:fill="FFFFFF"/>
            <w:vAlign w:val="center"/>
          </w:tcPr>
          <w:p w14:paraId="231073DC" w14:textId="045A43FA"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ХС</w:t>
            </w:r>
            <w:r w:rsidRPr="00C916A9">
              <w:rPr>
                <w:rFonts w:ascii="Times New Roman" w:hAnsi="Times New Roman"/>
                <w:lang w:val="kk-KZ"/>
              </w:rPr>
              <w:t>, ммоль/л</w:t>
            </w:r>
          </w:p>
        </w:tc>
        <w:tc>
          <w:tcPr>
            <w:tcW w:w="708" w:type="dxa"/>
            <w:shd w:val="clear" w:color="auto" w:fill="FFFFFF"/>
            <w:vAlign w:val="center"/>
          </w:tcPr>
          <w:p w14:paraId="493979AA"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104</w:t>
            </w:r>
          </w:p>
        </w:tc>
        <w:tc>
          <w:tcPr>
            <w:tcW w:w="850" w:type="dxa"/>
            <w:shd w:val="clear" w:color="auto" w:fill="FFFFFF"/>
            <w:vAlign w:val="center"/>
          </w:tcPr>
          <w:p w14:paraId="3CFD582F"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2,00</w:t>
            </w:r>
          </w:p>
        </w:tc>
        <w:tc>
          <w:tcPr>
            <w:tcW w:w="1134" w:type="dxa"/>
            <w:shd w:val="clear" w:color="auto" w:fill="FFFFFF"/>
            <w:vAlign w:val="center"/>
          </w:tcPr>
          <w:p w14:paraId="5E2CCC5A"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124,00</w:t>
            </w:r>
          </w:p>
        </w:tc>
        <w:tc>
          <w:tcPr>
            <w:tcW w:w="1276" w:type="dxa"/>
            <w:shd w:val="clear" w:color="auto" w:fill="FFFFFF"/>
            <w:vAlign w:val="center"/>
          </w:tcPr>
          <w:p w14:paraId="77A88B42"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7,7801</w:t>
            </w:r>
          </w:p>
        </w:tc>
        <w:tc>
          <w:tcPr>
            <w:tcW w:w="1276" w:type="dxa"/>
            <w:shd w:val="clear" w:color="auto" w:fill="FFFFFF"/>
            <w:vAlign w:val="center"/>
          </w:tcPr>
          <w:p w14:paraId="17F358C4"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1,66426</w:t>
            </w:r>
          </w:p>
        </w:tc>
        <w:tc>
          <w:tcPr>
            <w:tcW w:w="1275" w:type="dxa"/>
            <w:shd w:val="clear" w:color="auto" w:fill="FFFFFF"/>
            <w:vAlign w:val="center"/>
          </w:tcPr>
          <w:p w14:paraId="6DA11F5B"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15,97221</w:t>
            </w:r>
          </w:p>
        </w:tc>
        <w:tc>
          <w:tcPr>
            <w:tcW w:w="1560" w:type="dxa"/>
            <w:gridSpan w:val="2"/>
            <w:shd w:val="clear" w:color="auto" w:fill="FFFFFF"/>
            <w:vAlign w:val="center"/>
          </w:tcPr>
          <w:p w14:paraId="593CE330"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287,056</w:t>
            </w:r>
          </w:p>
        </w:tc>
      </w:tr>
      <w:tr w:rsidR="00765DD8" w:rsidRPr="00467EE5" w14:paraId="6275AD04" w14:textId="77777777" w:rsidTr="008B122A">
        <w:trPr>
          <w:cantSplit/>
        </w:trPr>
        <w:tc>
          <w:tcPr>
            <w:tcW w:w="1565" w:type="dxa"/>
            <w:shd w:val="clear" w:color="auto" w:fill="FFFFFF"/>
            <w:vAlign w:val="center"/>
          </w:tcPr>
          <w:p w14:paraId="4E6098B4" w14:textId="7AF9E5BC"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ЖТЛП</w:t>
            </w:r>
            <w:r w:rsidRPr="00C916A9">
              <w:rPr>
                <w:rFonts w:ascii="Times New Roman" w:hAnsi="Times New Roman"/>
                <w:lang w:val="kk-KZ"/>
              </w:rPr>
              <w:t>, ммоль/л</w:t>
            </w:r>
          </w:p>
        </w:tc>
        <w:tc>
          <w:tcPr>
            <w:tcW w:w="708" w:type="dxa"/>
            <w:shd w:val="clear" w:color="auto" w:fill="FFFFFF"/>
            <w:vAlign w:val="center"/>
          </w:tcPr>
          <w:p w14:paraId="6ACF0E60"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104</w:t>
            </w:r>
          </w:p>
        </w:tc>
        <w:tc>
          <w:tcPr>
            <w:tcW w:w="850" w:type="dxa"/>
            <w:shd w:val="clear" w:color="auto" w:fill="FFFFFF"/>
            <w:vAlign w:val="center"/>
          </w:tcPr>
          <w:p w14:paraId="246762AD" w14:textId="2C618F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lang w:val="kk-KZ"/>
              </w:rPr>
              <w:t>1</w:t>
            </w:r>
            <w:r w:rsidRPr="00C916A9">
              <w:rPr>
                <w:rFonts w:ascii="Times New Roman" w:hAnsi="Times New Roman"/>
              </w:rPr>
              <w:t>,00</w:t>
            </w:r>
          </w:p>
        </w:tc>
        <w:tc>
          <w:tcPr>
            <w:tcW w:w="1134" w:type="dxa"/>
            <w:shd w:val="clear" w:color="auto" w:fill="FFFFFF"/>
            <w:vAlign w:val="center"/>
          </w:tcPr>
          <w:p w14:paraId="2D414C9B"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4,30</w:t>
            </w:r>
          </w:p>
        </w:tc>
        <w:tc>
          <w:tcPr>
            <w:tcW w:w="1276" w:type="dxa"/>
            <w:shd w:val="clear" w:color="auto" w:fill="FFFFFF"/>
            <w:vAlign w:val="center"/>
          </w:tcPr>
          <w:p w14:paraId="3D24B445"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2,0655</w:t>
            </w:r>
          </w:p>
        </w:tc>
        <w:tc>
          <w:tcPr>
            <w:tcW w:w="1276" w:type="dxa"/>
            <w:shd w:val="clear" w:color="auto" w:fill="FFFFFF"/>
            <w:vAlign w:val="center"/>
          </w:tcPr>
          <w:p w14:paraId="44248C5D" w14:textId="53F314BA"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,07297</w:t>
            </w:r>
          </w:p>
        </w:tc>
        <w:tc>
          <w:tcPr>
            <w:tcW w:w="1275" w:type="dxa"/>
            <w:shd w:val="clear" w:color="auto" w:fill="FFFFFF"/>
            <w:vAlign w:val="center"/>
          </w:tcPr>
          <w:p w14:paraId="4929A8B2" w14:textId="35C98FB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,74416</w:t>
            </w:r>
          </w:p>
        </w:tc>
        <w:tc>
          <w:tcPr>
            <w:tcW w:w="1560" w:type="dxa"/>
            <w:gridSpan w:val="2"/>
            <w:shd w:val="clear" w:color="auto" w:fill="FFFFFF"/>
            <w:vAlign w:val="center"/>
          </w:tcPr>
          <w:p w14:paraId="5E39977E" w14:textId="2E88B446"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,564</w:t>
            </w:r>
          </w:p>
        </w:tc>
      </w:tr>
      <w:tr w:rsidR="00765DD8" w:rsidRPr="00467EE5" w14:paraId="65717817" w14:textId="77777777" w:rsidTr="008B122A">
        <w:trPr>
          <w:cantSplit/>
        </w:trPr>
        <w:tc>
          <w:tcPr>
            <w:tcW w:w="1565" w:type="dxa"/>
            <w:shd w:val="clear" w:color="auto" w:fill="FFFFFF"/>
            <w:vAlign w:val="center"/>
          </w:tcPr>
          <w:p w14:paraId="577B500A" w14:textId="7A6785E6"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ТТЛП</w:t>
            </w:r>
            <w:r w:rsidRPr="00C916A9">
              <w:rPr>
                <w:rFonts w:ascii="Times New Roman" w:hAnsi="Times New Roman"/>
                <w:lang w:val="kk-KZ"/>
              </w:rPr>
              <w:t>, ммоль/л</w:t>
            </w:r>
          </w:p>
        </w:tc>
        <w:tc>
          <w:tcPr>
            <w:tcW w:w="708" w:type="dxa"/>
            <w:shd w:val="clear" w:color="auto" w:fill="FFFFFF"/>
            <w:vAlign w:val="center"/>
          </w:tcPr>
          <w:p w14:paraId="30BA6474"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104</w:t>
            </w:r>
          </w:p>
        </w:tc>
        <w:tc>
          <w:tcPr>
            <w:tcW w:w="850" w:type="dxa"/>
            <w:shd w:val="clear" w:color="auto" w:fill="FFFFFF"/>
            <w:vAlign w:val="center"/>
          </w:tcPr>
          <w:p w14:paraId="79AC814A"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1,09</w:t>
            </w:r>
          </w:p>
        </w:tc>
        <w:tc>
          <w:tcPr>
            <w:tcW w:w="1134" w:type="dxa"/>
            <w:shd w:val="clear" w:color="auto" w:fill="FFFFFF"/>
            <w:vAlign w:val="center"/>
          </w:tcPr>
          <w:p w14:paraId="69E8FB33"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3,81</w:t>
            </w:r>
          </w:p>
        </w:tc>
        <w:tc>
          <w:tcPr>
            <w:tcW w:w="1276" w:type="dxa"/>
            <w:shd w:val="clear" w:color="auto" w:fill="FFFFFF"/>
            <w:vAlign w:val="center"/>
          </w:tcPr>
          <w:p w14:paraId="29F9D588"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2,5403</w:t>
            </w:r>
          </w:p>
        </w:tc>
        <w:tc>
          <w:tcPr>
            <w:tcW w:w="1276" w:type="dxa"/>
            <w:shd w:val="clear" w:color="auto" w:fill="FFFFFF"/>
            <w:vAlign w:val="center"/>
          </w:tcPr>
          <w:p w14:paraId="70817B80" w14:textId="5C9B7C0E"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,05947</w:t>
            </w:r>
          </w:p>
        </w:tc>
        <w:tc>
          <w:tcPr>
            <w:tcW w:w="1275" w:type="dxa"/>
            <w:shd w:val="clear" w:color="auto" w:fill="FFFFFF"/>
            <w:vAlign w:val="center"/>
          </w:tcPr>
          <w:p w14:paraId="326BC713" w14:textId="109B1DE6"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,60644</w:t>
            </w:r>
          </w:p>
        </w:tc>
        <w:tc>
          <w:tcPr>
            <w:tcW w:w="1560" w:type="dxa"/>
            <w:gridSpan w:val="2"/>
            <w:shd w:val="clear" w:color="auto" w:fill="FFFFFF"/>
            <w:vAlign w:val="center"/>
          </w:tcPr>
          <w:p w14:paraId="6BC0FB31" w14:textId="29D6BFCC"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,368</w:t>
            </w:r>
          </w:p>
        </w:tc>
      </w:tr>
      <w:tr w:rsidR="00437FD3" w:rsidRPr="00467EE5" w14:paraId="08F135C4" w14:textId="77777777" w:rsidTr="008B122A">
        <w:trPr>
          <w:cantSplit/>
        </w:trPr>
        <w:tc>
          <w:tcPr>
            <w:tcW w:w="1565" w:type="dxa"/>
            <w:shd w:val="clear" w:color="auto" w:fill="FFFFFF"/>
            <w:vAlign w:val="center"/>
          </w:tcPr>
          <w:p w14:paraId="4D18FCC5" w14:textId="0288C6D3" w:rsidR="00437FD3" w:rsidRPr="00C916A9" w:rsidRDefault="003E3585" w:rsidP="00C14C5D">
            <w:pPr>
              <w:spacing w:after="0" w:line="240" w:lineRule="auto"/>
              <w:ind w:firstLine="5"/>
              <w:jc w:val="center"/>
              <w:rPr>
                <w:rFonts w:ascii="Times New Roman" w:hAnsi="Times New Roman"/>
              </w:rPr>
            </w:pPr>
            <w:r w:rsidRPr="00C916A9">
              <w:rPr>
                <w:rFonts w:ascii="Times New Roman" w:hAnsi="Times New Roman"/>
              </w:rPr>
              <w:t>Г</w:t>
            </w:r>
            <w:r w:rsidR="00765DD8" w:rsidRPr="00C916A9">
              <w:rPr>
                <w:rFonts w:ascii="Times New Roman" w:hAnsi="Times New Roman"/>
              </w:rPr>
              <w:t>люкоза</w:t>
            </w:r>
            <w:r w:rsidR="00765DD8" w:rsidRPr="00C916A9">
              <w:rPr>
                <w:rFonts w:ascii="Times New Roman" w:hAnsi="Times New Roman"/>
                <w:lang w:val="kk-KZ"/>
              </w:rPr>
              <w:t>, ммоль/л</w:t>
            </w:r>
          </w:p>
        </w:tc>
        <w:tc>
          <w:tcPr>
            <w:tcW w:w="708" w:type="dxa"/>
            <w:shd w:val="clear" w:color="auto" w:fill="FFFFFF"/>
            <w:vAlign w:val="center"/>
          </w:tcPr>
          <w:p w14:paraId="52A5F96B" w14:textId="77777777" w:rsidR="00437FD3" w:rsidRPr="00C916A9" w:rsidRDefault="00437FD3" w:rsidP="00C14C5D">
            <w:pPr>
              <w:spacing w:after="0" w:line="240" w:lineRule="auto"/>
              <w:ind w:firstLine="5"/>
              <w:jc w:val="center"/>
              <w:rPr>
                <w:rFonts w:ascii="Times New Roman" w:hAnsi="Times New Roman"/>
              </w:rPr>
            </w:pPr>
            <w:r w:rsidRPr="00C916A9">
              <w:rPr>
                <w:rFonts w:ascii="Times New Roman" w:hAnsi="Times New Roman"/>
              </w:rPr>
              <w:t>104</w:t>
            </w:r>
          </w:p>
        </w:tc>
        <w:tc>
          <w:tcPr>
            <w:tcW w:w="850" w:type="dxa"/>
            <w:shd w:val="clear" w:color="auto" w:fill="FFFFFF"/>
            <w:vAlign w:val="center"/>
          </w:tcPr>
          <w:p w14:paraId="445E4E45" w14:textId="77777777" w:rsidR="00437FD3" w:rsidRPr="00C916A9" w:rsidRDefault="00437FD3" w:rsidP="00C14C5D">
            <w:pPr>
              <w:spacing w:after="0" w:line="240" w:lineRule="auto"/>
              <w:ind w:firstLine="5"/>
              <w:jc w:val="center"/>
              <w:rPr>
                <w:rFonts w:ascii="Times New Roman" w:hAnsi="Times New Roman"/>
              </w:rPr>
            </w:pPr>
            <w:r w:rsidRPr="00C916A9">
              <w:rPr>
                <w:rFonts w:ascii="Times New Roman" w:hAnsi="Times New Roman"/>
              </w:rPr>
              <w:t>2,00</w:t>
            </w:r>
          </w:p>
        </w:tc>
        <w:tc>
          <w:tcPr>
            <w:tcW w:w="1134" w:type="dxa"/>
            <w:shd w:val="clear" w:color="auto" w:fill="FFFFFF"/>
            <w:vAlign w:val="center"/>
          </w:tcPr>
          <w:p w14:paraId="70ED8315" w14:textId="77777777" w:rsidR="00437FD3" w:rsidRPr="00C916A9" w:rsidRDefault="00437FD3" w:rsidP="00C14C5D">
            <w:pPr>
              <w:spacing w:after="0" w:line="240" w:lineRule="auto"/>
              <w:ind w:firstLine="5"/>
              <w:jc w:val="center"/>
              <w:rPr>
                <w:rFonts w:ascii="Times New Roman" w:hAnsi="Times New Roman"/>
              </w:rPr>
            </w:pPr>
            <w:r w:rsidRPr="00C916A9">
              <w:rPr>
                <w:rFonts w:ascii="Times New Roman" w:hAnsi="Times New Roman"/>
              </w:rPr>
              <w:t>12,40</w:t>
            </w:r>
          </w:p>
        </w:tc>
        <w:tc>
          <w:tcPr>
            <w:tcW w:w="1276" w:type="dxa"/>
            <w:shd w:val="clear" w:color="auto" w:fill="FFFFFF"/>
            <w:vAlign w:val="center"/>
          </w:tcPr>
          <w:p w14:paraId="62CAAA8C" w14:textId="77777777" w:rsidR="00437FD3" w:rsidRPr="00C916A9" w:rsidRDefault="00437FD3" w:rsidP="00C14C5D">
            <w:pPr>
              <w:spacing w:after="0" w:line="240" w:lineRule="auto"/>
              <w:ind w:firstLine="5"/>
              <w:jc w:val="center"/>
              <w:rPr>
                <w:rFonts w:ascii="Times New Roman" w:hAnsi="Times New Roman"/>
              </w:rPr>
            </w:pPr>
            <w:r w:rsidRPr="00C916A9">
              <w:rPr>
                <w:rFonts w:ascii="Times New Roman" w:hAnsi="Times New Roman"/>
              </w:rPr>
              <w:t>4,7544</w:t>
            </w:r>
          </w:p>
        </w:tc>
        <w:tc>
          <w:tcPr>
            <w:tcW w:w="1276" w:type="dxa"/>
            <w:shd w:val="clear" w:color="auto" w:fill="FFFFFF"/>
            <w:vAlign w:val="center"/>
          </w:tcPr>
          <w:p w14:paraId="13FDA8AF" w14:textId="386A2F0B" w:rsidR="00437FD3" w:rsidRPr="00C916A9" w:rsidRDefault="00765DD8" w:rsidP="00C14C5D">
            <w:pPr>
              <w:spacing w:after="0" w:line="240" w:lineRule="auto"/>
              <w:ind w:firstLine="5"/>
              <w:jc w:val="center"/>
              <w:rPr>
                <w:rFonts w:ascii="Times New Roman" w:hAnsi="Times New Roman"/>
              </w:rPr>
            </w:pPr>
            <w:r w:rsidRPr="00C916A9">
              <w:rPr>
                <w:rFonts w:ascii="Times New Roman" w:hAnsi="Times New Roman"/>
                <w:lang w:val="kk-KZ"/>
              </w:rPr>
              <w:t>0</w:t>
            </w:r>
            <w:r w:rsidR="00437FD3" w:rsidRPr="00C916A9">
              <w:rPr>
                <w:rFonts w:ascii="Times New Roman" w:hAnsi="Times New Roman"/>
              </w:rPr>
              <w:t>,20630</w:t>
            </w:r>
          </w:p>
        </w:tc>
        <w:tc>
          <w:tcPr>
            <w:tcW w:w="1275" w:type="dxa"/>
            <w:shd w:val="clear" w:color="auto" w:fill="FFFFFF"/>
            <w:vAlign w:val="center"/>
          </w:tcPr>
          <w:p w14:paraId="053D03AA" w14:textId="77777777" w:rsidR="00437FD3" w:rsidRPr="00C916A9" w:rsidRDefault="00437FD3" w:rsidP="00C14C5D">
            <w:pPr>
              <w:spacing w:after="0" w:line="240" w:lineRule="auto"/>
              <w:ind w:firstLine="5"/>
              <w:jc w:val="center"/>
              <w:rPr>
                <w:rFonts w:ascii="Times New Roman" w:hAnsi="Times New Roman"/>
              </w:rPr>
            </w:pPr>
            <w:r w:rsidRPr="00C916A9">
              <w:rPr>
                <w:rFonts w:ascii="Times New Roman" w:hAnsi="Times New Roman"/>
              </w:rPr>
              <w:t>2,16383</w:t>
            </w:r>
          </w:p>
        </w:tc>
        <w:tc>
          <w:tcPr>
            <w:tcW w:w="1560" w:type="dxa"/>
            <w:gridSpan w:val="2"/>
            <w:shd w:val="clear" w:color="auto" w:fill="FFFFFF"/>
            <w:vAlign w:val="center"/>
          </w:tcPr>
          <w:p w14:paraId="10C24C2E" w14:textId="77777777" w:rsidR="00437FD3" w:rsidRPr="00C916A9" w:rsidRDefault="00437FD3" w:rsidP="00C14C5D">
            <w:pPr>
              <w:spacing w:after="0" w:line="240" w:lineRule="auto"/>
              <w:ind w:firstLine="5"/>
              <w:jc w:val="center"/>
              <w:rPr>
                <w:rFonts w:ascii="Times New Roman" w:hAnsi="Times New Roman"/>
              </w:rPr>
            </w:pPr>
            <w:r w:rsidRPr="00C916A9">
              <w:rPr>
                <w:rFonts w:ascii="Times New Roman" w:hAnsi="Times New Roman"/>
              </w:rPr>
              <w:t>4,428</w:t>
            </w:r>
          </w:p>
        </w:tc>
      </w:tr>
      <w:tr w:rsidR="00765DD8" w:rsidRPr="00467EE5" w14:paraId="45FBF60B" w14:textId="77777777" w:rsidTr="008B122A">
        <w:trPr>
          <w:cantSplit/>
        </w:trPr>
        <w:tc>
          <w:tcPr>
            <w:tcW w:w="1565" w:type="dxa"/>
            <w:shd w:val="clear" w:color="auto" w:fill="FFFFFF"/>
            <w:vAlign w:val="center"/>
          </w:tcPr>
          <w:p w14:paraId="28A84465" w14:textId="57E949EB"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ТГ</w:t>
            </w:r>
            <w:r w:rsidRPr="00C916A9">
              <w:rPr>
                <w:rFonts w:ascii="Times New Roman" w:hAnsi="Times New Roman"/>
                <w:lang w:val="kk-KZ"/>
              </w:rPr>
              <w:t>, ммоль/л</w:t>
            </w:r>
          </w:p>
        </w:tc>
        <w:tc>
          <w:tcPr>
            <w:tcW w:w="708" w:type="dxa"/>
            <w:shd w:val="clear" w:color="auto" w:fill="FFFFFF"/>
            <w:vAlign w:val="center"/>
          </w:tcPr>
          <w:p w14:paraId="5A54A644"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104</w:t>
            </w:r>
          </w:p>
        </w:tc>
        <w:tc>
          <w:tcPr>
            <w:tcW w:w="850" w:type="dxa"/>
            <w:shd w:val="clear" w:color="auto" w:fill="FFFFFF"/>
            <w:vAlign w:val="center"/>
          </w:tcPr>
          <w:p w14:paraId="7C7B54CB"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1,02</w:t>
            </w:r>
          </w:p>
        </w:tc>
        <w:tc>
          <w:tcPr>
            <w:tcW w:w="1134" w:type="dxa"/>
            <w:shd w:val="clear" w:color="auto" w:fill="FFFFFF"/>
            <w:vAlign w:val="center"/>
          </w:tcPr>
          <w:p w14:paraId="2270E4A3"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3,40</w:t>
            </w:r>
          </w:p>
        </w:tc>
        <w:tc>
          <w:tcPr>
            <w:tcW w:w="1276" w:type="dxa"/>
            <w:shd w:val="clear" w:color="auto" w:fill="FFFFFF"/>
            <w:vAlign w:val="center"/>
          </w:tcPr>
          <w:p w14:paraId="6000027A"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1,7836</w:t>
            </w:r>
          </w:p>
        </w:tc>
        <w:tc>
          <w:tcPr>
            <w:tcW w:w="1276" w:type="dxa"/>
            <w:shd w:val="clear" w:color="auto" w:fill="FFFFFF"/>
            <w:vAlign w:val="center"/>
          </w:tcPr>
          <w:p w14:paraId="7B6BE42C" w14:textId="7F77F7CB"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,05489</w:t>
            </w:r>
          </w:p>
        </w:tc>
        <w:tc>
          <w:tcPr>
            <w:tcW w:w="1275" w:type="dxa"/>
            <w:shd w:val="clear" w:color="auto" w:fill="FFFFFF"/>
            <w:vAlign w:val="center"/>
          </w:tcPr>
          <w:p w14:paraId="751D74BA" w14:textId="4D78BFFD"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,55977</w:t>
            </w:r>
          </w:p>
        </w:tc>
        <w:tc>
          <w:tcPr>
            <w:tcW w:w="1560" w:type="dxa"/>
            <w:gridSpan w:val="2"/>
            <w:shd w:val="clear" w:color="auto" w:fill="FFFFFF"/>
            <w:vAlign w:val="center"/>
          </w:tcPr>
          <w:p w14:paraId="0613F072" w14:textId="2C6A2F98"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,313</w:t>
            </w:r>
          </w:p>
        </w:tc>
      </w:tr>
      <w:tr w:rsidR="00765DD8" w:rsidRPr="00467EE5" w14:paraId="3F3181F7" w14:textId="77777777" w:rsidTr="00FD69A3">
        <w:trPr>
          <w:cantSplit/>
        </w:trPr>
        <w:tc>
          <w:tcPr>
            <w:tcW w:w="1565" w:type="dxa"/>
            <w:tcBorders>
              <w:bottom w:val="single" w:sz="4" w:space="0" w:color="auto"/>
            </w:tcBorders>
            <w:shd w:val="clear" w:color="auto" w:fill="FFFFFF"/>
            <w:vAlign w:val="center"/>
          </w:tcPr>
          <w:p w14:paraId="6E1AD969" w14:textId="4128154F" w:rsidR="00765DD8" w:rsidRPr="00C916A9" w:rsidRDefault="003E3585" w:rsidP="00C14C5D">
            <w:pPr>
              <w:spacing w:after="0" w:line="240" w:lineRule="auto"/>
              <w:ind w:firstLine="5"/>
              <w:jc w:val="center"/>
              <w:rPr>
                <w:rFonts w:ascii="Times New Roman" w:hAnsi="Times New Roman"/>
              </w:rPr>
            </w:pPr>
            <w:r w:rsidRPr="00C916A9">
              <w:rPr>
                <w:rFonts w:ascii="Times New Roman" w:hAnsi="Times New Roman"/>
              </w:rPr>
              <w:t>Б</w:t>
            </w:r>
            <w:r w:rsidR="00765DD8" w:rsidRPr="00C916A9">
              <w:rPr>
                <w:rFonts w:ascii="Times New Roman" w:hAnsi="Times New Roman"/>
              </w:rPr>
              <w:t>илирубин</w:t>
            </w:r>
            <w:r w:rsidR="00765DD8" w:rsidRPr="00C916A9">
              <w:rPr>
                <w:rFonts w:ascii="Times New Roman" w:hAnsi="Times New Roman"/>
                <w:lang w:val="kk-KZ"/>
              </w:rPr>
              <w:t>, мкмоль/л</w:t>
            </w:r>
          </w:p>
        </w:tc>
        <w:tc>
          <w:tcPr>
            <w:tcW w:w="708" w:type="dxa"/>
            <w:tcBorders>
              <w:bottom w:val="single" w:sz="4" w:space="0" w:color="auto"/>
            </w:tcBorders>
            <w:shd w:val="clear" w:color="auto" w:fill="FFFFFF"/>
            <w:vAlign w:val="center"/>
          </w:tcPr>
          <w:p w14:paraId="1713940C"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104</w:t>
            </w:r>
          </w:p>
        </w:tc>
        <w:tc>
          <w:tcPr>
            <w:tcW w:w="850" w:type="dxa"/>
            <w:tcBorders>
              <w:bottom w:val="single" w:sz="4" w:space="0" w:color="auto"/>
            </w:tcBorders>
            <w:shd w:val="clear" w:color="auto" w:fill="FFFFFF"/>
            <w:vAlign w:val="center"/>
          </w:tcPr>
          <w:p w14:paraId="6523506C"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4,47</w:t>
            </w:r>
          </w:p>
        </w:tc>
        <w:tc>
          <w:tcPr>
            <w:tcW w:w="1134" w:type="dxa"/>
            <w:tcBorders>
              <w:bottom w:val="single" w:sz="4" w:space="0" w:color="auto"/>
            </w:tcBorders>
            <w:shd w:val="clear" w:color="auto" w:fill="FFFFFF"/>
            <w:vAlign w:val="center"/>
          </w:tcPr>
          <w:p w14:paraId="16D124B1"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18,30</w:t>
            </w:r>
          </w:p>
        </w:tc>
        <w:tc>
          <w:tcPr>
            <w:tcW w:w="1276" w:type="dxa"/>
            <w:tcBorders>
              <w:bottom w:val="single" w:sz="4" w:space="0" w:color="auto"/>
            </w:tcBorders>
            <w:shd w:val="clear" w:color="auto" w:fill="FFFFFF"/>
            <w:vAlign w:val="center"/>
          </w:tcPr>
          <w:p w14:paraId="70794B87"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12,5004</w:t>
            </w:r>
          </w:p>
        </w:tc>
        <w:tc>
          <w:tcPr>
            <w:tcW w:w="1276" w:type="dxa"/>
            <w:tcBorders>
              <w:bottom w:val="single" w:sz="4" w:space="0" w:color="auto"/>
            </w:tcBorders>
            <w:shd w:val="clear" w:color="auto" w:fill="FFFFFF"/>
            <w:vAlign w:val="center"/>
          </w:tcPr>
          <w:p w14:paraId="785360D7" w14:textId="2542670C"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,40460</w:t>
            </w:r>
          </w:p>
        </w:tc>
        <w:tc>
          <w:tcPr>
            <w:tcW w:w="1275" w:type="dxa"/>
            <w:tcBorders>
              <w:bottom w:val="single" w:sz="4" w:space="0" w:color="auto"/>
            </w:tcBorders>
            <w:shd w:val="clear" w:color="auto" w:fill="FFFFFF"/>
            <w:vAlign w:val="center"/>
          </w:tcPr>
          <w:p w14:paraId="31B72067"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4,12612</w:t>
            </w:r>
          </w:p>
        </w:tc>
        <w:tc>
          <w:tcPr>
            <w:tcW w:w="1560" w:type="dxa"/>
            <w:gridSpan w:val="2"/>
            <w:tcBorders>
              <w:bottom w:val="single" w:sz="4" w:space="0" w:color="auto"/>
            </w:tcBorders>
            <w:shd w:val="clear" w:color="auto" w:fill="FFFFFF"/>
            <w:vAlign w:val="center"/>
          </w:tcPr>
          <w:p w14:paraId="5962D27A"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17,035</w:t>
            </w:r>
          </w:p>
        </w:tc>
      </w:tr>
      <w:tr w:rsidR="00765DD8" w:rsidRPr="00467EE5" w14:paraId="7DCF9864" w14:textId="77777777" w:rsidTr="00FD69A3">
        <w:trPr>
          <w:cantSplit/>
        </w:trPr>
        <w:tc>
          <w:tcPr>
            <w:tcW w:w="1565" w:type="dxa"/>
            <w:tcBorders>
              <w:bottom w:val="nil"/>
            </w:tcBorders>
            <w:shd w:val="clear" w:color="auto" w:fill="FFFFFF"/>
            <w:vAlign w:val="center"/>
          </w:tcPr>
          <w:p w14:paraId="6953ACEE" w14:textId="192781AB"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АЛТ</w:t>
            </w:r>
            <w:r w:rsidRPr="00C916A9">
              <w:rPr>
                <w:rFonts w:ascii="Times New Roman" w:hAnsi="Times New Roman"/>
                <w:lang w:val="kk-KZ"/>
              </w:rPr>
              <w:t>, ЕД/л</w:t>
            </w:r>
          </w:p>
        </w:tc>
        <w:tc>
          <w:tcPr>
            <w:tcW w:w="708" w:type="dxa"/>
            <w:tcBorders>
              <w:bottom w:val="nil"/>
            </w:tcBorders>
            <w:shd w:val="clear" w:color="auto" w:fill="FFFFFF"/>
            <w:vAlign w:val="center"/>
          </w:tcPr>
          <w:p w14:paraId="4A1E1C3F"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104</w:t>
            </w:r>
          </w:p>
        </w:tc>
        <w:tc>
          <w:tcPr>
            <w:tcW w:w="850" w:type="dxa"/>
            <w:tcBorders>
              <w:bottom w:val="nil"/>
            </w:tcBorders>
            <w:shd w:val="clear" w:color="auto" w:fill="FFFFFF"/>
            <w:vAlign w:val="center"/>
          </w:tcPr>
          <w:p w14:paraId="002E8B69" w14:textId="3252C8B0"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lang w:val="kk-KZ"/>
              </w:rPr>
              <w:t>4</w:t>
            </w:r>
            <w:r w:rsidRPr="00C916A9">
              <w:rPr>
                <w:rFonts w:ascii="Times New Roman" w:hAnsi="Times New Roman"/>
              </w:rPr>
              <w:t>,00</w:t>
            </w:r>
          </w:p>
        </w:tc>
        <w:tc>
          <w:tcPr>
            <w:tcW w:w="1134" w:type="dxa"/>
            <w:tcBorders>
              <w:bottom w:val="nil"/>
            </w:tcBorders>
            <w:shd w:val="clear" w:color="auto" w:fill="FFFFFF"/>
            <w:vAlign w:val="center"/>
          </w:tcPr>
          <w:p w14:paraId="14A6EB8D"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46,00</w:t>
            </w:r>
          </w:p>
        </w:tc>
        <w:tc>
          <w:tcPr>
            <w:tcW w:w="1276" w:type="dxa"/>
            <w:tcBorders>
              <w:bottom w:val="nil"/>
            </w:tcBorders>
            <w:shd w:val="clear" w:color="auto" w:fill="FFFFFF"/>
            <w:vAlign w:val="center"/>
          </w:tcPr>
          <w:p w14:paraId="62A740BC"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26,4287</w:t>
            </w:r>
          </w:p>
        </w:tc>
        <w:tc>
          <w:tcPr>
            <w:tcW w:w="1276" w:type="dxa"/>
            <w:tcBorders>
              <w:bottom w:val="nil"/>
            </w:tcBorders>
            <w:shd w:val="clear" w:color="auto" w:fill="FFFFFF"/>
            <w:vAlign w:val="center"/>
          </w:tcPr>
          <w:p w14:paraId="456B6390" w14:textId="330D6E04"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,99296</w:t>
            </w:r>
          </w:p>
        </w:tc>
        <w:tc>
          <w:tcPr>
            <w:tcW w:w="1275" w:type="dxa"/>
            <w:tcBorders>
              <w:bottom w:val="nil"/>
            </w:tcBorders>
            <w:shd w:val="clear" w:color="auto" w:fill="FFFFFF"/>
            <w:vAlign w:val="center"/>
          </w:tcPr>
          <w:p w14:paraId="43D7739D"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10,12622</w:t>
            </w:r>
          </w:p>
        </w:tc>
        <w:tc>
          <w:tcPr>
            <w:tcW w:w="1560" w:type="dxa"/>
            <w:gridSpan w:val="2"/>
            <w:tcBorders>
              <w:bottom w:val="nil"/>
            </w:tcBorders>
            <w:shd w:val="clear" w:color="auto" w:fill="FFFFFF"/>
            <w:vAlign w:val="center"/>
          </w:tcPr>
          <w:p w14:paraId="3B7B21E1"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102,540</w:t>
            </w:r>
          </w:p>
        </w:tc>
      </w:tr>
      <w:tr w:rsidR="00FD69A3" w:rsidRPr="00467EE5" w14:paraId="1DF2E8BF" w14:textId="77777777" w:rsidTr="00FD69A3">
        <w:trPr>
          <w:cantSplit/>
        </w:trPr>
        <w:tc>
          <w:tcPr>
            <w:tcW w:w="9644" w:type="dxa"/>
            <w:gridSpan w:val="9"/>
            <w:tcBorders>
              <w:top w:val="nil"/>
              <w:left w:val="nil"/>
              <w:right w:val="nil"/>
            </w:tcBorders>
            <w:shd w:val="clear" w:color="auto" w:fill="FFFFFF"/>
            <w:vAlign w:val="center"/>
          </w:tcPr>
          <w:p w14:paraId="32BFE155" w14:textId="77777777" w:rsidR="00FD69A3" w:rsidRPr="00FD69A3" w:rsidRDefault="00FD69A3" w:rsidP="008E09FA">
            <w:pPr>
              <w:spacing w:after="0" w:line="240" w:lineRule="auto"/>
              <w:ind w:firstLine="5"/>
              <w:jc w:val="both"/>
              <w:rPr>
                <w:rFonts w:ascii="Times New Roman" w:hAnsi="Times New Roman"/>
                <w:sz w:val="28"/>
                <w:szCs w:val="28"/>
                <w:lang w:val="kk-KZ"/>
              </w:rPr>
            </w:pPr>
            <w:r w:rsidRPr="00FD69A3">
              <w:rPr>
                <w:rFonts w:ascii="Times New Roman" w:hAnsi="Times New Roman"/>
                <w:sz w:val="28"/>
                <w:szCs w:val="28"/>
                <w:lang w:val="kk-KZ"/>
              </w:rPr>
              <w:t>11-кестенің жалғасы</w:t>
            </w:r>
          </w:p>
          <w:p w14:paraId="063442CA" w14:textId="77777777" w:rsidR="00FD69A3" w:rsidRPr="00FD69A3" w:rsidRDefault="00FD69A3" w:rsidP="008E09FA">
            <w:pPr>
              <w:spacing w:after="0" w:line="240" w:lineRule="auto"/>
              <w:ind w:firstLine="5"/>
              <w:jc w:val="both"/>
              <w:rPr>
                <w:rFonts w:ascii="Times New Roman" w:hAnsi="Times New Roman"/>
                <w:sz w:val="16"/>
                <w:szCs w:val="16"/>
                <w:lang w:val="kk-KZ"/>
              </w:rPr>
            </w:pPr>
          </w:p>
        </w:tc>
      </w:tr>
      <w:tr w:rsidR="00FD69A3" w:rsidRPr="00467EE5" w14:paraId="7A3DF213" w14:textId="77777777" w:rsidTr="008E09FA">
        <w:trPr>
          <w:cantSplit/>
        </w:trPr>
        <w:tc>
          <w:tcPr>
            <w:tcW w:w="1565" w:type="dxa"/>
            <w:shd w:val="clear" w:color="auto" w:fill="FFFFFF"/>
            <w:vAlign w:val="center"/>
          </w:tcPr>
          <w:p w14:paraId="0AD7A50E" w14:textId="77777777" w:rsidR="00FD69A3" w:rsidRPr="00C916A9" w:rsidRDefault="00FD69A3" w:rsidP="008E09FA">
            <w:pPr>
              <w:spacing w:after="0" w:line="240" w:lineRule="auto"/>
              <w:ind w:firstLine="5"/>
              <w:jc w:val="center"/>
              <w:rPr>
                <w:rFonts w:ascii="Times New Roman" w:hAnsi="Times New Roman"/>
                <w:lang w:val="kk-KZ"/>
              </w:rPr>
            </w:pPr>
            <w:r>
              <w:rPr>
                <w:rFonts w:ascii="Times New Roman" w:hAnsi="Times New Roman"/>
                <w:lang w:val="kk-KZ"/>
              </w:rPr>
              <w:t>1</w:t>
            </w:r>
          </w:p>
        </w:tc>
        <w:tc>
          <w:tcPr>
            <w:tcW w:w="708" w:type="dxa"/>
            <w:shd w:val="clear" w:color="auto" w:fill="FFFFFF"/>
            <w:vAlign w:val="center"/>
          </w:tcPr>
          <w:p w14:paraId="0DE3D05F" w14:textId="77777777" w:rsidR="00FD69A3" w:rsidRPr="00FD69A3" w:rsidRDefault="00FD69A3" w:rsidP="008E09FA">
            <w:pPr>
              <w:spacing w:after="0" w:line="240" w:lineRule="auto"/>
              <w:ind w:firstLine="5"/>
              <w:jc w:val="center"/>
              <w:rPr>
                <w:rFonts w:ascii="Times New Roman" w:hAnsi="Times New Roman"/>
                <w:lang w:val="kk-KZ"/>
              </w:rPr>
            </w:pPr>
            <w:r>
              <w:rPr>
                <w:rFonts w:ascii="Times New Roman" w:hAnsi="Times New Roman"/>
                <w:lang w:val="kk-KZ"/>
              </w:rPr>
              <w:t>2</w:t>
            </w:r>
          </w:p>
        </w:tc>
        <w:tc>
          <w:tcPr>
            <w:tcW w:w="1984" w:type="dxa"/>
            <w:gridSpan w:val="2"/>
            <w:shd w:val="clear" w:color="auto" w:fill="FFFFFF"/>
            <w:vAlign w:val="center"/>
          </w:tcPr>
          <w:p w14:paraId="77BD8E85" w14:textId="77777777" w:rsidR="00FD69A3" w:rsidRPr="00FD69A3" w:rsidRDefault="00FD69A3" w:rsidP="008E09FA">
            <w:pPr>
              <w:spacing w:after="0" w:line="240" w:lineRule="auto"/>
              <w:ind w:firstLine="5"/>
              <w:jc w:val="center"/>
              <w:rPr>
                <w:rFonts w:ascii="Times New Roman" w:hAnsi="Times New Roman"/>
                <w:lang w:val="kk-KZ"/>
              </w:rPr>
            </w:pPr>
            <w:r>
              <w:rPr>
                <w:rFonts w:ascii="Times New Roman" w:hAnsi="Times New Roman"/>
                <w:lang w:val="kk-KZ"/>
              </w:rPr>
              <w:t>3</w:t>
            </w:r>
          </w:p>
        </w:tc>
        <w:tc>
          <w:tcPr>
            <w:tcW w:w="1276" w:type="dxa"/>
            <w:shd w:val="clear" w:color="auto" w:fill="FFFFFF"/>
            <w:vAlign w:val="center"/>
          </w:tcPr>
          <w:p w14:paraId="3E11857E" w14:textId="77777777" w:rsidR="00FD69A3" w:rsidRPr="00FD69A3" w:rsidRDefault="00FD69A3" w:rsidP="008E09FA">
            <w:pPr>
              <w:spacing w:after="0" w:line="240" w:lineRule="auto"/>
              <w:ind w:firstLine="5"/>
              <w:jc w:val="center"/>
              <w:rPr>
                <w:rFonts w:ascii="Times New Roman" w:hAnsi="Times New Roman"/>
                <w:lang w:val="kk-KZ"/>
              </w:rPr>
            </w:pPr>
            <w:r>
              <w:rPr>
                <w:rFonts w:ascii="Times New Roman" w:hAnsi="Times New Roman"/>
                <w:lang w:val="kk-KZ"/>
              </w:rPr>
              <w:t>4</w:t>
            </w:r>
          </w:p>
        </w:tc>
        <w:tc>
          <w:tcPr>
            <w:tcW w:w="1276" w:type="dxa"/>
            <w:shd w:val="clear" w:color="auto" w:fill="FFFFFF"/>
            <w:vAlign w:val="center"/>
          </w:tcPr>
          <w:p w14:paraId="413B124F" w14:textId="77777777" w:rsidR="00FD69A3" w:rsidRPr="00FD69A3" w:rsidRDefault="00FD69A3" w:rsidP="008E09FA">
            <w:pPr>
              <w:spacing w:after="0" w:line="240" w:lineRule="auto"/>
              <w:ind w:firstLine="5"/>
              <w:jc w:val="center"/>
              <w:rPr>
                <w:rFonts w:ascii="Times New Roman" w:hAnsi="Times New Roman"/>
                <w:lang w:val="kk-KZ"/>
              </w:rPr>
            </w:pPr>
            <w:r>
              <w:rPr>
                <w:rFonts w:ascii="Times New Roman" w:hAnsi="Times New Roman"/>
                <w:lang w:val="kk-KZ"/>
              </w:rPr>
              <w:t>5</w:t>
            </w:r>
          </w:p>
        </w:tc>
        <w:tc>
          <w:tcPr>
            <w:tcW w:w="1275" w:type="dxa"/>
            <w:shd w:val="clear" w:color="auto" w:fill="FFFFFF"/>
            <w:vAlign w:val="center"/>
          </w:tcPr>
          <w:p w14:paraId="123A2AE2" w14:textId="77777777" w:rsidR="00FD69A3" w:rsidRPr="00FD69A3" w:rsidRDefault="00FD69A3" w:rsidP="008E09FA">
            <w:pPr>
              <w:spacing w:after="0" w:line="240" w:lineRule="auto"/>
              <w:ind w:firstLine="5"/>
              <w:jc w:val="center"/>
              <w:rPr>
                <w:rFonts w:ascii="Times New Roman" w:hAnsi="Times New Roman"/>
                <w:lang w:val="kk-KZ"/>
              </w:rPr>
            </w:pPr>
            <w:r>
              <w:rPr>
                <w:rFonts w:ascii="Times New Roman" w:hAnsi="Times New Roman"/>
                <w:lang w:val="kk-KZ"/>
              </w:rPr>
              <w:t>6</w:t>
            </w:r>
          </w:p>
        </w:tc>
        <w:tc>
          <w:tcPr>
            <w:tcW w:w="1560" w:type="dxa"/>
            <w:gridSpan w:val="2"/>
            <w:shd w:val="clear" w:color="auto" w:fill="FFFFFF"/>
            <w:vAlign w:val="center"/>
          </w:tcPr>
          <w:p w14:paraId="5C8BCCD5" w14:textId="77777777" w:rsidR="00FD69A3" w:rsidRPr="00FD69A3" w:rsidRDefault="00FD69A3" w:rsidP="008E09FA">
            <w:pPr>
              <w:spacing w:after="0" w:line="240" w:lineRule="auto"/>
              <w:ind w:firstLine="5"/>
              <w:jc w:val="center"/>
              <w:rPr>
                <w:rFonts w:ascii="Times New Roman" w:hAnsi="Times New Roman"/>
                <w:lang w:val="kk-KZ"/>
              </w:rPr>
            </w:pPr>
            <w:r>
              <w:rPr>
                <w:rFonts w:ascii="Times New Roman" w:hAnsi="Times New Roman"/>
                <w:lang w:val="kk-KZ"/>
              </w:rPr>
              <w:t>7</w:t>
            </w:r>
          </w:p>
        </w:tc>
      </w:tr>
      <w:tr w:rsidR="00765DD8" w:rsidRPr="00467EE5" w14:paraId="01042226" w14:textId="77777777" w:rsidTr="008B122A">
        <w:trPr>
          <w:cantSplit/>
        </w:trPr>
        <w:tc>
          <w:tcPr>
            <w:tcW w:w="1565" w:type="dxa"/>
            <w:shd w:val="clear" w:color="auto" w:fill="FFFFFF"/>
            <w:vAlign w:val="center"/>
          </w:tcPr>
          <w:p w14:paraId="20162480" w14:textId="548BADC2"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А</w:t>
            </w:r>
            <w:r w:rsidRPr="00C916A9">
              <w:rPr>
                <w:rFonts w:ascii="Times New Roman" w:hAnsi="Times New Roman"/>
                <w:lang w:val="kk-KZ"/>
              </w:rPr>
              <w:t>С</w:t>
            </w:r>
            <w:r w:rsidRPr="00C916A9">
              <w:rPr>
                <w:rFonts w:ascii="Times New Roman" w:hAnsi="Times New Roman"/>
              </w:rPr>
              <w:t>Т</w:t>
            </w:r>
            <w:r w:rsidRPr="00C916A9">
              <w:rPr>
                <w:rFonts w:ascii="Times New Roman" w:hAnsi="Times New Roman"/>
                <w:lang w:val="kk-KZ"/>
              </w:rPr>
              <w:t>, ЕД/л</w:t>
            </w:r>
          </w:p>
        </w:tc>
        <w:tc>
          <w:tcPr>
            <w:tcW w:w="708" w:type="dxa"/>
            <w:shd w:val="clear" w:color="auto" w:fill="FFFFFF"/>
            <w:vAlign w:val="center"/>
          </w:tcPr>
          <w:p w14:paraId="0C82F2D5"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104</w:t>
            </w:r>
          </w:p>
        </w:tc>
        <w:tc>
          <w:tcPr>
            <w:tcW w:w="850" w:type="dxa"/>
            <w:shd w:val="clear" w:color="auto" w:fill="FFFFFF"/>
            <w:vAlign w:val="center"/>
          </w:tcPr>
          <w:p w14:paraId="16AA8EED"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2,00</w:t>
            </w:r>
          </w:p>
        </w:tc>
        <w:tc>
          <w:tcPr>
            <w:tcW w:w="1134" w:type="dxa"/>
            <w:shd w:val="clear" w:color="auto" w:fill="FFFFFF"/>
            <w:vAlign w:val="center"/>
          </w:tcPr>
          <w:p w14:paraId="2839E0C2"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43,00</w:t>
            </w:r>
          </w:p>
        </w:tc>
        <w:tc>
          <w:tcPr>
            <w:tcW w:w="1276" w:type="dxa"/>
            <w:shd w:val="clear" w:color="auto" w:fill="FFFFFF"/>
            <w:vAlign w:val="center"/>
          </w:tcPr>
          <w:p w14:paraId="4F7030F7"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24,0242</w:t>
            </w:r>
          </w:p>
        </w:tc>
        <w:tc>
          <w:tcPr>
            <w:tcW w:w="1276" w:type="dxa"/>
            <w:shd w:val="clear" w:color="auto" w:fill="FFFFFF"/>
            <w:vAlign w:val="center"/>
          </w:tcPr>
          <w:p w14:paraId="1E13604E" w14:textId="24F701D1"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,87744</w:t>
            </w:r>
          </w:p>
        </w:tc>
        <w:tc>
          <w:tcPr>
            <w:tcW w:w="1275" w:type="dxa"/>
            <w:shd w:val="clear" w:color="auto" w:fill="FFFFFF"/>
            <w:vAlign w:val="center"/>
          </w:tcPr>
          <w:p w14:paraId="68624B61"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8,94816</w:t>
            </w:r>
          </w:p>
        </w:tc>
        <w:tc>
          <w:tcPr>
            <w:tcW w:w="1560" w:type="dxa"/>
            <w:gridSpan w:val="2"/>
            <w:shd w:val="clear" w:color="auto" w:fill="FFFFFF"/>
            <w:vAlign w:val="center"/>
          </w:tcPr>
          <w:p w14:paraId="1DF2A72D"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81,070</w:t>
            </w:r>
          </w:p>
        </w:tc>
      </w:tr>
      <w:tr w:rsidR="00437FD3" w:rsidRPr="00C916A9" w14:paraId="3BC3749D" w14:textId="77777777" w:rsidTr="008B122A">
        <w:trPr>
          <w:gridAfter w:val="1"/>
          <w:wAfter w:w="10" w:type="dxa"/>
          <w:cantSplit/>
        </w:trPr>
        <w:tc>
          <w:tcPr>
            <w:tcW w:w="9634" w:type="dxa"/>
            <w:gridSpan w:val="8"/>
            <w:shd w:val="clear" w:color="auto" w:fill="FFFFFF"/>
            <w:vAlign w:val="center"/>
          </w:tcPr>
          <w:p w14:paraId="59520CD7" w14:textId="77777777" w:rsidR="00437FD3" w:rsidRPr="00C916A9" w:rsidRDefault="00437FD3" w:rsidP="00C14C5D">
            <w:pPr>
              <w:spacing w:after="0" w:line="240" w:lineRule="auto"/>
              <w:ind w:firstLine="5"/>
              <w:jc w:val="center"/>
              <w:rPr>
                <w:rFonts w:ascii="Times New Roman" w:hAnsi="Times New Roman"/>
                <w:lang w:val="kk-KZ"/>
              </w:rPr>
            </w:pPr>
            <w:r w:rsidRPr="00C916A9">
              <w:rPr>
                <w:rFonts w:ascii="Times New Roman" w:hAnsi="Times New Roman"/>
                <w:lang w:val="kk-KZ"/>
              </w:rPr>
              <w:t>Дәрілік ем қабылдағаннан кейінгі  науқастардың инстументалдық көрсеткіштері</w:t>
            </w:r>
          </w:p>
        </w:tc>
      </w:tr>
      <w:tr w:rsidR="00765DD8" w:rsidRPr="00467EE5" w14:paraId="2BCB884A" w14:textId="77777777" w:rsidTr="008B122A">
        <w:trPr>
          <w:cantSplit/>
        </w:trPr>
        <w:tc>
          <w:tcPr>
            <w:tcW w:w="1565" w:type="dxa"/>
            <w:shd w:val="clear" w:color="auto" w:fill="FFFFFF"/>
            <w:vAlign w:val="center"/>
          </w:tcPr>
          <w:p w14:paraId="112F2B40" w14:textId="7BFB0F69"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ЭКГ</w:t>
            </w:r>
            <w:r w:rsidRPr="00C916A9">
              <w:rPr>
                <w:rFonts w:ascii="Times New Roman" w:hAnsi="Times New Roman"/>
                <w:lang w:val="kk-KZ"/>
              </w:rPr>
              <w:t xml:space="preserve"> ЖСЖ рет/мин</w:t>
            </w:r>
          </w:p>
        </w:tc>
        <w:tc>
          <w:tcPr>
            <w:tcW w:w="708" w:type="dxa"/>
            <w:shd w:val="clear" w:color="auto" w:fill="FFFFFF"/>
            <w:vAlign w:val="center"/>
          </w:tcPr>
          <w:p w14:paraId="599AFE8E" w14:textId="3216E415"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104</w:t>
            </w:r>
          </w:p>
        </w:tc>
        <w:tc>
          <w:tcPr>
            <w:tcW w:w="850" w:type="dxa"/>
            <w:shd w:val="clear" w:color="auto" w:fill="FFFFFF"/>
            <w:vAlign w:val="center"/>
          </w:tcPr>
          <w:p w14:paraId="2A24724B" w14:textId="3338BF03"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49,00</w:t>
            </w:r>
          </w:p>
        </w:tc>
        <w:tc>
          <w:tcPr>
            <w:tcW w:w="1134" w:type="dxa"/>
            <w:shd w:val="clear" w:color="auto" w:fill="FFFFFF"/>
            <w:vAlign w:val="center"/>
          </w:tcPr>
          <w:p w14:paraId="53415F84" w14:textId="2304B793"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83,00</w:t>
            </w:r>
          </w:p>
        </w:tc>
        <w:tc>
          <w:tcPr>
            <w:tcW w:w="1276" w:type="dxa"/>
            <w:shd w:val="clear" w:color="auto" w:fill="FFFFFF"/>
            <w:vAlign w:val="center"/>
          </w:tcPr>
          <w:p w14:paraId="0DFA349B" w14:textId="070341F2"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69,9231</w:t>
            </w:r>
          </w:p>
        </w:tc>
        <w:tc>
          <w:tcPr>
            <w:tcW w:w="1276" w:type="dxa"/>
            <w:shd w:val="clear" w:color="auto" w:fill="FFFFFF"/>
            <w:vAlign w:val="center"/>
          </w:tcPr>
          <w:p w14:paraId="52C0D621" w14:textId="41B3ACBF"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,80572</w:t>
            </w:r>
          </w:p>
        </w:tc>
        <w:tc>
          <w:tcPr>
            <w:tcW w:w="1275" w:type="dxa"/>
            <w:shd w:val="clear" w:color="auto" w:fill="FFFFFF"/>
            <w:vAlign w:val="center"/>
          </w:tcPr>
          <w:p w14:paraId="4AE39631" w14:textId="28488FEF"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8,32699</w:t>
            </w:r>
          </w:p>
        </w:tc>
        <w:tc>
          <w:tcPr>
            <w:tcW w:w="1560" w:type="dxa"/>
            <w:gridSpan w:val="2"/>
            <w:shd w:val="clear" w:color="auto" w:fill="FFFFFF"/>
            <w:vAlign w:val="center"/>
          </w:tcPr>
          <w:p w14:paraId="1805A65A" w14:textId="02C681A5"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68,683</w:t>
            </w:r>
          </w:p>
        </w:tc>
      </w:tr>
      <w:tr w:rsidR="00765DD8" w:rsidRPr="00467EE5" w14:paraId="6E22CA26" w14:textId="77777777" w:rsidTr="008B122A">
        <w:trPr>
          <w:cantSplit/>
        </w:trPr>
        <w:tc>
          <w:tcPr>
            <w:tcW w:w="1565" w:type="dxa"/>
            <w:shd w:val="clear" w:color="auto" w:fill="FFFFFF"/>
            <w:vAlign w:val="center"/>
          </w:tcPr>
          <w:p w14:paraId="545D8313" w14:textId="19EF4EBD"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СҚЛФ</w:t>
            </w:r>
            <w:r w:rsidRPr="00C916A9">
              <w:rPr>
                <w:rFonts w:ascii="Times New Roman" w:hAnsi="Times New Roman"/>
                <w:lang w:val="kk-KZ"/>
              </w:rPr>
              <w:t xml:space="preserve">, </w:t>
            </w:r>
            <w:r w:rsidRPr="00C916A9">
              <w:rPr>
                <w:rFonts w:ascii="Times New Roman" w:hAnsi="Times New Roman"/>
                <w:lang w:val="en-US"/>
              </w:rPr>
              <w:t>%</w:t>
            </w:r>
          </w:p>
        </w:tc>
        <w:tc>
          <w:tcPr>
            <w:tcW w:w="708" w:type="dxa"/>
            <w:shd w:val="clear" w:color="auto" w:fill="FFFFFF"/>
            <w:vAlign w:val="center"/>
          </w:tcPr>
          <w:p w14:paraId="227A5A27"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104</w:t>
            </w:r>
          </w:p>
        </w:tc>
        <w:tc>
          <w:tcPr>
            <w:tcW w:w="850" w:type="dxa"/>
            <w:shd w:val="clear" w:color="auto" w:fill="FFFFFF"/>
            <w:vAlign w:val="center"/>
          </w:tcPr>
          <w:p w14:paraId="4AE1535F"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46,00</w:t>
            </w:r>
          </w:p>
        </w:tc>
        <w:tc>
          <w:tcPr>
            <w:tcW w:w="1134" w:type="dxa"/>
            <w:shd w:val="clear" w:color="auto" w:fill="FFFFFF"/>
            <w:vAlign w:val="center"/>
          </w:tcPr>
          <w:p w14:paraId="41484F1C"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71,00</w:t>
            </w:r>
          </w:p>
        </w:tc>
        <w:tc>
          <w:tcPr>
            <w:tcW w:w="1276" w:type="dxa"/>
            <w:shd w:val="clear" w:color="auto" w:fill="FFFFFF"/>
            <w:vAlign w:val="center"/>
          </w:tcPr>
          <w:p w14:paraId="0E0FB8B8"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56,7115</w:t>
            </w:r>
          </w:p>
        </w:tc>
        <w:tc>
          <w:tcPr>
            <w:tcW w:w="1276" w:type="dxa"/>
            <w:shd w:val="clear" w:color="auto" w:fill="FFFFFF"/>
            <w:vAlign w:val="center"/>
          </w:tcPr>
          <w:p w14:paraId="0C2E32A1" w14:textId="2403D29E"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,64477</w:t>
            </w:r>
          </w:p>
        </w:tc>
        <w:tc>
          <w:tcPr>
            <w:tcW w:w="1275" w:type="dxa"/>
            <w:shd w:val="clear" w:color="auto" w:fill="FFFFFF"/>
            <w:vAlign w:val="center"/>
          </w:tcPr>
          <w:p w14:paraId="6358FE69"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6,58544</w:t>
            </w:r>
          </w:p>
        </w:tc>
        <w:tc>
          <w:tcPr>
            <w:tcW w:w="1560" w:type="dxa"/>
            <w:gridSpan w:val="2"/>
            <w:shd w:val="clear" w:color="auto" w:fill="FFFFFF"/>
            <w:vAlign w:val="center"/>
          </w:tcPr>
          <w:p w14:paraId="6824FDA0"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44,236</w:t>
            </w:r>
          </w:p>
        </w:tc>
      </w:tr>
      <w:tr w:rsidR="00765DD8" w:rsidRPr="00467EE5" w14:paraId="29602ECD" w14:textId="77777777" w:rsidTr="008B122A">
        <w:trPr>
          <w:cantSplit/>
        </w:trPr>
        <w:tc>
          <w:tcPr>
            <w:tcW w:w="1565" w:type="dxa"/>
            <w:shd w:val="clear" w:color="auto" w:fill="FFFFFF"/>
            <w:vAlign w:val="center"/>
          </w:tcPr>
          <w:p w14:paraId="47B20AA4" w14:textId="4E347B68"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СҚСДӨ</w:t>
            </w:r>
            <w:r w:rsidRPr="00C916A9">
              <w:rPr>
                <w:rFonts w:ascii="Times New Roman" w:hAnsi="Times New Roman"/>
                <w:lang w:val="kk-KZ"/>
              </w:rPr>
              <w:t>, см</w:t>
            </w:r>
          </w:p>
        </w:tc>
        <w:tc>
          <w:tcPr>
            <w:tcW w:w="708" w:type="dxa"/>
            <w:shd w:val="clear" w:color="auto" w:fill="FFFFFF"/>
            <w:vAlign w:val="center"/>
          </w:tcPr>
          <w:p w14:paraId="144F12B8"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104</w:t>
            </w:r>
          </w:p>
        </w:tc>
        <w:tc>
          <w:tcPr>
            <w:tcW w:w="850" w:type="dxa"/>
            <w:shd w:val="clear" w:color="auto" w:fill="FFFFFF"/>
            <w:vAlign w:val="center"/>
          </w:tcPr>
          <w:p w14:paraId="388DC7DA"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4,30</w:t>
            </w:r>
          </w:p>
        </w:tc>
        <w:tc>
          <w:tcPr>
            <w:tcW w:w="1134" w:type="dxa"/>
            <w:shd w:val="clear" w:color="auto" w:fill="FFFFFF"/>
            <w:vAlign w:val="center"/>
          </w:tcPr>
          <w:p w14:paraId="3238DA13"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69,00</w:t>
            </w:r>
          </w:p>
        </w:tc>
        <w:tc>
          <w:tcPr>
            <w:tcW w:w="1276" w:type="dxa"/>
            <w:shd w:val="clear" w:color="auto" w:fill="FFFFFF"/>
            <w:vAlign w:val="center"/>
          </w:tcPr>
          <w:p w14:paraId="4A12E99D"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6,3144</w:t>
            </w:r>
          </w:p>
        </w:tc>
        <w:tc>
          <w:tcPr>
            <w:tcW w:w="1276" w:type="dxa"/>
            <w:shd w:val="clear" w:color="auto" w:fill="FFFFFF"/>
            <w:vAlign w:val="center"/>
          </w:tcPr>
          <w:p w14:paraId="5298F64A" w14:textId="09192096"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,79940</w:t>
            </w:r>
          </w:p>
        </w:tc>
        <w:tc>
          <w:tcPr>
            <w:tcW w:w="1275" w:type="dxa"/>
            <w:shd w:val="clear" w:color="auto" w:fill="FFFFFF"/>
            <w:vAlign w:val="center"/>
          </w:tcPr>
          <w:p w14:paraId="512D4EF2"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8,23229</w:t>
            </w:r>
          </w:p>
        </w:tc>
        <w:tc>
          <w:tcPr>
            <w:tcW w:w="1560" w:type="dxa"/>
            <w:gridSpan w:val="2"/>
            <w:shd w:val="clear" w:color="auto" w:fill="FFFFFF"/>
            <w:vAlign w:val="center"/>
          </w:tcPr>
          <w:p w14:paraId="523A807D"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67,460</w:t>
            </w:r>
          </w:p>
        </w:tc>
      </w:tr>
      <w:tr w:rsidR="00765DD8" w:rsidRPr="00467EE5" w14:paraId="4C2E130A" w14:textId="77777777" w:rsidTr="008B122A">
        <w:trPr>
          <w:cantSplit/>
        </w:trPr>
        <w:tc>
          <w:tcPr>
            <w:tcW w:w="1565" w:type="dxa"/>
            <w:shd w:val="clear" w:color="auto" w:fill="FFFFFF"/>
            <w:vAlign w:val="center"/>
          </w:tcPr>
          <w:p w14:paraId="69F03DD2" w14:textId="1B6343FE"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СҚССӨ</w:t>
            </w:r>
            <w:r w:rsidRPr="00C916A9">
              <w:rPr>
                <w:rFonts w:ascii="Times New Roman" w:hAnsi="Times New Roman"/>
                <w:lang w:val="kk-KZ"/>
              </w:rPr>
              <w:t>, см</w:t>
            </w:r>
          </w:p>
        </w:tc>
        <w:tc>
          <w:tcPr>
            <w:tcW w:w="708" w:type="dxa"/>
            <w:shd w:val="clear" w:color="auto" w:fill="FFFFFF"/>
            <w:vAlign w:val="center"/>
          </w:tcPr>
          <w:p w14:paraId="408088D7"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104</w:t>
            </w:r>
          </w:p>
        </w:tc>
        <w:tc>
          <w:tcPr>
            <w:tcW w:w="850" w:type="dxa"/>
            <w:shd w:val="clear" w:color="auto" w:fill="FFFFFF"/>
            <w:vAlign w:val="center"/>
          </w:tcPr>
          <w:p w14:paraId="1E0E7AFF"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2,80</w:t>
            </w:r>
          </w:p>
        </w:tc>
        <w:tc>
          <w:tcPr>
            <w:tcW w:w="1134" w:type="dxa"/>
            <w:shd w:val="clear" w:color="auto" w:fill="FFFFFF"/>
            <w:vAlign w:val="center"/>
          </w:tcPr>
          <w:p w14:paraId="2C9148C7"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5,60</w:t>
            </w:r>
          </w:p>
        </w:tc>
        <w:tc>
          <w:tcPr>
            <w:tcW w:w="1276" w:type="dxa"/>
            <w:shd w:val="clear" w:color="auto" w:fill="FFFFFF"/>
            <w:vAlign w:val="center"/>
          </w:tcPr>
          <w:p w14:paraId="5CA1C059" w14:textId="77777777"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3,7067</w:t>
            </w:r>
          </w:p>
        </w:tc>
        <w:tc>
          <w:tcPr>
            <w:tcW w:w="1276" w:type="dxa"/>
            <w:shd w:val="clear" w:color="auto" w:fill="FFFFFF"/>
            <w:vAlign w:val="center"/>
          </w:tcPr>
          <w:p w14:paraId="445D102A" w14:textId="6E29C438"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,05903</w:t>
            </w:r>
          </w:p>
        </w:tc>
        <w:tc>
          <w:tcPr>
            <w:tcW w:w="1275" w:type="dxa"/>
            <w:shd w:val="clear" w:color="auto" w:fill="FFFFFF"/>
            <w:vAlign w:val="center"/>
          </w:tcPr>
          <w:p w14:paraId="4142026F" w14:textId="535995C6"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,60198</w:t>
            </w:r>
          </w:p>
        </w:tc>
        <w:tc>
          <w:tcPr>
            <w:tcW w:w="1560" w:type="dxa"/>
            <w:gridSpan w:val="2"/>
            <w:shd w:val="clear" w:color="auto" w:fill="FFFFFF"/>
            <w:vAlign w:val="center"/>
          </w:tcPr>
          <w:p w14:paraId="1C643ABD" w14:textId="2ED3A978" w:rsidR="00765DD8" w:rsidRPr="00C916A9" w:rsidRDefault="00765DD8" w:rsidP="00C14C5D">
            <w:pPr>
              <w:spacing w:after="0" w:line="240" w:lineRule="auto"/>
              <w:ind w:firstLine="5"/>
              <w:jc w:val="center"/>
              <w:rPr>
                <w:rFonts w:ascii="Times New Roman" w:hAnsi="Times New Roman"/>
              </w:rPr>
            </w:pPr>
            <w:r w:rsidRPr="00C916A9">
              <w:rPr>
                <w:rFonts w:ascii="Times New Roman" w:hAnsi="Times New Roman"/>
                <w:lang w:val="kk-KZ"/>
              </w:rPr>
              <w:t>0</w:t>
            </w:r>
            <w:r w:rsidRPr="00C916A9">
              <w:rPr>
                <w:rFonts w:ascii="Times New Roman" w:hAnsi="Times New Roman"/>
              </w:rPr>
              <w:t>,362</w:t>
            </w:r>
          </w:p>
        </w:tc>
      </w:tr>
      <w:tr w:rsidR="00437FD3" w:rsidRPr="00467EE5" w14:paraId="3140BD16" w14:textId="77777777" w:rsidTr="008B122A">
        <w:trPr>
          <w:cantSplit/>
        </w:trPr>
        <w:tc>
          <w:tcPr>
            <w:tcW w:w="1565" w:type="dxa"/>
            <w:shd w:val="clear" w:color="auto" w:fill="FFFFFF"/>
            <w:vAlign w:val="center"/>
          </w:tcPr>
          <w:p w14:paraId="1E9D512F" w14:textId="4F5EDF0D" w:rsidR="00437FD3"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ОҚ</w:t>
            </w:r>
            <w:r w:rsidRPr="00C916A9">
              <w:rPr>
                <w:rFonts w:ascii="Times New Roman" w:hAnsi="Times New Roman"/>
                <w:lang w:val="kk-KZ"/>
              </w:rPr>
              <w:t>, см</w:t>
            </w:r>
          </w:p>
        </w:tc>
        <w:tc>
          <w:tcPr>
            <w:tcW w:w="708" w:type="dxa"/>
            <w:shd w:val="clear" w:color="auto" w:fill="FFFFFF"/>
            <w:vAlign w:val="center"/>
          </w:tcPr>
          <w:p w14:paraId="144036CB" w14:textId="77777777" w:rsidR="00437FD3" w:rsidRPr="00C916A9" w:rsidRDefault="00437FD3" w:rsidP="00C14C5D">
            <w:pPr>
              <w:spacing w:after="0" w:line="240" w:lineRule="auto"/>
              <w:ind w:firstLine="5"/>
              <w:jc w:val="center"/>
              <w:rPr>
                <w:rFonts w:ascii="Times New Roman" w:hAnsi="Times New Roman"/>
              </w:rPr>
            </w:pPr>
            <w:r w:rsidRPr="00C916A9">
              <w:rPr>
                <w:rFonts w:ascii="Times New Roman" w:hAnsi="Times New Roman"/>
              </w:rPr>
              <w:t>104</w:t>
            </w:r>
          </w:p>
        </w:tc>
        <w:tc>
          <w:tcPr>
            <w:tcW w:w="850" w:type="dxa"/>
            <w:shd w:val="clear" w:color="auto" w:fill="FFFFFF"/>
            <w:vAlign w:val="center"/>
          </w:tcPr>
          <w:p w14:paraId="7E82BE7E" w14:textId="77777777" w:rsidR="00437FD3" w:rsidRPr="00C916A9" w:rsidRDefault="00437FD3" w:rsidP="00C14C5D">
            <w:pPr>
              <w:spacing w:after="0" w:line="240" w:lineRule="auto"/>
              <w:ind w:firstLine="5"/>
              <w:jc w:val="center"/>
              <w:rPr>
                <w:rFonts w:ascii="Times New Roman" w:hAnsi="Times New Roman"/>
              </w:rPr>
            </w:pPr>
            <w:r w:rsidRPr="00C916A9">
              <w:rPr>
                <w:rFonts w:ascii="Times New Roman" w:hAnsi="Times New Roman"/>
              </w:rPr>
              <w:t>2,00</w:t>
            </w:r>
          </w:p>
        </w:tc>
        <w:tc>
          <w:tcPr>
            <w:tcW w:w="1134" w:type="dxa"/>
            <w:shd w:val="clear" w:color="auto" w:fill="FFFFFF"/>
            <w:vAlign w:val="center"/>
          </w:tcPr>
          <w:p w14:paraId="78D2E32D" w14:textId="77777777" w:rsidR="00437FD3" w:rsidRPr="00C916A9" w:rsidRDefault="00437FD3" w:rsidP="00C14C5D">
            <w:pPr>
              <w:spacing w:after="0" w:line="240" w:lineRule="auto"/>
              <w:ind w:firstLine="5"/>
              <w:jc w:val="center"/>
              <w:rPr>
                <w:rFonts w:ascii="Times New Roman" w:hAnsi="Times New Roman"/>
              </w:rPr>
            </w:pPr>
            <w:r w:rsidRPr="00C916A9">
              <w:rPr>
                <w:rFonts w:ascii="Times New Roman" w:hAnsi="Times New Roman"/>
              </w:rPr>
              <w:t>3,80</w:t>
            </w:r>
          </w:p>
        </w:tc>
        <w:tc>
          <w:tcPr>
            <w:tcW w:w="1276" w:type="dxa"/>
            <w:shd w:val="clear" w:color="auto" w:fill="FFFFFF"/>
            <w:vAlign w:val="center"/>
          </w:tcPr>
          <w:p w14:paraId="4D623BD8" w14:textId="77777777" w:rsidR="00437FD3" w:rsidRPr="00C916A9" w:rsidRDefault="00437FD3" w:rsidP="00C14C5D">
            <w:pPr>
              <w:spacing w:after="0" w:line="240" w:lineRule="auto"/>
              <w:ind w:firstLine="5"/>
              <w:jc w:val="center"/>
              <w:rPr>
                <w:rFonts w:ascii="Times New Roman" w:hAnsi="Times New Roman"/>
              </w:rPr>
            </w:pPr>
            <w:r w:rsidRPr="00C916A9">
              <w:rPr>
                <w:rFonts w:ascii="Times New Roman" w:hAnsi="Times New Roman"/>
              </w:rPr>
              <w:t>2,6923</w:t>
            </w:r>
          </w:p>
        </w:tc>
        <w:tc>
          <w:tcPr>
            <w:tcW w:w="1276" w:type="dxa"/>
            <w:shd w:val="clear" w:color="auto" w:fill="FFFFFF"/>
            <w:vAlign w:val="center"/>
          </w:tcPr>
          <w:p w14:paraId="4C9EA91B" w14:textId="2AF0AD01" w:rsidR="00437FD3" w:rsidRPr="00C916A9" w:rsidRDefault="00765DD8" w:rsidP="00C14C5D">
            <w:pPr>
              <w:spacing w:after="0" w:line="240" w:lineRule="auto"/>
              <w:ind w:firstLine="5"/>
              <w:jc w:val="center"/>
              <w:rPr>
                <w:rFonts w:ascii="Times New Roman" w:hAnsi="Times New Roman"/>
              </w:rPr>
            </w:pPr>
            <w:r w:rsidRPr="00C916A9">
              <w:rPr>
                <w:rFonts w:ascii="Times New Roman" w:hAnsi="Times New Roman"/>
                <w:lang w:val="kk-KZ"/>
              </w:rPr>
              <w:t>0</w:t>
            </w:r>
            <w:r w:rsidR="00437FD3" w:rsidRPr="00C916A9">
              <w:rPr>
                <w:rFonts w:ascii="Times New Roman" w:hAnsi="Times New Roman"/>
              </w:rPr>
              <w:t>,03845</w:t>
            </w:r>
          </w:p>
        </w:tc>
        <w:tc>
          <w:tcPr>
            <w:tcW w:w="1275" w:type="dxa"/>
            <w:shd w:val="clear" w:color="auto" w:fill="FFFFFF"/>
            <w:vAlign w:val="center"/>
          </w:tcPr>
          <w:p w14:paraId="7DCA5044" w14:textId="1B3A6991" w:rsidR="00437FD3" w:rsidRPr="00C916A9" w:rsidRDefault="00765DD8" w:rsidP="00C14C5D">
            <w:pPr>
              <w:spacing w:after="0" w:line="240" w:lineRule="auto"/>
              <w:ind w:firstLine="5"/>
              <w:jc w:val="center"/>
              <w:rPr>
                <w:rFonts w:ascii="Times New Roman" w:hAnsi="Times New Roman"/>
              </w:rPr>
            </w:pPr>
            <w:r w:rsidRPr="00C916A9">
              <w:rPr>
                <w:rFonts w:ascii="Times New Roman" w:hAnsi="Times New Roman"/>
                <w:lang w:val="kk-KZ"/>
              </w:rPr>
              <w:t>0</w:t>
            </w:r>
            <w:r w:rsidR="00437FD3" w:rsidRPr="00C916A9">
              <w:rPr>
                <w:rFonts w:ascii="Times New Roman" w:hAnsi="Times New Roman"/>
              </w:rPr>
              <w:t>,39208</w:t>
            </w:r>
          </w:p>
        </w:tc>
        <w:tc>
          <w:tcPr>
            <w:tcW w:w="1560" w:type="dxa"/>
            <w:gridSpan w:val="2"/>
            <w:shd w:val="clear" w:color="auto" w:fill="FFFFFF"/>
            <w:vAlign w:val="center"/>
          </w:tcPr>
          <w:p w14:paraId="55762A47" w14:textId="29A788DE" w:rsidR="00437FD3" w:rsidRPr="00C916A9" w:rsidRDefault="00765DD8" w:rsidP="00C14C5D">
            <w:pPr>
              <w:spacing w:after="0" w:line="240" w:lineRule="auto"/>
              <w:ind w:firstLine="5"/>
              <w:jc w:val="center"/>
              <w:rPr>
                <w:rFonts w:ascii="Times New Roman" w:hAnsi="Times New Roman"/>
              </w:rPr>
            </w:pPr>
            <w:r w:rsidRPr="00C916A9">
              <w:rPr>
                <w:rFonts w:ascii="Times New Roman" w:hAnsi="Times New Roman"/>
                <w:lang w:val="kk-KZ"/>
              </w:rPr>
              <w:t>0</w:t>
            </w:r>
            <w:r w:rsidR="00437FD3" w:rsidRPr="00C916A9">
              <w:rPr>
                <w:rFonts w:ascii="Times New Roman" w:hAnsi="Times New Roman"/>
              </w:rPr>
              <w:t>,154</w:t>
            </w:r>
          </w:p>
        </w:tc>
      </w:tr>
      <w:tr w:rsidR="00437FD3" w:rsidRPr="00467EE5" w14:paraId="7AB6162F" w14:textId="77777777" w:rsidTr="008B122A">
        <w:trPr>
          <w:cantSplit/>
        </w:trPr>
        <w:tc>
          <w:tcPr>
            <w:tcW w:w="1565" w:type="dxa"/>
            <w:shd w:val="clear" w:color="auto" w:fill="FFFFFF"/>
            <w:vAlign w:val="center"/>
          </w:tcPr>
          <w:p w14:paraId="1BA2BFEC" w14:textId="70B7F6C1" w:rsidR="00437FD3" w:rsidRPr="00C916A9" w:rsidRDefault="00765DD8" w:rsidP="00C14C5D">
            <w:pPr>
              <w:spacing w:after="0" w:line="240" w:lineRule="auto"/>
              <w:ind w:firstLine="5"/>
              <w:jc w:val="center"/>
              <w:rPr>
                <w:rFonts w:ascii="Times New Roman" w:hAnsi="Times New Roman"/>
              </w:rPr>
            </w:pPr>
            <w:r w:rsidRPr="00C916A9">
              <w:rPr>
                <w:rFonts w:ascii="Times New Roman" w:hAnsi="Times New Roman"/>
              </w:rPr>
              <w:t>ӨАҚ</w:t>
            </w:r>
            <w:r w:rsidRPr="00C916A9">
              <w:rPr>
                <w:rFonts w:ascii="Times New Roman" w:hAnsi="Times New Roman"/>
                <w:lang w:val="kk-KZ"/>
              </w:rPr>
              <w:t xml:space="preserve">, </w:t>
            </w:r>
            <w:r w:rsidRPr="00C916A9">
              <w:rPr>
                <w:rFonts w:ascii="Times New Roman" w:hAnsi="Times New Roman"/>
              </w:rPr>
              <w:t>мм.сын.бағ</w:t>
            </w:r>
          </w:p>
        </w:tc>
        <w:tc>
          <w:tcPr>
            <w:tcW w:w="708" w:type="dxa"/>
            <w:shd w:val="clear" w:color="auto" w:fill="FFFFFF"/>
            <w:vAlign w:val="center"/>
          </w:tcPr>
          <w:p w14:paraId="4DA98CC9" w14:textId="77777777" w:rsidR="00437FD3" w:rsidRPr="00C916A9" w:rsidRDefault="00437FD3" w:rsidP="00C14C5D">
            <w:pPr>
              <w:spacing w:after="0" w:line="240" w:lineRule="auto"/>
              <w:ind w:firstLine="5"/>
              <w:jc w:val="center"/>
              <w:rPr>
                <w:rFonts w:ascii="Times New Roman" w:hAnsi="Times New Roman"/>
              </w:rPr>
            </w:pPr>
            <w:r w:rsidRPr="00C916A9">
              <w:rPr>
                <w:rFonts w:ascii="Times New Roman" w:hAnsi="Times New Roman"/>
              </w:rPr>
              <w:t>104</w:t>
            </w:r>
          </w:p>
        </w:tc>
        <w:tc>
          <w:tcPr>
            <w:tcW w:w="850" w:type="dxa"/>
            <w:shd w:val="clear" w:color="auto" w:fill="FFFFFF"/>
            <w:vAlign w:val="center"/>
          </w:tcPr>
          <w:p w14:paraId="7C8AE2DE" w14:textId="77777777" w:rsidR="00437FD3" w:rsidRPr="00C916A9" w:rsidRDefault="00437FD3" w:rsidP="00C14C5D">
            <w:pPr>
              <w:spacing w:after="0" w:line="240" w:lineRule="auto"/>
              <w:ind w:firstLine="5"/>
              <w:jc w:val="center"/>
              <w:rPr>
                <w:rFonts w:ascii="Times New Roman" w:hAnsi="Times New Roman"/>
              </w:rPr>
            </w:pPr>
            <w:r w:rsidRPr="00C916A9">
              <w:rPr>
                <w:rFonts w:ascii="Times New Roman" w:hAnsi="Times New Roman"/>
              </w:rPr>
              <w:t>15,00</w:t>
            </w:r>
          </w:p>
        </w:tc>
        <w:tc>
          <w:tcPr>
            <w:tcW w:w="1134" w:type="dxa"/>
            <w:shd w:val="clear" w:color="auto" w:fill="FFFFFF"/>
            <w:vAlign w:val="center"/>
          </w:tcPr>
          <w:p w14:paraId="772E5568" w14:textId="77777777" w:rsidR="00437FD3" w:rsidRPr="00C916A9" w:rsidRDefault="00437FD3" w:rsidP="00C14C5D">
            <w:pPr>
              <w:spacing w:after="0" w:line="240" w:lineRule="auto"/>
              <w:ind w:firstLine="5"/>
              <w:jc w:val="center"/>
              <w:rPr>
                <w:rFonts w:ascii="Times New Roman" w:hAnsi="Times New Roman"/>
              </w:rPr>
            </w:pPr>
            <w:r w:rsidRPr="00C916A9">
              <w:rPr>
                <w:rFonts w:ascii="Times New Roman" w:hAnsi="Times New Roman"/>
              </w:rPr>
              <w:t>24,00</w:t>
            </w:r>
          </w:p>
        </w:tc>
        <w:tc>
          <w:tcPr>
            <w:tcW w:w="1276" w:type="dxa"/>
            <w:shd w:val="clear" w:color="auto" w:fill="FFFFFF"/>
            <w:vAlign w:val="center"/>
          </w:tcPr>
          <w:p w14:paraId="478F733D" w14:textId="77777777" w:rsidR="00437FD3" w:rsidRPr="00C916A9" w:rsidRDefault="00437FD3" w:rsidP="00C14C5D">
            <w:pPr>
              <w:spacing w:after="0" w:line="240" w:lineRule="auto"/>
              <w:ind w:firstLine="5"/>
              <w:jc w:val="center"/>
              <w:rPr>
                <w:rFonts w:ascii="Times New Roman" w:hAnsi="Times New Roman"/>
              </w:rPr>
            </w:pPr>
            <w:r w:rsidRPr="00C916A9">
              <w:rPr>
                <w:rFonts w:ascii="Times New Roman" w:hAnsi="Times New Roman"/>
              </w:rPr>
              <w:t>17,8904</w:t>
            </w:r>
          </w:p>
        </w:tc>
        <w:tc>
          <w:tcPr>
            <w:tcW w:w="1276" w:type="dxa"/>
            <w:shd w:val="clear" w:color="auto" w:fill="FFFFFF"/>
            <w:vAlign w:val="center"/>
          </w:tcPr>
          <w:p w14:paraId="6544B9C2" w14:textId="6DBDE92E" w:rsidR="00437FD3" w:rsidRPr="00C916A9" w:rsidRDefault="00765DD8" w:rsidP="00C14C5D">
            <w:pPr>
              <w:spacing w:after="0" w:line="240" w:lineRule="auto"/>
              <w:ind w:firstLine="5"/>
              <w:jc w:val="center"/>
              <w:rPr>
                <w:rFonts w:ascii="Times New Roman" w:hAnsi="Times New Roman"/>
              </w:rPr>
            </w:pPr>
            <w:r w:rsidRPr="00C916A9">
              <w:rPr>
                <w:rFonts w:ascii="Times New Roman" w:hAnsi="Times New Roman"/>
                <w:lang w:val="kk-KZ"/>
              </w:rPr>
              <w:t>0</w:t>
            </w:r>
            <w:r w:rsidR="00437FD3" w:rsidRPr="00C916A9">
              <w:rPr>
                <w:rFonts w:ascii="Times New Roman" w:hAnsi="Times New Roman"/>
              </w:rPr>
              <w:t>,20198</w:t>
            </w:r>
          </w:p>
        </w:tc>
        <w:tc>
          <w:tcPr>
            <w:tcW w:w="1275" w:type="dxa"/>
            <w:shd w:val="clear" w:color="auto" w:fill="FFFFFF"/>
            <w:vAlign w:val="center"/>
          </w:tcPr>
          <w:p w14:paraId="18973613" w14:textId="77777777" w:rsidR="00437FD3" w:rsidRPr="00C916A9" w:rsidRDefault="00437FD3" w:rsidP="00C14C5D">
            <w:pPr>
              <w:spacing w:after="0" w:line="240" w:lineRule="auto"/>
              <w:ind w:firstLine="5"/>
              <w:jc w:val="center"/>
              <w:rPr>
                <w:rFonts w:ascii="Times New Roman" w:hAnsi="Times New Roman"/>
              </w:rPr>
            </w:pPr>
            <w:r w:rsidRPr="00C916A9">
              <w:rPr>
                <w:rFonts w:ascii="Times New Roman" w:hAnsi="Times New Roman"/>
              </w:rPr>
              <w:t>2,05976</w:t>
            </w:r>
          </w:p>
        </w:tc>
        <w:tc>
          <w:tcPr>
            <w:tcW w:w="1560" w:type="dxa"/>
            <w:gridSpan w:val="2"/>
            <w:shd w:val="clear" w:color="auto" w:fill="FFFFFF"/>
            <w:vAlign w:val="center"/>
          </w:tcPr>
          <w:p w14:paraId="7C022E45" w14:textId="77777777" w:rsidR="00437FD3" w:rsidRPr="00C916A9" w:rsidRDefault="00437FD3" w:rsidP="00C14C5D">
            <w:pPr>
              <w:spacing w:after="0" w:line="240" w:lineRule="auto"/>
              <w:ind w:firstLine="5"/>
              <w:jc w:val="center"/>
              <w:rPr>
                <w:rFonts w:ascii="Times New Roman" w:hAnsi="Times New Roman"/>
              </w:rPr>
            </w:pPr>
            <w:r w:rsidRPr="00C916A9">
              <w:rPr>
                <w:rFonts w:ascii="Times New Roman" w:hAnsi="Times New Roman"/>
              </w:rPr>
              <w:t>4,343</w:t>
            </w:r>
          </w:p>
        </w:tc>
      </w:tr>
      <w:tr w:rsidR="00C916A9" w:rsidRPr="00467EE5" w14:paraId="0F26C71C" w14:textId="77777777" w:rsidTr="00C916A9">
        <w:trPr>
          <w:cantSplit/>
        </w:trPr>
        <w:tc>
          <w:tcPr>
            <w:tcW w:w="9644" w:type="dxa"/>
            <w:gridSpan w:val="9"/>
            <w:shd w:val="clear" w:color="auto" w:fill="FFFFFF"/>
            <w:vAlign w:val="center"/>
          </w:tcPr>
          <w:p w14:paraId="4B31D377" w14:textId="77777777" w:rsidR="00C916A9" w:rsidRPr="00C916A9" w:rsidRDefault="00C916A9" w:rsidP="00C916A9">
            <w:pPr>
              <w:spacing w:after="0" w:line="240" w:lineRule="auto"/>
              <w:ind w:firstLine="709"/>
              <w:jc w:val="both"/>
              <w:rPr>
                <w:rFonts w:ascii="Times New Roman" w:hAnsi="Times New Roman"/>
                <w:lang w:val="kk-KZ"/>
              </w:rPr>
            </w:pPr>
            <w:r w:rsidRPr="00C916A9">
              <w:rPr>
                <w:rFonts w:ascii="Times New Roman" w:hAnsi="Times New Roman"/>
                <w:lang w:val="kk-KZ"/>
              </w:rPr>
              <w:t>Ескертулаер:</w:t>
            </w:r>
          </w:p>
          <w:p w14:paraId="518A5159" w14:textId="77777777" w:rsidR="00C916A9" w:rsidRPr="00C916A9" w:rsidRDefault="00C916A9" w:rsidP="00C916A9">
            <w:pPr>
              <w:spacing w:after="0" w:line="240" w:lineRule="auto"/>
              <w:ind w:firstLine="147"/>
              <w:jc w:val="both"/>
              <w:rPr>
                <w:rFonts w:ascii="Times New Roman" w:hAnsi="Times New Roman"/>
                <w:lang w:val="kk-KZ"/>
              </w:rPr>
            </w:pPr>
            <w:r w:rsidRPr="00C916A9">
              <w:rPr>
                <w:rFonts w:ascii="Times New Roman" w:hAnsi="Times New Roman"/>
                <w:lang w:val="kk-KZ"/>
              </w:rPr>
              <w:t xml:space="preserve">1. Нв – гемоглобин. </w:t>
            </w:r>
          </w:p>
          <w:p w14:paraId="425FAA5C" w14:textId="77777777" w:rsidR="00C916A9" w:rsidRPr="00C916A9" w:rsidRDefault="00C916A9" w:rsidP="00C916A9">
            <w:pPr>
              <w:spacing w:after="0" w:line="240" w:lineRule="auto"/>
              <w:ind w:firstLine="147"/>
              <w:jc w:val="both"/>
              <w:rPr>
                <w:rFonts w:ascii="Times New Roman" w:hAnsi="Times New Roman"/>
                <w:lang w:val="kk-KZ"/>
              </w:rPr>
            </w:pPr>
            <w:r w:rsidRPr="00C916A9">
              <w:rPr>
                <w:rFonts w:ascii="Times New Roman" w:hAnsi="Times New Roman"/>
                <w:lang w:val="kk-KZ"/>
              </w:rPr>
              <w:t xml:space="preserve">2. Нст – гемотокрит. </w:t>
            </w:r>
          </w:p>
          <w:p w14:paraId="6B175BE4" w14:textId="77777777" w:rsidR="00C916A9" w:rsidRPr="00C916A9" w:rsidRDefault="00C916A9" w:rsidP="00C916A9">
            <w:pPr>
              <w:spacing w:after="0" w:line="240" w:lineRule="auto"/>
              <w:ind w:firstLine="147"/>
              <w:jc w:val="both"/>
              <w:rPr>
                <w:rFonts w:ascii="Times New Roman" w:hAnsi="Times New Roman"/>
                <w:lang w:val="kk-KZ"/>
              </w:rPr>
            </w:pPr>
            <w:r w:rsidRPr="00C916A9">
              <w:rPr>
                <w:rFonts w:ascii="Times New Roman" w:hAnsi="Times New Roman"/>
                <w:lang w:val="kk-KZ"/>
              </w:rPr>
              <w:t xml:space="preserve">3. ЭТЖ – эритроциттердің тұну жылдамдығы. </w:t>
            </w:r>
          </w:p>
          <w:p w14:paraId="7A2D3D2D" w14:textId="77777777" w:rsidR="00C916A9" w:rsidRPr="00C916A9" w:rsidRDefault="00C916A9" w:rsidP="00C916A9">
            <w:pPr>
              <w:spacing w:after="0" w:line="240" w:lineRule="auto"/>
              <w:ind w:firstLine="147"/>
              <w:jc w:val="both"/>
              <w:rPr>
                <w:rFonts w:ascii="Times New Roman" w:hAnsi="Times New Roman"/>
                <w:lang w:val="kk-KZ"/>
              </w:rPr>
            </w:pPr>
            <w:r w:rsidRPr="00C916A9">
              <w:rPr>
                <w:rFonts w:ascii="Times New Roman" w:hAnsi="Times New Roman"/>
                <w:lang w:val="kk-KZ"/>
              </w:rPr>
              <w:t xml:space="preserve">4. ШФЖ – шумақтық фильтрация жылдамдығы. </w:t>
            </w:r>
          </w:p>
          <w:p w14:paraId="3490D139" w14:textId="77777777" w:rsidR="00C916A9" w:rsidRPr="00C916A9" w:rsidRDefault="00C916A9" w:rsidP="00C916A9">
            <w:pPr>
              <w:spacing w:after="0" w:line="240" w:lineRule="auto"/>
              <w:ind w:firstLine="147"/>
              <w:jc w:val="both"/>
              <w:rPr>
                <w:rFonts w:ascii="Times New Roman" w:hAnsi="Times New Roman"/>
                <w:lang w:val="kk-KZ"/>
              </w:rPr>
            </w:pPr>
            <w:r w:rsidRPr="00C916A9">
              <w:rPr>
                <w:rFonts w:ascii="Times New Roman" w:hAnsi="Times New Roman"/>
                <w:lang w:val="kk-KZ"/>
              </w:rPr>
              <w:t xml:space="preserve">5. ХС – холестерин. </w:t>
            </w:r>
          </w:p>
          <w:p w14:paraId="32B74482" w14:textId="77777777" w:rsidR="00C916A9" w:rsidRPr="00C916A9" w:rsidRDefault="00C916A9" w:rsidP="00C916A9">
            <w:pPr>
              <w:spacing w:after="0" w:line="240" w:lineRule="auto"/>
              <w:ind w:firstLine="147"/>
              <w:jc w:val="both"/>
              <w:rPr>
                <w:rFonts w:ascii="Times New Roman" w:hAnsi="Times New Roman"/>
                <w:lang w:val="kk-KZ"/>
              </w:rPr>
            </w:pPr>
            <w:r w:rsidRPr="00C916A9">
              <w:rPr>
                <w:rFonts w:ascii="Times New Roman" w:hAnsi="Times New Roman"/>
                <w:lang w:val="kk-KZ"/>
              </w:rPr>
              <w:t xml:space="preserve">6. ЖТЛП – жоғары тығыздықты липопротеиндер. </w:t>
            </w:r>
          </w:p>
          <w:p w14:paraId="3BCC1009" w14:textId="77777777" w:rsidR="00C916A9" w:rsidRPr="00C916A9" w:rsidRDefault="00C916A9" w:rsidP="00C916A9">
            <w:pPr>
              <w:spacing w:after="0" w:line="240" w:lineRule="auto"/>
              <w:ind w:firstLine="147"/>
              <w:jc w:val="both"/>
              <w:rPr>
                <w:rFonts w:ascii="Times New Roman" w:hAnsi="Times New Roman"/>
                <w:lang w:val="kk-KZ"/>
              </w:rPr>
            </w:pPr>
            <w:r w:rsidRPr="00C916A9">
              <w:rPr>
                <w:rFonts w:ascii="Times New Roman" w:hAnsi="Times New Roman"/>
                <w:lang w:val="kk-KZ"/>
              </w:rPr>
              <w:t xml:space="preserve">7. ТТЛП – төмен тығыздықты липопротеиндер. </w:t>
            </w:r>
          </w:p>
          <w:p w14:paraId="1E8FF6D3" w14:textId="77777777" w:rsidR="00C916A9" w:rsidRPr="00C916A9" w:rsidRDefault="00C916A9" w:rsidP="00C916A9">
            <w:pPr>
              <w:spacing w:after="0" w:line="240" w:lineRule="auto"/>
              <w:ind w:firstLine="147"/>
              <w:jc w:val="both"/>
              <w:rPr>
                <w:rFonts w:ascii="Times New Roman" w:hAnsi="Times New Roman"/>
                <w:lang w:val="kk-KZ"/>
              </w:rPr>
            </w:pPr>
            <w:r w:rsidRPr="00C916A9">
              <w:rPr>
                <w:rFonts w:ascii="Times New Roman" w:hAnsi="Times New Roman"/>
                <w:lang w:val="kk-KZ"/>
              </w:rPr>
              <w:t xml:space="preserve">8. ТГ – триглицерид. </w:t>
            </w:r>
          </w:p>
          <w:p w14:paraId="13FCB00E" w14:textId="77777777" w:rsidR="00C916A9" w:rsidRPr="00C916A9" w:rsidRDefault="00C916A9" w:rsidP="00C916A9">
            <w:pPr>
              <w:spacing w:after="0" w:line="240" w:lineRule="auto"/>
              <w:ind w:firstLine="147"/>
              <w:jc w:val="both"/>
              <w:rPr>
                <w:rFonts w:ascii="Times New Roman" w:hAnsi="Times New Roman"/>
                <w:lang w:val="kk-KZ"/>
              </w:rPr>
            </w:pPr>
            <w:r w:rsidRPr="00C916A9">
              <w:rPr>
                <w:rFonts w:ascii="Times New Roman" w:hAnsi="Times New Roman"/>
                <w:lang w:val="kk-KZ"/>
              </w:rPr>
              <w:t xml:space="preserve">9. АЛТ – аланинамиотрансфераза. </w:t>
            </w:r>
          </w:p>
          <w:p w14:paraId="5FFAD3CA" w14:textId="77777777" w:rsidR="00C916A9" w:rsidRPr="00C916A9" w:rsidRDefault="00C916A9" w:rsidP="00C916A9">
            <w:pPr>
              <w:spacing w:after="0" w:line="240" w:lineRule="auto"/>
              <w:ind w:firstLine="147"/>
              <w:jc w:val="both"/>
              <w:rPr>
                <w:rFonts w:ascii="Times New Roman" w:hAnsi="Times New Roman"/>
                <w:lang w:val="kk-KZ"/>
              </w:rPr>
            </w:pPr>
            <w:r w:rsidRPr="00C916A9">
              <w:rPr>
                <w:rFonts w:ascii="Times New Roman" w:hAnsi="Times New Roman"/>
                <w:lang w:val="kk-KZ"/>
              </w:rPr>
              <w:t xml:space="preserve">10. АСТ – аспартат аминотрансфераза. </w:t>
            </w:r>
          </w:p>
          <w:p w14:paraId="349BC9E5" w14:textId="77777777" w:rsidR="00C916A9" w:rsidRPr="00C916A9" w:rsidRDefault="00C916A9" w:rsidP="00C916A9">
            <w:pPr>
              <w:spacing w:after="0" w:line="240" w:lineRule="auto"/>
              <w:ind w:firstLine="147"/>
              <w:jc w:val="both"/>
              <w:rPr>
                <w:rFonts w:ascii="Times New Roman" w:hAnsi="Times New Roman"/>
                <w:lang w:val="kk-KZ"/>
              </w:rPr>
            </w:pPr>
            <w:r w:rsidRPr="00C916A9">
              <w:rPr>
                <w:rFonts w:ascii="Times New Roman" w:hAnsi="Times New Roman"/>
                <w:lang w:val="kk-KZ"/>
              </w:rPr>
              <w:t xml:space="preserve">11. ЭКГ – электрокардиограмма. </w:t>
            </w:r>
          </w:p>
          <w:p w14:paraId="579D240A" w14:textId="77777777" w:rsidR="00C916A9" w:rsidRPr="00C916A9" w:rsidRDefault="00C916A9" w:rsidP="00C916A9">
            <w:pPr>
              <w:spacing w:after="0" w:line="240" w:lineRule="auto"/>
              <w:ind w:firstLine="147"/>
              <w:jc w:val="both"/>
              <w:rPr>
                <w:rFonts w:ascii="Times New Roman" w:hAnsi="Times New Roman"/>
                <w:lang w:val="kk-KZ"/>
              </w:rPr>
            </w:pPr>
            <w:r w:rsidRPr="00C916A9">
              <w:rPr>
                <w:rFonts w:ascii="Times New Roman" w:hAnsi="Times New Roman"/>
                <w:lang w:val="kk-KZ"/>
              </w:rPr>
              <w:t xml:space="preserve">12. СҚЛФ – сол қарынша лақтыру фракциясы. </w:t>
            </w:r>
          </w:p>
          <w:p w14:paraId="427C8945" w14:textId="77777777" w:rsidR="00C916A9" w:rsidRPr="00C916A9" w:rsidRDefault="00C916A9" w:rsidP="00C916A9">
            <w:pPr>
              <w:spacing w:after="0" w:line="240" w:lineRule="auto"/>
              <w:ind w:firstLine="147"/>
              <w:jc w:val="both"/>
              <w:rPr>
                <w:rFonts w:ascii="Times New Roman" w:hAnsi="Times New Roman"/>
                <w:lang w:val="kk-KZ"/>
              </w:rPr>
            </w:pPr>
            <w:r w:rsidRPr="00C916A9">
              <w:rPr>
                <w:rFonts w:ascii="Times New Roman" w:hAnsi="Times New Roman"/>
                <w:lang w:val="kk-KZ"/>
              </w:rPr>
              <w:t xml:space="preserve">13. СҚСДӨ – сол қарынша соңғы диастола өлшемі. </w:t>
            </w:r>
          </w:p>
          <w:p w14:paraId="3EAAFCA6" w14:textId="77777777" w:rsidR="00C916A9" w:rsidRPr="00C916A9" w:rsidRDefault="00C916A9" w:rsidP="00C916A9">
            <w:pPr>
              <w:spacing w:after="0" w:line="240" w:lineRule="auto"/>
              <w:ind w:firstLine="147"/>
              <w:jc w:val="both"/>
              <w:rPr>
                <w:rFonts w:ascii="Times New Roman" w:hAnsi="Times New Roman"/>
                <w:lang w:val="kk-KZ"/>
              </w:rPr>
            </w:pPr>
            <w:r w:rsidRPr="00C916A9">
              <w:rPr>
                <w:rFonts w:ascii="Times New Roman" w:hAnsi="Times New Roman"/>
                <w:lang w:val="kk-KZ"/>
              </w:rPr>
              <w:t xml:space="preserve">14. СҚССӨ – сол қарынша соңғы систола өлшемі. </w:t>
            </w:r>
          </w:p>
          <w:p w14:paraId="40AB4B50" w14:textId="77777777" w:rsidR="00C916A9" w:rsidRPr="00C916A9" w:rsidRDefault="00C916A9" w:rsidP="00C916A9">
            <w:pPr>
              <w:spacing w:after="0" w:line="240" w:lineRule="auto"/>
              <w:ind w:firstLine="147"/>
              <w:jc w:val="both"/>
              <w:rPr>
                <w:rFonts w:ascii="Times New Roman" w:hAnsi="Times New Roman"/>
                <w:lang w:val="kk-KZ"/>
              </w:rPr>
            </w:pPr>
            <w:r w:rsidRPr="00C916A9">
              <w:rPr>
                <w:rFonts w:ascii="Times New Roman" w:hAnsi="Times New Roman"/>
                <w:lang w:val="kk-KZ"/>
              </w:rPr>
              <w:t xml:space="preserve">15. ОҚ – оң қарынша. </w:t>
            </w:r>
          </w:p>
          <w:p w14:paraId="06752232" w14:textId="77777777" w:rsidR="00C916A9" w:rsidRPr="00C916A9" w:rsidRDefault="00C916A9" w:rsidP="00C916A9">
            <w:pPr>
              <w:spacing w:after="0" w:line="240" w:lineRule="auto"/>
              <w:ind w:firstLine="147"/>
              <w:jc w:val="both"/>
              <w:rPr>
                <w:rFonts w:ascii="Times New Roman" w:hAnsi="Times New Roman"/>
                <w:lang w:val="kk-KZ"/>
              </w:rPr>
            </w:pPr>
            <w:r w:rsidRPr="00C916A9">
              <w:rPr>
                <w:rFonts w:ascii="Times New Roman" w:hAnsi="Times New Roman"/>
                <w:lang w:val="kk-KZ"/>
              </w:rPr>
              <w:t xml:space="preserve">16. АҚ – аорталық қақпақша. </w:t>
            </w:r>
          </w:p>
          <w:p w14:paraId="56AD7B61" w14:textId="77777777" w:rsidR="00C916A9" w:rsidRPr="00C916A9" w:rsidRDefault="00C916A9" w:rsidP="00C916A9">
            <w:pPr>
              <w:spacing w:after="0" w:line="240" w:lineRule="auto"/>
              <w:ind w:firstLine="147"/>
              <w:jc w:val="both"/>
              <w:rPr>
                <w:rFonts w:ascii="Times New Roman" w:hAnsi="Times New Roman"/>
                <w:lang w:val="kk-KZ"/>
              </w:rPr>
            </w:pPr>
            <w:r w:rsidRPr="00C916A9">
              <w:rPr>
                <w:rFonts w:ascii="Times New Roman" w:hAnsi="Times New Roman"/>
                <w:lang w:val="kk-KZ"/>
              </w:rPr>
              <w:t xml:space="preserve">17. МҚ – митральды қақпақша. </w:t>
            </w:r>
          </w:p>
          <w:p w14:paraId="58632050" w14:textId="77777777" w:rsidR="00C916A9" w:rsidRPr="00C916A9" w:rsidRDefault="00C916A9" w:rsidP="00C916A9">
            <w:pPr>
              <w:spacing w:after="0" w:line="240" w:lineRule="auto"/>
              <w:ind w:firstLine="147"/>
              <w:jc w:val="both"/>
              <w:rPr>
                <w:rFonts w:ascii="Times New Roman" w:hAnsi="Times New Roman"/>
                <w:lang w:val="kk-KZ"/>
              </w:rPr>
            </w:pPr>
            <w:r w:rsidRPr="00C916A9">
              <w:rPr>
                <w:rFonts w:ascii="Times New Roman" w:hAnsi="Times New Roman"/>
                <w:lang w:val="kk-KZ"/>
              </w:rPr>
              <w:t xml:space="preserve">18. ТҚ – трикуспидальды қақпақша. </w:t>
            </w:r>
          </w:p>
          <w:p w14:paraId="44947A5B" w14:textId="2DE6D393" w:rsidR="00C916A9" w:rsidRPr="00C916A9" w:rsidRDefault="00C916A9" w:rsidP="00C916A9">
            <w:pPr>
              <w:spacing w:after="0" w:line="240" w:lineRule="auto"/>
              <w:ind w:firstLine="147"/>
              <w:jc w:val="both"/>
              <w:rPr>
                <w:rFonts w:ascii="Times New Roman" w:hAnsi="Times New Roman"/>
                <w:lang w:val="kk-KZ"/>
              </w:rPr>
            </w:pPr>
            <w:r w:rsidRPr="00C916A9">
              <w:rPr>
                <w:rFonts w:ascii="Times New Roman" w:hAnsi="Times New Roman"/>
                <w:lang w:val="kk-KZ"/>
              </w:rPr>
              <w:t>19. ӨАҚ – өкпе артериясы қысымы</w:t>
            </w:r>
          </w:p>
        </w:tc>
      </w:tr>
    </w:tbl>
    <w:p w14:paraId="0B4F6ACC" w14:textId="77777777" w:rsidR="00C916A9" w:rsidRDefault="00C916A9" w:rsidP="00BE5E0D">
      <w:pPr>
        <w:spacing w:after="0" w:line="240" w:lineRule="auto"/>
        <w:ind w:firstLine="709"/>
        <w:jc w:val="both"/>
        <w:rPr>
          <w:rFonts w:ascii="Times New Roman" w:hAnsi="Times New Roman"/>
          <w:sz w:val="28"/>
          <w:szCs w:val="28"/>
          <w:lang w:val="kk-KZ"/>
        </w:rPr>
      </w:pPr>
    </w:p>
    <w:p w14:paraId="5DFB7DBA" w14:textId="0C5BCB52" w:rsidR="006F79C8" w:rsidRPr="00467EE5" w:rsidRDefault="00C916A9" w:rsidP="00BE5E0D">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10, 11-</w:t>
      </w:r>
      <w:r w:rsidRPr="00467EE5">
        <w:rPr>
          <w:rFonts w:ascii="Times New Roman" w:hAnsi="Times New Roman"/>
          <w:sz w:val="28"/>
          <w:szCs w:val="28"/>
          <w:lang w:val="kk-KZ"/>
        </w:rPr>
        <w:t>кесте</w:t>
      </w:r>
      <w:r>
        <w:rPr>
          <w:rFonts w:ascii="Times New Roman" w:hAnsi="Times New Roman"/>
          <w:sz w:val="28"/>
          <w:szCs w:val="28"/>
          <w:lang w:val="kk-KZ"/>
        </w:rPr>
        <w:t>лерде</w:t>
      </w:r>
      <w:r w:rsidR="00D2056D" w:rsidRPr="00467EE5">
        <w:rPr>
          <w:rFonts w:ascii="Times New Roman" w:hAnsi="Times New Roman"/>
          <w:sz w:val="28"/>
          <w:szCs w:val="28"/>
          <w:lang w:val="kk-KZ"/>
        </w:rPr>
        <w:t xml:space="preserve"> </w:t>
      </w:r>
      <w:r>
        <w:rPr>
          <w:rFonts w:ascii="Times New Roman" w:hAnsi="Times New Roman"/>
          <w:sz w:val="28"/>
          <w:szCs w:val="28"/>
          <w:lang w:val="kk-KZ"/>
        </w:rPr>
        <w:t xml:space="preserve">– </w:t>
      </w:r>
      <w:r w:rsidR="00D2056D" w:rsidRPr="00467EE5">
        <w:rPr>
          <w:rFonts w:ascii="Times New Roman" w:hAnsi="Times New Roman"/>
          <w:sz w:val="28"/>
          <w:szCs w:val="28"/>
          <w:lang w:val="kk-KZ"/>
        </w:rPr>
        <w:t>көрстекендей екі топта да лабораториялық зерттеу нәтижелерінде айтарлықтай статистикалық өзгерістер жоқ, тек сол қарынша</w:t>
      </w:r>
      <w:r w:rsidR="003E3585" w:rsidRPr="00467EE5">
        <w:rPr>
          <w:rFonts w:ascii="Times New Roman" w:hAnsi="Times New Roman"/>
          <w:sz w:val="28"/>
          <w:szCs w:val="28"/>
          <w:lang w:val="kk-KZ"/>
        </w:rPr>
        <w:t xml:space="preserve"> лақтырылу</w:t>
      </w:r>
      <w:r w:rsidR="00FD69A3">
        <w:rPr>
          <w:rFonts w:ascii="Times New Roman" w:hAnsi="Times New Roman"/>
          <w:sz w:val="28"/>
          <w:szCs w:val="28"/>
          <w:lang w:val="kk-KZ"/>
        </w:rPr>
        <w:t xml:space="preserve"> </w:t>
      </w:r>
      <w:r w:rsidR="00D2056D" w:rsidRPr="00467EE5">
        <w:rPr>
          <w:rFonts w:ascii="Times New Roman" w:hAnsi="Times New Roman"/>
          <w:sz w:val="28"/>
          <w:szCs w:val="28"/>
          <w:lang w:val="kk-KZ"/>
        </w:rPr>
        <w:t xml:space="preserve">фракциясында 1 топта нәтижелер жоғарлау болды. </w:t>
      </w:r>
    </w:p>
    <w:p w14:paraId="7D8E8776" w14:textId="77777777" w:rsidR="00C916A9" w:rsidRDefault="00C916A9" w:rsidP="00BE5E0D">
      <w:pPr>
        <w:pStyle w:val="3"/>
        <w:spacing w:before="0" w:after="0" w:line="240" w:lineRule="auto"/>
        <w:ind w:firstLine="709"/>
        <w:rPr>
          <w:rFonts w:ascii="Times New Roman" w:hAnsi="Times New Roman"/>
          <w:sz w:val="28"/>
          <w:szCs w:val="28"/>
          <w:lang w:val="kk-KZ"/>
        </w:rPr>
      </w:pPr>
      <w:bookmarkStart w:id="24" w:name="_Toc214364027"/>
    </w:p>
    <w:p w14:paraId="19AEDE92" w14:textId="358363BF" w:rsidR="006F79C8" w:rsidRDefault="006F79C8" w:rsidP="00FD69A3">
      <w:pPr>
        <w:pStyle w:val="3"/>
        <w:spacing w:before="0"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3.2 Оңалту бағдарламасы кезіндегі жаттығудың күштемесін бағалау</w:t>
      </w:r>
      <w:bookmarkEnd w:id="24"/>
    </w:p>
    <w:p w14:paraId="2883AE53" w14:textId="3C699333" w:rsidR="00FD69A3" w:rsidRPr="00FD69A3" w:rsidRDefault="00FD69A3" w:rsidP="00FD69A3">
      <w:pPr>
        <w:spacing w:after="0" w:line="240" w:lineRule="auto"/>
        <w:ind w:firstLine="709"/>
        <w:jc w:val="both"/>
        <w:rPr>
          <w:lang w:val="kk-KZ"/>
        </w:rPr>
      </w:pPr>
      <w:r w:rsidRPr="00467EE5">
        <w:rPr>
          <w:rFonts w:ascii="Times New Roman" w:hAnsi="Times New Roman"/>
          <w:sz w:val="28"/>
          <w:szCs w:val="28"/>
          <w:lang w:val="kk-KZ"/>
        </w:rPr>
        <w:t>Оңалту бағдарламасы кезіндегі</w:t>
      </w:r>
      <w:r>
        <w:rPr>
          <w:rFonts w:ascii="Times New Roman" w:hAnsi="Times New Roman"/>
          <w:sz w:val="28"/>
          <w:szCs w:val="28"/>
          <w:lang w:val="kk-KZ"/>
        </w:rPr>
        <w:t xml:space="preserve"> жаттығудың күштемесін бағалау </w:t>
      </w:r>
      <w:r w:rsidRPr="00467EE5">
        <w:rPr>
          <w:rFonts w:ascii="Times New Roman" w:hAnsi="Times New Roman"/>
          <w:sz w:val="28"/>
          <w:szCs w:val="28"/>
          <w:lang w:val="kk-KZ"/>
        </w:rPr>
        <w:t>үшін Вонга-Бейкера шкаласы пайдаланады.</w:t>
      </w:r>
    </w:p>
    <w:p w14:paraId="3940DBED" w14:textId="77777777" w:rsidR="00FD69A3" w:rsidRDefault="00FD69A3" w:rsidP="00BE5E0D">
      <w:pPr>
        <w:spacing w:after="0" w:line="240" w:lineRule="auto"/>
        <w:ind w:firstLine="709"/>
        <w:jc w:val="both"/>
        <w:rPr>
          <w:rFonts w:ascii="Times New Roman" w:hAnsi="Times New Roman"/>
          <w:bCs/>
          <w:sz w:val="28"/>
          <w:szCs w:val="28"/>
          <w:lang w:val="kk-KZ"/>
        </w:rPr>
      </w:pPr>
    </w:p>
    <w:p w14:paraId="7ED52D08" w14:textId="4C9A4DB2" w:rsidR="006F79C8" w:rsidRPr="00467EE5" w:rsidRDefault="00FD69A3" w:rsidP="00FD69A3">
      <w:pPr>
        <w:spacing w:after="0" w:line="240" w:lineRule="auto"/>
        <w:jc w:val="both"/>
        <w:rPr>
          <w:rFonts w:ascii="Times New Roman" w:hAnsi="Times New Roman"/>
          <w:bCs/>
          <w:sz w:val="28"/>
          <w:szCs w:val="28"/>
          <w:lang w:val="kk-KZ"/>
        </w:rPr>
      </w:pPr>
      <w:r>
        <w:rPr>
          <w:rFonts w:ascii="Times New Roman" w:hAnsi="Times New Roman"/>
          <w:bCs/>
          <w:sz w:val="28"/>
          <w:szCs w:val="28"/>
          <w:lang w:val="kk-KZ"/>
        </w:rPr>
        <w:t>Кесте 12</w:t>
      </w:r>
      <w:r w:rsidR="006F79C8" w:rsidRPr="00467EE5">
        <w:rPr>
          <w:rFonts w:ascii="Times New Roman" w:hAnsi="Times New Roman"/>
          <w:bCs/>
          <w:sz w:val="28"/>
          <w:szCs w:val="28"/>
          <w:lang w:val="kk-KZ"/>
        </w:rPr>
        <w:t xml:space="preserve"> – 1-топ науқастарының жүрек оңалтуға дейінгі және кейінгі Вонга-Бейкер шкаласы нәтижелері</w:t>
      </w:r>
    </w:p>
    <w:p w14:paraId="6FF69E21" w14:textId="77777777" w:rsidR="00437FD3" w:rsidRPr="00FD69A3" w:rsidRDefault="00437FD3" w:rsidP="00FD69A3">
      <w:pPr>
        <w:spacing w:after="0" w:line="240" w:lineRule="auto"/>
        <w:ind w:firstLine="709"/>
        <w:jc w:val="center"/>
        <w:rPr>
          <w:rFonts w:ascii="Times New Roman" w:hAnsi="Times New Roman"/>
          <w:bCs/>
          <w:sz w:val="16"/>
          <w:szCs w:val="16"/>
          <w:lang w:val="kk-KZ"/>
        </w:rPr>
      </w:pPr>
    </w:p>
    <w:tbl>
      <w:tblPr>
        <w:tblW w:w="9583" w:type="dxa"/>
        <w:tblInd w:w="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137"/>
        <w:gridCol w:w="1212"/>
        <w:gridCol w:w="992"/>
        <w:gridCol w:w="1276"/>
        <w:gridCol w:w="2131"/>
        <w:gridCol w:w="2835"/>
      </w:tblGrid>
      <w:tr w:rsidR="00B9694F" w:rsidRPr="00FD69A3" w14:paraId="5CD53878" w14:textId="77777777" w:rsidTr="00FD69A3">
        <w:trPr>
          <w:cantSplit/>
        </w:trPr>
        <w:tc>
          <w:tcPr>
            <w:tcW w:w="9583" w:type="dxa"/>
            <w:gridSpan w:val="6"/>
            <w:shd w:val="clear" w:color="auto" w:fill="FFFFFF"/>
            <w:vAlign w:val="center"/>
          </w:tcPr>
          <w:p w14:paraId="28123057" w14:textId="29AE174F" w:rsidR="00B9694F" w:rsidRPr="00FD69A3" w:rsidRDefault="006F79C8" w:rsidP="00FD69A3">
            <w:pPr>
              <w:spacing w:after="0" w:line="240" w:lineRule="auto"/>
              <w:ind w:firstLine="5"/>
              <w:jc w:val="center"/>
              <w:rPr>
                <w:rFonts w:ascii="Times New Roman" w:hAnsi="Times New Roman"/>
                <w:lang w:val="kk-KZ"/>
              </w:rPr>
            </w:pPr>
            <w:r w:rsidRPr="00FD69A3">
              <w:rPr>
                <w:rFonts w:ascii="Times New Roman" w:hAnsi="Times New Roman"/>
                <w:bCs/>
                <w:lang w:val="kk-KZ"/>
              </w:rPr>
              <w:t>Ж</w:t>
            </w:r>
            <w:r w:rsidR="003C47AA" w:rsidRPr="00FD69A3">
              <w:rPr>
                <w:rFonts w:ascii="Times New Roman" w:hAnsi="Times New Roman"/>
                <w:bCs/>
                <w:lang w:val="kk-KZ"/>
              </w:rPr>
              <w:t>үрек оңалтуға дейінгі Вонга-Бейкер шкаласы</w:t>
            </w:r>
            <w:r w:rsidRPr="00FD69A3">
              <w:rPr>
                <w:rFonts w:ascii="Times New Roman" w:hAnsi="Times New Roman"/>
                <w:bCs/>
                <w:lang w:val="kk-KZ"/>
              </w:rPr>
              <w:t xml:space="preserve"> мағлұматтары</w:t>
            </w:r>
          </w:p>
        </w:tc>
      </w:tr>
      <w:tr w:rsidR="00B9694F" w:rsidRPr="00FD69A3" w14:paraId="30CCE6FA" w14:textId="77777777" w:rsidTr="00FD69A3">
        <w:trPr>
          <w:cantSplit/>
        </w:trPr>
        <w:tc>
          <w:tcPr>
            <w:tcW w:w="2349" w:type="dxa"/>
            <w:gridSpan w:val="2"/>
            <w:shd w:val="clear" w:color="auto" w:fill="FFFFFF"/>
            <w:vAlign w:val="center"/>
          </w:tcPr>
          <w:p w14:paraId="7AE43CA4" w14:textId="351E4CD2" w:rsidR="00B9694F" w:rsidRPr="00FD69A3" w:rsidRDefault="00FD69A3" w:rsidP="00FD69A3">
            <w:pPr>
              <w:spacing w:after="0" w:line="240" w:lineRule="auto"/>
              <w:ind w:firstLine="5"/>
              <w:jc w:val="center"/>
              <w:rPr>
                <w:rFonts w:ascii="Times New Roman" w:hAnsi="Times New Roman"/>
                <w:lang w:val="kk-KZ"/>
              </w:rPr>
            </w:pPr>
            <w:r w:rsidRPr="00FD69A3">
              <w:rPr>
                <w:rFonts w:ascii="Times New Roman" w:hAnsi="Times New Roman"/>
              </w:rPr>
              <w:t>валидті</w:t>
            </w:r>
          </w:p>
        </w:tc>
        <w:tc>
          <w:tcPr>
            <w:tcW w:w="992" w:type="dxa"/>
            <w:shd w:val="clear" w:color="auto" w:fill="FFFFFF"/>
            <w:vAlign w:val="center"/>
          </w:tcPr>
          <w:p w14:paraId="20F752BF" w14:textId="59481FE1" w:rsidR="00B9694F" w:rsidRPr="00FD69A3" w:rsidRDefault="00FD69A3" w:rsidP="00FD69A3">
            <w:pPr>
              <w:spacing w:after="0" w:line="240" w:lineRule="auto"/>
              <w:ind w:firstLine="5"/>
              <w:jc w:val="center"/>
              <w:rPr>
                <w:rFonts w:ascii="Times New Roman" w:hAnsi="Times New Roman"/>
              </w:rPr>
            </w:pPr>
            <w:r w:rsidRPr="00FD69A3">
              <w:rPr>
                <w:rFonts w:ascii="Times New Roman" w:hAnsi="Times New Roman"/>
              </w:rPr>
              <w:t>жиілік</w:t>
            </w:r>
          </w:p>
        </w:tc>
        <w:tc>
          <w:tcPr>
            <w:tcW w:w="1276" w:type="dxa"/>
            <w:shd w:val="clear" w:color="auto" w:fill="FFFFFF"/>
            <w:vAlign w:val="center"/>
          </w:tcPr>
          <w:p w14:paraId="4B2E23E8" w14:textId="61220063" w:rsidR="00B9694F" w:rsidRPr="00FD69A3" w:rsidRDefault="00FD69A3" w:rsidP="00FD69A3">
            <w:pPr>
              <w:spacing w:after="0" w:line="240" w:lineRule="auto"/>
              <w:ind w:firstLine="5"/>
              <w:jc w:val="center"/>
              <w:rPr>
                <w:rFonts w:ascii="Times New Roman" w:hAnsi="Times New Roman"/>
              </w:rPr>
            </w:pPr>
            <w:r w:rsidRPr="00FD69A3">
              <w:rPr>
                <w:rFonts w:ascii="Times New Roman" w:hAnsi="Times New Roman"/>
              </w:rPr>
              <w:t>пайыздар</w:t>
            </w:r>
          </w:p>
        </w:tc>
        <w:tc>
          <w:tcPr>
            <w:tcW w:w="2131" w:type="dxa"/>
            <w:shd w:val="clear" w:color="auto" w:fill="FFFFFF"/>
            <w:vAlign w:val="center"/>
          </w:tcPr>
          <w:p w14:paraId="44244FCD" w14:textId="72F0E970" w:rsidR="00B9694F" w:rsidRPr="00FD69A3" w:rsidRDefault="00FD69A3" w:rsidP="00FD69A3">
            <w:pPr>
              <w:spacing w:after="0" w:line="240" w:lineRule="auto"/>
              <w:ind w:firstLine="5"/>
              <w:jc w:val="center"/>
              <w:rPr>
                <w:rFonts w:ascii="Times New Roman" w:hAnsi="Times New Roman"/>
              </w:rPr>
            </w:pPr>
            <w:r w:rsidRPr="00FD69A3">
              <w:rPr>
                <w:rFonts w:ascii="Times New Roman" w:hAnsi="Times New Roman"/>
              </w:rPr>
              <w:t>валидті пайыз</w:t>
            </w:r>
          </w:p>
        </w:tc>
        <w:tc>
          <w:tcPr>
            <w:tcW w:w="2835" w:type="dxa"/>
            <w:shd w:val="clear" w:color="auto" w:fill="FFFFFF"/>
            <w:vAlign w:val="center"/>
          </w:tcPr>
          <w:p w14:paraId="4016411E" w14:textId="5178259C" w:rsidR="00B9694F" w:rsidRPr="00FD69A3" w:rsidRDefault="00FD69A3" w:rsidP="00FD69A3">
            <w:pPr>
              <w:spacing w:after="0" w:line="240" w:lineRule="auto"/>
              <w:ind w:firstLine="5"/>
              <w:jc w:val="center"/>
              <w:rPr>
                <w:rFonts w:ascii="Times New Roman" w:hAnsi="Times New Roman"/>
              </w:rPr>
            </w:pPr>
            <w:r w:rsidRPr="00FD69A3">
              <w:rPr>
                <w:rFonts w:ascii="Times New Roman" w:hAnsi="Times New Roman"/>
              </w:rPr>
              <w:t>жинақталған пайыз</w:t>
            </w:r>
          </w:p>
        </w:tc>
      </w:tr>
      <w:tr w:rsidR="00FD69A3" w:rsidRPr="00FD69A3" w14:paraId="33DF504B" w14:textId="77777777" w:rsidTr="00FD69A3">
        <w:trPr>
          <w:cantSplit/>
        </w:trPr>
        <w:tc>
          <w:tcPr>
            <w:tcW w:w="2349" w:type="dxa"/>
            <w:gridSpan w:val="2"/>
            <w:shd w:val="clear" w:color="auto" w:fill="FFFFFF"/>
            <w:vAlign w:val="center"/>
          </w:tcPr>
          <w:p w14:paraId="0B3CAB01" w14:textId="19182C8F" w:rsidR="00FD69A3" w:rsidRDefault="00FD69A3" w:rsidP="00FD69A3">
            <w:pPr>
              <w:spacing w:after="0" w:line="240" w:lineRule="auto"/>
              <w:ind w:firstLine="5"/>
              <w:jc w:val="center"/>
              <w:rPr>
                <w:rFonts w:ascii="Times New Roman" w:hAnsi="Times New Roman"/>
                <w:lang w:val="kk-KZ"/>
              </w:rPr>
            </w:pPr>
            <w:r>
              <w:rPr>
                <w:rFonts w:ascii="Times New Roman" w:hAnsi="Times New Roman"/>
                <w:lang w:val="kk-KZ"/>
              </w:rPr>
              <w:t>1</w:t>
            </w:r>
          </w:p>
        </w:tc>
        <w:tc>
          <w:tcPr>
            <w:tcW w:w="992" w:type="dxa"/>
            <w:shd w:val="clear" w:color="auto" w:fill="FFFFFF"/>
            <w:vAlign w:val="center"/>
          </w:tcPr>
          <w:p w14:paraId="3178F11F" w14:textId="4F721F39" w:rsidR="00FD69A3" w:rsidRPr="00FD69A3" w:rsidRDefault="00FD69A3" w:rsidP="00FD69A3">
            <w:pPr>
              <w:spacing w:after="0" w:line="240" w:lineRule="auto"/>
              <w:ind w:firstLine="5"/>
              <w:jc w:val="center"/>
              <w:rPr>
                <w:rFonts w:ascii="Times New Roman" w:hAnsi="Times New Roman"/>
                <w:lang w:val="kk-KZ"/>
              </w:rPr>
            </w:pPr>
            <w:r>
              <w:rPr>
                <w:rFonts w:ascii="Times New Roman" w:hAnsi="Times New Roman"/>
                <w:lang w:val="kk-KZ"/>
              </w:rPr>
              <w:t>2</w:t>
            </w:r>
          </w:p>
        </w:tc>
        <w:tc>
          <w:tcPr>
            <w:tcW w:w="1276" w:type="dxa"/>
            <w:shd w:val="clear" w:color="auto" w:fill="FFFFFF"/>
            <w:vAlign w:val="center"/>
          </w:tcPr>
          <w:p w14:paraId="07C70F1A" w14:textId="6824AD2A" w:rsidR="00FD69A3" w:rsidRPr="00FD69A3" w:rsidRDefault="00FD69A3" w:rsidP="00FD69A3">
            <w:pPr>
              <w:spacing w:after="0" w:line="240" w:lineRule="auto"/>
              <w:ind w:firstLine="5"/>
              <w:jc w:val="center"/>
              <w:rPr>
                <w:rFonts w:ascii="Times New Roman" w:hAnsi="Times New Roman"/>
                <w:lang w:val="kk-KZ"/>
              </w:rPr>
            </w:pPr>
            <w:r>
              <w:rPr>
                <w:rFonts w:ascii="Times New Roman" w:hAnsi="Times New Roman"/>
                <w:lang w:val="kk-KZ"/>
              </w:rPr>
              <w:t>3</w:t>
            </w:r>
          </w:p>
        </w:tc>
        <w:tc>
          <w:tcPr>
            <w:tcW w:w="2131" w:type="dxa"/>
            <w:shd w:val="clear" w:color="auto" w:fill="FFFFFF"/>
            <w:vAlign w:val="center"/>
          </w:tcPr>
          <w:p w14:paraId="7A9B0DF1" w14:textId="62140DD4" w:rsidR="00FD69A3" w:rsidRPr="00FD69A3" w:rsidRDefault="00FD69A3" w:rsidP="00FD69A3">
            <w:pPr>
              <w:spacing w:after="0" w:line="240" w:lineRule="auto"/>
              <w:ind w:firstLine="5"/>
              <w:jc w:val="center"/>
              <w:rPr>
                <w:rFonts w:ascii="Times New Roman" w:hAnsi="Times New Roman"/>
                <w:lang w:val="kk-KZ"/>
              </w:rPr>
            </w:pPr>
            <w:r>
              <w:rPr>
                <w:rFonts w:ascii="Times New Roman" w:hAnsi="Times New Roman"/>
                <w:lang w:val="kk-KZ"/>
              </w:rPr>
              <w:t>4</w:t>
            </w:r>
          </w:p>
        </w:tc>
        <w:tc>
          <w:tcPr>
            <w:tcW w:w="2835" w:type="dxa"/>
            <w:shd w:val="clear" w:color="auto" w:fill="FFFFFF"/>
            <w:vAlign w:val="center"/>
          </w:tcPr>
          <w:p w14:paraId="2972CAEB" w14:textId="36637B99" w:rsidR="00FD69A3" w:rsidRPr="00FD69A3" w:rsidRDefault="00FD69A3" w:rsidP="00FD69A3">
            <w:pPr>
              <w:spacing w:after="0" w:line="240" w:lineRule="auto"/>
              <w:ind w:firstLine="5"/>
              <w:jc w:val="center"/>
              <w:rPr>
                <w:rFonts w:ascii="Times New Roman" w:hAnsi="Times New Roman"/>
                <w:lang w:val="kk-KZ"/>
              </w:rPr>
            </w:pPr>
            <w:r>
              <w:rPr>
                <w:rFonts w:ascii="Times New Roman" w:hAnsi="Times New Roman"/>
                <w:lang w:val="kk-KZ"/>
              </w:rPr>
              <w:t>5</w:t>
            </w:r>
          </w:p>
        </w:tc>
      </w:tr>
      <w:tr w:rsidR="00B9694F" w:rsidRPr="00FD69A3" w14:paraId="7B05970E" w14:textId="77777777" w:rsidTr="00FD69A3">
        <w:trPr>
          <w:cantSplit/>
        </w:trPr>
        <w:tc>
          <w:tcPr>
            <w:tcW w:w="1137" w:type="dxa"/>
            <w:vMerge w:val="restart"/>
            <w:shd w:val="clear" w:color="auto" w:fill="FFFFFF"/>
          </w:tcPr>
          <w:p w14:paraId="3FC5DECF" w14:textId="3DABAD0B" w:rsidR="00B9694F" w:rsidRPr="00FD69A3" w:rsidRDefault="00A73E30" w:rsidP="00C14C5D">
            <w:pPr>
              <w:spacing w:after="0" w:line="240" w:lineRule="auto"/>
              <w:ind w:firstLine="5"/>
              <w:rPr>
                <w:rFonts w:ascii="Times New Roman" w:hAnsi="Times New Roman"/>
              </w:rPr>
            </w:pPr>
            <w:r w:rsidRPr="00FD69A3">
              <w:rPr>
                <w:rFonts w:ascii="Times New Roman" w:hAnsi="Times New Roman"/>
              </w:rPr>
              <w:t>Валидті</w:t>
            </w:r>
          </w:p>
        </w:tc>
        <w:tc>
          <w:tcPr>
            <w:tcW w:w="1212" w:type="dxa"/>
            <w:shd w:val="clear" w:color="auto" w:fill="FFFFFF"/>
          </w:tcPr>
          <w:p w14:paraId="25018ACF" w14:textId="77777777" w:rsidR="00B9694F" w:rsidRPr="00FD69A3" w:rsidRDefault="00B9694F" w:rsidP="00C14C5D">
            <w:pPr>
              <w:spacing w:after="0" w:line="240" w:lineRule="auto"/>
              <w:ind w:firstLine="5"/>
              <w:rPr>
                <w:rFonts w:ascii="Times New Roman" w:hAnsi="Times New Roman"/>
              </w:rPr>
            </w:pPr>
            <w:r w:rsidRPr="00FD69A3">
              <w:rPr>
                <w:rFonts w:ascii="Times New Roman" w:hAnsi="Times New Roman"/>
              </w:rPr>
              <w:t>3,00</w:t>
            </w:r>
          </w:p>
        </w:tc>
        <w:tc>
          <w:tcPr>
            <w:tcW w:w="992" w:type="dxa"/>
            <w:shd w:val="clear" w:color="auto" w:fill="FFFFFF"/>
            <w:vAlign w:val="center"/>
          </w:tcPr>
          <w:p w14:paraId="4736F859" w14:textId="77777777" w:rsidR="00B9694F" w:rsidRPr="00FD69A3" w:rsidRDefault="00B9694F" w:rsidP="00C14C5D">
            <w:pPr>
              <w:spacing w:after="0" w:line="240" w:lineRule="auto"/>
              <w:ind w:firstLine="5"/>
              <w:jc w:val="right"/>
              <w:rPr>
                <w:rFonts w:ascii="Times New Roman" w:hAnsi="Times New Roman"/>
              </w:rPr>
            </w:pPr>
            <w:r w:rsidRPr="00FD69A3">
              <w:rPr>
                <w:rFonts w:ascii="Times New Roman" w:hAnsi="Times New Roman"/>
              </w:rPr>
              <w:t>3</w:t>
            </w:r>
          </w:p>
        </w:tc>
        <w:tc>
          <w:tcPr>
            <w:tcW w:w="1276" w:type="dxa"/>
            <w:shd w:val="clear" w:color="auto" w:fill="FFFFFF"/>
            <w:vAlign w:val="center"/>
          </w:tcPr>
          <w:p w14:paraId="22E23D4F" w14:textId="77777777" w:rsidR="00B9694F" w:rsidRPr="00FD69A3" w:rsidRDefault="00B9694F" w:rsidP="00C14C5D">
            <w:pPr>
              <w:spacing w:after="0" w:line="240" w:lineRule="auto"/>
              <w:ind w:firstLine="5"/>
              <w:jc w:val="right"/>
              <w:rPr>
                <w:rFonts w:ascii="Times New Roman" w:hAnsi="Times New Roman"/>
              </w:rPr>
            </w:pPr>
            <w:r w:rsidRPr="00FD69A3">
              <w:rPr>
                <w:rFonts w:ascii="Times New Roman" w:hAnsi="Times New Roman"/>
              </w:rPr>
              <w:t>2,9</w:t>
            </w:r>
          </w:p>
        </w:tc>
        <w:tc>
          <w:tcPr>
            <w:tcW w:w="2131" w:type="dxa"/>
            <w:shd w:val="clear" w:color="auto" w:fill="FFFFFF"/>
            <w:vAlign w:val="center"/>
          </w:tcPr>
          <w:p w14:paraId="5C56C468" w14:textId="77777777" w:rsidR="00B9694F" w:rsidRPr="00FD69A3" w:rsidRDefault="00B9694F" w:rsidP="00C14C5D">
            <w:pPr>
              <w:spacing w:after="0" w:line="240" w:lineRule="auto"/>
              <w:ind w:firstLine="5"/>
              <w:jc w:val="right"/>
              <w:rPr>
                <w:rFonts w:ascii="Times New Roman" w:hAnsi="Times New Roman"/>
              </w:rPr>
            </w:pPr>
            <w:r w:rsidRPr="00FD69A3">
              <w:rPr>
                <w:rFonts w:ascii="Times New Roman" w:hAnsi="Times New Roman"/>
              </w:rPr>
              <w:t>2,9</w:t>
            </w:r>
          </w:p>
        </w:tc>
        <w:tc>
          <w:tcPr>
            <w:tcW w:w="2835" w:type="dxa"/>
            <w:shd w:val="clear" w:color="auto" w:fill="FFFFFF"/>
            <w:vAlign w:val="center"/>
          </w:tcPr>
          <w:p w14:paraId="07B9B947" w14:textId="77777777" w:rsidR="00B9694F" w:rsidRPr="00FD69A3" w:rsidRDefault="00B9694F" w:rsidP="00C14C5D">
            <w:pPr>
              <w:spacing w:after="0" w:line="240" w:lineRule="auto"/>
              <w:ind w:firstLine="5"/>
              <w:jc w:val="right"/>
              <w:rPr>
                <w:rFonts w:ascii="Times New Roman" w:hAnsi="Times New Roman"/>
              </w:rPr>
            </w:pPr>
            <w:r w:rsidRPr="00FD69A3">
              <w:rPr>
                <w:rFonts w:ascii="Times New Roman" w:hAnsi="Times New Roman"/>
              </w:rPr>
              <w:t>2,9</w:t>
            </w:r>
          </w:p>
        </w:tc>
      </w:tr>
      <w:tr w:rsidR="00B9694F" w:rsidRPr="00FD69A3" w14:paraId="20CBC4E2" w14:textId="77777777" w:rsidTr="00FD69A3">
        <w:trPr>
          <w:cantSplit/>
        </w:trPr>
        <w:tc>
          <w:tcPr>
            <w:tcW w:w="1137" w:type="dxa"/>
            <w:vMerge/>
            <w:shd w:val="clear" w:color="auto" w:fill="FFFFFF"/>
          </w:tcPr>
          <w:p w14:paraId="2080F21E" w14:textId="77777777" w:rsidR="00B9694F" w:rsidRPr="00FD69A3" w:rsidRDefault="00B9694F" w:rsidP="00C14C5D">
            <w:pPr>
              <w:spacing w:after="0" w:line="240" w:lineRule="auto"/>
              <w:ind w:firstLine="5"/>
              <w:rPr>
                <w:rFonts w:ascii="Times New Roman" w:hAnsi="Times New Roman"/>
              </w:rPr>
            </w:pPr>
          </w:p>
        </w:tc>
        <w:tc>
          <w:tcPr>
            <w:tcW w:w="1212" w:type="dxa"/>
            <w:shd w:val="clear" w:color="auto" w:fill="FFFFFF"/>
          </w:tcPr>
          <w:p w14:paraId="0DD53075" w14:textId="77777777" w:rsidR="00B9694F" w:rsidRPr="00FD69A3" w:rsidRDefault="00B9694F" w:rsidP="00C14C5D">
            <w:pPr>
              <w:spacing w:after="0" w:line="240" w:lineRule="auto"/>
              <w:ind w:firstLine="5"/>
              <w:rPr>
                <w:rFonts w:ascii="Times New Roman" w:hAnsi="Times New Roman"/>
              </w:rPr>
            </w:pPr>
            <w:r w:rsidRPr="00FD69A3">
              <w:rPr>
                <w:rFonts w:ascii="Times New Roman" w:hAnsi="Times New Roman"/>
              </w:rPr>
              <w:t>4,00</w:t>
            </w:r>
          </w:p>
        </w:tc>
        <w:tc>
          <w:tcPr>
            <w:tcW w:w="992" w:type="dxa"/>
            <w:shd w:val="clear" w:color="auto" w:fill="FFFFFF"/>
            <w:vAlign w:val="center"/>
          </w:tcPr>
          <w:p w14:paraId="46B0BDE3" w14:textId="77777777" w:rsidR="00B9694F" w:rsidRPr="00FD69A3" w:rsidRDefault="00B9694F" w:rsidP="00C14C5D">
            <w:pPr>
              <w:spacing w:after="0" w:line="240" w:lineRule="auto"/>
              <w:ind w:firstLine="5"/>
              <w:jc w:val="right"/>
              <w:rPr>
                <w:rFonts w:ascii="Times New Roman" w:hAnsi="Times New Roman"/>
              </w:rPr>
            </w:pPr>
            <w:r w:rsidRPr="00FD69A3">
              <w:rPr>
                <w:rFonts w:ascii="Times New Roman" w:hAnsi="Times New Roman"/>
              </w:rPr>
              <w:t>31</w:t>
            </w:r>
          </w:p>
        </w:tc>
        <w:tc>
          <w:tcPr>
            <w:tcW w:w="1276" w:type="dxa"/>
            <w:shd w:val="clear" w:color="auto" w:fill="FFFFFF"/>
            <w:vAlign w:val="center"/>
          </w:tcPr>
          <w:p w14:paraId="05718EF3" w14:textId="77777777" w:rsidR="00B9694F" w:rsidRPr="00FD69A3" w:rsidRDefault="00B9694F" w:rsidP="00C14C5D">
            <w:pPr>
              <w:spacing w:after="0" w:line="240" w:lineRule="auto"/>
              <w:ind w:firstLine="5"/>
              <w:jc w:val="right"/>
              <w:rPr>
                <w:rFonts w:ascii="Times New Roman" w:hAnsi="Times New Roman"/>
              </w:rPr>
            </w:pPr>
            <w:r w:rsidRPr="00FD69A3">
              <w:rPr>
                <w:rFonts w:ascii="Times New Roman" w:hAnsi="Times New Roman"/>
              </w:rPr>
              <w:t>29,8</w:t>
            </w:r>
          </w:p>
        </w:tc>
        <w:tc>
          <w:tcPr>
            <w:tcW w:w="2131" w:type="dxa"/>
            <w:shd w:val="clear" w:color="auto" w:fill="FFFFFF"/>
            <w:vAlign w:val="center"/>
          </w:tcPr>
          <w:p w14:paraId="7085BFD0" w14:textId="77777777" w:rsidR="00B9694F" w:rsidRPr="00FD69A3" w:rsidRDefault="00B9694F" w:rsidP="00C14C5D">
            <w:pPr>
              <w:spacing w:after="0" w:line="240" w:lineRule="auto"/>
              <w:ind w:firstLine="5"/>
              <w:jc w:val="right"/>
              <w:rPr>
                <w:rFonts w:ascii="Times New Roman" w:hAnsi="Times New Roman"/>
              </w:rPr>
            </w:pPr>
            <w:r w:rsidRPr="00FD69A3">
              <w:rPr>
                <w:rFonts w:ascii="Times New Roman" w:hAnsi="Times New Roman"/>
              </w:rPr>
              <w:t>29,8</w:t>
            </w:r>
          </w:p>
        </w:tc>
        <w:tc>
          <w:tcPr>
            <w:tcW w:w="2835" w:type="dxa"/>
            <w:shd w:val="clear" w:color="auto" w:fill="FFFFFF"/>
            <w:vAlign w:val="center"/>
          </w:tcPr>
          <w:p w14:paraId="561C8FF6" w14:textId="77777777" w:rsidR="00B9694F" w:rsidRPr="00FD69A3" w:rsidRDefault="00B9694F" w:rsidP="00C14C5D">
            <w:pPr>
              <w:spacing w:after="0" w:line="240" w:lineRule="auto"/>
              <w:ind w:firstLine="5"/>
              <w:jc w:val="right"/>
              <w:rPr>
                <w:rFonts w:ascii="Times New Roman" w:hAnsi="Times New Roman"/>
              </w:rPr>
            </w:pPr>
            <w:r w:rsidRPr="00FD69A3">
              <w:rPr>
                <w:rFonts w:ascii="Times New Roman" w:hAnsi="Times New Roman"/>
              </w:rPr>
              <w:t>32,7</w:t>
            </w:r>
          </w:p>
        </w:tc>
      </w:tr>
      <w:tr w:rsidR="00B9694F" w:rsidRPr="00FD69A3" w14:paraId="4BBE6145" w14:textId="77777777" w:rsidTr="00FD69A3">
        <w:trPr>
          <w:cantSplit/>
        </w:trPr>
        <w:tc>
          <w:tcPr>
            <w:tcW w:w="1137" w:type="dxa"/>
            <w:vMerge/>
            <w:shd w:val="clear" w:color="auto" w:fill="FFFFFF"/>
          </w:tcPr>
          <w:p w14:paraId="444CD6E3" w14:textId="77777777" w:rsidR="00B9694F" w:rsidRPr="00FD69A3" w:rsidRDefault="00B9694F" w:rsidP="00C14C5D">
            <w:pPr>
              <w:spacing w:after="0" w:line="240" w:lineRule="auto"/>
              <w:ind w:firstLine="5"/>
              <w:rPr>
                <w:rFonts w:ascii="Times New Roman" w:hAnsi="Times New Roman"/>
              </w:rPr>
            </w:pPr>
          </w:p>
        </w:tc>
        <w:tc>
          <w:tcPr>
            <w:tcW w:w="1212" w:type="dxa"/>
            <w:shd w:val="clear" w:color="auto" w:fill="FFFFFF"/>
          </w:tcPr>
          <w:p w14:paraId="52DC9290" w14:textId="77777777" w:rsidR="00B9694F" w:rsidRPr="00FD69A3" w:rsidRDefault="00B9694F" w:rsidP="00C14C5D">
            <w:pPr>
              <w:spacing w:after="0" w:line="240" w:lineRule="auto"/>
              <w:ind w:firstLine="5"/>
              <w:rPr>
                <w:rFonts w:ascii="Times New Roman" w:hAnsi="Times New Roman"/>
              </w:rPr>
            </w:pPr>
            <w:r w:rsidRPr="00FD69A3">
              <w:rPr>
                <w:rFonts w:ascii="Times New Roman" w:hAnsi="Times New Roman"/>
              </w:rPr>
              <w:t>5,00</w:t>
            </w:r>
          </w:p>
        </w:tc>
        <w:tc>
          <w:tcPr>
            <w:tcW w:w="992" w:type="dxa"/>
            <w:shd w:val="clear" w:color="auto" w:fill="FFFFFF"/>
            <w:vAlign w:val="center"/>
          </w:tcPr>
          <w:p w14:paraId="72EF7ED1" w14:textId="77777777" w:rsidR="00B9694F" w:rsidRPr="00FD69A3" w:rsidRDefault="00B9694F" w:rsidP="00C14C5D">
            <w:pPr>
              <w:spacing w:after="0" w:line="240" w:lineRule="auto"/>
              <w:ind w:firstLine="5"/>
              <w:jc w:val="right"/>
              <w:rPr>
                <w:rFonts w:ascii="Times New Roman" w:hAnsi="Times New Roman"/>
              </w:rPr>
            </w:pPr>
            <w:r w:rsidRPr="00FD69A3">
              <w:rPr>
                <w:rFonts w:ascii="Times New Roman" w:hAnsi="Times New Roman"/>
              </w:rPr>
              <w:t>44</w:t>
            </w:r>
          </w:p>
        </w:tc>
        <w:tc>
          <w:tcPr>
            <w:tcW w:w="1276" w:type="dxa"/>
            <w:shd w:val="clear" w:color="auto" w:fill="FFFFFF"/>
            <w:vAlign w:val="center"/>
          </w:tcPr>
          <w:p w14:paraId="68E11654" w14:textId="77777777" w:rsidR="00B9694F" w:rsidRPr="00FD69A3" w:rsidRDefault="00B9694F" w:rsidP="00C14C5D">
            <w:pPr>
              <w:spacing w:after="0" w:line="240" w:lineRule="auto"/>
              <w:ind w:firstLine="5"/>
              <w:jc w:val="right"/>
              <w:rPr>
                <w:rFonts w:ascii="Times New Roman" w:hAnsi="Times New Roman"/>
              </w:rPr>
            </w:pPr>
            <w:r w:rsidRPr="00FD69A3">
              <w:rPr>
                <w:rFonts w:ascii="Times New Roman" w:hAnsi="Times New Roman"/>
              </w:rPr>
              <w:t>42,3</w:t>
            </w:r>
          </w:p>
        </w:tc>
        <w:tc>
          <w:tcPr>
            <w:tcW w:w="2131" w:type="dxa"/>
            <w:shd w:val="clear" w:color="auto" w:fill="FFFFFF"/>
            <w:vAlign w:val="center"/>
          </w:tcPr>
          <w:p w14:paraId="1E227ED7" w14:textId="77777777" w:rsidR="00B9694F" w:rsidRPr="00FD69A3" w:rsidRDefault="00B9694F" w:rsidP="00C14C5D">
            <w:pPr>
              <w:spacing w:after="0" w:line="240" w:lineRule="auto"/>
              <w:ind w:firstLine="5"/>
              <w:jc w:val="right"/>
              <w:rPr>
                <w:rFonts w:ascii="Times New Roman" w:hAnsi="Times New Roman"/>
              </w:rPr>
            </w:pPr>
            <w:r w:rsidRPr="00FD69A3">
              <w:rPr>
                <w:rFonts w:ascii="Times New Roman" w:hAnsi="Times New Roman"/>
              </w:rPr>
              <w:t>42,3</w:t>
            </w:r>
          </w:p>
        </w:tc>
        <w:tc>
          <w:tcPr>
            <w:tcW w:w="2835" w:type="dxa"/>
            <w:shd w:val="clear" w:color="auto" w:fill="FFFFFF"/>
            <w:vAlign w:val="center"/>
          </w:tcPr>
          <w:p w14:paraId="2C68CE48" w14:textId="77777777" w:rsidR="00B9694F" w:rsidRPr="00FD69A3" w:rsidRDefault="00B9694F" w:rsidP="00C14C5D">
            <w:pPr>
              <w:spacing w:after="0" w:line="240" w:lineRule="auto"/>
              <w:ind w:firstLine="5"/>
              <w:jc w:val="right"/>
              <w:rPr>
                <w:rFonts w:ascii="Times New Roman" w:hAnsi="Times New Roman"/>
              </w:rPr>
            </w:pPr>
            <w:r w:rsidRPr="00FD69A3">
              <w:rPr>
                <w:rFonts w:ascii="Times New Roman" w:hAnsi="Times New Roman"/>
              </w:rPr>
              <w:t>75,0</w:t>
            </w:r>
          </w:p>
        </w:tc>
      </w:tr>
      <w:tr w:rsidR="00B9694F" w:rsidRPr="00FD69A3" w14:paraId="6C80F7B3" w14:textId="77777777" w:rsidTr="00FD69A3">
        <w:trPr>
          <w:cantSplit/>
        </w:trPr>
        <w:tc>
          <w:tcPr>
            <w:tcW w:w="1137" w:type="dxa"/>
            <w:vMerge/>
            <w:shd w:val="clear" w:color="auto" w:fill="FFFFFF"/>
          </w:tcPr>
          <w:p w14:paraId="61A667FC" w14:textId="77777777" w:rsidR="00B9694F" w:rsidRPr="00FD69A3" w:rsidRDefault="00B9694F" w:rsidP="00C14C5D">
            <w:pPr>
              <w:spacing w:after="0" w:line="240" w:lineRule="auto"/>
              <w:ind w:firstLine="5"/>
              <w:rPr>
                <w:rFonts w:ascii="Times New Roman" w:hAnsi="Times New Roman"/>
              </w:rPr>
            </w:pPr>
          </w:p>
        </w:tc>
        <w:tc>
          <w:tcPr>
            <w:tcW w:w="1212" w:type="dxa"/>
            <w:shd w:val="clear" w:color="auto" w:fill="FFFFFF"/>
          </w:tcPr>
          <w:p w14:paraId="47F0192B" w14:textId="77777777" w:rsidR="00B9694F" w:rsidRPr="00FD69A3" w:rsidRDefault="00B9694F" w:rsidP="00C14C5D">
            <w:pPr>
              <w:spacing w:after="0" w:line="240" w:lineRule="auto"/>
              <w:ind w:firstLine="5"/>
              <w:rPr>
                <w:rFonts w:ascii="Times New Roman" w:hAnsi="Times New Roman"/>
              </w:rPr>
            </w:pPr>
            <w:r w:rsidRPr="00FD69A3">
              <w:rPr>
                <w:rFonts w:ascii="Times New Roman" w:hAnsi="Times New Roman"/>
              </w:rPr>
              <w:t>6,00</w:t>
            </w:r>
          </w:p>
        </w:tc>
        <w:tc>
          <w:tcPr>
            <w:tcW w:w="992" w:type="dxa"/>
            <w:shd w:val="clear" w:color="auto" w:fill="FFFFFF"/>
            <w:vAlign w:val="center"/>
          </w:tcPr>
          <w:p w14:paraId="610272AA" w14:textId="77777777" w:rsidR="00B9694F" w:rsidRPr="00FD69A3" w:rsidRDefault="00B9694F" w:rsidP="00C14C5D">
            <w:pPr>
              <w:spacing w:after="0" w:line="240" w:lineRule="auto"/>
              <w:ind w:firstLine="5"/>
              <w:jc w:val="right"/>
              <w:rPr>
                <w:rFonts w:ascii="Times New Roman" w:hAnsi="Times New Roman"/>
              </w:rPr>
            </w:pPr>
            <w:r w:rsidRPr="00FD69A3">
              <w:rPr>
                <w:rFonts w:ascii="Times New Roman" w:hAnsi="Times New Roman"/>
              </w:rPr>
              <w:t>15</w:t>
            </w:r>
          </w:p>
        </w:tc>
        <w:tc>
          <w:tcPr>
            <w:tcW w:w="1276" w:type="dxa"/>
            <w:shd w:val="clear" w:color="auto" w:fill="FFFFFF"/>
            <w:vAlign w:val="center"/>
          </w:tcPr>
          <w:p w14:paraId="35F5E11D" w14:textId="77777777" w:rsidR="00B9694F" w:rsidRPr="00FD69A3" w:rsidRDefault="00B9694F" w:rsidP="00C14C5D">
            <w:pPr>
              <w:spacing w:after="0" w:line="240" w:lineRule="auto"/>
              <w:ind w:firstLine="5"/>
              <w:jc w:val="right"/>
              <w:rPr>
                <w:rFonts w:ascii="Times New Roman" w:hAnsi="Times New Roman"/>
              </w:rPr>
            </w:pPr>
            <w:r w:rsidRPr="00FD69A3">
              <w:rPr>
                <w:rFonts w:ascii="Times New Roman" w:hAnsi="Times New Roman"/>
              </w:rPr>
              <w:t>14,4</w:t>
            </w:r>
          </w:p>
        </w:tc>
        <w:tc>
          <w:tcPr>
            <w:tcW w:w="2131" w:type="dxa"/>
            <w:shd w:val="clear" w:color="auto" w:fill="FFFFFF"/>
            <w:vAlign w:val="center"/>
          </w:tcPr>
          <w:p w14:paraId="34C9EAF4" w14:textId="77777777" w:rsidR="00B9694F" w:rsidRPr="00FD69A3" w:rsidRDefault="00B9694F" w:rsidP="00C14C5D">
            <w:pPr>
              <w:spacing w:after="0" w:line="240" w:lineRule="auto"/>
              <w:ind w:firstLine="5"/>
              <w:jc w:val="right"/>
              <w:rPr>
                <w:rFonts w:ascii="Times New Roman" w:hAnsi="Times New Roman"/>
              </w:rPr>
            </w:pPr>
            <w:r w:rsidRPr="00FD69A3">
              <w:rPr>
                <w:rFonts w:ascii="Times New Roman" w:hAnsi="Times New Roman"/>
              </w:rPr>
              <w:t>14,4</w:t>
            </w:r>
          </w:p>
        </w:tc>
        <w:tc>
          <w:tcPr>
            <w:tcW w:w="2835" w:type="dxa"/>
            <w:shd w:val="clear" w:color="auto" w:fill="FFFFFF"/>
            <w:vAlign w:val="center"/>
          </w:tcPr>
          <w:p w14:paraId="41476F2D" w14:textId="77777777" w:rsidR="00B9694F" w:rsidRPr="00FD69A3" w:rsidRDefault="00B9694F" w:rsidP="00C14C5D">
            <w:pPr>
              <w:spacing w:after="0" w:line="240" w:lineRule="auto"/>
              <w:ind w:firstLine="5"/>
              <w:jc w:val="right"/>
              <w:rPr>
                <w:rFonts w:ascii="Times New Roman" w:hAnsi="Times New Roman"/>
              </w:rPr>
            </w:pPr>
            <w:r w:rsidRPr="00FD69A3">
              <w:rPr>
                <w:rFonts w:ascii="Times New Roman" w:hAnsi="Times New Roman"/>
              </w:rPr>
              <w:t>89,4</w:t>
            </w:r>
          </w:p>
        </w:tc>
      </w:tr>
      <w:tr w:rsidR="00B9694F" w:rsidRPr="00FD69A3" w14:paraId="7EFDC34C" w14:textId="77777777" w:rsidTr="00F41B4E">
        <w:trPr>
          <w:cantSplit/>
        </w:trPr>
        <w:tc>
          <w:tcPr>
            <w:tcW w:w="1137" w:type="dxa"/>
            <w:vMerge/>
            <w:tcBorders>
              <w:bottom w:val="nil"/>
            </w:tcBorders>
            <w:shd w:val="clear" w:color="auto" w:fill="FFFFFF"/>
          </w:tcPr>
          <w:p w14:paraId="2AAB6C83" w14:textId="77777777" w:rsidR="00B9694F" w:rsidRPr="00FD69A3" w:rsidRDefault="00B9694F" w:rsidP="00C14C5D">
            <w:pPr>
              <w:spacing w:after="0" w:line="240" w:lineRule="auto"/>
              <w:ind w:firstLine="5"/>
              <w:rPr>
                <w:rFonts w:ascii="Times New Roman" w:hAnsi="Times New Roman"/>
              </w:rPr>
            </w:pPr>
          </w:p>
        </w:tc>
        <w:tc>
          <w:tcPr>
            <w:tcW w:w="1212" w:type="dxa"/>
            <w:tcBorders>
              <w:bottom w:val="nil"/>
            </w:tcBorders>
            <w:shd w:val="clear" w:color="auto" w:fill="FFFFFF"/>
          </w:tcPr>
          <w:p w14:paraId="0D6EB961" w14:textId="77777777" w:rsidR="00B9694F" w:rsidRPr="00FD69A3" w:rsidRDefault="00B9694F" w:rsidP="00C14C5D">
            <w:pPr>
              <w:spacing w:after="0" w:line="240" w:lineRule="auto"/>
              <w:ind w:firstLine="5"/>
              <w:rPr>
                <w:rFonts w:ascii="Times New Roman" w:hAnsi="Times New Roman"/>
              </w:rPr>
            </w:pPr>
            <w:r w:rsidRPr="00FD69A3">
              <w:rPr>
                <w:rFonts w:ascii="Times New Roman" w:hAnsi="Times New Roman"/>
              </w:rPr>
              <w:t>7,00</w:t>
            </w:r>
          </w:p>
        </w:tc>
        <w:tc>
          <w:tcPr>
            <w:tcW w:w="992" w:type="dxa"/>
            <w:tcBorders>
              <w:bottom w:val="nil"/>
            </w:tcBorders>
            <w:shd w:val="clear" w:color="auto" w:fill="FFFFFF"/>
            <w:vAlign w:val="center"/>
          </w:tcPr>
          <w:p w14:paraId="6BCA8545" w14:textId="77777777" w:rsidR="00B9694F" w:rsidRPr="00FD69A3" w:rsidRDefault="00B9694F" w:rsidP="00C14C5D">
            <w:pPr>
              <w:spacing w:after="0" w:line="240" w:lineRule="auto"/>
              <w:ind w:firstLine="5"/>
              <w:jc w:val="right"/>
              <w:rPr>
                <w:rFonts w:ascii="Times New Roman" w:hAnsi="Times New Roman"/>
              </w:rPr>
            </w:pPr>
            <w:r w:rsidRPr="00FD69A3">
              <w:rPr>
                <w:rFonts w:ascii="Times New Roman" w:hAnsi="Times New Roman"/>
              </w:rPr>
              <w:t>2</w:t>
            </w:r>
          </w:p>
        </w:tc>
        <w:tc>
          <w:tcPr>
            <w:tcW w:w="1276" w:type="dxa"/>
            <w:tcBorders>
              <w:bottom w:val="nil"/>
            </w:tcBorders>
            <w:shd w:val="clear" w:color="auto" w:fill="FFFFFF"/>
            <w:vAlign w:val="center"/>
          </w:tcPr>
          <w:p w14:paraId="53678966" w14:textId="77777777" w:rsidR="00B9694F" w:rsidRPr="00FD69A3" w:rsidRDefault="00B9694F" w:rsidP="00C14C5D">
            <w:pPr>
              <w:spacing w:after="0" w:line="240" w:lineRule="auto"/>
              <w:ind w:firstLine="5"/>
              <w:jc w:val="right"/>
              <w:rPr>
                <w:rFonts w:ascii="Times New Roman" w:hAnsi="Times New Roman"/>
              </w:rPr>
            </w:pPr>
            <w:r w:rsidRPr="00FD69A3">
              <w:rPr>
                <w:rFonts w:ascii="Times New Roman" w:hAnsi="Times New Roman"/>
              </w:rPr>
              <w:t>1,9</w:t>
            </w:r>
          </w:p>
        </w:tc>
        <w:tc>
          <w:tcPr>
            <w:tcW w:w="2131" w:type="dxa"/>
            <w:tcBorders>
              <w:bottom w:val="nil"/>
            </w:tcBorders>
            <w:shd w:val="clear" w:color="auto" w:fill="FFFFFF"/>
            <w:vAlign w:val="center"/>
          </w:tcPr>
          <w:p w14:paraId="460EE618" w14:textId="77777777" w:rsidR="00B9694F" w:rsidRPr="00FD69A3" w:rsidRDefault="00B9694F" w:rsidP="00C14C5D">
            <w:pPr>
              <w:spacing w:after="0" w:line="240" w:lineRule="auto"/>
              <w:ind w:firstLine="5"/>
              <w:jc w:val="right"/>
              <w:rPr>
                <w:rFonts w:ascii="Times New Roman" w:hAnsi="Times New Roman"/>
              </w:rPr>
            </w:pPr>
            <w:r w:rsidRPr="00FD69A3">
              <w:rPr>
                <w:rFonts w:ascii="Times New Roman" w:hAnsi="Times New Roman"/>
              </w:rPr>
              <w:t>1,9</w:t>
            </w:r>
          </w:p>
        </w:tc>
        <w:tc>
          <w:tcPr>
            <w:tcW w:w="2835" w:type="dxa"/>
            <w:tcBorders>
              <w:bottom w:val="nil"/>
            </w:tcBorders>
            <w:shd w:val="clear" w:color="auto" w:fill="FFFFFF"/>
            <w:vAlign w:val="center"/>
          </w:tcPr>
          <w:p w14:paraId="449E10F8" w14:textId="77777777" w:rsidR="00B9694F" w:rsidRPr="00FD69A3" w:rsidRDefault="00B9694F" w:rsidP="00C14C5D">
            <w:pPr>
              <w:spacing w:after="0" w:line="240" w:lineRule="auto"/>
              <w:ind w:firstLine="5"/>
              <w:jc w:val="right"/>
              <w:rPr>
                <w:rFonts w:ascii="Times New Roman" w:hAnsi="Times New Roman"/>
              </w:rPr>
            </w:pPr>
            <w:r w:rsidRPr="00FD69A3">
              <w:rPr>
                <w:rFonts w:ascii="Times New Roman" w:hAnsi="Times New Roman"/>
              </w:rPr>
              <w:t>91,3</w:t>
            </w:r>
          </w:p>
        </w:tc>
      </w:tr>
      <w:tr w:rsidR="00F41B4E" w:rsidRPr="00FD69A3" w14:paraId="7CED2DD9" w14:textId="77777777" w:rsidTr="00F41B4E">
        <w:trPr>
          <w:cantSplit/>
        </w:trPr>
        <w:tc>
          <w:tcPr>
            <w:tcW w:w="9583" w:type="dxa"/>
            <w:gridSpan w:val="6"/>
            <w:tcBorders>
              <w:top w:val="nil"/>
              <w:left w:val="nil"/>
              <w:right w:val="nil"/>
            </w:tcBorders>
            <w:shd w:val="clear" w:color="auto" w:fill="FFFFFF"/>
          </w:tcPr>
          <w:p w14:paraId="153A2F4C" w14:textId="74353193" w:rsidR="00F41B4E" w:rsidRPr="00F41B4E" w:rsidRDefault="00F41B4E" w:rsidP="00F41B4E">
            <w:pPr>
              <w:spacing w:after="0" w:line="240" w:lineRule="auto"/>
              <w:ind w:firstLine="5"/>
              <w:jc w:val="both"/>
              <w:rPr>
                <w:rFonts w:ascii="Times New Roman" w:hAnsi="Times New Roman"/>
                <w:sz w:val="28"/>
                <w:szCs w:val="28"/>
                <w:lang w:val="kk-KZ"/>
              </w:rPr>
            </w:pPr>
            <w:r w:rsidRPr="00F41B4E">
              <w:rPr>
                <w:rFonts w:ascii="Times New Roman" w:hAnsi="Times New Roman"/>
                <w:sz w:val="28"/>
                <w:szCs w:val="28"/>
                <w:lang w:val="kk-KZ"/>
              </w:rPr>
              <w:t>12-кестенің жалғасы</w:t>
            </w:r>
          </w:p>
          <w:p w14:paraId="671A7451" w14:textId="77777777" w:rsidR="00F41B4E" w:rsidRPr="00F41B4E" w:rsidRDefault="00F41B4E" w:rsidP="00F41B4E">
            <w:pPr>
              <w:spacing w:after="0" w:line="240" w:lineRule="auto"/>
              <w:ind w:firstLine="5"/>
              <w:jc w:val="both"/>
              <w:rPr>
                <w:rFonts w:ascii="Times New Roman" w:hAnsi="Times New Roman"/>
                <w:sz w:val="16"/>
                <w:szCs w:val="16"/>
                <w:lang w:val="kk-KZ"/>
              </w:rPr>
            </w:pPr>
          </w:p>
        </w:tc>
      </w:tr>
      <w:tr w:rsidR="00FD69A3" w:rsidRPr="00FD69A3" w14:paraId="32D98EBE" w14:textId="77777777" w:rsidTr="008E09FA">
        <w:trPr>
          <w:cantSplit/>
        </w:trPr>
        <w:tc>
          <w:tcPr>
            <w:tcW w:w="2349" w:type="dxa"/>
            <w:gridSpan w:val="2"/>
            <w:shd w:val="clear" w:color="auto" w:fill="FFFFFF"/>
          </w:tcPr>
          <w:p w14:paraId="0F3A7E33" w14:textId="253A9EFB" w:rsidR="00FD69A3" w:rsidRPr="00FD69A3" w:rsidRDefault="00F41B4E" w:rsidP="00FD69A3">
            <w:pPr>
              <w:spacing w:after="0" w:line="240" w:lineRule="auto"/>
              <w:ind w:firstLine="5"/>
              <w:jc w:val="center"/>
              <w:rPr>
                <w:rFonts w:ascii="Times New Roman" w:hAnsi="Times New Roman"/>
                <w:lang w:val="kk-KZ"/>
              </w:rPr>
            </w:pPr>
            <w:r>
              <w:rPr>
                <w:rFonts w:ascii="Times New Roman" w:hAnsi="Times New Roman"/>
                <w:lang w:val="kk-KZ"/>
              </w:rPr>
              <w:t>1</w:t>
            </w:r>
          </w:p>
        </w:tc>
        <w:tc>
          <w:tcPr>
            <w:tcW w:w="992" w:type="dxa"/>
            <w:shd w:val="clear" w:color="auto" w:fill="FFFFFF"/>
            <w:vAlign w:val="center"/>
          </w:tcPr>
          <w:p w14:paraId="52082DE3" w14:textId="54F1C771" w:rsidR="00FD69A3" w:rsidRPr="00FD69A3" w:rsidRDefault="00F41B4E" w:rsidP="00FD69A3">
            <w:pPr>
              <w:spacing w:after="0" w:line="240" w:lineRule="auto"/>
              <w:ind w:firstLine="5"/>
              <w:jc w:val="center"/>
              <w:rPr>
                <w:rFonts w:ascii="Times New Roman" w:hAnsi="Times New Roman"/>
                <w:lang w:val="kk-KZ"/>
              </w:rPr>
            </w:pPr>
            <w:r>
              <w:rPr>
                <w:rFonts w:ascii="Times New Roman" w:hAnsi="Times New Roman"/>
                <w:lang w:val="kk-KZ"/>
              </w:rPr>
              <w:t>2</w:t>
            </w:r>
          </w:p>
        </w:tc>
        <w:tc>
          <w:tcPr>
            <w:tcW w:w="1276" w:type="dxa"/>
            <w:shd w:val="clear" w:color="auto" w:fill="FFFFFF"/>
            <w:vAlign w:val="center"/>
          </w:tcPr>
          <w:p w14:paraId="1ED5429F" w14:textId="5A7D2619" w:rsidR="00FD69A3" w:rsidRPr="00FD69A3" w:rsidRDefault="00F41B4E" w:rsidP="00FD69A3">
            <w:pPr>
              <w:spacing w:after="0" w:line="240" w:lineRule="auto"/>
              <w:ind w:firstLine="5"/>
              <w:jc w:val="center"/>
              <w:rPr>
                <w:rFonts w:ascii="Times New Roman" w:hAnsi="Times New Roman"/>
                <w:lang w:val="kk-KZ"/>
              </w:rPr>
            </w:pPr>
            <w:r>
              <w:rPr>
                <w:rFonts w:ascii="Times New Roman" w:hAnsi="Times New Roman"/>
                <w:lang w:val="kk-KZ"/>
              </w:rPr>
              <w:t>3</w:t>
            </w:r>
          </w:p>
        </w:tc>
        <w:tc>
          <w:tcPr>
            <w:tcW w:w="2131" w:type="dxa"/>
            <w:shd w:val="clear" w:color="auto" w:fill="FFFFFF"/>
            <w:vAlign w:val="center"/>
          </w:tcPr>
          <w:p w14:paraId="7669897A" w14:textId="0E2B6414" w:rsidR="00FD69A3" w:rsidRPr="00FD69A3" w:rsidRDefault="00F41B4E" w:rsidP="00FD69A3">
            <w:pPr>
              <w:spacing w:after="0" w:line="240" w:lineRule="auto"/>
              <w:ind w:firstLine="5"/>
              <w:jc w:val="center"/>
              <w:rPr>
                <w:rFonts w:ascii="Times New Roman" w:hAnsi="Times New Roman"/>
                <w:lang w:val="kk-KZ"/>
              </w:rPr>
            </w:pPr>
            <w:r>
              <w:rPr>
                <w:rFonts w:ascii="Times New Roman" w:hAnsi="Times New Roman"/>
                <w:lang w:val="kk-KZ"/>
              </w:rPr>
              <w:t>4</w:t>
            </w:r>
          </w:p>
        </w:tc>
        <w:tc>
          <w:tcPr>
            <w:tcW w:w="2835" w:type="dxa"/>
            <w:shd w:val="clear" w:color="auto" w:fill="FFFFFF"/>
            <w:vAlign w:val="center"/>
          </w:tcPr>
          <w:p w14:paraId="49CC049B" w14:textId="31AB0252" w:rsidR="00FD69A3" w:rsidRPr="00FD69A3" w:rsidRDefault="00F41B4E" w:rsidP="00FD69A3">
            <w:pPr>
              <w:spacing w:after="0" w:line="240" w:lineRule="auto"/>
              <w:ind w:firstLine="5"/>
              <w:jc w:val="center"/>
              <w:rPr>
                <w:rFonts w:ascii="Times New Roman" w:hAnsi="Times New Roman"/>
                <w:lang w:val="kk-KZ"/>
              </w:rPr>
            </w:pPr>
            <w:r>
              <w:rPr>
                <w:rFonts w:ascii="Times New Roman" w:hAnsi="Times New Roman"/>
                <w:lang w:val="kk-KZ"/>
              </w:rPr>
              <w:t>5</w:t>
            </w:r>
          </w:p>
        </w:tc>
      </w:tr>
      <w:tr w:rsidR="00FD69A3" w:rsidRPr="00FD69A3" w14:paraId="7AC220F8" w14:textId="77777777" w:rsidTr="00FD69A3">
        <w:trPr>
          <w:cantSplit/>
        </w:trPr>
        <w:tc>
          <w:tcPr>
            <w:tcW w:w="1137" w:type="dxa"/>
            <w:vMerge w:val="restart"/>
            <w:shd w:val="clear" w:color="auto" w:fill="FFFFFF"/>
          </w:tcPr>
          <w:p w14:paraId="4FFC817C" w14:textId="77777777" w:rsidR="00FD69A3" w:rsidRPr="00FD69A3" w:rsidRDefault="00FD69A3" w:rsidP="00C14C5D">
            <w:pPr>
              <w:spacing w:after="0" w:line="240" w:lineRule="auto"/>
              <w:ind w:firstLine="5"/>
              <w:rPr>
                <w:rFonts w:ascii="Times New Roman" w:hAnsi="Times New Roman"/>
              </w:rPr>
            </w:pPr>
          </w:p>
        </w:tc>
        <w:tc>
          <w:tcPr>
            <w:tcW w:w="1212" w:type="dxa"/>
            <w:shd w:val="clear" w:color="auto" w:fill="FFFFFF"/>
          </w:tcPr>
          <w:p w14:paraId="250058DA" w14:textId="60CBD364" w:rsidR="00FD69A3" w:rsidRPr="00FD69A3" w:rsidRDefault="00FD69A3" w:rsidP="00C14C5D">
            <w:pPr>
              <w:spacing w:after="0" w:line="240" w:lineRule="auto"/>
              <w:ind w:firstLine="5"/>
              <w:rPr>
                <w:rFonts w:ascii="Times New Roman" w:hAnsi="Times New Roman"/>
              </w:rPr>
            </w:pPr>
            <w:r w:rsidRPr="00FD69A3">
              <w:rPr>
                <w:rFonts w:ascii="Times New Roman" w:hAnsi="Times New Roman"/>
              </w:rPr>
              <w:t>8,00</w:t>
            </w:r>
          </w:p>
        </w:tc>
        <w:tc>
          <w:tcPr>
            <w:tcW w:w="992" w:type="dxa"/>
            <w:shd w:val="clear" w:color="auto" w:fill="FFFFFF"/>
            <w:vAlign w:val="center"/>
          </w:tcPr>
          <w:p w14:paraId="195D5EC4" w14:textId="06799F0A" w:rsidR="00FD69A3" w:rsidRPr="00FD69A3" w:rsidRDefault="00FD69A3" w:rsidP="00C14C5D">
            <w:pPr>
              <w:spacing w:after="0" w:line="240" w:lineRule="auto"/>
              <w:ind w:firstLine="5"/>
              <w:jc w:val="right"/>
              <w:rPr>
                <w:rFonts w:ascii="Times New Roman" w:hAnsi="Times New Roman"/>
              </w:rPr>
            </w:pPr>
            <w:r w:rsidRPr="00FD69A3">
              <w:rPr>
                <w:rFonts w:ascii="Times New Roman" w:hAnsi="Times New Roman"/>
              </w:rPr>
              <w:t>4</w:t>
            </w:r>
          </w:p>
        </w:tc>
        <w:tc>
          <w:tcPr>
            <w:tcW w:w="1276" w:type="dxa"/>
            <w:shd w:val="clear" w:color="auto" w:fill="FFFFFF"/>
            <w:vAlign w:val="center"/>
          </w:tcPr>
          <w:p w14:paraId="2E094831" w14:textId="02D6F1D7" w:rsidR="00FD69A3" w:rsidRPr="00FD69A3" w:rsidRDefault="00FD69A3" w:rsidP="00C14C5D">
            <w:pPr>
              <w:spacing w:after="0" w:line="240" w:lineRule="auto"/>
              <w:ind w:firstLine="5"/>
              <w:jc w:val="right"/>
              <w:rPr>
                <w:rFonts w:ascii="Times New Roman" w:hAnsi="Times New Roman"/>
              </w:rPr>
            </w:pPr>
            <w:r w:rsidRPr="00FD69A3">
              <w:rPr>
                <w:rFonts w:ascii="Times New Roman" w:hAnsi="Times New Roman"/>
              </w:rPr>
              <w:t>3,8</w:t>
            </w:r>
          </w:p>
        </w:tc>
        <w:tc>
          <w:tcPr>
            <w:tcW w:w="2131" w:type="dxa"/>
            <w:shd w:val="clear" w:color="auto" w:fill="FFFFFF"/>
            <w:vAlign w:val="center"/>
          </w:tcPr>
          <w:p w14:paraId="3523421D" w14:textId="0B088938" w:rsidR="00FD69A3" w:rsidRPr="00FD69A3" w:rsidRDefault="00FD69A3" w:rsidP="00C14C5D">
            <w:pPr>
              <w:spacing w:after="0" w:line="240" w:lineRule="auto"/>
              <w:ind w:firstLine="5"/>
              <w:jc w:val="right"/>
              <w:rPr>
                <w:rFonts w:ascii="Times New Roman" w:hAnsi="Times New Roman"/>
              </w:rPr>
            </w:pPr>
            <w:r w:rsidRPr="00FD69A3">
              <w:rPr>
                <w:rFonts w:ascii="Times New Roman" w:hAnsi="Times New Roman"/>
              </w:rPr>
              <w:t>3,8</w:t>
            </w:r>
          </w:p>
        </w:tc>
        <w:tc>
          <w:tcPr>
            <w:tcW w:w="2835" w:type="dxa"/>
            <w:shd w:val="clear" w:color="auto" w:fill="FFFFFF"/>
            <w:vAlign w:val="center"/>
          </w:tcPr>
          <w:p w14:paraId="24AC22DC" w14:textId="6184E117" w:rsidR="00FD69A3" w:rsidRPr="00FD69A3" w:rsidRDefault="00FD69A3" w:rsidP="00C14C5D">
            <w:pPr>
              <w:spacing w:after="0" w:line="240" w:lineRule="auto"/>
              <w:ind w:firstLine="5"/>
              <w:jc w:val="right"/>
              <w:rPr>
                <w:rFonts w:ascii="Times New Roman" w:hAnsi="Times New Roman"/>
              </w:rPr>
            </w:pPr>
            <w:r w:rsidRPr="00FD69A3">
              <w:rPr>
                <w:rFonts w:ascii="Times New Roman" w:hAnsi="Times New Roman"/>
              </w:rPr>
              <w:t>95,2</w:t>
            </w:r>
          </w:p>
        </w:tc>
      </w:tr>
      <w:tr w:rsidR="00FD69A3" w:rsidRPr="00FD69A3" w14:paraId="13DFEAB4" w14:textId="77777777" w:rsidTr="00FD69A3">
        <w:trPr>
          <w:cantSplit/>
        </w:trPr>
        <w:tc>
          <w:tcPr>
            <w:tcW w:w="1137" w:type="dxa"/>
            <w:vMerge/>
            <w:shd w:val="clear" w:color="auto" w:fill="FFFFFF"/>
          </w:tcPr>
          <w:p w14:paraId="366737DF" w14:textId="77777777" w:rsidR="00FD69A3" w:rsidRPr="00FD69A3" w:rsidRDefault="00FD69A3" w:rsidP="00C14C5D">
            <w:pPr>
              <w:spacing w:after="0" w:line="240" w:lineRule="auto"/>
              <w:ind w:firstLine="5"/>
              <w:rPr>
                <w:rFonts w:ascii="Times New Roman" w:hAnsi="Times New Roman"/>
              </w:rPr>
            </w:pPr>
          </w:p>
        </w:tc>
        <w:tc>
          <w:tcPr>
            <w:tcW w:w="1212" w:type="dxa"/>
            <w:shd w:val="clear" w:color="auto" w:fill="FFFFFF"/>
          </w:tcPr>
          <w:p w14:paraId="30D72720" w14:textId="41BC2595" w:rsidR="00FD69A3" w:rsidRPr="00FD69A3" w:rsidRDefault="00FD69A3" w:rsidP="00C14C5D">
            <w:pPr>
              <w:spacing w:after="0" w:line="240" w:lineRule="auto"/>
              <w:ind w:firstLine="5"/>
              <w:rPr>
                <w:rFonts w:ascii="Times New Roman" w:hAnsi="Times New Roman"/>
              </w:rPr>
            </w:pPr>
            <w:r w:rsidRPr="00FD69A3">
              <w:rPr>
                <w:rFonts w:ascii="Times New Roman" w:hAnsi="Times New Roman"/>
              </w:rPr>
              <w:t>9,00</w:t>
            </w:r>
          </w:p>
        </w:tc>
        <w:tc>
          <w:tcPr>
            <w:tcW w:w="992" w:type="dxa"/>
            <w:shd w:val="clear" w:color="auto" w:fill="FFFFFF"/>
            <w:vAlign w:val="center"/>
          </w:tcPr>
          <w:p w14:paraId="4904CA8B" w14:textId="69FAA7CF" w:rsidR="00FD69A3" w:rsidRPr="00FD69A3" w:rsidRDefault="00FD69A3" w:rsidP="00C14C5D">
            <w:pPr>
              <w:spacing w:after="0" w:line="240" w:lineRule="auto"/>
              <w:ind w:firstLine="5"/>
              <w:jc w:val="right"/>
              <w:rPr>
                <w:rFonts w:ascii="Times New Roman" w:hAnsi="Times New Roman"/>
              </w:rPr>
            </w:pPr>
            <w:r w:rsidRPr="00FD69A3">
              <w:rPr>
                <w:rFonts w:ascii="Times New Roman" w:hAnsi="Times New Roman"/>
              </w:rPr>
              <w:t>2</w:t>
            </w:r>
          </w:p>
        </w:tc>
        <w:tc>
          <w:tcPr>
            <w:tcW w:w="1276" w:type="dxa"/>
            <w:shd w:val="clear" w:color="auto" w:fill="FFFFFF"/>
            <w:vAlign w:val="center"/>
          </w:tcPr>
          <w:p w14:paraId="57DB211E" w14:textId="50049281" w:rsidR="00FD69A3" w:rsidRPr="00FD69A3" w:rsidRDefault="00FD69A3" w:rsidP="00C14C5D">
            <w:pPr>
              <w:spacing w:after="0" w:line="240" w:lineRule="auto"/>
              <w:ind w:firstLine="5"/>
              <w:jc w:val="right"/>
              <w:rPr>
                <w:rFonts w:ascii="Times New Roman" w:hAnsi="Times New Roman"/>
              </w:rPr>
            </w:pPr>
            <w:r w:rsidRPr="00FD69A3">
              <w:rPr>
                <w:rFonts w:ascii="Times New Roman" w:hAnsi="Times New Roman"/>
              </w:rPr>
              <w:t>1,9</w:t>
            </w:r>
          </w:p>
        </w:tc>
        <w:tc>
          <w:tcPr>
            <w:tcW w:w="2131" w:type="dxa"/>
            <w:shd w:val="clear" w:color="auto" w:fill="FFFFFF"/>
            <w:vAlign w:val="center"/>
          </w:tcPr>
          <w:p w14:paraId="0C9267F3" w14:textId="5A7544B1" w:rsidR="00FD69A3" w:rsidRPr="00FD69A3" w:rsidRDefault="00FD69A3" w:rsidP="00C14C5D">
            <w:pPr>
              <w:spacing w:after="0" w:line="240" w:lineRule="auto"/>
              <w:ind w:firstLine="5"/>
              <w:jc w:val="right"/>
              <w:rPr>
                <w:rFonts w:ascii="Times New Roman" w:hAnsi="Times New Roman"/>
              </w:rPr>
            </w:pPr>
            <w:r w:rsidRPr="00FD69A3">
              <w:rPr>
                <w:rFonts w:ascii="Times New Roman" w:hAnsi="Times New Roman"/>
              </w:rPr>
              <w:t>1,9</w:t>
            </w:r>
          </w:p>
        </w:tc>
        <w:tc>
          <w:tcPr>
            <w:tcW w:w="2835" w:type="dxa"/>
            <w:shd w:val="clear" w:color="auto" w:fill="FFFFFF"/>
            <w:vAlign w:val="center"/>
          </w:tcPr>
          <w:p w14:paraId="67AA85E7" w14:textId="5FD90E5E" w:rsidR="00FD69A3" w:rsidRPr="00FD69A3" w:rsidRDefault="00FD69A3" w:rsidP="00C14C5D">
            <w:pPr>
              <w:spacing w:after="0" w:line="240" w:lineRule="auto"/>
              <w:ind w:firstLine="5"/>
              <w:jc w:val="right"/>
              <w:rPr>
                <w:rFonts w:ascii="Times New Roman" w:hAnsi="Times New Roman"/>
              </w:rPr>
            </w:pPr>
            <w:r w:rsidRPr="00FD69A3">
              <w:rPr>
                <w:rFonts w:ascii="Times New Roman" w:hAnsi="Times New Roman"/>
              </w:rPr>
              <w:t>97,1</w:t>
            </w:r>
          </w:p>
        </w:tc>
      </w:tr>
      <w:tr w:rsidR="00FD69A3" w:rsidRPr="00FD69A3" w14:paraId="664C1B72" w14:textId="77777777" w:rsidTr="00FD69A3">
        <w:trPr>
          <w:cantSplit/>
        </w:trPr>
        <w:tc>
          <w:tcPr>
            <w:tcW w:w="1137" w:type="dxa"/>
            <w:vMerge/>
            <w:shd w:val="clear" w:color="auto" w:fill="FFFFFF"/>
          </w:tcPr>
          <w:p w14:paraId="747A4DA7" w14:textId="77777777" w:rsidR="00FD69A3" w:rsidRPr="00FD69A3" w:rsidRDefault="00FD69A3" w:rsidP="00C14C5D">
            <w:pPr>
              <w:spacing w:after="0" w:line="240" w:lineRule="auto"/>
              <w:ind w:firstLine="5"/>
              <w:rPr>
                <w:rFonts w:ascii="Times New Roman" w:hAnsi="Times New Roman"/>
              </w:rPr>
            </w:pPr>
          </w:p>
        </w:tc>
        <w:tc>
          <w:tcPr>
            <w:tcW w:w="1212" w:type="dxa"/>
            <w:shd w:val="clear" w:color="auto" w:fill="FFFFFF"/>
          </w:tcPr>
          <w:p w14:paraId="1301E68C" w14:textId="250924B6" w:rsidR="00FD69A3" w:rsidRPr="00FD69A3" w:rsidRDefault="00FD69A3" w:rsidP="00C14C5D">
            <w:pPr>
              <w:spacing w:after="0" w:line="240" w:lineRule="auto"/>
              <w:ind w:firstLine="5"/>
              <w:rPr>
                <w:rFonts w:ascii="Times New Roman" w:hAnsi="Times New Roman"/>
              </w:rPr>
            </w:pPr>
            <w:r w:rsidRPr="00FD69A3">
              <w:rPr>
                <w:rFonts w:ascii="Times New Roman" w:hAnsi="Times New Roman"/>
              </w:rPr>
              <w:t>10,00</w:t>
            </w:r>
          </w:p>
        </w:tc>
        <w:tc>
          <w:tcPr>
            <w:tcW w:w="992" w:type="dxa"/>
            <w:shd w:val="clear" w:color="auto" w:fill="FFFFFF"/>
            <w:vAlign w:val="center"/>
          </w:tcPr>
          <w:p w14:paraId="4AF64B78" w14:textId="6AD2178E" w:rsidR="00FD69A3" w:rsidRPr="00FD69A3" w:rsidRDefault="00FD69A3" w:rsidP="00C14C5D">
            <w:pPr>
              <w:spacing w:after="0" w:line="240" w:lineRule="auto"/>
              <w:ind w:firstLine="5"/>
              <w:jc w:val="right"/>
              <w:rPr>
                <w:rFonts w:ascii="Times New Roman" w:hAnsi="Times New Roman"/>
              </w:rPr>
            </w:pPr>
            <w:r w:rsidRPr="00FD69A3">
              <w:rPr>
                <w:rFonts w:ascii="Times New Roman" w:hAnsi="Times New Roman"/>
              </w:rPr>
              <w:t>3</w:t>
            </w:r>
          </w:p>
        </w:tc>
        <w:tc>
          <w:tcPr>
            <w:tcW w:w="1276" w:type="dxa"/>
            <w:shd w:val="clear" w:color="auto" w:fill="FFFFFF"/>
            <w:vAlign w:val="center"/>
          </w:tcPr>
          <w:p w14:paraId="65BA26CA" w14:textId="18DEA0B1" w:rsidR="00FD69A3" w:rsidRPr="00FD69A3" w:rsidRDefault="00FD69A3" w:rsidP="00C14C5D">
            <w:pPr>
              <w:spacing w:after="0" w:line="240" w:lineRule="auto"/>
              <w:ind w:firstLine="5"/>
              <w:jc w:val="right"/>
              <w:rPr>
                <w:rFonts w:ascii="Times New Roman" w:hAnsi="Times New Roman"/>
              </w:rPr>
            </w:pPr>
            <w:r w:rsidRPr="00FD69A3">
              <w:rPr>
                <w:rFonts w:ascii="Times New Roman" w:hAnsi="Times New Roman"/>
              </w:rPr>
              <w:t>2,9</w:t>
            </w:r>
          </w:p>
        </w:tc>
        <w:tc>
          <w:tcPr>
            <w:tcW w:w="2131" w:type="dxa"/>
            <w:shd w:val="clear" w:color="auto" w:fill="FFFFFF"/>
            <w:vAlign w:val="center"/>
          </w:tcPr>
          <w:p w14:paraId="316EF850" w14:textId="2FC774C1" w:rsidR="00FD69A3" w:rsidRPr="00FD69A3" w:rsidRDefault="00FD69A3" w:rsidP="00C14C5D">
            <w:pPr>
              <w:spacing w:after="0" w:line="240" w:lineRule="auto"/>
              <w:ind w:firstLine="5"/>
              <w:jc w:val="right"/>
              <w:rPr>
                <w:rFonts w:ascii="Times New Roman" w:hAnsi="Times New Roman"/>
              </w:rPr>
            </w:pPr>
            <w:r w:rsidRPr="00FD69A3">
              <w:rPr>
                <w:rFonts w:ascii="Times New Roman" w:hAnsi="Times New Roman"/>
              </w:rPr>
              <w:t>2,9</w:t>
            </w:r>
          </w:p>
        </w:tc>
        <w:tc>
          <w:tcPr>
            <w:tcW w:w="2835" w:type="dxa"/>
            <w:shd w:val="clear" w:color="auto" w:fill="FFFFFF"/>
            <w:vAlign w:val="center"/>
          </w:tcPr>
          <w:p w14:paraId="0938E23E" w14:textId="11D6CA69" w:rsidR="00FD69A3" w:rsidRPr="00FD69A3" w:rsidRDefault="00FD69A3" w:rsidP="00C14C5D">
            <w:pPr>
              <w:spacing w:after="0" w:line="240" w:lineRule="auto"/>
              <w:ind w:firstLine="5"/>
              <w:jc w:val="right"/>
              <w:rPr>
                <w:rFonts w:ascii="Times New Roman" w:hAnsi="Times New Roman"/>
              </w:rPr>
            </w:pPr>
            <w:r w:rsidRPr="00FD69A3">
              <w:rPr>
                <w:rFonts w:ascii="Times New Roman" w:hAnsi="Times New Roman"/>
              </w:rPr>
              <w:t>100,0</w:t>
            </w:r>
          </w:p>
        </w:tc>
      </w:tr>
      <w:tr w:rsidR="00FD69A3" w:rsidRPr="00FD69A3" w14:paraId="5802523F" w14:textId="77777777" w:rsidTr="00FD69A3">
        <w:trPr>
          <w:cantSplit/>
        </w:trPr>
        <w:tc>
          <w:tcPr>
            <w:tcW w:w="1137" w:type="dxa"/>
            <w:vMerge/>
            <w:shd w:val="clear" w:color="auto" w:fill="FFFFFF"/>
          </w:tcPr>
          <w:p w14:paraId="7706A855" w14:textId="77777777" w:rsidR="00FD69A3" w:rsidRPr="00FD69A3" w:rsidRDefault="00FD69A3" w:rsidP="00C14C5D">
            <w:pPr>
              <w:spacing w:after="0" w:line="240" w:lineRule="auto"/>
              <w:ind w:firstLine="5"/>
              <w:rPr>
                <w:rFonts w:ascii="Times New Roman" w:hAnsi="Times New Roman"/>
              </w:rPr>
            </w:pPr>
          </w:p>
        </w:tc>
        <w:tc>
          <w:tcPr>
            <w:tcW w:w="1212" w:type="dxa"/>
            <w:shd w:val="clear" w:color="auto" w:fill="FFFFFF"/>
          </w:tcPr>
          <w:p w14:paraId="5574CD3F" w14:textId="781FDDC1" w:rsidR="00FD69A3" w:rsidRPr="00FD69A3" w:rsidRDefault="00FD69A3" w:rsidP="00C14C5D">
            <w:pPr>
              <w:spacing w:after="0" w:line="240" w:lineRule="auto"/>
              <w:ind w:firstLine="5"/>
              <w:rPr>
                <w:rFonts w:ascii="Times New Roman" w:hAnsi="Times New Roman"/>
              </w:rPr>
            </w:pPr>
            <w:r w:rsidRPr="00FD69A3">
              <w:rPr>
                <w:rFonts w:ascii="Times New Roman" w:hAnsi="Times New Roman"/>
              </w:rPr>
              <w:t>Барлығы</w:t>
            </w:r>
          </w:p>
        </w:tc>
        <w:tc>
          <w:tcPr>
            <w:tcW w:w="992" w:type="dxa"/>
            <w:shd w:val="clear" w:color="auto" w:fill="FFFFFF"/>
            <w:vAlign w:val="center"/>
          </w:tcPr>
          <w:p w14:paraId="7CF2DA33" w14:textId="798B3D7B" w:rsidR="00FD69A3" w:rsidRPr="00FD69A3" w:rsidRDefault="00FD69A3" w:rsidP="00C14C5D">
            <w:pPr>
              <w:spacing w:after="0" w:line="240" w:lineRule="auto"/>
              <w:ind w:firstLine="5"/>
              <w:jc w:val="right"/>
              <w:rPr>
                <w:rFonts w:ascii="Times New Roman" w:hAnsi="Times New Roman"/>
              </w:rPr>
            </w:pPr>
            <w:r w:rsidRPr="00FD69A3">
              <w:rPr>
                <w:rFonts w:ascii="Times New Roman" w:hAnsi="Times New Roman"/>
              </w:rPr>
              <w:t>104</w:t>
            </w:r>
          </w:p>
        </w:tc>
        <w:tc>
          <w:tcPr>
            <w:tcW w:w="1276" w:type="dxa"/>
            <w:shd w:val="clear" w:color="auto" w:fill="FFFFFF"/>
            <w:vAlign w:val="center"/>
          </w:tcPr>
          <w:p w14:paraId="0BA9E173" w14:textId="6DC28800" w:rsidR="00FD69A3" w:rsidRPr="00FD69A3" w:rsidRDefault="00FD69A3" w:rsidP="00C14C5D">
            <w:pPr>
              <w:spacing w:after="0" w:line="240" w:lineRule="auto"/>
              <w:ind w:firstLine="5"/>
              <w:jc w:val="right"/>
              <w:rPr>
                <w:rFonts w:ascii="Times New Roman" w:hAnsi="Times New Roman"/>
              </w:rPr>
            </w:pPr>
            <w:r w:rsidRPr="00FD69A3">
              <w:rPr>
                <w:rFonts w:ascii="Times New Roman" w:hAnsi="Times New Roman"/>
              </w:rPr>
              <w:t>100,0</w:t>
            </w:r>
          </w:p>
        </w:tc>
        <w:tc>
          <w:tcPr>
            <w:tcW w:w="2131" w:type="dxa"/>
            <w:shd w:val="clear" w:color="auto" w:fill="FFFFFF"/>
            <w:vAlign w:val="center"/>
          </w:tcPr>
          <w:p w14:paraId="0F3AA31D" w14:textId="5AE84CA1" w:rsidR="00FD69A3" w:rsidRPr="00FD69A3" w:rsidRDefault="00FD69A3" w:rsidP="00C14C5D">
            <w:pPr>
              <w:spacing w:after="0" w:line="240" w:lineRule="auto"/>
              <w:ind w:firstLine="5"/>
              <w:jc w:val="right"/>
              <w:rPr>
                <w:rFonts w:ascii="Times New Roman" w:hAnsi="Times New Roman"/>
              </w:rPr>
            </w:pPr>
            <w:r w:rsidRPr="00FD69A3">
              <w:rPr>
                <w:rFonts w:ascii="Times New Roman" w:hAnsi="Times New Roman"/>
              </w:rPr>
              <w:t>100,0</w:t>
            </w:r>
          </w:p>
        </w:tc>
        <w:tc>
          <w:tcPr>
            <w:tcW w:w="2835" w:type="dxa"/>
            <w:shd w:val="clear" w:color="auto" w:fill="FFFFFF"/>
            <w:vAlign w:val="center"/>
          </w:tcPr>
          <w:p w14:paraId="57905B10" w14:textId="77777777" w:rsidR="00FD69A3" w:rsidRPr="00FD69A3" w:rsidRDefault="00FD69A3" w:rsidP="00C14C5D">
            <w:pPr>
              <w:spacing w:after="0" w:line="240" w:lineRule="auto"/>
              <w:ind w:firstLine="5"/>
              <w:jc w:val="right"/>
              <w:rPr>
                <w:rFonts w:ascii="Times New Roman" w:hAnsi="Times New Roman"/>
              </w:rPr>
            </w:pPr>
          </w:p>
        </w:tc>
      </w:tr>
      <w:tr w:rsidR="00B9694F" w:rsidRPr="00FD69A3" w14:paraId="7B46FC33" w14:textId="77777777" w:rsidTr="00FD69A3">
        <w:trPr>
          <w:cantSplit/>
        </w:trPr>
        <w:tc>
          <w:tcPr>
            <w:tcW w:w="1137" w:type="dxa"/>
            <w:vMerge w:val="restart"/>
            <w:shd w:val="clear" w:color="auto" w:fill="FFFFFF"/>
          </w:tcPr>
          <w:p w14:paraId="06872170" w14:textId="41CB1F85" w:rsidR="00B9694F" w:rsidRPr="00FD69A3" w:rsidRDefault="00A73E30" w:rsidP="00C14C5D">
            <w:pPr>
              <w:spacing w:after="0" w:line="240" w:lineRule="auto"/>
              <w:ind w:firstLine="5"/>
              <w:rPr>
                <w:rFonts w:ascii="Times New Roman" w:hAnsi="Times New Roman"/>
              </w:rPr>
            </w:pPr>
            <w:r w:rsidRPr="00FD69A3">
              <w:rPr>
                <w:rFonts w:ascii="Times New Roman" w:hAnsi="Times New Roman"/>
              </w:rPr>
              <w:t>Валидті</w:t>
            </w:r>
          </w:p>
        </w:tc>
        <w:tc>
          <w:tcPr>
            <w:tcW w:w="1212" w:type="dxa"/>
            <w:shd w:val="clear" w:color="auto" w:fill="FFFFFF"/>
          </w:tcPr>
          <w:p w14:paraId="091A6DB4" w14:textId="77777777" w:rsidR="00B9694F" w:rsidRPr="00FD69A3" w:rsidRDefault="00B9694F" w:rsidP="00C14C5D">
            <w:pPr>
              <w:spacing w:after="0" w:line="240" w:lineRule="auto"/>
              <w:ind w:firstLine="5"/>
              <w:rPr>
                <w:rFonts w:ascii="Times New Roman" w:hAnsi="Times New Roman"/>
              </w:rPr>
            </w:pPr>
            <w:r w:rsidRPr="00FD69A3">
              <w:rPr>
                <w:rFonts w:ascii="Times New Roman" w:hAnsi="Times New Roman"/>
              </w:rPr>
              <w:t>1,00</w:t>
            </w:r>
          </w:p>
        </w:tc>
        <w:tc>
          <w:tcPr>
            <w:tcW w:w="992" w:type="dxa"/>
            <w:shd w:val="clear" w:color="auto" w:fill="FFFFFF"/>
            <w:vAlign w:val="center"/>
          </w:tcPr>
          <w:p w14:paraId="55EF45B7" w14:textId="77777777" w:rsidR="00B9694F" w:rsidRPr="00FD69A3" w:rsidRDefault="00B9694F" w:rsidP="00C14C5D">
            <w:pPr>
              <w:spacing w:after="0" w:line="240" w:lineRule="auto"/>
              <w:ind w:firstLine="5"/>
              <w:jc w:val="right"/>
              <w:rPr>
                <w:rFonts w:ascii="Times New Roman" w:hAnsi="Times New Roman"/>
              </w:rPr>
            </w:pPr>
            <w:r w:rsidRPr="00FD69A3">
              <w:rPr>
                <w:rFonts w:ascii="Times New Roman" w:hAnsi="Times New Roman"/>
              </w:rPr>
              <w:t>10</w:t>
            </w:r>
          </w:p>
        </w:tc>
        <w:tc>
          <w:tcPr>
            <w:tcW w:w="1276" w:type="dxa"/>
            <w:shd w:val="clear" w:color="auto" w:fill="FFFFFF"/>
            <w:vAlign w:val="center"/>
          </w:tcPr>
          <w:p w14:paraId="57526794" w14:textId="77777777" w:rsidR="00B9694F" w:rsidRPr="00FD69A3" w:rsidRDefault="00B9694F" w:rsidP="00C14C5D">
            <w:pPr>
              <w:spacing w:after="0" w:line="240" w:lineRule="auto"/>
              <w:ind w:firstLine="5"/>
              <w:jc w:val="right"/>
              <w:rPr>
                <w:rFonts w:ascii="Times New Roman" w:hAnsi="Times New Roman"/>
              </w:rPr>
            </w:pPr>
            <w:r w:rsidRPr="00FD69A3">
              <w:rPr>
                <w:rFonts w:ascii="Times New Roman" w:hAnsi="Times New Roman"/>
              </w:rPr>
              <w:t>9,6</w:t>
            </w:r>
          </w:p>
        </w:tc>
        <w:tc>
          <w:tcPr>
            <w:tcW w:w="2131" w:type="dxa"/>
            <w:shd w:val="clear" w:color="auto" w:fill="FFFFFF"/>
            <w:vAlign w:val="center"/>
          </w:tcPr>
          <w:p w14:paraId="0F5C7A67" w14:textId="77777777" w:rsidR="00B9694F" w:rsidRPr="00FD69A3" w:rsidRDefault="00B9694F" w:rsidP="00C14C5D">
            <w:pPr>
              <w:spacing w:after="0" w:line="240" w:lineRule="auto"/>
              <w:ind w:firstLine="5"/>
              <w:jc w:val="right"/>
              <w:rPr>
                <w:rFonts w:ascii="Times New Roman" w:hAnsi="Times New Roman"/>
              </w:rPr>
            </w:pPr>
            <w:r w:rsidRPr="00FD69A3">
              <w:rPr>
                <w:rFonts w:ascii="Times New Roman" w:hAnsi="Times New Roman"/>
              </w:rPr>
              <w:t>9,6</w:t>
            </w:r>
          </w:p>
        </w:tc>
        <w:tc>
          <w:tcPr>
            <w:tcW w:w="2835" w:type="dxa"/>
            <w:shd w:val="clear" w:color="auto" w:fill="FFFFFF"/>
            <w:vAlign w:val="center"/>
          </w:tcPr>
          <w:p w14:paraId="69D06887" w14:textId="77777777" w:rsidR="00B9694F" w:rsidRPr="00FD69A3" w:rsidRDefault="00B9694F" w:rsidP="00C14C5D">
            <w:pPr>
              <w:spacing w:after="0" w:line="240" w:lineRule="auto"/>
              <w:ind w:firstLine="5"/>
              <w:jc w:val="right"/>
              <w:rPr>
                <w:rFonts w:ascii="Times New Roman" w:hAnsi="Times New Roman"/>
              </w:rPr>
            </w:pPr>
            <w:r w:rsidRPr="00FD69A3">
              <w:rPr>
                <w:rFonts w:ascii="Times New Roman" w:hAnsi="Times New Roman"/>
              </w:rPr>
              <w:t>9,6</w:t>
            </w:r>
          </w:p>
        </w:tc>
      </w:tr>
      <w:tr w:rsidR="00B9694F" w:rsidRPr="00FD69A3" w14:paraId="0E233B2D" w14:textId="77777777" w:rsidTr="00FD69A3">
        <w:trPr>
          <w:cantSplit/>
        </w:trPr>
        <w:tc>
          <w:tcPr>
            <w:tcW w:w="1137" w:type="dxa"/>
            <w:vMerge/>
            <w:shd w:val="clear" w:color="auto" w:fill="FFFFFF"/>
          </w:tcPr>
          <w:p w14:paraId="6D4625B6" w14:textId="77777777" w:rsidR="00B9694F" w:rsidRPr="00FD69A3" w:rsidRDefault="00B9694F" w:rsidP="00C14C5D">
            <w:pPr>
              <w:spacing w:after="0" w:line="240" w:lineRule="auto"/>
              <w:ind w:firstLine="5"/>
              <w:rPr>
                <w:rFonts w:ascii="Times New Roman" w:hAnsi="Times New Roman"/>
              </w:rPr>
            </w:pPr>
          </w:p>
        </w:tc>
        <w:tc>
          <w:tcPr>
            <w:tcW w:w="1212" w:type="dxa"/>
            <w:shd w:val="clear" w:color="auto" w:fill="FFFFFF"/>
          </w:tcPr>
          <w:p w14:paraId="3721BA9E" w14:textId="77777777" w:rsidR="00B9694F" w:rsidRPr="00FD69A3" w:rsidRDefault="00B9694F" w:rsidP="00C14C5D">
            <w:pPr>
              <w:spacing w:after="0" w:line="240" w:lineRule="auto"/>
              <w:ind w:firstLine="5"/>
              <w:rPr>
                <w:rFonts w:ascii="Times New Roman" w:hAnsi="Times New Roman"/>
              </w:rPr>
            </w:pPr>
            <w:r w:rsidRPr="00FD69A3">
              <w:rPr>
                <w:rFonts w:ascii="Times New Roman" w:hAnsi="Times New Roman"/>
              </w:rPr>
              <w:t>2,00</w:t>
            </w:r>
          </w:p>
        </w:tc>
        <w:tc>
          <w:tcPr>
            <w:tcW w:w="992" w:type="dxa"/>
            <w:shd w:val="clear" w:color="auto" w:fill="FFFFFF"/>
            <w:vAlign w:val="center"/>
          </w:tcPr>
          <w:p w14:paraId="240110D9" w14:textId="77777777" w:rsidR="00B9694F" w:rsidRPr="00FD69A3" w:rsidRDefault="00B9694F" w:rsidP="00C14C5D">
            <w:pPr>
              <w:spacing w:after="0" w:line="240" w:lineRule="auto"/>
              <w:ind w:firstLine="5"/>
              <w:jc w:val="right"/>
              <w:rPr>
                <w:rFonts w:ascii="Times New Roman" w:hAnsi="Times New Roman"/>
              </w:rPr>
            </w:pPr>
            <w:r w:rsidRPr="00FD69A3">
              <w:rPr>
                <w:rFonts w:ascii="Times New Roman" w:hAnsi="Times New Roman"/>
              </w:rPr>
              <w:t>58</w:t>
            </w:r>
          </w:p>
        </w:tc>
        <w:tc>
          <w:tcPr>
            <w:tcW w:w="1276" w:type="dxa"/>
            <w:shd w:val="clear" w:color="auto" w:fill="FFFFFF"/>
            <w:vAlign w:val="center"/>
          </w:tcPr>
          <w:p w14:paraId="57F01951" w14:textId="77777777" w:rsidR="00B9694F" w:rsidRPr="00FD69A3" w:rsidRDefault="00B9694F" w:rsidP="00C14C5D">
            <w:pPr>
              <w:spacing w:after="0" w:line="240" w:lineRule="auto"/>
              <w:ind w:firstLine="5"/>
              <w:jc w:val="right"/>
              <w:rPr>
                <w:rFonts w:ascii="Times New Roman" w:hAnsi="Times New Roman"/>
              </w:rPr>
            </w:pPr>
            <w:r w:rsidRPr="00FD69A3">
              <w:rPr>
                <w:rFonts w:ascii="Times New Roman" w:hAnsi="Times New Roman"/>
              </w:rPr>
              <w:t>55,8</w:t>
            </w:r>
          </w:p>
        </w:tc>
        <w:tc>
          <w:tcPr>
            <w:tcW w:w="2131" w:type="dxa"/>
            <w:shd w:val="clear" w:color="auto" w:fill="FFFFFF"/>
            <w:vAlign w:val="center"/>
          </w:tcPr>
          <w:p w14:paraId="31081304" w14:textId="77777777" w:rsidR="00B9694F" w:rsidRPr="00FD69A3" w:rsidRDefault="00B9694F" w:rsidP="00C14C5D">
            <w:pPr>
              <w:spacing w:after="0" w:line="240" w:lineRule="auto"/>
              <w:ind w:firstLine="5"/>
              <w:jc w:val="right"/>
              <w:rPr>
                <w:rFonts w:ascii="Times New Roman" w:hAnsi="Times New Roman"/>
              </w:rPr>
            </w:pPr>
            <w:r w:rsidRPr="00FD69A3">
              <w:rPr>
                <w:rFonts w:ascii="Times New Roman" w:hAnsi="Times New Roman"/>
              </w:rPr>
              <w:t>55,8</w:t>
            </w:r>
          </w:p>
        </w:tc>
        <w:tc>
          <w:tcPr>
            <w:tcW w:w="2835" w:type="dxa"/>
            <w:shd w:val="clear" w:color="auto" w:fill="FFFFFF"/>
            <w:vAlign w:val="center"/>
          </w:tcPr>
          <w:p w14:paraId="1DCE4B16" w14:textId="77777777" w:rsidR="00B9694F" w:rsidRPr="00FD69A3" w:rsidRDefault="00B9694F" w:rsidP="00C14C5D">
            <w:pPr>
              <w:spacing w:after="0" w:line="240" w:lineRule="auto"/>
              <w:ind w:firstLine="5"/>
              <w:jc w:val="right"/>
              <w:rPr>
                <w:rFonts w:ascii="Times New Roman" w:hAnsi="Times New Roman"/>
              </w:rPr>
            </w:pPr>
            <w:r w:rsidRPr="00FD69A3">
              <w:rPr>
                <w:rFonts w:ascii="Times New Roman" w:hAnsi="Times New Roman"/>
              </w:rPr>
              <w:t>65,4</w:t>
            </w:r>
          </w:p>
        </w:tc>
      </w:tr>
      <w:tr w:rsidR="00B9694F" w:rsidRPr="00FD69A3" w14:paraId="7A56CFAA" w14:textId="77777777" w:rsidTr="00FD69A3">
        <w:trPr>
          <w:cantSplit/>
        </w:trPr>
        <w:tc>
          <w:tcPr>
            <w:tcW w:w="1137" w:type="dxa"/>
            <w:vMerge/>
            <w:shd w:val="clear" w:color="auto" w:fill="FFFFFF"/>
          </w:tcPr>
          <w:p w14:paraId="78A1D8F4" w14:textId="77777777" w:rsidR="00B9694F" w:rsidRPr="00FD69A3" w:rsidRDefault="00B9694F" w:rsidP="00C14C5D">
            <w:pPr>
              <w:spacing w:after="0" w:line="240" w:lineRule="auto"/>
              <w:ind w:firstLine="5"/>
              <w:rPr>
                <w:rFonts w:ascii="Times New Roman" w:hAnsi="Times New Roman"/>
              </w:rPr>
            </w:pPr>
          </w:p>
        </w:tc>
        <w:tc>
          <w:tcPr>
            <w:tcW w:w="1212" w:type="dxa"/>
            <w:shd w:val="clear" w:color="auto" w:fill="FFFFFF"/>
          </w:tcPr>
          <w:p w14:paraId="740CFDE7" w14:textId="77777777" w:rsidR="00B9694F" w:rsidRPr="00FD69A3" w:rsidRDefault="00B9694F" w:rsidP="00C14C5D">
            <w:pPr>
              <w:spacing w:after="0" w:line="240" w:lineRule="auto"/>
              <w:ind w:firstLine="5"/>
              <w:rPr>
                <w:rFonts w:ascii="Times New Roman" w:hAnsi="Times New Roman"/>
              </w:rPr>
            </w:pPr>
            <w:r w:rsidRPr="00FD69A3">
              <w:rPr>
                <w:rFonts w:ascii="Times New Roman" w:hAnsi="Times New Roman"/>
              </w:rPr>
              <w:t>3,00</w:t>
            </w:r>
          </w:p>
        </w:tc>
        <w:tc>
          <w:tcPr>
            <w:tcW w:w="992" w:type="dxa"/>
            <w:shd w:val="clear" w:color="auto" w:fill="FFFFFF"/>
            <w:vAlign w:val="center"/>
          </w:tcPr>
          <w:p w14:paraId="31756B19" w14:textId="77777777" w:rsidR="00B9694F" w:rsidRPr="00FD69A3" w:rsidRDefault="00B9694F" w:rsidP="00C14C5D">
            <w:pPr>
              <w:spacing w:after="0" w:line="240" w:lineRule="auto"/>
              <w:ind w:firstLine="5"/>
              <w:jc w:val="right"/>
              <w:rPr>
                <w:rFonts w:ascii="Times New Roman" w:hAnsi="Times New Roman"/>
              </w:rPr>
            </w:pPr>
            <w:r w:rsidRPr="00FD69A3">
              <w:rPr>
                <w:rFonts w:ascii="Times New Roman" w:hAnsi="Times New Roman"/>
              </w:rPr>
              <w:t>36</w:t>
            </w:r>
          </w:p>
        </w:tc>
        <w:tc>
          <w:tcPr>
            <w:tcW w:w="1276" w:type="dxa"/>
            <w:shd w:val="clear" w:color="auto" w:fill="FFFFFF"/>
            <w:vAlign w:val="center"/>
          </w:tcPr>
          <w:p w14:paraId="009A7261" w14:textId="77777777" w:rsidR="00B9694F" w:rsidRPr="00FD69A3" w:rsidRDefault="00B9694F" w:rsidP="00C14C5D">
            <w:pPr>
              <w:spacing w:after="0" w:line="240" w:lineRule="auto"/>
              <w:ind w:firstLine="5"/>
              <w:jc w:val="right"/>
              <w:rPr>
                <w:rFonts w:ascii="Times New Roman" w:hAnsi="Times New Roman"/>
              </w:rPr>
            </w:pPr>
            <w:r w:rsidRPr="00FD69A3">
              <w:rPr>
                <w:rFonts w:ascii="Times New Roman" w:hAnsi="Times New Roman"/>
              </w:rPr>
              <w:t>34,6</w:t>
            </w:r>
          </w:p>
        </w:tc>
        <w:tc>
          <w:tcPr>
            <w:tcW w:w="2131" w:type="dxa"/>
            <w:shd w:val="clear" w:color="auto" w:fill="FFFFFF"/>
            <w:vAlign w:val="center"/>
          </w:tcPr>
          <w:p w14:paraId="4022B3FA" w14:textId="77777777" w:rsidR="00B9694F" w:rsidRPr="00FD69A3" w:rsidRDefault="00B9694F" w:rsidP="00C14C5D">
            <w:pPr>
              <w:spacing w:after="0" w:line="240" w:lineRule="auto"/>
              <w:ind w:firstLine="5"/>
              <w:jc w:val="right"/>
              <w:rPr>
                <w:rFonts w:ascii="Times New Roman" w:hAnsi="Times New Roman"/>
              </w:rPr>
            </w:pPr>
            <w:r w:rsidRPr="00FD69A3">
              <w:rPr>
                <w:rFonts w:ascii="Times New Roman" w:hAnsi="Times New Roman"/>
              </w:rPr>
              <w:t>34,6</w:t>
            </w:r>
          </w:p>
        </w:tc>
        <w:tc>
          <w:tcPr>
            <w:tcW w:w="2835" w:type="dxa"/>
            <w:shd w:val="clear" w:color="auto" w:fill="FFFFFF"/>
            <w:vAlign w:val="center"/>
          </w:tcPr>
          <w:p w14:paraId="0E5F5544" w14:textId="77777777" w:rsidR="00B9694F" w:rsidRPr="00FD69A3" w:rsidRDefault="00B9694F" w:rsidP="00C14C5D">
            <w:pPr>
              <w:spacing w:after="0" w:line="240" w:lineRule="auto"/>
              <w:ind w:firstLine="5"/>
              <w:jc w:val="right"/>
              <w:rPr>
                <w:rFonts w:ascii="Times New Roman" w:hAnsi="Times New Roman"/>
              </w:rPr>
            </w:pPr>
            <w:r w:rsidRPr="00FD69A3">
              <w:rPr>
                <w:rFonts w:ascii="Times New Roman" w:hAnsi="Times New Roman"/>
              </w:rPr>
              <w:t>100,0</w:t>
            </w:r>
          </w:p>
        </w:tc>
      </w:tr>
      <w:tr w:rsidR="00B9694F" w:rsidRPr="00FD69A3" w14:paraId="1F772E40" w14:textId="77777777" w:rsidTr="00FD69A3">
        <w:trPr>
          <w:cantSplit/>
        </w:trPr>
        <w:tc>
          <w:tcPr>
            <w:tcW w:w="1137" w:type="dxa"/>
            <w:vMerge/>
            <w:shd w:val="clear" w:color="auto" w:fill="FFFFFF"/>
          </w:tcPr>
          <w:p w14:paraId="6F69B546" w14:textId="77777777" w:rsidR="00B9694F" w:rsidRPr="00FD69A3" w:rsidRDefault="00B9694F" w:rsidP="00C14C5D">
            <w:pPr>
              <w:spacing w:after="0" w:line="240" w:lineRule="auto"/>
              <w:ind w:firstLine="5"/>
              <w:rPr>
                <w:rFonts w:ascii="Times New Roman" w:hAnsi="Times New Roman"/>
              </w:rPr>
            </w:pPr>
          </w:p>
        </w:tc>
        <w:tc>
          <w:tcPr>
            <w:tcW w:w="1212" w:type="dxa"/>
            <w:shd w:val="clear" w:color="auto" w:fill="FFFFFF"/>
          </w:tcPr>
          <w:p w14:paraId="455C3CD5" w14:textId="151F560B" w:rsidR="00B9694F" w:rsidRPr="00FD69A3" w:rsidRDefault="00027725" w:rsidP="00C14C5D">
            <w:pPr>
              <w:spacing w:after="0" w:line="240" w:lineRule="auto"/>
              <w:ind w:firstLine="5"/>
              <w:rPr>
                <w:rFonts w:ascii="Times New Roman" w:hAnsi="Times New Roman"/>
              </w:rPr>
            </w:pPr>
            <w:r w:rsidRPr="00FD69A3">
              <w:rPr>
                <w:rFonts w:ascii="Times New Roman" w:hAnsi="Times New Roman"/>
              </w:rPr>
              <w:t>Барлығы</w:t>
            </w:r>
          </w:p>
        </w:tc>
        <w:tc>
          <w:tcPr>
            <w:tcW w:w="992" w:type="dxa"/>
            <w:shd w:val="clear" w:color="auto" w:fill="FFFFFF"/>
            <w:vAlign w:val="center"/>
          </w:tcPr>
          <w:p w14:paraId="7E96A1B3" w14:textId="77777777" w:rsidR="00B9694F" w:rsidRPr="00FD69A3" w:rsidRDefault="00B9694F" w:rsidP="00C14C5D">
            <w:pPr>
              <w:spacing w:after="0" w:line="240" w:lineRule="auto"/>
              <w:ind w:firstLine="5"/>
              <w:jc w:val="right"/>
              <w:rPr>
                <w:rFonts w:ascii="Times New Roman" w:hAnsi="Times New Roman"/>
              </w:rPr>
            </w:pPr>
            <w:r w:rsidRPr="00FD69A3">
              <w:rPr>
                <w:rFonts w:ascii="Times New Roman" w:hAnsi="Times New Roman"/>
              </w:rPr>
              <w:t>104</w:t>
            </w:r>
          </w:p>
        </w:tc>
        <w:tc>
          <w:tcPr>
            <w:tcW w:w="1276" w:type="dxa"/>
            <w:shd w:val="clear" w:color="auto" w:fill="FFFFFF"/>
            <w:vAlign w:val="center"/>
          </w:tcPr>
          <w:p w14:paraId="73C64690" w14:textId="77777777" w:rsidR="00B9694F" w:rsidRPr="00FD69A3" w:rsidRDefault="00B9694F" w:rsidP="00C14C5D">
            <w:pPr>
              <w:spacing w:after="0" w:line="240" w:lineRule="auto"/>
              <w:ind w:firstLine="5"/>
              <w:jc w:val="right"/>
              <w:rPr>
                <w:rFonts w:ascii="Times New Roman" w:hAnsi="Times New Roman"/>
              </w:rPr>
            </w:pPr>
            <w:r w:rsidRPr="00FD69A3">
              <w:rPr>
                <w:rFonts w:ascii="Times New Roman" w:hAnsi="Times New Roman"/>
              </w:rPr>
              <w:t>100,0</w:t>
            </w:r>
          </w:p>
        </w:tc>
        <w:tc>
          <w:tcPr>
            <w:tcW w:w="2131" w:type="dxa"/>
            <w:shd w:val="clear" w:color="auto" w:fill="FFFFFF"/>
            <w:vAlign w:val="center"/>
          </w:tcPr>
          <w:p w14:paraId="188DE9F1" w14:textId="77777777" w:rsidR="00B9694F" w:rsidRPr="00FD69A3" w:rsidRDefault="00B9694F" w:rsidP="00C14C5D">
            <w:pPr>
              <w:spacing w:after="0" w:line="240" w:lineRule="auto"/>
              <w:ind w:firstLine="5"/>
              <w:jc w:val="right"/>
              <w:rPr>
                <w:rFonts w:ascii="Times New Roman" w:hAnsi="Times New Roman"/>
              </w:rPr>
            </w:pPr>
            <w:r w:rsidRPr="00FD69A3">
              <w:rPr>
                <w:rFonts w:ascii="Times New Roman" w:hAnsi="Times New Roman"/>
              </w:rPr>
              <w:t>100,0</w:t>
            </w:r>
          </w:p>
        </w:tc>
        <w:tc>
          <w:tcPr>
            <w:tcW w:w="2835" w:type="dxa"/>
            <w:shd w:val="clear" w:color="auto" w:fill="FFFFFF"/>
            <w:vAlign w:val="center"/>
          </w:tcPr>
          <w:p w14:paraId="17547E1F" w14:textId="77777777" w:rsidR="00B9694F" w:rsidRPr="00FD69A3" w:rsidRDefault="00B9694F" w:rsidP="00C14C5D">
            <w:pPr>
              <w:spacing w:after="0" w:line="240" w:lineRule="auto"/>
              <w:ind w:firstLine="5"/>
              <w:rPr>
                <w:rFonts w:ascii="Times New Roman" w:hAnsi="Times New Roman"/>
              </w:rPr>
            </w:pPr>
          </w:p>
        </w:tc>
      </w:tr>
    </w:tbl>
    <w:p w14:paraId="3BBA9AA9" w14:textId="77777777" w:rsidR="00C6307F" w:rsidRPr="00467EE5" w:rsidRDefault="00C6307F" w:rsidP="00BE5E0D">
      <w:pPr>
        <w:spacing w:after="0" w:line="240" w:lineRule="auto"/>
        <w:ind w:firstLine="709"/>
        <w:jc w:val="both"/>
        <w:rPr>
          <w:rFonts w:ascii="Times New Roman" w:hAnsi="Times New Roman"/>
          <w:bCs/>
          <w:sz w:val="28"/>
          <w:szCs w:val="28"/>
          <w:lang w:val="kk-KZ"/>
        </w:rPr>
      </w:pPr>
    </w:p>
    <w:p w14:paraId="6538EFD4" w14:textId="566E7C5E" w:rsidR="006F79C8" w:rsidRPr="00467EE5" w:rsidRDefault="006F79C8" w:rsidP="00F41B4E">
      <w:pPr>
        <w:spacing w:after="0" w:line="240" w:lineRule="auto"/>
        <w:jc w:val="both"/>
        <w:rPr>
          <w:rFonts w:ascii="Times New Roman" w:hAnsi="Times New Roman"/>
          <w:bCs/>
          <w:sz w:val="28"/>
          <w:szCs w:val="28"/>
          <w:lang w:val="kk-KZ"/>
        </w:rPr>
      </w:pPr>
      <w:r w:rsidRPr="00467EE5">
        <w:rPr>
          <w:rFonts w:ascii="Times New Roman" w:hAnsi="Times New Roman"/>
          <w:bCs/>
          <w:sz w:val="28"/>
          <w:szCs w:val="28"/>
          <w:lang w:val="kk-KZ"/>
        </w:rPr>
        <w:t>Кесте 1</w:t>
      </w:r>
      <w:r w:rsidR="00C6307F" w:rsidRPr="00467EE5">
        <w:rPr>
          <w:rFonts w:ascii="Times New Roman" w:hAnsi="Times New Roman"/>
          <w:bCs/>
          <w:sz w:val="28"/>
          <w:szCs w:val="28"/>
          <w:lang w:val="kk-KZ"/>
        </w:rPr>
        <w:t>3</w:t>
      </w:r>
      <w:r w:rsidRPr="00467EE5">
        <w:rPr>
          <w:rFonts w:ascii="Times New Roman" w:hAnsi="Times New Roman"/>
          <w:bCs/>
          <w:sz w:val="28"/>
          <w:szCs w:val="28"/>
          <w:lang w:val="kk-KZ"/>
        </w:rPr>
        <w:t xml:space="preserve"> – 2-топ науқастарының емдеуге дейінгі және кейінгі Вонга-Бейкер шкаласы нәтижелері</w:t>
      </w:r>
    </w:p>
    <w:p w14:paraId="64CCA44B" w14:textId="77777777" w:rsidR="006F79C8" w:rsidRPr="00F41B4E" w:rsidRDefault="006F79C8" w:rsidP="00BE5E0D">
      <w:pPr>
        <w:spacing w:after="0" w:line="240" w:lineRule="auto"/>
        <w:ind w:firstLine="709"/>
        <w:jc w:val="both"/>
        <w:rPr>
          <w:rFonts w:ascii="Times New Roman" w:hAnsi="Times New Roman"/>
          <w:bCs/>
          <w:sz w:val="16"/>
          <w:szCs w:val="16"/>
          <w:lang w:val="kk-KZ"/>
        </w:rPr>
      </w:pPr>
    </w:p>
    <w:tbl>
      <w:tblPr>
        <w:tblW w:w="96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856"/>
        <w:gridCol w:w="1126"/>
        <w:gridCol w:w="1028"/>
        <w:gridCol w:w="1385"/>
        <w:gridCol w:w="1559"/>
        <w:gridCol w:w="3690"/>
      </w:tblGrid>
      <w:tr w:rsidR="00300A5D" w:rsidRPr="00F41B4E" w14:paraId="08209762" w14:textId="77777777" w:rsidTr="00F41B4E">
        <w:trPr>
          <w:cantSplit/>
        </w:trPr>
        <w:tc>
          <w:tcPr>
            <w:tcW w:w="9644" w:type="dxa"/>
            <w:gridSpan w:val="6"/>
            <w:shd w:val="clear" w:color="auto" w:fill="FFFFFF"/>
            <w:vAlign w:val="center"/>
          </w:tcPr>
          <w:p w14:paraId="60005743" w14:textId="0FB75858" w:rsidR="00300A5D" w:rsidRPr="00F41B4E" w:rsidRDefault="00437FD3" w:rsidP="00F41B4E">
            <w:pPr>
              <w:spacing w:after="0" w:line="240" w:lineRule="auto"/>
              <w:ind w:firstLine="5"/>
              <w:jc w:val="center"/>
              <w:rPr>
                <w:rFonts w:ascii="Times New Roman" w:hAnsi="Times New Roman"/>
                <w:lang w:val="kk-KZ"/>
              </w:rPr>
            </w:pPr>
            <w:r w:rsidRPr="00F41B4E">
              <w:rPr>
                <w:rFonts w:ascii="Times New Roman" w:hAnsi="Times New Roman"/>
                <w:bCs/>
                <w:lang w:val="kk-KZ"/>
              </w:rPr>
              <w:t>Емделуге</w:t>
            </w:r>
            <w:r w:rsidR="006F79C8" w:rsidRPr="00F41B4E">
              <w:rPr>
                <w:rFonts w:ascii="Times New Roman" w:hAnsi="Times New Roman"/>
                <w:bCs/>
                <w:lang w:val="kk-KZ"/>
              </w:rPr>
              <w:t xml:space="preserve"> дейінгі Вонга-Бейкер шкаласы мағлұматтары</w:t>
            </w:r>
          </w:p>
        </w:tc>
      </w:tr>
      <w:tr w:rsidR="00300A5D" w:rsidRPr="00467EE5" w14:paraId="646945B3" w14:textId="77777777" w:rsidTr="00F41B4E">
        <w:trPr>
          <w:cantSplit/>
        </w:trPr>
        <w:tc>
          <w:tcPr>
            <w:tcW w:w="1982" w:type="dxa"/>
            <w:gridSpan w:val="2"/>
            <w:shd w:val="clear" w:color="auto" w:fill="FFFFFF"/>
            <w:vAlign w:val="center"/>
          </w:tcPr>
          <w:p w14:paraId="655C4F9C" w14:textId="2D15B9DB" w:rsidR="00300A5D" w:rsidRPr="00F41B4E" w:rsidRDefault="00F41B4E" w:rsidP="00C14C5D">
            <w:pPr>
              <w:spacing w:after="0" w:line="240" w:lineRule="auto"/>
              <w:ind w:firstLine="5"/>
              <w:jc w:val="center"/>
              <w:rPr>
                <w:rFonts w:ascii="Times New Roman" w:hAnsi="Times New Roman"/>
                <w:lang w:val="kk-KZ"/>
              </w:rPr>
            </w:pPr>
            <w:r w:rsidRPr="00F41B4E">
              <w:rPr>
                <w:rFonts w:ascii="Times New Roman" w:hAnsi="Times New Roman"/>
              </w:rPr>
              <w:t>валидті</w:t>
            </w:r>
          </w:p>
        </w:tc>
        <w:tc>
          <w:tcPr>
            <w:tcW w:w="1028" w:type="dxa"/>
            <w:shd w:val="clear" w:color="auto" w:fill="FFFFFF"/>
            <w:vAlign w:val="center"/>
          </w:tcPr>
          <w:p w14:paraId="2166F8AD" w14:textId="284007BB" w:rsidR="00300A5D" w:rsidRPr="00F41B4E" w:rsidRDefault="00F41B4E" w:rsidP="00C14C5D">
            <w:pPr>
              <w:spacing w:after="0" w:line="240" w:lineRule="auto"/>
              <w:ind w:firstLine="5"/>
              <w:jc w:val="center"/>
              <w:rPr>
                <w:rFonts w:ascii="Times New Roman" w:hAnsi="Times New Roman"/>
              </w:rPr>
            </w:pPr>
            <w:r w:rsidRPr="00F41B4E">
              <w:rPr>
                <w:rFonts w:ascii="Times New Roman" w:hAnsi="Times New Roman"/>
              </w:rPr>
              <w:t>жиілік</w:t>
            </w:r>
          </w:p>
        </w:tc>
        <w:tc>
          <w:tcPr>
            <w:tcW w:w="1385" w:type="dxa"/>
            <w:shd w:val="clear" w:color="auto" w:fill="FFFFFF"/>
            <w:vAlign w:val="center"/>
          </w:tcPr>
          <w:p w14:paraId="065ED8FF" w14:textId="1E25C25D" w:rsidR="00300A5D" w:rsidRPr="00F41B4E" w:rsidRDefault="00F41B4E" w:rsidP="00C14C5D">
            <w:pPr>
              <w:spacing w:after="0" w:line="240" w:lineRule="auto"/>
              <w:ind w:firstLine="5"/>
              <w:jc w:val="center"/>
              <w:rPr>
                <w:rFonts w:ascii="Times New Roman" w:hAnsi="Times New Roman"/>
              </w:rPr>
            </w:pPr>
            <w:r w:rsidRPr="00F41B4E">
              <w:rPr>
                <w:rFonts w:ascii="Times New Roman" w:hAnsi="Times New Roman"/>
              </w:rPr>
              <w:t>пайыздар</w:t>
            </w:r>
          </w:p>
        </w:tc>
        <w:tc>
          <w:tcPr>
            <w:tcW w:w="1559" w:type="dxa"/>
            <w:shd w:val="clear" w:color="auto" w:fill="FFFFFF"/>
            <w:vAlign w:val="center"/>
          </w:tcPr>
          <w:p w14:paraId="7FB7616F" w14:textId="359579D1" w:rsidR="00300A5D" w:rsidRPr="00F41B4E" w:rsidRDefault="00F41B4E" w:rsidP="00C14C5D">
            <w:pPr>
              <w:spacing w:after="0" w:line="240" w:lineRule="auto"/>
              <w:ind w:firstLine="5"/>
              <w:jc w:val="center"/>
              <w:rPr>
                <w:rFonts w:ascii="Times New Roman" w:hAnsi="Times New Roman"/>
              </w:rPr>
            </w:pPr>
            <w:r w:rsidRPr="00F41B4E">
              <w:rPr>
                <w:rFonts w:ascii="Times New Roman" w:hAnsi="Times New Roman"/>
              </w:rPr>
              <w:t>валидті пайыз</w:t>
            </w:r>
          </w:p>
        </w:tc>
        <w:tc>
          <w:tcPr>
            <w:tcW w:w="3690" w:type="dxa"/>
            <w:shd w:val="clear" w:color="auto" w:fill="FFFFFF"/>
            <w:vAlign w:val="center"/>
          </w:tcPr>
          <w:p w14:paraId="3921E55F" w14:textId="3CE9C9A2" w:rsidR="00300A5D" w:rsidRPr="00F41B4E" w:rsidRDefault="00F41B4E" w:rsidP="00C14C5D">
            <w:pPr>
              <w:spacing w:after="0" w:line="240" w:lineRule="auto"/>
              <w:ind w:firstLine="5"/>
              <w:jc w:val="center"/>
              <w:rPr>
                <w:rFonts w:ascii="Times New Roman" w:hAnsi="Times New Roman"/>
              </w:rPr>
            </w:pPr>
            <w:r w:rsidRPr="00F41B4E">
              <w:rPr>
                <w:rFonts w:ascii="Times New Roman" w:hAnsi="Times New Roman"/>
              </w:rPr>
              <w:t>жинақталған пайыз</w:t>
            </w:r>
          </w:p>
        </w:tc>
      </w:tr>
      <w:tr w:rsidR="004A4E8F" w:rsidRPr="00467EE5" w14:paraId="373EF17B" w14:textId="77777777" w:rsidTr="00F41B4E">
        <w:trPr>
          <w:cantSplit/>
        </w:trPr>
        <w:tc>
          <w:tcPr>
            <w:tcW w:w="856" w:type="dxa"/>
            <w:vMerge w:val="restart"/>
            <w:shd w:val="clear" w:color="auto" w:fill="FFFFFF"/>
          </w:tcPr>
          <w:p w14:paraId="35A3DC37" w14:textId="2C0A8E8C" w:rsidR="004A4E8F" w:rsidRPr="00F41B4E" w:rsidRDefault="00A73E30" w:rsidP="00C14C5D">
            <w:pPr>
              <w:spacing w:after="0" w:line="240" w:lineRule="auto"/>
              <w:ind w:firstLine="5"/>
              <w:rPr>
                <w:rFonts w:ascii="Times New Roman" w:hAnsi="Times New Roman"/>
              </w:rPr>
            </w:pPr>
            <w:r w:rsidRPr="00F41B4E">
              <w:rPr>
                <w:rFonts w:ascii="Times New Roman" w:hAnsi="Times New Roman"/>
              </w:rPr>
              <w:t>Валидті</w:t>
            </w:r>
          </w:p>
        </w:tc>
        <w:tc>
          <w:tcPr>
            <w:tcW w:w="1126" w:type="dxa"/>
            <w:shd w:val="clear" w:color="auto" w:fill="FFFFFF"/>
            <w:vAlign w:val="center"/>
          </w:tcPr>
          <w:p w14:paraId="6A43EAF1" w14:textId="77777777" w:rsidR="004A4E8F" w:rsidRPr="00F41B4E" w:rsidRDefault="004A4E8F" w:rsidP="00C14C5D">
            <w:pPr>
              <w:spacing w:after="0" w:line="240" w:lineRule="auto"/>
              <w:ind w:firstLine="5"/>
              <w:jc w:val="center"/>
              <w:rPr>
                <w:rFonts w:ascii="Times New Roman" w:eastAsia="Times New Roman" w:hAnsi="Times New Roman"/>
                <w:color w:val="000000"/>
                <w:lang w:val="kk-KZ"/>
              </w:rPr>
            </w:pPr>
            <w:r w:rsidRPr="00F41B4E">
              <w:rPr>
                <w:rFonts w:ascii="Times New Roman" w:hAnsi="Times New Roman"/>
                <w:color w:val="000000"/>
              </w:rPr>
              <w:t>3</w:t>
            </w:r>
            <w:r w:rsidRPr="00F41B4E">
              <w:rPr>
                <w:rFonts w:ascii="Times New Roman" w:hAnsi="Times New Roman"/>
                <w:color w:val="000000"/>
                <w:lang w:val="kk-KZ"/>
              </w:rPr>
              <w:t>,0</w:t>
            </w:r>
          </w:p>
        </w:tc>
        <w:tc>
          <w:tcPr>
            <w:tcW w:w="1028" w:type="dxa"/>
            <w:shd w:val="clear" w:color="auto" w:fill="FFFFFF"/>
            <w:vAlign w:val="center"/>
          </w:tcPr>
          <w:p w14:paraId="4A990BE6" w14:textId="77777777" w:rsidR="004A4E8F" w:rsidRPr="00F41B4E" w:rsidRDefault="004A4E8F" w:rsidP="00C14C5D">
            <w:pPr>
              <w:spacing w:after="0" w:line="240" w:lineRule="auto"/>
              <w:ind w:firstLine="5"/>
              <w:jc w:val="center"/>
              <w:rPr>
                <w:rFonts w:ascii="Times New Roman" w:hAnsi="Times New Roman"/>
                <w:color w:val="000000"/>
              </w:rPr>
            </w:pPr>
            <w:r w:rsidRPr="00F41B4E">
              <w:rPr>
                <w:rFonts w:ascii="Times New Roman" w:hAnsi="Times New Roman"/>
                <w:color w:val="000000"/>
              </w:rPr>
              <w:t>5</w:t>
            </w:r>
          </w:p>
        </w:tc>
        <w:tc>
          <w:tcPr>
            <w:tcW w:w="1385" w:type="dxa"/>
            <w:shd w:val="clear" w:color="auto" w:fill="FFFFFF"/>
            <w:vAlign w:val="center"/>
          </w:tcPr>
          <w:p w14:paraId="6C6A430E" w14:textId="77777777" w:rsidR="004A4E8F" w:rsidRPr="00F41B4E" w:rsidRDefault="004A4E8F" w:rsidP="00C14C5D">
            <w:pPr>
              <w:spacing w:after="0" w:line="240" w:lineRule="auto"/>
              <w:ind w:firstLine="5"/>
              <w:jc w:val="center"/>
              <w:rPr>
                <w:rFonts w:ascii="Times New Roman" w:hAnsi="Times New Roman"/>
                <w:color w:val="000000"/>
              </w:rPr>
            </w:pPr>
            <w:r w:rsidRPr="00F41B4E">
              <w:rPr>
                <w:rFonts w:ascii="Times New Roman" w:hAnsi="Times New Roman"/>
                <w:color w:val="000000"/>
              </w:rPr>
              <w:t>4,8</w:t>
            </w:r>
          </w:p>
        </w:tc>
        <w:tc>
          <w:tcPr>
            <w:tcW w:w="1559" w:type="dxa"/>
            <w:shd w:val="clear" w:color="auto" w:fill="FFFFFF"/>
            <w:vAlign w:val="center"/>
          </w:tcPr>
          <w:p w14:paraId="439B5B62" w14:textId="77777777" w:rsidR="004A4E8F" w:rsidRPr="00F41B4E" w:rsidRDefault="004A4E8F" w:rsidP="00C14C5D">
            <w:pPr>
              <w:spacing w:after="0" w:line="240" w:lineRule="auto"/>
              <w:ind w:firstLine="5"/>
              <w:jc w:val="center"/>
              <w:rPr>
                <w:rFonts w:ascii="Times New Roman" w:hAnsi="Times New Roman"/>
                <w:color w:val="000000"/>
              </w:rPr>
            </w:pPr>
            <w:r w:rsidRPr="00F41B4E">
              <w:rPr>
                <w:rFonts w:ascii="Times New Roman" w:hAnsi="Times New Roman"/>
                <w:color w:val="000000"/>
              </w:rPr>
              <w:t>4,8</w:t>
            </w:r>
          </w:p>
        </w:tc>
        <w:tc>
          <w:tcPr>
            <w:tcW w:w="3690" w:type="dxa"/>
            <w:shd w:val="clear" w:color="auto" w:fill="FFFFFF"/>
            <w:vAlign w:val="center"/>
          </w:tcPr>
          <w:p w14:paraId="3A0D9CA3" w14:textId="77777777" w:rsidR="004A4E8F" w:rsidRPr="00F41B4E" w:rsidRDefault="004A4E8F" w:rsidP="00C14C5D">
            <w:pPr>
              <w:spacing w:after="0" w:line="240" w:lineRule="auto"/>
              <w:ind w:firstLine="5"/>
              <w:jc w:val="center"/>
              <w:rPr>
                <w:rFonts w:ascii="Times New Roman" w:hAnsi="Times New Roman"/>
                <w:color w:val="000000"/>
              </w:rPr>
            </w:pPr>
            <w:r w:rsidRPr="00F41B4E">
              <w:rPr>
                <w:rFonts w:ascii="Times New Roman" w:hAnsi="Times New Roman"/>
                <w:color w:val="000000"/>
              </w:rPr>
              <w:t>4,9</w:t>
            </w:r>
          </w:p>
        </w:tc>
      </w:tr>
      <w:tr w:rsidR="004A4E8F" w:rsidRPr="00467EE5" w14:paraId="6BD2402B" w14:textId="77777777" w:rsidTr="00F41B4E">
        <w:trPr>
          <w:cantSplit/>
        </w:trPr>
        <w:tc>
          <w:tcPr>
            <w:tcW w:w="856" w:type="dxa"/>
            <w:vMerge/>
            <w:shd w:val="clear" w:color="auto" w:fill="FFFFFF"/>
            <w:vAlign w:val="center"/>
          </w:tcPr>
          <w:p w14:paraId="04C2D47A" w14:textId="77777777" w:rsidR="004A4E8F" w:rsidRPr="00F41B4E" w:rsidRDefault="004A4E8F" w:rsidP="00C14C5D">
            <w:pPr>
              <w:spacing w:after="0" w:line="240" w:lineRule="auto"/>
              <w:ind w:firstLine="5"/>
              <w:jc w:val="center"/>
              <w:rPr>
                <w:rFonts w:ascii="Times New Roman" w:hAnsi="Times New Roman"/>
              </w:rPr>
            </w:pPr>
          </w:p>
        </w:tc>
        <w:tc>
          <w:tcPr>
            <w:tcW w:w="1126" w:type="dxa"/>
            <w:shd w:val="clear" w:color="auto" w:fill="FFFFFF"/>
            <w:vAlign w:val="center"/>
          </w:tcPr>
          <w:p w14:paraId="415E092A" w14:textId="77777777" w:rsidR="004A4E8F" w:rsidRPr="00F41B4E" w:rsidRDefault="004A4E8F" w:rsidP="00C14C5D">
            <w:pPr>
              <w:spacing w:after="0" w:line="240" w:lineRule="auto"/>
              <w:ind w:firstLine="5"/>
              <w:jc w:val="center"/>
              <w:rPr>
                <w:rFonts w:ascii="Times New Roman" w:hAnsi="Times New Roman"/>
                <w:color w:val="000000"/>
                <w:lang w:val="kk-KZ"/>
              </w:rPr>
            </w:pPr>
            <w:r w:rsidRPr="00F41B4E">
              <w:rPr>
                <w:rFonts w:ascii="Times New Roman" w:hAnsi="Times New Roman"/>
                <w:color w:val="000000"/>
              </w:rPr>
              <w:t>4</w:t>
            </w:r>
            <w:r w:rsidRPr="00F41B4E">
              <w:rPr>
                <w:rFonts w:ascii="Times New Roman" w:hAnsi="Times New Roman"/>
                <w:color w:val="000000"/>
                <w:lang w:val="kk-KZ"/>
              </w:rPr>
              <w:t>,0</w:t>
            </w:r>
          </w:p>
        </w:tc>
        <w:tc>
          <w:tcPr>
            <w:tcW w:w="1028" w:type="dxa"/>
            <w:shd w:val="clear" w:color="auto" w:fill="FFFFFF"/>
            <w:vAlign w:val="center"/>
          </w:tcPr>
          <w:p w14:paraId="4F92569D" w14:textId="77777777" w:rsidR="004A4E8F" w:rsidRPr="00F41B4E" w:rsidRDefault="004A4E8F" w:rsidP="00C14C5D">
            <w:pPr>
              <w:spacing w:after="0" w:line="240" w:lineRule="auto"/>
              <w:ind w:firstLine="5"/>
              <w:jc w:val="center"/>
              <w:rPr>
                <w:rFonts w:ascii="Times New Roman" w:hAnsi="Times New Roman"/>
                <w:color w:val="000000"/>
              </w:rPr>
            </w:pPr>
            <w:r w:rsidRPr="00F41B4E">
              <w:rPr>
                <w:rFonts w:ascii="Times New Roman" w:hAnsi="Times New Roman"/>
                <w:color w:val="000000"/>
              </w:rPr>
              <w:t>27</w:t>
            </w:r>
          </w:p>
        </w:tc>
        <w:tc>
          <w:tcPr>
            <w:tcW w:w="1385" w:type="dxa"/>
            <w:shd w:val="clear" w:color="auto" w:fill="FFFFFF"/>
            <w:vAlign w:val="center"/>
          </w:tcPr>
          <w:p w14:paraId="3C11B461" w14:textId="77777777" w:rsidR="004A4E8F" w:rsidRPr="00F41B4E" w:rsidRDefault="004A4E8F" w:rsidP="00C14C5D">
            <w:pPr>
              <w:spacing w:after="0" w:line="240" w:lineRule="auto"/>
              <w:ind w:firstLine="5"/>
              <w:jc w:val="center"/>
              <w:rPr>
                <w:rFonts w:ascii="Times New Roman" w:hAnsi="Times New Roman"/>
                <w:color w:val="000000"/>
              </w:rPr>
            </w:pPr>
            <w:r w:rsidRPr="00F41B4E">
              <w:rPr>
                <w:rFonts w:ascii="Times New Roman" w:hAnsi="Times New Roman"/>
                <w:color w:val="000000"/>
              </w:rPr>
              <w:t>25,9</w:t>
            </w:r>
          </w:p>
        </w:tc>
        <w:tc>
          <w:tcPr>
            <w:tcW w:w="1559" w:type="dxa"/>
            <w:shd w:val="clear" w:color="auto" w:fill="FFFFFF"/>
            <w:vAlign w:val="center"/>
          </w:tcPr>
          <w:p w14:paraId="0E41C3EF" w14:textId="77777777" w:rsidR="004A4E8F" w:rsidRPr="00F41B4E" w:rsidRDefault="004A4E8F" w:rsidP="00C14C5D">
            <w:pPr>
              <w:spacing w:after="0" w:line="240" w:lineRule="auto"/>
              <w:ind w:firstLine="5"/>
              <w:jc w:val="center"/>
              <w:rPr>
                <w:rFonts w:ascii="Times New Roman" w:hAnsi="Times New Roman"/>
                <w:color w:val="000000"/>
              </w:rPr>
            </w:pPr>
            <w:r w:rsidRPr="00F41B4E">
              <w:rPr>
                <w:rFonts w:ascii="Times New Roman" w:hAnsi="Times New Roman"/>
                <w:color w:val="000000"/>
              </w:rPr>
              <w:t>25,9</w:t>
            </w:r>
          </w:p>
        </w:tc>
        <w:tc>
          <w:tcPr>
            <w:tcW w:w="3690" w:type="dxa"/>
            <w:shd w:val="clear" w:color="auto" w:fill="FFFFFF"/>
            <w:vAlign w:val="center"/>
          </w:tcPr>
          <w:p w14:paraId="0C06615F" w14:textId="77777777" w:rsidR="004A4E8F" w:rsidRPr="00F41B4E" w:rsidRDefault="004A4E8F" w:rsidP="00C14C5D">
            <w:pPr>
              <w:spacing w:after="0" w:line="240" w:lineRule="auto"/>
              <w:ind w:firstLine="5"/>
              <w:jc w:val="center"/>
              <w:rPr>
                <w:rFonts w:ascii="Times New Roman" w:hAnsi="Times New Roman"/>
                <w:color w:val="000000"/>
              </w:rPr>
            </w:pPr>
            <w:r w:rsidRPr="00F41B4E">
              <w:rPr>
                <w:rFonts w:ascii="Times New Roman" w:hAnsi="Times New Roman"/>
                <w:color w:val="000000"/>
              </w:rPr>
              <w:t>35,6</w:t>
            </w:r>
          </w:p>
        </w:tc>
      </w:tr>
      <w:tr w:rsidR="004A4E8F" w:rsidRPr="00467EE5" w14:paraId="3BF68ADC" w14:textId="77777777" w:rsidTr="00F41B4E">
        <w:trPr>
          <w:cantSplit/>
        </w:trPr>
        <w:tc>
          <w:tcPr>
            <w:tcW w:w="856" w:type="dxa"/>
            <w:vMerge/>
            <w:shd w:val="clear" w:color="auto" w:fill="FFFFFF"/>
            <w:vAlign w:val="center"/>
          </w:tcPr>
          <w:p w14:paraId="7BF49679" w14:textId="77777777" w:rsidR="004A4E8F" w:rsidRPr="00F41B4E" w:rsidRDefault="004A4E8F" w:rsidP="00C14C5D">
            <w:pPr>
              <w:spacing w:after="0" w:line="240" w:lineRule="auto"/>
              <w:ind w:firstLine="5"/>
              <w:jc w:val="center"/>
              <w:rPr>
                <w:rFonts w:ascii="Times New Roman" w:hAnsi="Times New Roman"/>
              </w:rPr>
            </w:pPr>
          </w:p>
        </w:tc>
        <w:tc>
          <w:tcPr>
            <w:tcW w:w="1126" w:type="dxa"/>
            <w:shd w:val="clear" w:color="auto" w:fill="FFFFFF"/>
            <w:vAlign w:val="center"/>
          </w:tcPr>
          <w:p w14:paraId="713D8CAD" w14:textId="77777777" w:rsidR="004A4E8F" w:rsidRPr="00F41B4E" w:rsidRDefault="004A4E8F" w:rsidP="00C14C5D">
            <w:pPr>
              <w:spacing w:after="0" w:line="240" w:lineRule="auto"/>
              <w:ind w:firstLine="5"/>
              <w:jc w:val="center"/>
              <w:rPr>
                <w:rFonts w:ascii="Times New Roman" w:hAnsi="Times New Roman"/>
                <w:color w:val="000000"/>
                <w:lang w:val="kk-KZ"/>
              </w:rPr>
            </w:pPr>
            <w:r w:rsidRPr="00F41B4E">
              <w:rPr>
                <w:rFonts w:ascii="Times New Roman" w:hAnsi="Times New Roman"/>
                <w:color w:val="000000"/>
              </w:rPr>
              <w:t>5</w:t>
            </w:r>
            <w:r w:rsidRPr="00F41B4E">
              <w:rPr>
                <w:rFonts w:ascii="Times New Roman" w:hAnsi="Times New Roman"/>
                <w:color w:val="000000"/>
                <w:lang w:val="kk-KZ"/>
              </w:rPr>
              <w:t>,0</w:t>
            </w:r>
          </w:p>
        </w:tc>
        <w:tc>
          <w:tcPr>
            <w:tcW w:w="1028" w:type="dxa"/>
            <w:shd w:val="clear" w:color="auto" w:fill="FFFFFF"/>
            <w:vAlign w:val="center"/>
          </w:tcPr>
          <w:p w14:paraId="614AB844" w14:textId="77777777" w:rsidR="004A4E8F" w:rsidRPr="00F41B4E" w:rsidRDefault="004A4E8F" w:rsidP="00C14C5D">
            <w:pPr>
              <w:spacing w:after="0" w:line="240" w:lineRule="auto"/>
              <w:ind w:firstLine="5"/>
              <w:jc w:val="center"/>
              <w:rPr>
                <w:rFonts w:ascii="Times New Roman" w:hAnsi="Times New Roman"/>
                <w:color w:val="000000"/>
              </w:rPr>
            </w:pPr>
            <w:r w:rsidRPr="00F41B4E">
              <w:rPr>
                <w:rFonts w:ascii="Times New Roman" w:hAnsi="Times New Roman"/>
                <w:color w:val="000000"/>
              </w:rPr>
              <w:t>36</w:t>
            </w:r>
          </w:p>
        </w:tc>
        <w:tc>
          <w:tcPr>
            <w:tcW w:w="1385" w:type="dxa"/>
            <w:shd w:val="clear" w:color="auto" w:fill="FFFFFF"/>
            <w:vAlign w:val="center"/>
          </w:tcPr>
          <w:p w14:paraId="0A8BE671" w14:textId="77777777" w:rsidR="004A4E8F" w:rsidRPr="00F41B4E" w:rsidRDefault="004A4E8F" w:rsidP="00C14C5D">
            <w:pPr>
              <w:spacing w:after="0" w:line="240" w:lineRule="auto"/>
              <w:ind w:firstLine="5"/>
              <w:jc w:val="center"/>
              <w:rPr>
                <w:rFonts w:ascii="Times New Roman" w:hAnsi="Times New Roman"/>
                <w:color w:val="000000"/>
              </w:rPr>
            </w:pPr>
            <w:r w:rsidRPr="00F41B4E">
              <w:rPr>
                <w:rFonts w:ascii="Times New Roman" w:hAnsi="Times New Roman"/>
                <w:color w:val="000000"/>
              </w:rPr>
              <w:t>34,6</w:t>
            </w:r>
          </w:p>
        </w:tc>
        <w:tc>
          <w:tcPr>
            <w:tcW w:w="1559" w:type="dxa"/>
            <w:shd w:val="clear" w:color="auto" w:fill="FFFFFF"/>
            <w:vAlign w:val="center"/>
          </w:tcPr>
          <w:p w14:paraId="34143972" w14:textId="77777777" w:rsidR="004A4E8F" w:rsidRPr="00F41B4E" w:rsidRDefault="004A4E8F" w:rsidP="00C14C5D">
            <w:pPr>
              <w:spacing w:after="0" w:line="240" w:lineRule="auto"/>
              <w:ind w:firstLine="5"/>
              <w:jc w:val="center"/>
              <w:rPr>
                <w:rFonts w:ascii="Times New Roman" w:hAnsi="Times New Roman"/>
                <w:color w:val="000000"/>
              </w:rPr>
            </w:pPr>
            <w:r w:rsidRPr="00F41B4E">
              <w:rPr>
                <w:rFonts w:ascii="Times New Roman" w:hAnsi="Times New Roman"/>
                <w:color w:val="000000"/>
              </w:rPr>
              <w:t>34,6</w:t>
            </w:r>
          </w:p>
        </w:tc>
        <w:tc>
          <w:tcPr>
            <w:tcW w:w="3690" w:type="dxa"/>
            <w:shd w:val="clear" w:color="auto" w:fill="FFFFFF"/>
            <w:vAlign w:val="center"/>
          </w:tcPr>
          <w:p w14:paraId="06EC8D54" w14:textId="77777777" w:rsidR="004A4E8F" w:rsidRPr="00F41B4E" w:rsidRDefault="004A4E8F" w:rsidP="00C14C5D">
            <w:pPr>
              <w:spacing w:after="0" w:line="240" w:lineRule="auto"/>
              <w:ind w:firstLine="5"/>
              <w:jc w:val="center"/>
              <w:rPr>
                <w:rFonts w:ascii="Times New Roman" w:hAnsi="Times New Roman"/>
                <w:color w:val="000000"/>
              </w:rPr>
            </w:pPr>
            <w:r w:rsidRPr="00F41B4E">
              <w:rPr>
                <w:rFonts w:ascii="Times New Roman" w:hAnsi="Times New Roman"/>
                <w:color w:val="000000"/>
              </w:rPr>
              <w:t>67</w:t>
            </w:r>
          </w:p>
        </w:tc>
      </w:tr>
      <w:tr w:rsidR="004A4E8F" w:rsidRPr="00467EE5" w14:paraId="5B44E9E7" w14:textId="77777777" w:rsidTr="00F41B4E">
        <w:trPr>
          <w:cantSplit/>
        </w:trPr>
        <w:tc>
          <w:tcPr>
            <w:tcW w:w="856" w:type="dxa"/>
            <w:vMerge/>
            <w:shd w:val="clear" w:color="auto" w:fill="FFFFFF"/>
            <w:vAlign w:val="center"/>
          </w:tcPr>
          <w:p w14:paraId="7C39EE5D" w14:textId="77777777" w:rsidR="004A4E8F" w:rsidRPr="00F41B4E" w:rsidRDefault="004A4E8F" w:rsidP="00C14C5D">
            <w:pPr>
              <w:spacing w:after="0" w:line="240" w:lineRule="auto"/>
              <w:ind w:firstLine="5"/>
              <w:jc w:val="center"/>
              <w:rPr>
                <w:rFonts w:ascii="Times New Roman" w:hAnsi="Times New Roman"/>
              </w:rPr>
            </w:pPr>
          </w:p>
        </w:tc>
        <w:tc>
          <w:tcPr>
            <w:tcW w:w="1126" w:type="dxa"/>
            <w:shd w:val="clear" w:color="auto" w:fill="FFFFFF"/>
            <w:vAlign w:val="center"/>
          </w:tcPr>
          <w:p w14:paraId="557A5AD2" w14:textId="77777777" w:rsidR="004A4E8F" w:rsidRPr="00F41B4E" w:rsidRDefault="004A4E8F" w:rsidP="00C14C5D">
            <w:pPr>
              <w:spacing w:after="0" w:line="240" w:lineRule="auto"/>
              <w:ind w:firstLine="5"/>
              <w:jc w:val="center"/>
              <w:rPr>
                <w:rFonts w:ascii="Times New Roman" w:hAnsi="Times New Roman"/>
                <w:color w:val="000000"/>
                <w:lang w:val="kk-KZ"/>
              </w:rPr>
            </w:pPr>
            <w:r w:rsidRPr="00F41B4E">
              <w:rPr>
                <w:rFonts w:ascii="Times New Roman" w:hAnsi="Times New Roman"/>
                <w:color w:val="000000"/>
              </w:rPr>
              <w:t>6</w:t>
            </w:r>
            <w:r w:rsidRPr="00F41B4E">
              <w:rPr>
                <w:rFonts w:ascii="Times New Roman" w:hAnsi="Times New Roman"/>
                <w:color w:val="000000"/>
                <w:lang w:val="kk-KZ"/>
              </w:rPr>
              <w:t>,0</w:t>
            </w:r>
          </w:p>
        </w:tc>
        <w:tc>
          <w:tcPr>
            <w:tcW w:w="1028" w:type="dxa"/>
            <w:shd w:val="clear" w:color="auto" w:fill="FFFFFF"/>
            <w:vAlign w:val="center"/>
          </w:tcPr>
          <w:p w14:paraId="51FB2000" w14:textId="77777777" w:rsidR="004A4E8F" w:rsidRPr="00F41B4E" w:rsidRDefault="004A4E8F" w:rsidP="00C14C5D">
            <w:pPr>
              <w:spacing w:after="0" w:line="240" w:lineRule="auto"/>
              <w:ind w:firstLine="5"/>
              <w:jc w:val="center"/>
              <w:rPr>
                <w:rFonts w:ascii="Times New Roman" w:hAnsi="Times New Roman"/>
                <w:color w:val="000000"/>
              </w:rPr>
            </w:pPr>
            <w:r w:rsidRPr="00F41B4E">
              <w:rPr>
                <w:rFonts w:ascii="Times New Roman" w:hAnsi="Times New Roman"/>
                <w:color w:val="000000"/>
              </w:rPr>
              <w:t>24</w:t>
            </w:r>
          </w:p>
        </w:tc>
        <w:tc>
          <w:tcPr>
            <w:tcW w:w="1385" w:type="dxa"/>
            <w:shd w:val="clear" w:color="auto" w:fill="FFFFFF"/>
            <w:vAlign w:val="center"/>
          </w:tcPr>
          <w:p w14:paraId="2A07878D" w14:textId="77777777" w:rsidR="004A4E8F" w:rsidRPr="00F41B4E" w:rsidRDefault="004A4E8F" w:rsidP="00C14C5D">
            <w:pPr>
              <w:spacing w:after="0" w:line="240" w:lineRule="auto"/>
              <w:ind w:firstLine="5"/>
              <w:jc w:val="center"/>
              <w:rPr>
                <w:rFonts w:ascii="Times New Roman" w:hAnsi="Times New Roman"/>
                <w:color w:val="000000"/>
              </w:rPr>
            </w:pPr>
            <w:r w:rsidRPr="00F41B4E">
              <w:rPr>
                <w:rFonts w:ascii="Times New Roman" w:hAnsi="Times New Roman"/>
                <w:color w:val="000000"/>
              </w:rPr>
              <w:t>23,3</w:t>
            </w:r>
          </w:p>
        </w:tc>
        <w:tc>
          <w:tcPr>
            <w:tcW w:w="1559" w:type="dxa"/>
            <w:shd w:val="clear" w:color="auto" w:fill="FFFFFF"/>
            <w:vAlign w:val="center"/>
          </w:tcPr>
          <w:p w14:paraId="7DE8071B" w14:textId="77777777" w:rsidR="004A4E8F" w:rsidRPr="00F41B4E" w:rsidRDefault="004A4E8F" w:rsidP="00C14C5D">
            <w:pPr>
              <w:spacing w:after="0" w:line="240" w:lineRule="auto"/>
              <w:ind w:firstLine="5"/>
              <w:jc w:val="center"/>
              <w:rPr>
                <w:rFonts w:ascii="Times New Roman" w:hAnsi="Times New Roman"/>
                <w:color w:val="000000"/>
              </w:rPr>
            </w:pPr>
            <w:r w:rsidRPr="00F41B4E">
              <w:rPr>
                <w:rFonts w:ascii="Times New Roman" w:hAnsi="Times New Roman"/>
                <w:color w:val="000000"/>
              </w:rPr>
              <w:t>23,3</w:t>
            </w:r>
          </w:p>
        </w:tc>
        <w:tc>
          <w:tcPr>
            <w:tcW w:w="3690" w:type="dxa"/>
            <w:shd w:val="clear" w:color="auto" w:fill="FFFFFF"/>
            <w:vAlign w:val="center"/>
          </w:tcPr>
          <w:p w14:paraId="4965A3AC" w14:textId="77777777" w:rsidR="004A4E8F" w:rsidRPr="00F41B4E" w:rsidRDefault="004A4E8F" w:rsidP="00C14C5D">
            <w:pPr>
              <w:spacing w:after="0" w:line="240" w:lineRule="auto"/>
              <w:ind w:firstLine="5"/>
              <w:jc w:val="center"/>
              <w:rPr>
                <w:rFonts w:ascii="Times New Roman" w:hAnsi="Times New Roman"/>
                <w:color w:val="000000"/>
              </w:rPr>
            </w:pPr>
            <w:r w:rsidRPr="00F41B4E">
              <w:rPr>
                <w:rFonts w:ascii="Times New Roman" w:hAnsi="Times New Roman"/>
                <w:color w:val="000000"/>
              </w:rPr>
              <w:t>77,5</w:t>
            </w:r>
          </w:p>
        </w:tc>
      </w:tr>
      <w:tr w:rsidR="004A4E8F" w:rsidRPr="00467EE5" w14:paraId="38EB8A9B" w14:textId="77777777" w:rsidTr="00F41B4E">
        <w:trPr>
          <w:cantSplit/>
        </w:trPr>
        <w:tc>
          <w:tcPr>
            <w:tcW w:w="856" w:type="dxa"/>
            <w:vMerge/>
            <w:shd w:val="clear" w:color="auto" w:fill="FFFFFF"/>
            <w:vAlign w:val="center"/>
          </w:tcPr>
          <w:p w14:paraId="7DCE3CBF" w14:textId="77777777" w:rsidR="004A4E8F" w:rsidRPr="00F41B4E" w:rsidRDefault="004A4E8F" w:rsidP="00C14C5D">
            <w:pPr>
              <w:spacing w:after="0" w:line="240" w:lineRule="auto"/>
              <w:ind w:firstLine="5"/>
              <w:jc w:val="center"/>
              <w:rPr>
                <w:rFonts w:ascii="Times New Roman" w:hAnsi="Times New Roman"/>
              </w:rPr>
            </w:pPr>
          </w:p>
        </w:tc>
        <w:tc>
          <w:tcPr>
            <w:tcW w:w="1126" w:type="dxa"/>
            <w:shd w:val="clear" w:color="auto" w:fill="FFFFFF"/>
            <w:vAlign w:val="center"/>
          </w:tcPr>
          <w:p w14:paraId="6BFD78ED" w14:textId="77777777" w:rsidR="004A4E8F" w:rsidRPr="00F41B4E" w:rsidRDefault="004A4E8F" w:rsidP="00C14C5D">
            <w:pPr>
              <w:spacing w:after="0" w:line="240" w:lineRule="auto"/>
              <w:ind w:firstLine="5"/>
              <w:jc w:val="center"/>
              <w:rPr>
                <w:rFonts w:ascii="Times New Roman" w:hAnsi="Times New Roman"/>
                <w:color w:val="000000"/>
                <w:lang w:val="kk-KZ"/>
              </w:rPr>
            </w:pPr>
            <w:r w:rsidRPr="00F41B4E">
              <w:rPr>
                <w:rFonts w:ascii="Times New Roman" w:hAnsi="Times New Roman"/>
                <w:color w:val="000000"/>
              </w:rPr>
              <w:t>7</w:t>
            </w:r>
            <w:r w:rsidRPr="00F41B4E">
              <w:rPr>
                <w:rFonts w:ascii="Times New Roman" w:hAnsi="Times New Roman"/>
                <w:color w:val="000000"/>
                <w:lang w:val="kk-KZ"/>
              </w:rPr>
              <w:t>,0</w:t>
            </w:r>
          </w:p>
        </w:tc>
        <w:tc>
          <w:tcPr>
            <w:tcW w:w="1028" w:type="dxa"/>
            <w:shd w:val="clear" w:color="auto" w:fill="FFFFFF"/>
            <w:vAlign w:val="center"/>
          </w:tcPr>
          <w:p w14:paraId="7614FA94" w14:textId="77777777" w:rsidR="004A4E8F" w:rsidRPr="00F41B4E" w:rsidRDefault="004A4E8F" w:rsidP="00C14C5D">
            <w:pPr>
              <w:spacing w:after="0" w:line="240" w:lineRule="auto"/>
              <w:ind w:firstLine="5"/>
              <w:jc w:val="center"/>
              <w:rPr>
                <w:rFonts w:ascii="Times New Roman" w:hAnsi="Times New Roman"/>
                <w:color w:val="000000"/>
              </w:rPr>
            </w:pPr>
            <w:r w:rsidRPr="00F41B4E">
              <w:rPr>
                <w:rFonts w:ascii="Times New Roman" w:hAnsi="Times New Roman"/>
                <w:color w:val="000000"/>
              </w:rPr>
              <w:t>11</w:t>
            </w:r>
          </w:p>
        </w:tc>
        <w:tc>
          <w:tcPr>
            <w:tcW w:w="1385" w:type="dxa"/>
            <w:shd w:val="clear" w:color="auto" w:fill="FFFFFF"/>
            <w:vAlign w:val="center"/>
          </w:tcPr>
          <w:p w14:paraId="1DDE01EB" w14:textId="77777777" w:rsidR="004A4E8F" w:rsidRPr="00F41B4E" w:rsidRDefault="004A4E8F" w:rsidP="00C14C5D">
            <w:pPr>
              <w:spacing w:after="0" w:line="240" w:lineRule="auto"/>
              <w:ind w:firstLine="5"/>
              <w:jc w:val="center"/>
              <w:rPr>
                <w:rFonts w:ascii="Times New Roman" w:hAnsi="Times New Roman"/>
                <w:color w:val="000000"/>
              </w:rPr>
            </w:pPr>
            <w:r w:rsidRPr="00F41B4E">
              <w:rPr>
                <w:rFonts w:ascii="Times New Roman" w:hAnsi="Times New Roman"/>
                <w:color w:val="000000"/>
              </w:rPr>
              <w:t>10,5</w:t>
            </w:r>
          </w:p>
        </w:tc>
        <w:tc>
          <w:tcPr>
            <w:tcW w:w="1559" w:type="dxa"/>
            <w:shd w:val="clear" w:color="auto" w:fill="FFFFFF"/>
            <w:vAlign w:val="center"/>
          </w:tcPr>
          <w:p w14:paraId="68FC5B7A" w14:textId="77777777" w:rsidR="004A4E8F" w:rsidRPr="00F41B4E" w:rsidRDefault="004A4E8F" w:rsidP="00C14C5D">
            <w:pPr>
              <w:spacing w:after="0" w:line="240" w:lineRule="auto"/>
              <w:ind w:firstLine="5"/>
              <w:jc w:val="center"/>
              <w:rPr>
                <w:rFonts w:ascii="Times New Roman" w:hAnsi="Times New Roman"/>
                <w:color w:val="000000"/>
              </w:rPr>
            </w:pPr>
            <w:r w:rsidRPr="00F41B4E">
              <w:rPr>
                <w:rFonts w:ascii="Times New Roman" w:hAnsi="Times New Roman"/>
                <w:color w:val="000000"/>
              </w:rPr>
              <w:t>10,5</w:t>
            </w:r>
          </w:p>
        </w:tc>
        <w:tc>
          <w:tcPr>
            <w:tcW w:w="3690" w:type="dxa"/>
            <w:shd w:val="clear" w:color="auto" w:fill="FFFFFF"/>
            <w:vAlign w:val="center"/>
          </w:tcPr>
          <w:p w14:paraId="344E3F9F" w14:textId="77777777" w:rsidR="004A4E8F" w:rsidRPr="00F41B4E" w:rsidRDefault="004A4E8F" w:rsidP="00C14C5D">
            <w:pPr>
              <w:spacing w:after="0" w:line="240" w:lineRule="auto"/>
              <w:ind w:firstLine="5"/>
              <w:jc w:val="center"/>
              <w:rPr>
                <w:rFonts w:ascii="Times New Roman" w:hAnsi="Times New Roman"/>
                <w:color w:val="000000"/>
              </w:rPr>
            </w:pPr>
            <w:r w:rsidRPr="00F41B4E">
              <w:rPr>
                <w:rFonts w:ascii="Times New Roman" w:hAnsi="Times New Roman"/>
                <w:color w:val="000000"/>
              </w:rPr>
              <w:t>88,3</w:t>
            </w:r>
          </w:p>
        </w:tc>
      </w:tr>
      <w:tr w:rsidR="004A4E8F" w:rsidRPr="00467EE5" w14:paraId="38FC8631" w14:textId="77777777" w:rsidTr="00F41B4E">
        <w:trPr>
          <w:cantSplit/>
        </w:trPr>
        <w:tc>
          <w:tcPr>
            <w:tcW w:w="856" w:type="dxa"/>
            <w:vMerge/>
            <w:shd w:val="clear" w:color="auto" w:fill="FFFFFF"/>
            <w:vAlign w:val="center"/>
          </w:tcPr>
          <w:p w14:paraId="3F313FF7" w14:textId="77777777" w:rsidR="004A4E8F" w:rsidRPr="00F41B4E" w:rsidRDefault="004A4E8F" w:rsidP="00C14C5D">
            <w:pPr>
              <w:spacing w:after="0" w:line="240" w:lineRule="auto"/>
              <w:ind w:firstLine="5"/>
              <w:jc w:val="center"/>
              <w:rPr>
                <w:rFonts w:ascii="Times New Roman" w:hAnsi="Times New Roman"/>
              </w:rPr>
            </w:pPr>
          </w:p>
        </w:tc>
        <w:tc>
          <w:tcPr>
            <w:tcW w:w="1126" w:type="dxa"/>
            <w:shd w:val="clear" w:color="auto" w:fill="FFFFFF"/>
            <w:vAlign w:val="center"/>
          </w:tcPr>
          <w:p w14:paraId="5F6FB089" w14:textId="77777777" w:rsidR="004A4E8F" w:rsidRPr="00F41B4E" w:rsidRDefault="004A4E8F" w:rsidP="00C14C5D">
            <w:pPr>
              <w:spacing w:after="0" w:line="240" w:lineRule="auto"/>
              <w:ind w:firstLine="5"/>
              <w:jc w:val="center"/>
              <w:rPr>
                <w:rFonts w:ascii="Times New Roman" w:hAnsi="Times New Roman"/>
                <w:color w:val="000000"/>
                <w:lang w:val="kk-KZ"/>
              </w:rPr>
            </w:pPr>
            <w:r w:rsidRPr="00F41B4E">
              <w:rPr>
                <w:rFonts w:ascii="Times New Roman" w:hAnsi="Times New Roman"/>
                <w:color w:val="000000"/>
              </w:rPr>
              <w:t>8</w:t>
            </w:r>
            <w:r w:rsidRPr="00F41B4E">
              <w:rPr>
                <w:rFonts w:ascii="Times New Roman" w:hAnsi="Times New Roman"/>
                <w:color w:val="000000"/>
                <w:lang w:val="kk-KZ"/>
              </w:rPr>
              <w:t>,0</w:t>
            </w:r>
          </w:p>
        </w:tc>
        <w:tc>
          <w:tcPr>
            <w:tcW w:w="1028" w:type="dxa"/>
            <w:shd w:val="clear" w:color="auto" w:fill="FFFFFF"/>
            <w:vAlign w:val="center"/>
          </w:tcPr>
          <w:p w14:paraId="5AD44E63" w14:textId="77777777" w:rsidR="004A4E8F" w:rsidRPr="00F41B4E" w:rsidRDefault="004A4E8F" w:rsidP="00C14C5D">
            <w:pPr>
              <w:spacing w:after="0" w:line="240" w:lineRule="auto"/>
              <w:ind w:firstLine="5"/>
              <w:jc w:val="center"/>
              <w:rPr>
                <w:rFonts w:ascii="Times New Roman" w:hAnsi="Times New Roman"/>
                <w:color w:val="000000"/>
              </w:rPr>
            </w:pPr>
            <w:r w:rsidRPr="00F41B4E">
              <w:rPr>
                <w:rFonts w:ascii="Times New Roman" w:hAnsi="Times New Roman"/>
                <w:color w:val="000000"/>
              </w:rPr>
              <w:t>1</w:t>
            </w:r>
          </w:p>
        </w:tc>
        <w:tc>
          <w:tcPr>
            <w:tcW w:w="1385" w:type="dxa"/>
            <w:shd w:val="clear" w:color="auto" w:fill="FFFFFF"/>
            <w:vAlign w:val="center"/>
          </w:tcPr>
          <w:p w14:paraId="1DD004E8" w14:textId="77777777" w:rsidR="004A4E8F" w:rsidRPr="00F41B4E" w:rsidRDefault="004A4E8F" w:rsidP="00C14C5D">
            <w:pPr>
              <w:spacing w:after="0" w:line="240" w:lineRule="auto"/>
              <w:ind w:firstLine="5"/>
              <w:jc w:val="center"/>
              <w:rPr>
                <w:rFonts w:ascii="Times New Roman" w:hAnsi="Times New Roman"/>
                <w:color w:val="000000"/>
              </w:rPr>
            </w:pPr>
            <w:r w:rsidRPr="00F41B4E">
              <w:rPr>
                <w:rFonts w:ascii="Times New Roman" w:hAnsi="Times New Roman"/>
                <w:color w:val="000000"/>
              </w:rPr>
              <w:t>0,9</w:t>
            </w:r>
          </w:p>
        </w:tc>
        <w:tc>
          <w:tcPr>
            <w:tcW w:w="1559" w:type="dxa"/>
            <w:shd w:val="clear" w:color="auto" w:fill="FFFFFF"/>
            <w:vAlign w:val="center"/>
          </w:tcPr>
          <w:p w14:paraId="5059030F" w14:textId="77777777" w:rsidR="004A4E8F" w:rsidRPr="00F41B4E" w:rsidRDefault="004A4E8F" w:rsidP="00C14C5D">
            <w:pPr>
              <w:spacing w:after="0" w:line="240" w:lineRule="auto"/>
              <w:ind w:firstLine="5"/>
              <w:jc w:val="center"/>
              <w:rPr>
                <w:rFonts w:ascii="Times New Roman" w:hAnsi="Times New Roman"/>
                <w:color w:val="000000"/>
              </w:rPr>
            </w:pPr>
            <w:r w:rsidRPr="00F41B4E">
              <w:rPr>
                <w:rFonts w:ascii="Times New Roman" w:hAnsi="Times New Roman"/>
                <w:color w:val="000000"/>
              </w:rPr>
              <w:t>0,9</w:t>
            </w:r>
          </w:p>
        </w:tc>
        <w:tc>
          <w:tcPr>
            <w:tcW w:w="3690" w:type="dxa"/>
            <w:shd w:val="clear" w:color="auto" w:fill="FFFFFF"/>
            <w:vAlign w:val="center"/>
          </w:tcPr>
          <w:p w14:paraId="01D73AEF" w14:textId="77777777" w:rsidR="004A4E8F" w:rsidRPr="00F41B4E" w:rsidRDefault="004A4E8F" w:rsidP="00C14C5D">
            <w:pPr>
              <w:spacing w:after="0" w:line="240" w:lineRule="auto"/>
              <w:ind w:firstLine="5"/>
              <w:jc w:val="center"/>
              <w:rPr>
                <w:rFonts w:ascii="Times New Roman" w:hAnsi="Times New Roman"/>
                <w:color w:val="000000"/>
              </w:rPr>
            </w:pPr>
            <w:r w:rsidRPr="00F41B4E">
              <w:rPr>
                <w:rFonts w:ascii="Times New Roman" w:hAnsi="Times New Roman"/>
                <w:color w:val="000000"/>
              </w:rPr>
              <w:t>23,5</w:t>
            </w:r>
          </w:p>
        </w:tc>
      </w:tr>
      <w:tr w:rsidR="004A4E8F" w:rsidRPr="00467EE5" w14:paraId="3D02469C" w14:textId="77777777" w:rsidTr="00F41B4E">
        <w:trPr>
          <w:cantSplit/>
          <w:trHeight w:val="90"/>
        </w:trPr>
        <w:tc>
          <w:tcPr>
            <w:tcW w:w="856" w:type="dxa"/>
            <w:vMerge/>
            <w:shd w:val="clear" w:color="auto" w:fill="FFFFFF"/>
            <w:vAlign w:val="center"/>
          </w:tcPr>
          <w:p w14:paraId="4AB4D574" w14:textId="77777777" w:rsidR="004A4E8F" w:rsidRPr="00F41B4E" w:rsidRDefault="004A4E8F" w:rsidP="00C14C5D">
            <w:pPr>
              <w:spacing w:after="0" w:line="240" w:lineRule="auto"/>
              <w:ind w:firstLine="5"/>
              <w:jc w:val="center"/>
              <w:rPr>
                <w:rFonts w:ascii="Times New Roman" w:hAnsi="Times New Roman"/>
              </w:rPr>
            </w:pPr>
          </w:p>
        </w:tc>
        <w:tc>
          <w:tcPr>
            <w:tcW w:w="1126" w:type="dxa"/>
            <w:shd w:val="clear" w:color="auto" w:fill="FFFFFF"/>
            <w:vAlign w:val="center"/>
          </w:tcPr>
          <w:p w14:paraId="166D90D8" w14:textId="63C25FBE" w:rsidR="004A4E8F" w:rsidRPr="00F41B4E" w:rsidRDefault="00027725" w:rsidP="00C14C5D">
            <w:pPr>
              <w:spacing w:after="0" w:line="240" w:lineRule="auto"/>
              <w:ind w:firstLine="5"/>
              <w:jc w:val="center"/>
              <w:rPr>
                <w:rFonts w:ascii="Times New Roman" w:hAnsi="Times New Roman"/>
                <w:color w:val="000000"/>
                <w:lang w:val="kk-KZ"/>
              </w:rPr>
            </w:pPr>
            <w:r w:rsidRPr="00F41B4E">
              <w:rPr>
                <w:rFonts w:ascii="Times New Roman" w:hAnsi="Times New Roman"/>
                <w:color w:val="000000"/>
                <w:lang w:val="kk-KZ"/>
              </w:rPr>
              <w:t>Барлығы</w:t>
            </w:r>
          </w:p>
        </w:tc>
        <w:tc>
          <w:tcPr>
            <w:tcW w:w="1028" w:type="dxa"/>
            <w:shd w:val="clear" w:color="auto" w:fill="FFFFFF"/>
            <w:vAlign w:val="center"/>
          </w:tcPr>
          <w:p w14:paraId="045A6FCF" w14:textId="77777777" w:rsidR="004A4E8F" w:rsidRPr="00F41B4E" w:rsidRDefault="004A4E8F" w:rsidP="00C14C5D">
            <w:pPr>
              <w:spacing w:after="0" w:line="240" w:lineRule="auto"/>
              <w:ind w:firstLine="5"/>
              <w:jc w:val="center"/>
              <w:rPr>
                <w:rFonts w:ascii="Times New Roman" w:hAnsi="Times New Roman"/>
                <w:color w:val="000000"/>
              </w:rPr>
            </w:pPr>
            <w:r w:rsidRPr="00F41B4E">
              <w:rPr>
                <w:rFonts w:ascii="Times New Roman" w:hAnsi="Times New Roman"/>
                <w:color w:val="000000"/>
              </w:rPr>
              <w:t>104</w:t>
            </w:r>
          </w:p>
        </w:tc>
        <w:tc>
          <w:tcPr>
            <w:tcW w:w="1385" w:type="dxa"/>
            <w:shd w:val="clear" w:color="auto" w:fill="FFFFFF"/>
            <w:vAlign w:val="center"/>
          </w:tcPr>
          <w:p w14:paraId="1C801AAA" w14:textId="77777777" w:rsidR="004A4E8F" w:rsidRPr="00F41B4E" w:rsidRDefault="004A4E8F" w:rsidP="00C14C5D">
            <w:pPr>
              <w:spacing w:after="0" w:line="240" w:lineRule="auto"/>
              <w:ind w:firstLine="5"/>
              <w:jc w:val="center"/>
              <w:rPr>
                <w:rFonts w:ascii="Times New Roman" w:hAnsi="Times New Roman"/>
                <w:color w:val="000000"/>
              </w:rPr>
            </w:pPr>
            <w:r w:rsidRPr="00F41B4E">
              <w:rPr>
                <w:rFonts w:ascii="Times New Roman" w:hAnsi="Times New Roman"/>
                <w:color w:val="000000"/>
              </w:rPr>
              <w:t>100</w:t>
            </w:r>
          </w:p>
        </w:tc>
        <w:tc>
          <w:tcPr>
            <w:tcW w:w="1559" w:type="dxa"/>
            <w:shd w:val="clear" w:color="auto" w:fill="FFFFFF"/>
            <w:vAlign w:val="center"/>
          </w:tcPr>
          <w:p w14:paraId="798BA3A7" w14:textId="77777777" w:rsidR="004A4E8F" w:rsidRPr="00F41B4E" w:rsidRDefault="004A4E8F" w:rsidP="00C14C5D">
            <w:pPr>
              <w:spacing w:after="0" w:line="240" w:lineRule="auto"/>
              <w:ind w:firstLine="5"/>
              <w:jc w:val="center"/>
              <w:rPr>
                <w:rFonts w:ascii="Times New Roman" w:hAnsi="Times New Roman"/>
                <w:color w:val="000000"/>
              </w:rPr>
            </w:pPr>
            <w:r w:rsidRPr="00F41B4E">
              <w:rPr>
                <w:rFonts w:ascii="Times New Roman" w:hAnsi="Times New Roman"/>
                <w:color w:val="000000"/>
              </w:rPr>
              <w:t>100</w:t>
            </w:r>
          </w:p>
        </w:tc>
        <w:tc>
          <w:tcPr>
            <w:tcW w:w="3690" w:type="dxa"/>
            <w:shd w:val="clear" w:color="auto" w:fill="FFFFFF"/>
            <w:vAlign w:val="center"/>
          </w:tcPr>
          <w:p w14:paraId="7D122AD6" w14:textId="6FE924A4" w:rsidR="004A4E8F" w:rsidRPr="00F41B4E" w:rsidRDefault="00F41B4E" w:rsidP="00C14C5D">
            <w:pPr>
              <w:spacing w:after="0" w:line="240" w:lineRule="auto"/>
              <w:ind w:firstLine="5"/>
              <w:jc w:val="center"/>
              <w:rPr>
                <w:rFonts w:ascii="Times New Roman" w:hAnsi="Times New Roman"/>
                <w:color w:val="000000"/>
                <w:lang w:val="kk-KZ"/>
              </w:rPr>
            </w:pPr>
            <w:r w:rsidRPr="00F41B4E">
              <w:rPr>
                <w:rFonts w:ascii="Times New Roman" w:hAnsi="Times New Roman"/>
                <w:color w:val="000000"/>
                <w:lang w:val="kk-KZ"/>
              </w:rPr>
              <w:t>-</w:t>
            </w:r>
          </w:p>
        </w:tc>
      </w:tr>
      <w:tr w:rsidR="004A4E8F" w:rsidRPr="00467EE5" w14:paraId="51CE6F8A" w14:textId="77777777" w:rsidTr="00F41B4E">
        <w:trPr>
          <w:cantSplit/>
        </w:trPr>
        <w:tc>
          <w:tcPr>
            <w:tcW w:w="856" w:type="dxa"/>
            <w:vMerge w:val="restart"/>
            <w:shd w:val="clear" w:color="auto" w:fill="FFFFFF"/>
          </w:tcPr>
          <w:p w14:paraId="79D40B37" w14:textId="49D02BD1" w:rsidR="004A4E8F" w:rsidRPr="00F41B4E" w:rsidRDefault="00A73E30" w:rsidP="00C14C5D">
            <w:pPr>
              <w:spacing w:after="0" w:line="240" w:lineRule="auto"/>
              <w:ind w:firstLine="5"/>
              <w:rPr>
                <w:rFonts w:ascii="Times New Roman" w:hAnsi="Times New Roman"/>
              </w:rPr>
            </w:pPr>
            <w:r w:rsidRPr="00F41B4E">
              <w:rPr>
                <w:rFonts w:ascii="Times New Roman" w:hAnsi="Times New Roman"/>
              </w:rPr>
              <w:t>Валидті</w:t>
            </w:r>
          </w:p>
        </w:tc>
        <w:tc>
          <w:tcPr>
            <w:tcW w:w="1126" w:type="dxa"/>
            <w:shd w:val="clear" w:color="auto" w:fill="FFFFFF"/>
            <w:vAlign w:val="center"/>
          </w:tcPr>
          <w:p w14:paraId="56BF2FD8" w14:textId="77777777" w:rsidR="004A4E8F" w:rsidRPr="00F41B4E" w:rsidRDefault="004A4E8F" w:rsidP="00C14C5D">
            <w:pPr>
              <w:spacing w:after="0" w:line="240" w:lineRule="auto"/>
              <w:ind w:firstLine="5"/>
              <w:jc w:val="center"/>
              <w:rPr>
                <w:rFonts w:ascii="Times New Roman" w:eastAsia="Times New Roman" w:hAnsi="Times New Roman"/>
                <w:color w:val="000000"/>
                <w:lang w:val="kk-KZ"/>
              </w:rPr>
            </w:pPr>
            <w:r w:rsidRPr="00F41B4E">
              <w:rPr>
                <w:rFonts w:ascii="Times New Roman" w:hAnsi="Times New Roman"/>
                <w:color w:val="000000"/>
              </w:rPr>
              <w:t>3</w:t>
            </w:r>
            <w:r w:rsidRPr="00F41B4E">
              <w:rPr>
                <w:rFonts w:ascii="Times New Roman" w:hAnsi="Times New Roman"/>
                <w:color w:val="000000"/>
                <w:lang w:val="kk-KZ"/>
              </w:rPr>
              <w:t>,0</w:t>
            </w:r>
          </w:p>
        </w:tc>
        <w:tc>
          <w:tcPr>
            <w:tcW w:w="1028" w:type="dxa"/>
            <w:shd w:val="clear" w:color="auto" w:fill="FFFFFF"/>
            <w:vAlign w:val="center"/>
          </w:tcPr>
          <w:p w14:paraId="7F9B5CD6" w14:textId="77777777" w:rsidR="004A4E8F" w:rsidRPr="00F41B4E" w:rsidRDefault="004A4E8F" w:rsidP="00C14C5D">
            <w:pPr>
              <w:spacing w:after="0" w:line="240" w:lineRule="auto"/>
              <w:ind w:firstLine="5"/>
              <w:jc w:val="center"/>
              <w:rPr>
                <w:rFonts w:ascii="Times New Roman" w:hAnsi="Times New Roman"/>
                <w:color w:val="000000"/>
              </w:rPr>
            </w:pPr>
            <w:r w:rsidRPr="00F41B4E">
              <w:rPr>
                <w:rFonts w:ascii="Times New Roman" w:hAnsi="Times New Roman"/>
                <w:color w:val="000000"/>
              </w:rPr>
              <w:t>24</w:t>
            </w:r>
          </w:p>
        </w:tc>
        <w:tc>
          <w:tcPr>
            <w:tcW w:w="1385" w:type="dxa"/>
            <w:shd w:val="clear" w:color="auto" w:fill="FFFFFF"/>
            <w:vAlign w:val="center"/>
          </w:tcPr>
          <w:p w14:paraId="0645891D" w14:textId="77777777" w:rsidR="004A4E8F" w:rsidRPr="00F41B4E" w:rsidRDefault="004A4E8F" w:rsidP="00C14C5D">
            <w:pPr>
              <w:spacing w:after="0" w:line="240" w:lineRule="auto"/>
              <w:ind w:firstLine="5"/>
              <w:jc w:val="center"/>
              <w:rPr>
                <w:rFonts w:ascii="Times New Roman" w:hAnsi="Times New Roman"/>
                <w:color w:val="000000"/>
              </w:rPr>
            </w:pPr>
            <w:r w:rsidRPr="00F41B4E">
              <w:rPr>
                <w:rFonts w:ascii="Times New Roman" w:hAnsi="Times New Roman"/>
                <w:color w:val="000000"/>
              </w:rPr>
              <w:t>23</w:t>
            </w:r>
          </w:p>
        </w:tc>
        <w:tc>
          <w:tcPr>
            <w:tcW w:w="1559" w:type="dxa"/>
            <w:shd w:val="clear" w:color="auto" w:fill="FFFFFF"/>
            <w:vAlign w:val="center"/>
          </w:tcPr>
          <w:p w14:paraId="34A9CB51" w14:textId="77777777" w:rsidR="004A4E8F" w:rsidRPr="00F41B4E" w:rsidRDefault="004A4E8F" w:rsidP="00C14C5D">
            <w:pPr>
              <w:spacing w:after="0" w:line="240" w:lineRule="auto"/>
              <w:ind w:firstLine="5"/>
              <w:jc w:val="center"/>
              <w:rPr>
                <w:rFonts w:ascii="Times New Roman" w:hAnsi="Times New Roman"/>
                <w:color w:val="000000"/>
              </w:rPr>
            </w:pPr>
            <w:r w:rsidRPr="00F41B4E">
              <w:rPr>
                <w:rFonts w:ascii="Times New Roman" w:hAnsi="Times New Roman"/>
                <w:color w:val="000000"/>
              </w:rPr>
              <w:t>23</w:t>
            </w:r>
          </w:p>
        </w:tc>
        <w:tc>
          <w:tcPr>
            <w:tcW w:w="3690" w:type="dxa"/>
            <w:shd w:val="clear" w:color="auto" w:fill="FFFFFF"/>
            <w:vAlign w:val="center"/>
          </w:tcPr>
          <w:p w14:paraId="70E9BB96" w14:textId="77777777" w:rsidR="004A4E8F" w:rsidRPr="00F41B4E" w:rsidRDefault="004A4E8F" w:rsidP="00C14C5D">
            <w:pPr>
              <w:spacing w:after="0" w:line="240" w:lineRule="auto"/>
              <w:ind w:firstLine="5"/>
              <w:jc w:val="center"/>
              <w:rPr>
                <w:rFonts w:ascii="Times New Roman" w:hAnsi="Times New Roman"/>
                <w:color w:val="000000"/>
              </w:rPr>
            </w:pPr>
            <w:r w:rsidRPr="00F41B4E">
              <w:rPr>
                <w:rFonts w:ascii="Times New Roman" w:hAnsi="Times New Roman"/>
                <w:color w:val="000000"/>
              </w:rPr>
              <w:t>45,6</w:t>
            </w:r>
          </w:p>
        </w:tc>
      </w:tr>
      <w:tr w:rsidR="004A4E8F" w:rsidRPr="00467EE5" w14:paraId="77583729" w14:textId="77777777" w:rsidTr="00F41B4E">
        <w:trPr>
          <w:cantSplit/>
        </w:trPr>
        <w:tc>
          <w:tcPr>
            <w:tcW w:w="856" w:type="dxa"/>
            <w:vMerge/>
            <w:shd w:val="clear" w:color="auto" w:fill="FFFFFF"/>
            <w:vAlign w:val="center"/>
          </w:tcPr>
          <w:p w14:paraId="7799D952" w14:textId="77777777" w:rsidR="004A4E8F" w:rsidRPr="00F41B4E" w:rsidRDefault="004A4E8F" w:rsidP="00C14C5D">
            <w:pPr>
              <w:spacing w:after="0" w:line="240" w:lineRule="auto"/>
              <w:ind w:firstLine="5"/>
              <w:jc w:val="center"/>
              <w:rPr>
                <w:rFonts w:ascii="Times New Roman" w:hAnsi="Times New Roman"/>
              </w:rPr>
            </w:pPr>
          </w:p>
        </w:tc>
        <w:tc>
          <w:tcPr>
            <w:tcW w:w="1126" w:type="dxa"/>
            <w:shd w:val="clear" w:color="auto" w:fill="FFFFFF"/>
            <w:vAlign w:val="center"/>
          </w:tcPr>
          <w:p w14:paraId="643316F9" w14:textId="77777777" w:rsidR="004A4E8F" w:rsidRPr="00F41B4E" w:rsidRDefault="004A4E8F" w:rsidP="00C14C5D">
            <w:pPr>
              <w:spacing w:after="0" w:line="240" w:lineRule="auto"/>
              <w:ind w:firstLine="5"/>
              <w:jc w:val="center"/>
              <w:rPr>
                <w:rFonts w:ascii="Times New Roman" w:hAnsi="Times New Roman"/>
                <w:color w:val="000000"/>
                <w:lang w:val="kk-KZ"/>
              </w:rPr>
            </w:pPr>
            <w:r w:rsidRPr="00F41B4E">
              <w:rPr>
                <w:rFonts w:ascii="Times New Roman" w:hAnsi="Times New Roman"/>
                <w:color w:val="000000"/>
              </w:rPr>
              <w:t>4</w:t>
            </w:r>
            <w:r w:rsidRPr="00F41B4E">
              <w:rPr>
                <w:rFonts w:ascii="Times New Roman" w:hAnsi="Times New Roman"/>
                <w:color w:val="000000"/>
                <w:lang w:val="kk-KZ"/>
              </w:rPr>
              <w:t>,0</w:t>
            </w:r>
          </w:p>
        </w:tc>
        <w:tc>
          <w:tcPr>
            <w:tcW w:w="1028" w:type="dxa"/>
            <w:shd w:val="clear" w:color="auto" w:fill="FFFFFF"/>
            <w:vAlign w:val="center"/>
          </w:tcPr>
          <w:p w14:paraId="170535C9" w14:textId="77777777" w:rsidR="004A4E8F" w:rsidRPr="00F41B4E" w:rsidRDefault="004A4E8F" w:rsidP="00C14C5D">
            <w:pPr>
              <w:spacing w:after="0" w:line="240" w:lineRule="auto"/>
              <w:ind w:firstLine="5"/>
              <w:jc w:val="center"/>
              <w:rPr>
                <w:rFonts w:ascii="Times New Roman" w:hAnsi="Times New Roman"/>
                <w:color w:val="000000"/>
              </w:rPr>
            </w:pPr>
            <w:r w:rsidRPr="00F41B4E">
              <w:rPr>
                <w:rFonts w:ascii="Times New Roman" w:hAnsi="Times New Roman"/>
                <w:color w:val="000000"/>
              </w:rPr>
              <w:t>36</w:t>
            </w:r>
          </w:p>
        </w:tc>
        <w:tc>
          <w:tcPr>
            <w:tcW w:w="1385" w:type="dxa"/>
            <w:shd w:val="clear" w:color="auto" w:fill="FFFFFF"/>
            <w:vAlign w:val="center"/>
          </w:tcPr>
          <w:p w14:paraId="3DED2601" w14:textId="77777777" w:rsidR="004A4E8F" w:rsidRPr="00F41B4E" w:rsidRDefault="004A4E8F" w:rsidP="00C14C5D">
            <w:pPr>
              <w:spacing w:after="0" w:line="240" w:lineRule="auto"/>
              <w:ind w:firstLine="5"/>
              <w:jc w:val="center"/>
              <w:rPr>
                <w:rFonts w:ascii="Times New Roman" w:hAnsi="Times New Roman"/>
                <w:color w:val="000000"/>
              </w:rPr>
            </w:pPr>
            <w:r w:rsidRPr="00F41B4E">
              <w:rPr>
                <w:rFonts w:ascii="Times New Roman" w:hAnsi="Times New Roman"/>
                <w:color w:val="000000"/>
              </w:rPr>
              <w:t>34,7</w:t>
            </w:r>
          </w:p>
        </w:tc>
        <w:tc>
          <w:tcPr>
            <w:tcW w:w="1559" w:type="dxa"/>
            <w:shd w:val="clear" w:color="auto" w:fill="FFFFFF"/>
            <w:vAlign w:val="center"/>
          </w:tcPr>
          <w:p w14:paraId="4DD7C0DD" w14:textId="77777777" w:rsidR="004A4E8F" w:rsidRPr="00F41B4E" w:rsidRDefault="004A4E8F" w:rsidP="00C14C5D">
            <w:pPr>
              <w:spacing w:after="0" w:line="240" w:lineRule="auto"/>
              <w:ind w:firstLine="5"/>
              <w:jc w:val="center"/>
              <w:rPr>
                <w:rFonts w:ascii="Times New Roman" w:hAnsi="Times New Roman"/>
                <w:color w:val="000000"/>
              </w:rPr>
            </w:pPr>
            <w:r w:rsidRPr="00F41B4E">
              <w:rPr>
                <w:rFonts w:ascii="Times New Roman" w:hAnsi="Times New Roman"/>
                <w:color w:val="000000"/>
              </w:rPr>
              <w:t>34,7</w:t>
            </w:r>
          </w:p>
        </w:tc>
        <w:tc>
          <w:tcPr>
            <w:tcW w:w="3690" w:type="dxa"/>
            <w:shd w:val="clear" w:color="auto" w:fill="FFFFFF"/>
            <w:vAlign w:val="center"/>
          </w:tcPr>
          <w:p w14:paraId="690EC995" w14:textId="77777777" w:rsidR="004A4E8F" w:rsidRPr="00F41B4E" w:rsidRDefault="004A4E8F" w:rsidP="00C14C5D">
            <w:pPr>
              <w:spacing w:after="0" w:line="240" w:lineRule="auto"/>
              <w:ind w:firstLine="5"/>
              <w:jc w:val="center"/>
              <w:rPr>
                <w:rFonts w:ascii="Times New Roman" w:hAnsi="Times New Roman"/>
                <w:color w:val="000000"/>
              </w:rPr>
            </w:pPr>
            <w:r w:rsidRPr="00F41B4E">
              <w:rPr>
                <w:rFonts w:ascii="Times New Roman" w:hAnsi="Times New Roman"/>
                <w:color w:val="000000"/>
              </w:rPr>
              <w:t>25,3</w:t>
            </w:r>
          </w:p>
        </w:tc>
      </w:tr>
      <w:tr w:rsidR="004A4E8F" w:rsidRPr="00467EE5" w14:paraId="7A6A8704" w14:textId="77777777" w:rsidTr="00F41B4E">
        <w:trPr>
          <w:cantSplit/>
        </w:trPr>
        <w:tc>
          <w:tcPr>
            <w:tcW w:w="856" w:type="dxa"/>
            <w:vMerge/>
            <w:shd w:val="clear" w:color="auto" w:fill="FFFFFF"/>
            <w:vAlign w:val="center"/>
          </w:tcPr>
          <w:p w14:paraId="0E491E87" w14:textId="77777777" w:rsidR="004A4E8F" w:rsidRPr="00F41B4E" w:rsidRDefault="004A4E8F" w:rsidP="00C14C5D">
            <w:pPr>
              <w:spacing w:after="0" w:line="240" w:lineRule="auto"/>
              <w:ind w:firstLine="5"/>
              <w:jc w:val="center"/>
              <w:rPr>
                <w:rFonts w:ascii="Times New Roman" w:hAnsi="Times New Roman"/>
              </w:rPr>
            </w:pPr>
          </w:p>
        </w:tc>
        <w:tc>
          <w:tcPr>
            <w:tcW w:w="1126" w:type="dxa"/>
            <w:shd w:val="clear" w:color="auto" w:fill="FFFFFF"/>
            <w:vAlign w:val="center"/>
          </w:tcPr>
          <w:p w14:paraId="2624D39F" w14:textId="77777777" w:rsidR="004A4E8F" w:rsidRPr="00F41B4E" w:rsidRDefault="004A4E8F" w:rsidP="00C14C5D">
            <w:pPr>
              <w:spacing w:after="0" w:line="240" w:lineRule="auto"/>
              <w:ind w:firstLine="5"/>
              <w:jc w:val="center"/>
              <w:rPr>
                <w:rFonts w:ascii="Times New Roman" w:hAnsi="Times New Roman"/>
                <w:color w:val="000000"/>
                <w:lang w:val="kk-KZ"/>
              </w:rPr>
            </w:pPr>
            <w:r w:rsidRPr="00F41B4E">
              <w:rPr>
                <w:rFonts w:ascii="Times New Roman" w:hAnsi="Times New Roman"/>
                <w:color w:val="000000"/>
              </w:rPr>
              <w:t>5</w:t>
            </w:r>
            <w:r w:rsidRPr="00F41B4E">
              <w:rPr>
                <w:rFonts w:ascii="Times New Roman" w:hAnsi="Times New Roman"/>
                <w:color w:val="000000"/>
                <w:lang w:val="kk-KZ"/>
              </w:rPr>
              <w:t>,</w:t>
            </w:r>
            <w:r w:rsidR="00BC1ED8" w:rsidRPr="00F41B4E">
              <w:rPr>
                <w:rFonts w:ascii="Times New Roman" w:hAnsi="Times New Roman"/>
                <w:color w:val="000000"/>
                <w:lang w:val="kk-KZ"/>
              </w:rPr>
              <w:t>0</w:t>
            </w:r>
          </w:p>
        </w:tc>
        <w:tc>
          <w:tcPr>
            <w:tcW w:w="1028" w:type="dxa"/>
            <w:shd w:val="clear" w:color="auto" w:fill="FFFFFF"/>
            <w:vAlign w:val="center"/>
          </w:tcPr>
          <w:p w14:paraId="6DD7458A" w14:textId="77777777" w:rsidR="004A4E8F" w:rsidRPr="00F41B4E" w:rsidRDefault="004A4E8F" w:rsidP="00C14C5D">
            <w:pPr>
              <w:spacing w:after="0" w:line="240" w:lineRule="auto"/>
              <w:ind w:firstLine="5"/>
              <w:jc w:val="center"/>
              <w:rPr>
                <w:rFonts w:ascii="Times New Roman" w:hAnsi="Times New Roman"/>
                <w:color w:val="000000"/>
              </w:rPr>
            </w:pPr>
            <w:r w:rsidRPr="00F41B4E">
              <w:rPr>
                <w:rFonts w:ascii="Times New Roman" w:hAnsi="Times New Roman"/>
                <w:color w:val="000000"/>
              </w:rPr>
              <w:t>27</w:t>
            </w:r>
          </w:p>
        </w:tc>
        <w:tc>
          <w:tcPr>
            <w:tcW w:w="1385" w:type="dxa"/>
            <w:shd w:val="clear" w:color="auto" w:fill="FFFFFF"/>
            <w:vAlign w:val="center"/>
          </w:tcPr>
          <w:p w14:paraId="7693A39C" w14:textId="77777777" w:rsidR="004A4E8F" w:rsidRPr="00F41B4E" w:rsidRDefault="004A4E8F" w:rsidP="00C14C5D">
            <w:pPr>
              <w:spacing w:after="0" w:line="240" w:lineRule="auto"/>
              <w:ind w:firstLine="5"/>
              <w:jc w:val="center"/>
              <w:rPr>
                <w:rFonts w:ascii="Times New Roman" w:hAnsi="Times New Roman"/>
                <w:color w:val="000000"/>
              </w:rPr>
            </w:pPr>
            <w:r w:rsidRPr="00F41B4E">
              <w:rPr>
                <w:rFonts w:ascii="Times New Roman" w:hAnsi="Times New Roman"/>
                <w:color w:val="000000"/>
              </w:rPr>
              <w:t>25,9</w:t>
            </w:r>
          </w:p>
        </w:tc>
        <w:tc>
          <w:tcPr>
            <w:tcW w:w="1559" w:type="dxa"/>
            <w:shd w:val="clear" w:color="auto" w:fill="FFFFFF"/>
            <w:vAlign w:val="center"/>
          </w:tcPr>
          <w:p w14:paraId="18F887D8" w14:textId="77777777" w:rsidR="004A4E8F" w:rsidRPr="00F41B4E" w:rsidRDefault="004A4E8F" w:rsidP="00C14C5D">
            <w:pPr>
              <w:spacing w:after="0" w:line="240" w:lineRule="auto"/>
              <w:ind w:firstLine="5"/>
              <w:jc w:val="center"/>
              <w:rPr>
                <w:rFonts w:ascii="Times New Roman" w:hAnsi="Times New Roman"/>
                <w:color w:val="000000"/>
              </w:rPr>
            </w:pPr>
            <w:r w:rsidRPr="00F41B4E">
              <w:rPr>
                <w:rFonts w:ascii="Times New Roman" w:hAnsi="Times New Roman"/>
                <w:color w:val="000000"/>
              </w:rPr>
              <w:t>25,9</w:t>
            </w:r>
          </w:p>
        </w:tc>
        <w:tc>
          <w:tcPr>
            <w:tcW w:w="3690" w:type="dxa"/>
            <w:shd w:val="clear" w:color="auto" w:fill="FFFFFF"/>
            <w:vAlign w:val="center"/>
          </w:tcPr>
          <w:p w14:paraId="118019CD" w14:textId="77777777" w:rsidR="004A4E8F" w:rsidRPr="00F41B4E" w:rsidRDefault="004A4E8F" w:rsidP="00C14C5D">
            <w:pPr>
              <w:spacing w:after="0" w:line="240" w:lineRule="auto"/>
              <w:ind w:firstLine="5"/>
              <w:jc w:val="center"/>
              <w:rPr>
                <w:rFonts w:ascii="Times New Roman" w:hAnsi="Times New Roman"/>
                <w:color w:val="000000"/>
              </w:rPr>
            </w:pPr>
            <w:r w:rsidRPr="00F41B4E">
              <w:rPr>
                <w:rFonts w:ascii="Times New Roman" w:hAnsi="Times New Roman"/>
                <w:color w:val="000000"/>
              </w:rPr>
              <w:t>97,5</w:t>
            </w:r>
          </w:p>
        </w:tc>
      </w:tr>
      <w:tr w:rsidR="004A4E8F" w:rsidRPr="00467EE5" w14:paraId="35EC586C" w14:textId="77777777" w:rsidTr="00F41B4E">
        <w:trPr>
          <w:cantSplit/>
        </w:trPr>
        <w:tc>
          <w:tcPr>
            <w:tcW w:w="856" w:type="dxa"/>
            <w:vMerge/>
            <w:shd w:val="clear" w:color="auto" w:fill="FFFFFF"/>
            <w:vAlign w:val="center"/>
          </w:tcPr>
          <w:p w14:paraId="63CA9179" w14:textId="77777777" w:rsidR="004A4E8F" w:rsidRPr="00F41B4E" w:rsidRDefault="004A4E8F" w:rsidP="00C14C5D">
            <w:pPr>
              <w:spacing w:after="0" w:line="240" w:lineRule="auto"/>
              <w:ind w:firstLine="5"/>
              <w:jc w:val="center"/>
              <w:rPr>
                <w:rFonts w:ascii="Times New Roman" w:hAnsi="Times New Roman"/>
              </w:rPr>
            </w:pPr>
          </w:p>
        </w:tc>
        <w:tc>
          <w:tcPr>
            <w:tcW w:w="1126" w:type="dxa"/>
            <w:shd w:val="clear" w:color="auto" w:fill="FFFFFF"/>
            <w:vAlign w:val="center"/>
          </w:tcPr>
          <w:p w14:paraId="6D3BB3E2" w14:textId="77777777" w:rsidR="004A4E8F" w:rsidRPr="00F41B4E" w:rsidRDefault="004A4E8F" w:rsidP="00C14C5D">
            <w:pPr>
              <w:spacing w:after="0" w:line="240" w:lineRule="auto"/>
              <w:ind w:firstLine="5"/>
              <w:jc w:val="center"/>
              <w:rPr>
                <w:rFonts w:ascii="Times New Roman" w:hAnsi="Times New Roman"/>
                <w:color w:val="000000"/>
                <w:lang w:val="kk-KZ"/>
              </w:rPr>
            </w:pPr>
            <w:r w:rsidRPr="00F41B4E">
              <w:rPr>
                <w:rFonts w:ascii="Times New Roman" w:hAnsi="Times New Roman"/>
                <w:color w:val="000000"/>
              </w:rPr>
              <w:t>6</w:t>
            </w:r>
            <w:r w:rsidRPr="00F41B4E">
              <w:rPr>
                <w:rFonts w:ascii="Times New Roman" w:hAnsi="Times New Roman"/>
                <w:color w:val="000000"/>
                <w:lang w:val="kk-KZ"/>
              </w:rPr>
              <w:t>,0</w:t>
            </w:r>
          </w:p>
        </w:tc>
        <w:tc>
          <w:tcPr>
            <w:tcW w:w="1028" w:type="dxa"/>
            <w:shd w:val="clear" w:color="auto" w:fill="FFFFFF"/>
            <w:vAlign w:val="center"/>
          </w:tcPr>
          <w:p w14:paraId="2670D8A5" w14:textId="77777777" w:rsidR="004A4E8F" w:rsidRPr="00F41B4E" w:rsidRDefault="004A4E8F" w:rsidP="00C14C5D">
            <w:pPr>
              <w:spacing w:after="0" w:line="240" w:lineRule="auto"/>
              <w:ind w:firstLine="5"/>
              <w:jc w:val="center"/>
              <w:rPr>
                <w:rFonts w:ascii="Times New Roman" w:hAnsi="Times New Roman"/>
                <w:color w:val="000000"/>
              </w:rPr>
            </w:pPr>
            <w:r w:rsidRPr="00F41B4E">
              <w:rPr>
                <w:rFonts w:ascii="Times New Roman" w:hAnsi="Times New Roman"/>
                <w:color w:val="000000"/>
              </w:rPr>
              <w:t>15</w:t>
            </w:r>
          </w:p>
        </w:tc>
        <w:tc>
          <w:tcPr>
            <w:tcW w:w="1385" w:type="dxa"/>
            <w:shd w:val="clear" w:color="auto" w:fill="FFFFFF"/>
            <w:vAlign w:val="center"/>
          </w:tcPr>
          <w:p w14:paraId="5233E903" w14:textId="77777777" w:rsidR="004A4E8F" w:rsidRPr="00F41B4E" w:rsidRDefault="004A4E8F" w:rsidP="00C14C5D">
            <w:pPr>
              <w:spacing w:after="0" w:line="240" w:lineRule="auto"/>
              <w:ind w:firstLine="5"/>
              <w:jc w:val="center"/>
              <w:rPr>
                <w:rFonts w:ascii="Times New Roman" w:hAnsi="Times New Roman"/>
                <w:color w:val="000000"/>
              </w:rPr>
            </w:pPr>
            <w:r w:rsidRPr="00F41B4E">
              <w:rPr>
                <w:rFonts w:ascii="Times New Roman" w:hAnsi="Times New Roman"/>
                <w:color w:val="000000"/>
              </w:rPr>
              <w:t>14,5</w:t>
            </w:r>
          </w:p>
        </w:tc>
        <w:tc>
          <w:tcPr>
            <w:tcW w:w="1559" w:type="dxa"/>
            <w:shd w:val="clear" w:color="auto" w:fill="FFFFFF"/>
            <w:vAlign w:val="center"/>
          </w:tcPr>
          <w:p w14:paraId="2C7F0556" w14:textId="77777777" w:rsidR="004A4E8F" w:rsidRPr="00F41B4E" w:rsidRDefault="004A4E8F" w:rsidP="00C14C5D">
            <w:pPr>
              <w:spacing w:after="0" w:line="240" w:lineRule="auto"/>
              <w:ind w:firstLine="5"/>
              <w:jc w:val="center"/>
              <w:rPr>
                <w:rFonts w:ascii="Times New Roman" w:hAnsi="Times New Roman"/>
                <w:color w:val="000000"/>
              </w:rPr>
            </w:pPr>
            <w:r w:rsidRPr="00F41B4E">
              <w:rPr>
                <w:rFonts w:ascii="Times New Roman" w:hAnsi="Times New Roman"/>
                <w:color w:val="000000"/>
              </w:rPr>
              <w:t>14,5</w:t>
            </w:r>
          </w:p>
        </w:tc>
        <w:tc>
          <w:tcPr>
            <w:tcW w:w="3690" w:type="dxa"/>
            <w:shd w:val="clear" w:color="auto" w:fill="FFFFFF"/>
            <w:vAlign w:val="center"/>
          </w:tcPr>
          <w:p w14:paraId="1FFC87A4" w14:textId="77777777" w:rsidR="004A4E8F" w:rsidRPr="00F41B4E" w:rsidRDefault="004A4E8F" w:rsidP="00C14C5D">
            <w:pPr>
              <w:spacing w:after="0" w:line="240" w:lineRule="auto"/>
              <w:ind w:firstLine="5"/>
              <w:jc w:val="center"/>
              <w:rPr>
                <w:rFonts w:ascii="Times New Roman" w:hAnsi="Times New Roman"/>
                <w:color w:val="000000"/>
              </w:rPr>
            </w:pPr>
            <w:r w:rsidRPr="00F41B4E">
              <w:rPr>
                <w:rFonts w:ascii="Times New Roman" w:hAnsi="Times New Roman"/>
                <w:color w:val="000000"/>
              </w:rPr>
              <w:t>54,6</w:t>
            </w:r>
          </w:p>
        </w:tc>
      </w:tr>
      <w:tr w:rsidR="004A4E8F" w:rsidRPr="00467EE5" w14:paraId="64D9A504" w14:textId="77777777" w:rsidTr="00F41B4E">
        <w:trPr>
          <w:cantSplit/>
        </w:trPr>
        <w:tc>
          <w:tcPr>
            <w:tcW w:w="856" w:type="dxa"/>
            <w:vMerge/>
            <w:shd w:val="clear" w:color="auto" w:fill="FFFFFF"/>
            <w:vAlign w:val="center"/>
          </w:tcPr>
          <w:p w14:paraId="470909C4" w14:textId="77777777" w:rsidR="004A4E8F" w:rsidRPr="00F41B4E" w:rsidRDefault="004A4E8F" w:rsidP="00C14C5D">
            <w:pPr>
              <w:spacing w:after="0" w:line="240" w:lineRule="auto"/>
              <w:ind w:firstLine="5"/>
              <w:jc w:val="center"/>
              <w:rPr>
                <w:rFonts w:ascii="Times New Roman" w:hAnsi="Times New Roman"/>
              </w:rPr>
            </w:pPr>
          </w:p>
        </w:tc>
        <w:tc>
          <w:tcPr>
            <w:tcW w:w="1126" w:type="dxa"/>
            <w:shd w:val="clear" w:color="auto" w:fill="FFFFFF"/>
            <w:vAlign w:val="center"/>
          </w:tcPr>
          <w:p w14:paraId="40C87893" w14:textId="77777777" w:rsidR="004A4E8F" w:rsidRPr="00F41B4E" w:rsidRDefault="004A4E8F" w:rsidP="00C14C5D">
            <w:pPr>
              <w:spacing w:after="0" w:line="240" w:lineRule="auto"/>
              <w:ind w:firstLine="5"/>
              <w:jc w:val="center"/>
              <w:rPr>
                <w:rFonts w:ascii="Times New Roman" w:hAnsi="Times New Roman"/>
                <w:color w:val="000000"/>
                <w:lang w:val="kk-KZ"/>
              </w:rPr>
            </w:pPr>
            <w:r w:rsidRPr="00F41B4E">
              <w:rPr>
                <w:rFonts w:ascii="Times New Roman" w:hAnsi="Times New Roman"/>
                <w:color w:val="000000"/>
              </w:rPr>
              <w:t>7</w:t>
            </w:r>
            <w:r w:rsidRPr="00F41B4E">
              <w:rPr>
                <w:rFonts w:ascii="Times New Roman" w:hAnsi="Times New Roman"/>
                <w:color w:val="000000"/>
                <w:lang w:val="kk-KZ"/>
              </w:rPr>
              <w:t>,0</w:t>
            </w:r>
          </w:p>
        </w:tc>
        <w:tc>
          <w:tcPr>
            <w:tcW w:w="1028" w:type="dxa"/>
            <w:shd w:val="clear" w:color="auto" w:fill="FFFFFF"/>
            <w:vAlign w:val="center"/>
          </w:tcPr>
          <w:p w14:paraId="65C6671B" w14:textId="77777777" w:rsidR="004A4E8F" w:rsidRPr="00F41B4E" w:rsidRDefault="004A4E8F" w:rsidP="00C14C5D">
            <w:pPr>
              <w:spacing w:after="0" w:line="240" w:lineRule="auto"/>
              <w:ind w:firstLine="5"/>
              <w:jc w:val="center"/>
              <w:rPr>
                <w:rFonts w:ascii="Times New Roman" w:hAnsi="Times New Roman"/>
                <w:color w:val="000000"/>
              </w:rPr>
            </w:pPr>
            <w:r w:rsidRPr="00F41B4E">
              <w:rPr>
                <w:rFonts w:ascii="Times New Roman" w:hAnsi="Times New Roman"/>
                <w:color w:val="000000"/>
              </w:rPr>
              <w:t>2</w:t>
            </w:r>
          </w:p>
        </w:tc>
        <w:tc>
          <w:tcPr>
            <w:tcW w:w="1385" w:type="dxa"/>
            <w:shd w:val="clear" w:color="auto" w:fill="FFFFFF"/>
            <w:vAlign w:val="center"/>
          </w:tcPr>
          <w:p w14:paraId="076E707F" w14:textId="77777777" w:rsidR="004A4E8F" w:rsidRPr="00F41B4E" w:rsidRDefault="004A4E8F" w:rsidP="00C14C5D">
            <w:pPr>
              <w:spacing w:after="0" w:line="240" w:lineRule="auto"/>
              <w:ind w:firstLine="5"/>
              <w:jc w:val="center"/>
              <w:rPr>
                <w:rFonts w:ascii="Times New Roman" w:hAnsi="Times New Roman"/>
                <w:color w:val="000000"/>
              </w:rPr>
            </w:pPr>
            <w:r w:rsidRPr="00F41B4E">
              <w:rPr>
                <w:rFonts w:ascii="Times New Roman" w:hAnsi="Times New Roman"/>
                <w:color w:val="000000"/>
              </w:rPr>
              <w:t>1,9</w:t>
            </w:r>
          </w:p>
        </w:tc>
        <w:tc>
          <w:tcPr>
            <w:tcW w:w="1559" w:type="dxa"/>
            <w:shd w:val="clear" w:color="auto" w:fill="FFFFFF"/>
            <w:vAlign w:val="center"/>
          </w:tcPr>
          <w:p w14:paraId="32DE6B04" w14:textId="77777777" w:rsidR="004A4E8F" w:rsidRPr="00F41B4E" w:rsidRDefault="004A4E8F" w:rsidP="00C14C5D">
            <w:pPr>
              <w:spacing w:after="0" w:line="240" w:lineRule="auto"/>
              <w:ind w:firstLine="5"/>
              <w:jc w:val="center"/>
              <w:rPr>
                <w:rFonts w:ascii="Times New Roman" w:hAnsi="Times New Roman"/>
                <w:color w:val="000000"/>
              </w:rPr>
            </w:pPr>
            <w:r w:rsidRPr="00F41B4E">
              <w:rPr>
                <w:rFonts w:ascii="Times New Roman" w:hAnsi="Times New Roman"/>
                <w:color w:val="000000"/>
              </w:rPr>
              <w:t>1,9</w:t>
            </w:r>
          </w:p>
        </w:tc>
        <w:tc>
          <w:tcPr>
            <w:tcW w:w="3690" w:type="dxa"/>
            <w:shd w:val="clear" w:color="auto" w:fill="FFFFFF"/>
            <w:vAlign w:val="center"/>
          </w:tcPr>
          <w:p w14:paraId="19BC38BF" w14:textId="77777777" w:rsidR="004A4E8F" w:rsidRPr="00F41B4E" w:rsidRDefault="004A4E8F" w:rsidP="00C14C5D">
            <w:pPr>
              <w:spacing w:after="0" w:line="240" w:lineRule="auto"/>
              <w:ind w:firstLine="5"/>
              <w:jc w:val="center"/>
              <w:rPr>
                <w:rFonts w:ascii="Times New Roman" w:hAnsi="Times New Roman"/>
                <w:color w:val="000000"/>
              </w:rPr>
            </w:pPr>
            <w:r w:rsidRPr="00F41B4E">
              <w:rPr>
                <w:rFonts w:ascii="Times New Roman" w:hAnsi="Times New Roman"/>
                <w:color w:val="000000"/>
              </w:rPr>
              <w:t>79,1</w:t>
            </w:r>
          </w:p>
        </w:tc>
      </w:tr>
      <w:tr w:rsidR="004A4E8F" w:rsidRPr="00467EE5" w14:paraId="403EB488" w14:textId="77777777" w:rsidTr="00F41B4E">
        <w:trPr>
          <w:cantSplit/>
          <w:trHeight w:val="54"/>
        </w:trPr>
        <w:tc>
          <w:tcPr>
            <w:tcW w:w="856" w:type="dxa"/>
            <w:vMerge/>
            <w:shd w:val="clear" w:color="auto" w:fill="FFFFFF"/>
            <w:vAlign w:val="center"/>
          </w:tcPr>
          <w:p w14:paraId="0C9C7C0C" w14:textId="77777777" w:rsidR="004A4E8F" w:rsidRPr="00F41B4E" w:rsidRDefault="004A4E8F" w:rsidP="00C14C5D">
            <w:pPr>
              <w:spacing w:after="0" w:line="240" w:lineRule="auto"/>
              <w:ind w:firstLine="5"/>
              <w:jc w:val="center"/>
              <w:rPr>
                <w:rFonts w:ascii="Times New Roman" w:hAnsi="Times New Roman"/>
              </w:rPr>
            </w:pPr>
          </w:p>
        </w:tc>
        <w:tc>
          <w:tcPr>
            <w:tcW w:w="1126" w:type="dxa"/>
            <w:shd w:val="clear" w:color="auto" w:fill="FFFFFF"/>
            <w:vAlign w:val="center"/>
          </w:tcPr>
          <w:p w14:paraId="6A4F99EB" w14:textId="2AF5ABBF" w:rsidR="004A4E8F" w:rsidRPr="00F41B4E" w:rsidRDefault="003E3585" w:rsidP="00C14C5D">
            <w:pPr>
              <w:spacing w:after="0" w:line="240" w:lineRule="auto"/>
              <w:ind w:firstLine="5"/>
              <w:jc w:val="center"/>
              <w:rPr>
                <w:rFonts w:ascii="Times New Roman" w:hAnsi="Times New Roman"/>
                <w:color w:val="000000"/>
                <w:lang w:val="kk-KZ"/>
              </w:rPr>
            </w:pPr>
            <w:r w:rsidRPr="00F41B4E">
              <w:rPr>
                <w:rFonts w:ascii="Times New Roman" w:hAnsi="Times New Roman"/>
                <w:color w:val="000000"/>
                <w:lang w:val="kk-KZ"/>
              </w:rPr>
              <w:t>Барлығы</w:t>
            </w:r>
          </w:p>
        </w:tc>
        <w:tc>
          <w:tcPr>
            <w:tcW w:w="1028" w:type="dxa"/>
            <w:shd w:val="clear" w:color="auto" w:fill="FFFFFF"/>
            <w:vAlign w:val="center"/>
          </w:tcPr>
          <w:p w14:paraId="0AD0CA1B" w14:textId="77777777" w:rsidR="004A4E8F" w:rsidRPr="00F41B4E" w:rsidRDefault="004A4E8F" w:rsidP="00C14C5D">
            <w:pPr>
              <w:spacing w:after="0" w:line="240" w:lineRule="auto"/>
              <w:ind w:firstLine="5"/>
              <w:jc w:val="center"/>
              <w:rPr>
                <w:rFonts w:ascii="Times New Roman" w:hAnsi="Times New Roman"/>
                <w:color w:val="000000"/>
              </w:rPr>
            </w:pPr>
            <w:r w:rsidRPr="00F41B4E">
              <w:rPr>
                <w:rFonts w:ascii="Times New Roman" w:hAnsi="Times New Roman"/>
                <w:color w:val="000000"/>
              </w:rPr>
              <w:t>104</w:t>
            </w:r>
          </w:p>
        </w:tc>
        <w:tc>
          <w:tcPr>
            <w:tcW w:w="1385" w:type="dxa"/>
            <w:shd w:val="clear" w:color="auto" w:fill="FFFFFF"/>
            <w:vAlign w:val="center"/>
          </w:tcPr>
          <w:p w14:paraId="06E61959" w14:textId="77777777" w:rsidR="004A4E8F" w:rsidRPr="00F41B4E" w:rsidRDefault="004A4E8F" w:rsidP="00C14C5D">
            <w:pPr>
              <w:spacing w:after="0" w:line="240" w:lineRule="auto"/>
              <w:ind w:firstLine="5"/>
              <w:jc w:val="center"/>
              <w:rPr>
                <w:rFonts w:ascii="Times New Roman" w:hAnsi="Times New Roman"/>
                <w:color w:val="000000"/>
              </w:rPr>
            </w:pPr>
            <w:r w:rsidRPr="00F41B4E">
              <w:rPr>
                <w:rFonts w:ascii="Times New Roman" w:hAnsi="Times New Roman"/>
                <w:color w:val="000000"/>
              </w:rPr>
              <w:t>100</w:t>
            </w:r>
          </w:p>
        </w:tc>
        <w:tc>
          <w:tcPr>
            <w:tcW w:w="1559" w:type="dxa"/>
            <w:shd w:val="clear" w:color="auto" w:fill="FFFFFF"/>
            <w:vAlign w:val="center"/>
          </w:tcPr>
          <w:p w14:paraId="44670CE6" w14:textId="77777777" w:rsidR="004A4E8F" w:rsidRPr="00F41B4E" w:rsidRDefault="004A4E8F" w:rsidP="00C14C5D">
            <w:pPr>
              <w:spacing w:after="0" w:line="240" w:lineRule="auto"/>
              <w:ind w:firstLine="5"/>
              <w:jc w:val="center"/>
              <w:rPr>
                <w:rFonts w:ascii="Times New Roman" w:hAnsi="Times New Roman"/>
                <w:color w:val="000000"/>
              </w:rPr>
            </w:pPr>
            <w:r w:rsidRPr="00F41B4E">
              <w:rPr>
                <w:rFonts w:ascii="Times New Roman" w:hAnsi="Times New Roman"/>
                <w:color w:val="000000"/>
              </w:rPr>
              <w:t>100</w:t>
            </w:r>
          </w:p>
        </w:tc>
        <w:tc>
          <w:tcPr>
            <w:tcW w:w="3690" w:type="dxa"/>
            <w:shd w:val="clear" w:color="auto" w:fill="FFFFFF"/>
            <w:vAlign w:val="center"/>
          </w:tcPr>
          <w:p w14:paraId="4066BBC8" w14:textId="5E2F8AC8" w:rsidR="004A4E8F" w:rsidRPr="00F41B4E" w:rsidRDefault="00F41B4E" w:rsidP="00C14C5D">
            <w:pPr>
              <w:spacing w:after="0" w:line="240" w:lineRule="auto"/>
              <w:ind w:firstLine="5"/>
              <w:jc w:val="center"/>
              <w:rPr>
                <w:rFonts w:ascii="Times New Roman" w:hAnsi="Times New Roman"/>
                <w:color w:val="000000"/>
                <w:lang w:val="kk-KZ"/>
              </w:rPr>
            </w:pPr>
            <w:r w:rsidRPr="00F41B4E">
              <w:rPr>
                <w:rFonts w:ascii="Times New Roman" w:hAnsi="Times New Roman"/>
                <w:color w:val="000000"/>
                <w:lang w:val="kk-KZ"/>
              </w:rPr>
              <w:t>-</w:t>
            </w:r>
          </w:p>
        </w:tc>
      </w:tr>
    </w:tbl>
    <w:p w14:paraId="6F20AD80" w14:textId="77777777" w:rsidR="00B9694F" w:rsidRPr="00467EE5" w:rsidRDefault="00B9694F" w:rsidP="00BE5E0D">
      <w:pPr>
        <w:spacing w:after="0" w:line="240" w:lineRule="auto"/>
        <w:ind w:firstLine="709"/>
        <w:rPr>
          <w:rFonts w:ascii="Times New Roman" w:hAnsi="Times New Roman"/>
          <w:sz w:val="28"/>
          <w:szCs w:val="28"/>
        </w:rPr>
      </w:pPr>
    </w:p>
    <w:p w14:paraId="7587D33E" w14:textId="007AAE3E" w:rsidR="00112BF3" w:rsidRPr="00467EE5" w:rsidRDefault="00F41B4E" w:rsidP="00BE5E0D">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12, 13-</w:t>
      </w:r>
      <w:r w:rsidRPr="00467EE5">
        <w:rPr>
          <w:rFonts w:ascii="Times New Roman" w:hAnsi="Times New Roman"/>
          <w:sz w:val="28"/>
          <w:szCs w:val="28"/>
          <w:lang w:val="kk-KZ"/>
        </w:rPr>
        <w:t>кесте</w:t>
      </w:r>
      <w:r w:rsidR="00C6307F" w:rsidRPr="00467EE5">
        <w:rPr>
          <w:rFonts w:ascii="Times New Roman" w:hAnsi="Times New Roman"/>
          <w:sz w:val="28"/>
          <w:szCs w:val="28"/>
          <w:lang w:val="kk-KZ"/>
        </w:rPr>
        <w:t>де анықталған мағлұматтар бойынша 1-топ науқастарында оңалтуға дейін Вонга-Бейкер шкаласы бойынша 3-4-5-6 балл көп болды,  сирек болса да 7-8-9-10 балл кездесті, ал оңалтудан кейін көбіне 1-2-3 қана балл болды, яғни күштеме сезімі</w:t>
      </w:r>
      <w:r w:rsidR="00F7699F">
        <w:rPr>
          <w:rFonts w:ascii="Times New Roman" w:hAnsi="Times New Roman"/>
          <w:sz w:val="28"/>
          <w:szCs w:val="28"/>
          <w:lang w:val="kk-KZ"/>
        </w:rPr>
        <w:t xml:space="preserve"> әлдеқайда басылды. Ал 2-топта </w:t>
      </w:r>
      <w:r w:rsidR="00C6307F" w:rsidRPr="00467EE5">
        <w:rPr>
          <w:rFonts w:ascii="Times New Roman" w:hAnsi="Times New Roman"/>
          <w:sz w:val="28"/>
          <w:szCs w:val="28"/>
          <w:lang w:val="kk-KZ"/>
        </w:rPr>
        <w:t>көбінесе 3-4-5-6, 8 балл тек 1 науқаста және 7 балл тек 11 науқаста. Алған емнен кейін 3-4-5-6 көбейді өзін ара, айтарлықтай өзгерістер болған жоқ, көбінесе субьективті жақсару емді күткен себебіне болуы да мүмкін, дегенмен толық әсерін бағалау үшін SF-36 сауланамасы арқылы  ауырсыну деңгейі мен оның динамикасын байқаған жөн болар еді.</w:t>
      </w:r>
    </w:p>
    <w:p w14:paraId="3E2228F2" w14:textId="77777777" w:rsidR="00F41B4E" w:rsidRDefault="00F41B4E" w:rsidP="00BE5E0D">
      <w:pPr>
        <w:pStyle w:val="3"/>
        <w:spacing w:before="0" w:after="0" w:line="240" w:lineRule="auto"/>
        <w:ind w:firstLine="709"/>
        <w:rPr>
          <w:rFonts w:ascii="Times New Roman" w:hAnsi="Times New Roman"/>
          <w:sz w:val="28"/>
          <w:szCs w:val="28"/>
          <w:lang w:val="kk-KZ"/>
        </w:rPr>
      </w:pPr>
      <w:bookmarkStart w:id="25" w:name="_Toc214364028"/>
    </w:p>
    <w:p w14:paraId="2D962EA2" w14:textId="36FC1710" w:rsidR="00112BF3" w:rsidRPr="00467EE5" w:rsidRDefault="00112BF3" w:rsidP="00BE5E0D">
      <w:pPr>
        <w:pStyle w:val="3"/>
        <w:spacing w:before="0" w:after="0" w:line="240" w:lineRule="auto"/>
        <w:ind w:firstLine="709"/>
        <w:rPr>
          <w:rFonts w:ascii="Times New Roman" w:hAnsi="Times New Roman"/>
          <w:b w:val="0"/>
          <w:sz w:val="28"/>
          <w:szCs w:val="28"/>
          <w:lang w:val="kk-KZ"/>
        </w:rPr>
      </w:pPr>
      <w:r w:rsidRPr="00467EE5">
        <w:rPr>
          <w:rFonts w:ascii="Times New Roman" w:hAnsi="Times New Roman"/>
          <w:sz w:val="28"/>
          <w:szCs w:val="28"/>
          <w:lang w:val="kk-KZ"/>
        </w:rPr>
        <w:t>3.3 6 минуттық жүру тестін бағалау</w:t>
      </w:r>
      <w:bookmarkEnd w:id="25"/>
    </w:p>
    <w:p w14:paraId="3018D59F" w14:textId="09583E70" w:rsidR="00B9694F" w:rsidRDefault="006B5B45"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Зерттеу барысында оңалту шараларының нәтиже</w:t>
      </w:r>
      <w:r w:rsidR="003E3585" w:rsidRPr="00467EE5">
        <w:rPr>
          <w:rFonts w:ascii="Times New Roman" w:hAnsi="Times New Roman"/>
          <w:sz w:val="28"/>
          <w:szCs w:val="28"/>
          <w:lang w:val="kk-KZ"/>
        </w:rPr>
        <w:t>сінің</w:t>
      </w:r>
      <w:r w:rsidRPr="00467EE5">
        <w:rPr>
          <w:rFonts w:ascii="Times New Roman" w:hAnsi="Times New Roman"/>
          <w:sz w:val="28"/>
          <w:szCs w:val="28"/>
          <w:lang w:val="kk-KZ"/>
        </w:rPr>
        <w:t xml:space="preserve"> сапасын бағалау үшін</w:t>
      </w:r>
      <w:r w:rsidR="00654E2D" w:rsidRPr="00467EE5">
        <w:rPr>
          <w:rFonts w:ascii="Times New Roman" w:hAnsi="Times New Roman"/>
          <w:sz w:val="28"/>
          <w:szCs w:val="28"/>
          <w:lang w:val="kk-KZ"/>
        </w:rPr>
        <w:t xml:space="preserve"> 6 минуттық жүру тесті</w:t>
      </w:r>
      <w:r w:rsidR="00F41B4E">
        <w:rPr>
          <w:rFonts w:ascii="Times New Roman" w:hAnsi="Times New Roman"/>
          <w:sz w:val="28"/>
          <w:szCs w:val="28"/>
          <w:lang w:val="kk-KZ"/>
        </w:rPr>
        <w:t xml:space="preserve">н (6МЖТ) </w:t>
      </w:r>
      <w:r w:rsidRPr="00467EE5">
        <w:rPr>
          <w:rFonts w:ascii="Times New Roman" w:hAnsi="Times New Roman"/>
          <w:sz w:val="28"/>
          <w:szCs w:val="28"/>
          <w:lang w:val="kk-KZ"/>
        </w:rPr>
        <w:t xml:space="preserve">2 топ арасында салыстырып, уақыт бойынша дейін-кейін-3ай-6ай аралықтарын </w:t>
      </w:r>
      <w:r w:rsidR="00F41B4E">
        <w:rPr>
          <w:rFonts w:ascii="Times New Roman" w:hAnsi="Times New Roman"/>
          <w:sz w:val="28"/>
          <w:szCs w:val="28"/>
          <w:lang w:val="kk-KZ"/>
        </w:rPr>
        <w:t>статисткалық өңдеу жүргізілді.</w:t>
      </w:r>
    </w:p>
    <w:p w14:paraId="14BB45DD" w14:textId="77777777" w:rsidR="00F41B4E" w:rsidRPr="00FE6BA7" w:rsidRDefault="00F41B4E" w:rsidP="00F41B4E">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 xml:space="preserve">6МЖТ динамикасын </w:t>
      </w:r>
      <w:r>
        <w:rPr>
          <w:rFonts w:ascii="Times New Roman" w:hAnsi="Times New Roman"/>
          <w:sz w:val="28"/>
          <w:szCs w:val="28"/>
          <w:lang w:val="kk-KZ"/>
        </w:rPr>
        <w:t>14-</w:t>
      </w:r>
      <w:r w:rsidRPr="00467EE5">
        <w:rPr>
          <w:rFonts w:ascii="Times New Roman" w:hAnsi="Times New Roman"/>
          <w:sz w:val="28"/>
          <w:szCs w:val="28"/>
          <w:lang w:val="kk-KZ"/>
        </w:rPr>
        <w:t>кесте</w:t>
      </w:r>
      <w:r>
        <w:rPr>
          <w:rFonts w:ascii="Times New Roman" w:hAnsi="Times New Roman"/>
          <w:sz w:val="28"/>
          <w:szCs w:val="28"/>
          <w:lang w:val="kk-KZ"/>
        </w:rPr>
        <w:t>де</w:t>
      </w:r>
      <w:r w:rsidRPr="00467EE5">
        <w:rPr>
          <w:rFonts w:ascii="Times New Roman" w:hAnsi="Times New Roman"/>
          <w:sz w:val="28"/>
          <w:szCs w:val="28"/>
          <w:lang w:val="kk-KZ"/>
        </w:rPr>
        <w:t xml:space="preserve"> анализдегенде 2 топ арасында статистикалық айырмашылық ем басында және соңында болған жоқ. Алайда сандарға жүгене отырып ем нәтижесі жақсы болғаны айқындалып тұр, науқастар жүрген ара қашықтық ұлғайған, демек консервативті медикаментозды ем нәтижесі айқын. Қалай делінсе де, егер де статситикалық маңыздылықты ем басында, 3 айдан соң және 6 айдан соң жүрек оңалту алған науқастарды анализдегенде жалпы р-0,000235, яғни р&lt;0.05 болғаны анықталды. Демек жүрек оңалту жаттығулары айқын статистикалық жақсаруды көрсетеді, яғни қолданған жаттығулар медикаментозды еммен қатар қолданса әсері және жақсарушы әрекеті жоғары болатындығы айқындалған. Бұны жұптанған т-Стьюдент критериі де </w:t>
      </w:r>
      <w:r>
        <w:rPr>
          <w:rFonts w:ascii="Times New Roman" w:hAnsi="Times New Roman"/>
          <w:sz w:val="28"/>
          <w:szCs w:val="28"/>
          <w:lang w:val="kk-KZ"/>
        </w:rPr>
        <w:t>15-</w:t>
      </w:r>
      <w:r w:rsidRPr="00467EE5">
        <w:rPr>
          <w:rFonts w:ascii="Times New Roman" w:hAnsi="Times New Roman"/>
          <w:sz w:val="28"/>
          <w:szCs w:val="28"/>
          <w:lang w:val="kk-KZ"/>
        </w:rPr>
        <w:t>кесте</w:t>
      </w:r>
      <w:r>
        <w:rPr>
          <w:rFonts w:ascii="Times New Roman" w:hAnsi="Times New Roman"/>
          <w:sz w:val="28"/>
          <w:szCs w:val="28"/>
          <w:lang w:val="kk-KZ"/>
        </w:rPr>
        <w:t>де</w:t>
      </w:r>
      <w:r w:rsidRPr="00467EE5">
        <w:rPr>
          <w:rFonts w:ascii="Times New Roman" w:hAnsi="Times New Roman"/>
          <w:sz w:val="28"/>
          <w:szCs w:val="28"/>
          <w:lang w:val="kk-KZ"/>
        </w:rPr>
        <w:t xml:space="preserve"> мақұлдайды.</w:t>
      </w:r>
    </w:p>
    <w:p w14:paraId="3F89A8AD" w14:textId="77777777" w:rsidR="00F41B4E" w:rsidRDefault="00F41B4E" w:rsidP="00BE5E0D">
      <w:pPr>
        <w:spacing w:after="0" w:line="240" w:lineRule="auto"/>
        <w:ind w:firstLine="709"/>
        <w:jc w:val="both"/>
        <w:rPr>
          <w:rFonts w:ascii="Times New Roman" w:hAnsi="Times New Roman"/>
          <w:sz w:val="28"/>
          <w:szCs w:val="28"/>
          <w:lang w:val="kk-KZ"/>
        </w:rPr>
      </w:pPr>
    </w:p>
    <w:p w14:paraId="43C804A3" w14:textId="148617A8" w:rsidR="00B9694F" w:rsidRPr="00467EE5" w:rsidRDefault="006B5B45" w:rsidP="00F41B4E">
      <w:pPr>
        <w:spacing w:after="0" w:line="240" w:lineRule="auto"/>
        <w:jc w:val="both"/>
        <w:rPr>
          <w:rFonts w:ascii="Times New Roman" w:hAnsi="Times New Roman"/>
          <w:sz w:val="28"/>
          <w:szCs w:val="28"/>
          <w:lang w:val="kk-KZ"/>
        </w:rPr>
      </w:pPr>
      <w:r w:rsidRPr="00467EE5">
        <w:rPr>
          <w:rFonts w:ascii="Times New Roman" w:hAnsi="Times New Roman"/>
          <w:sz w:val="28"/>
          <w:szCs w:val="28"/>
          <w:lang w:val="kk-KZ"/>
        </w:rPr>
        <w:t xml:space="preserve">Кесте 14 </w:t>
      </w:r>
      <w:r w:rsidR="00F41B4E">
        <w:rPr>
          <w:rFonts w:ascii="Times New Roman" w:hAnsi="Times New Roman"/>
          <w:sz w:val="28"/>
          <w:szCs w:val="28"/>
          <w:lang w:val="kk-KZ"/>
        </w:rPr>
        <w:t>–</w:t>
      </w:r>
      <w:r w:rsidRPr="00467EE5">
        <w:rPr>
          <w:rFonts w:ascii="Times New Roman" w:hAnsi="Times New Roman"/>
          <w:sz w:val="28"/>
          <w:szCs w:val="28"/>
          <w:lang w:val="kk-KZ"/>
        </w:rPr>
        <w:t xml:space="preserve"> </w:t>
      </w:r>
      <w:r w:rsidR="00654E2D" w:rsidRPr="00467EE5">
        <w:rPr>
          <w:rFonts w:ascii="Times New Roman" w:hAnsi="Times New Roman"/>
          <w:sz w:val="28"/>
          <w:szCs w:val="28"/>
          <w:lang w:val="kk-KZ"/>
        </w:rPr>
        <w:t>6 минуттық жүру тесті</w:t>
      </w:r>
      <w:r w:rsidR="00AE7EE6" w:rsidRPr="00467EE5">
        <w:rPr>
          <w:rFonts w:ascii="Times New Roman" w:hAnsi="Times New Roman"/>
          <w:sz w:val="28"/>
          <w:szCs w:val="28"/>
          <w:lang w:val="kk-KZ"/>
        </w:rPr>
        <w:t>нің</w:t>
      </w:r>
      <w:r w:rsidR="00654E2D" w:rsidRPr="00467EE5">
        <w:rPr>
          <w:rFonts w:ascii="Times New Roman" w:hAnsi="Times New Roman"/>
          <w:sz w:val="28"/>
          <w:szCs w:val="28"/>
          <w:lang w:val="kk-KZ"/>
        </w:rPr>
        <w:t xml:space="preserve"> динамикасы (6МЖТ)</w:t>
      </w:r>
    </w:p>
    <w:p w14:paraId="64FB6B50" w14:textId="77777777" w:rsidR="006B5B45" w:rsidRPr="00F41B4E" w:rsidRDefault="006B5B45" w:rsidP="00BE5E0D">
      <w:pPr>
        <w:spacing w:after="0" w:line="240" w:lineRule="auto"/>
        <w:ind w:firstLine="709"/>
        <w:jc w:val="both"/>
        <w:rPr>
          <w:rFonts w:ascii="Times New Roman" w:hAnsi="Times New Roman"/>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70"/>
        <w:gridCol w:w="2470"/>
        <w:gridCol w:w="2470"/>
        <w:gridCol w:w="2023"/>
      </w:tblGrid>
      <w:tr w:rsidR="00002324" w:rsidRPr="00467EE5" w14:paraId="71D5CF2A" w14:textId="77777777" w:rsidTr="00F41B4E">
        <w:trPr>
          <w:jc w:val="center"/>
        </w:trPr>
        <w:tc>
          <w:tcPr>
            <w:tcW w:w="2670" w:type="dxa"/>
            <w:shd w:val="clear" w:color="auto" w:fill="auto"/>
            <w:vAlign w:val="center"/>
          </w:tcPr>
          <w:p w14:paraId="6B66ACD1" w14:textId="61F2184C" w:rsidR="00B9694F" w:rsidRPr="00F41B4E" w:rsidRDefault="00B9694F" w:rsidP="00F41B4E">
            <w:pPr>
              <w:spacing w:after="0" w:line="240" w:lineRule="auto"/>
              <w:jc w:val="center"/>
              <w:rPr>
                <w:rFonts w:ascii="Times New Roman" w:hAnsi="Times New Roman"/>
                <w:lang w:val="kk-KZ"/>
              </w:rPr>
            </w:pPr>
            <w:r w:rsidRPr="00F41B4E">
              <w:rPr>
                <w:rFonts w:ascii="Times New Roman" w:hAnsi="Times New Roman"/>
                <w:lang w:val="kk-KZ"/>
              </w:rPr>
              <w:t>6МЖТ</w:t>
            </w:r>
          </w:p>
        </w:tc>
        <w:tc>
          <w:tcPr>
            <w:tcW w:w="2470" w:type="dxa"/>
            <w:shd w:val="clear" w:color="auto" w:fill="auto"/>
            <w:vAlign w:val="center"/>
          </w:tcPr>
          <w:p w14:paraId="5D00B254" w14:textId="77777777" w:rsidR="00B9694F" w:rsidRPr="00F41B4E" w:rsidRDefault="00B9694F" w:rsidP="00F41B4E">
            <w:pPr>
              <w:spacing w:after="0" w:line="240" w:lineRule="auto"/>
              <w:jc w:val="center"/>
              <w:rPr>
                <w:rFonts w:ascii="Times New Roman" w:hAnsi="Times New Roman"/>
                <w:lang w:val="kk-KZ"/>
              </w:rPr>
            </w:pPr>
            <w:r w:rsidRPr="00F41B4E">
              <w:rPr>
                <w:rFonts w:ascii="Times New Roman" w:hAnsi="Times New Roman"/>
                <w:lang w:val="kk-KZ"/>
              </w:rPr>
              <w:t>1-топ (оңалту тобы)</w:t>
            </w:r>
          </w:p>
        </w:tc>
        <w:tc>
          <w:tcPr>
            <w:tcW w:w="2470" w:type="dxa"/>
            <w:shd w:val="clear" w:color="auto" w:fill="auto"/>
            <w:vAlign w:val="center"/>
          </w:tcPr>
          <w:p w14:paraId="7EC629A3" w14:textId="77777777" w:rsidR="00B9694F" w:rsidRPr="00F41B4E" w:rsidRDefault="00B9694F" w:rsidP="00F41B4E">
            <w:pPr>
              <w:spacing w:after="0" w:line="240" w:lineRule="auto"/>
              <w:jc w:val="center"/>
              <w:rPr>
                <w:rFonts w:ascii="Times New Roman" w:hAnsi="Times New Roman"/>
                <w:lang w:val="kk-KZ"/>
              </w:rPr>
            </w:pPr>
            <w:r w:rsidRPr="00F41B4E">
              <w:rPr>
                <w:rFonts w:ascii="Times New Roman" w:hAnsi="Times New Roman"/>
                <w:lang w:val="kk-KZ"/>
              </w:rPr>
              <w:t>2-топ (ем тобы)</w:t>
            </w:r>
          </w:p>
        </w:tc>
        <w:tc>
          <w:tcPr>
            <w:tcW w:w="2023" w:type="dxa"/>
            <w:shd w:val="clear" w:color="auto" w:fill="auto"/>
            <w:vAlign w:val="center"/>
          </w:tcPr>
          <w:p w14:paraId="13384C5A" w14:textId="77777777" w:rsidR="00B9694F" w:rsidRPr="00F41B4E" w:rsidRDefault="00B9694F" w:rsidP="00F41B4E">
            <w:pPr>
              <w:spacing w:after="0" w:line="240" w:lineRule="auto"/>
              <w:jc w:val="center"/>
              <w:rPr>
                <w:rFonts w:ascii="Times New Roman" w:hAnsi="Times New Roman"/>
                <w:lang w:val="kk-KZ"/>
              </w:rPr>
            </w:pPr>
            <w:r w:rsidRPr="00F41B4E">
              <w:rPr>
                <w:rFonts w:ascii="Times New Roman" w:hAnsi="Times New Roman"/>
                <w:lang w:val="kk-KZ"/>
              </w:rPr>
              <w:t>р</w:t>
            </w:r>
          </w:p>
        </w:tc>
      </w:tr>
      <w:tr w:rsidR="00002324" w:rsidRPr="00467EE5" w14:paraId="0ABB1E39" w14:textId="77777777" w:rsidTr="00F41B4E">
        <w:trPr>
          <w:jc w:val="center"/>
        </w:trPr>
        <w:tc>
          <w:tcPr>
            <w:tcW w:w="2670" w:type="dxa"/>
            <w:shd w:val="clear" w:color="auto" w:fill="auto"/>
          </w:tcPr>
          <w:p w14:paraId="3279807C" w14:textId="77777777" w:rsidR="00B9694F" w:rsidRPr="00F41B4E" w:rsidRDefault="00B9694F" w:rsidP="00F41B4E">
            <w:pPr>
              <w:spacing w:after="0" w:line="240" w:lineRule="auto"/>
              <w:jc w:val="both"/>
              <w:rPr>
                <w:rFonts w:ascii="Times New Roman" w:hAnsi="Times New Roman"/>
                <w:lang w:val="kk-KZ"/>
              </w:rPr>
            </w:pPr>
            <w:r w:rsidRPr="00F41B4E">
              <w:rPr>
                <w:rFonts w:ascii="Times New Roman" w:hAnsi="Times New Roman"/>
                <w:lang w:val="kk-KZ"/>
              </w:rPr>
              <w:t>Түскен күні, м M±SD</w:t>
            </w:r>
          </w:p>
        </w:tc>
        <w:tc>
          <w:tcPr>
            <w:tcW w:w="2470" w:type="dxa"/>
            <w:shd w:val="clear" w:color="auto" w:fill="auto"/>
          </w:tcPr>
          <w:p w14:paraId="7A42E332" w14:textId="17442E9F" w:rsidR="00B9694F" w:rsidRPr="00F41B4E" w:rsidRDefault="00B9694F" w:rsidP="00F41B4E">
            <w:pPr>
              <w:spacing w:after="0" w:line="240" w:lineRule="auto"/>
              <w:jc w:val="both"/>
              <w:rPr>
                <w:rFonts w:ascii="Times New Roman" w:hAnsi="Times New Roman"/>
                <w:lang w:val="kk-KZ"/>
              </w:rPr>
            </w:pPr>
            <w:r w:rsidRPr="00F41B4E">
              <w:rPr>
                <w:rFonts w:ascii="Times New Roman" w:hAnsi="Times New Roman"/>
                <w:lang w:val="kk-KZ"/>
              </w:rPr>
              <w:t>243,5385±43,78853</w:t>
            </w:r>
            <w:r w:rsidRPr="00F41B4E">
              <w:rPr>
                <w:rFonts w:ascii="Times New Roman" w:hAnsi="Times New Roman"/>
                <w:lang w:val="en-US"/>
              </w:rPr>
              <w:t xml:space="preserve"> (DI </w:t>
            </w:r>
            <w:r w:rsidRPr="00F41B4E">
              <w:rPr>
                <w:rFonts w:ascii="Times New Roman" w:hAnsi="Times New Roman"/>
                <w:lang w:val="kk-KZ"/>
              </w:rPr>
              <w:t>122,00</w:t>
            </w:r>
            <w:r w:rsidRPr="00F41B4E">
              <w:rPr>
                <w:rFonts w:ascii="Times New Roman" w:hAnsi="Times New Roman"/>
                <w:lang w:val="en-US"/>
              </w:rPr>
              <w:t>:</w:t>
            </w:r>
            <w:r w:rsidRPr="00F41B4E">
              <w:rPr>
                <w:rFonts w:ascii="Times New Roman" w:hAnsi="Times New Roman"/>
                <w:lang w:val="kk-KZ"/>
              </w:rPr>
              <w:t>338,00</w:t>
            </w:r>
            <w:r w:rsidRPr="00F41B4E">
              <w:rPr>
                <w:rFonts w:ascii="Times New Roman" w:hAnsi="Times New Roman"/>
                <w:lang w:val="en-US"/>
              </w:rPr>
              <w:t xml:space="preserve">; CI </w:t>
            </w:r>
            <w:r w:rsidRPr="00F41B4E">
              <w:rPr>
                <w:rFonts w:ascii="Times New Roman" w:hAnsi="Times New Roman"/>
                <w:lang w:val="kk-KZ"/>
              </w:rPr>
              <w:t>4,29382</w:t>
            </w:r>
            <w:r w:rsidRPr="00F41B4E">
              <w:rPr>
                <w:rFonts w:ascii="Times New Roman" w:hAnsi="Times New Roman"/>
                <w:lang w:val="en-US"/>
              </w:rPr>
              <w:t>)</w:t>
            </w:r>
          </w:p>
        </w:tc>
        <w:tc>
          <w:tcPr>
            <w:tcW w:w="2470" w:type="dxa"/>
            <w:shd w:val="clear" w:color="auto" w:fill="auto"/>
          </w:tcPr>
          <w:p w14:paraId="7312E04F" w14:textId="2DBD4BED" w:rsidR="00B9694F" w:rsidRPr="00F41B4E" w:rsidRDefault="00B9694F" w:rsidP="00F41B4E">
            <w:pPr>
              <w:spacing w:after="0" w:line="240" w:lineRule="auto"/>
              <w:jc w:val="both"/>
              <w:rPr>
                <w:rFonts w:ascii="Times New Roman" w:hAnsi="Times New Roman"/>
                <w:lang w:val="kk-KZ"/>
              </w:rPr>
            </w:pPr>
            <w:r w:rsidRPr="00F41B4E">
              <w:rPr>
                <w:rFonts w:ascii="Times New Roman" w:hAnsi="Times New Roman"/>
                <w:lang w:val="en-US"/>
              </w:rPr>
              <w:t>167</w:t>
            </w:r>
            <w:r w:rsidRPr="00F41B4E">
              <w:rPr>
                <w:rFonts w:ascii="Times New Roman" w:hAnsi="Times New Roman"/>
                <w:lang w:val="kk-KZ"/>
              </w:rPr>
              <w:t>,</w:t>
            </w:r>
            <w:r w:rsidRPr="00F41B4E">
              <w:rPr>
                <w:rFonts w:ascii="Times New Roman" w:hAnsi="Times New Roman"/>
                <w:lang w:val="en-US"/>
              </w:rPr>
              <w:t>5648</w:t>
            </w:r>
            <w:r w:rsidRPr="00F41B4E">
              <w:rPr>
                <w:rFonts w:ascii="Times New Roman" w:hAnsi="Times New Roman"/>
                <w:lang w:val="kk-KZ"/>
              </w:rPr>
              <w:t>±</w:t>
            </w:r>
            <w:r w:rsidRPr="00F41B4E">
              <w:rPr>
                <w:rFonts w:ascii="Times New Roman" w:hAnsi="Times New Roman"/>
                <w:lang w:val="en-US"/>
              </w:rPr>
              <w:t>27</w:t>
            </w:r>
            <w:r w:rsidRPr="00F41B4E">
              <w:rPr>
                <w:rFonts w:ascii="Times New Roman" w:hAnsi="Times New Roman"/>
                <w:lang w:val="kk-KZ"/>
              </w:rPr>
              <w:t>,</w:t>
            </w:r>
            <w:r w:rsidRPr="00F41B4E">
              <w:rPr>
                <w:rFonts w:ascii="Times New Roman" w:hAnsi="Times New Roman"/>
                <w:lang w:val="en-US"/>
              </w:rPr>
              <w:t xml:space="preserve">3265 (DI </w:t>
            </w:r>
            <w:r w:rsidRPr="00F41B4E">
              <w:rPr>
                <w:rFonts w:ascii="Times New Roman" w:hAnsi="Times New Roman"/>
                <w:lang w:val="kk-KZ"/>
              </w:rPr>
              <w:t>1</w:t>
            </w:r>
            <w:r w:rsidRPr="00F41B4E">
              <w:rPr>
                <w:rFonts w:ascii="Times New Roman" w:hAnsi="Times New Roman"/>
                <w:lang w:val="en-US"/>
              </w:rPr>
              <w:t>10</w:t>
            </w:r>
            <w:r w:rsidRPr="00F41B4E">
              <w:rPr>
                <w:rFonts w:ascii="Times New Roman" w:hAnsi="Times New Roman"/>
                <w:lang w:val="kk-KZ"/>
              </w:rPr>
              <w:t>,00</w:t>
            </w:r>
            <w:r w:rsidRPr="00F41B4E">
              <w:rPr>
                <w:rFonts w:ascii="Times New Roman" w:hAnsi="Times New Roman"/>
                <w:lang w:val="en-US"/>
              </w:rPr>
              <w:t>:225</w:t>
            </w:r>
            <w:r w:rsidRPr="00F41B4E">
              <w:rPr>
                <w:rFonts w:ascii="Times New Roman" w:hAnsi="Times New Roman"/>
                <w:lang w:val="kk-KZ"/>
              </w:rPr>
              <w:t>,00</w:t>
            </w:r>
            <w:r w:rsidRPr="00F41B4E">
              <w:rPr>
                <w:rFonts w:ascii="Times New Roman" w:hAnsi="Times New Roman"/>
                <w:lang w:val="en-US"/>
              </w:rPr>
              <w:t xml:space="preserve">; CI </w:t>
            </w:r>
            <w:r w:rsidRPr="00F41B4E">
              <w:rPr>
                <w:rFonts w:ascii="Times New Roman" w:hAnsi="Times New Roman"/>
                <w:lang w:val="kk-KZ"/>
              </w:rPr>
              <w:t>4,</w:t>
            </w:r>
            <w:r w:rsidRPr="00F41B4E">
              <w:rPr>
                <w:rFonts w:ascii="Times New Roman" w:hAnsi="Times New Roman"/>
                <w:lang w:val="en-US"/>
              </w:rPr>
              <w:t>6985)</w:t>
            </w:r>
          </w:p>
        </w:tc>
        <w:tc>
          <w:tcPr>
            <w:tcW w:w="2023" w:type="dxa"/>
            <w:shd w:val="clear" w:color="auto" w:fill="auto"/>
          </w:tcPr>
          <w:p w14:paraId="36342D50" w14:textId="77777777" w:rsidR="00B9694F" w:rsidRPr="00F41B4E" w:rsidRDefault="00B9694F" w:rsidP="00F41B4E">
            <w:pPr>
              <w:spacing w:after="0" w:line="240" w:lineRule="auto"/>
              <w:jc w:val="both"/>
              <w:rPr>
                <w:rFonts w:ascii="Times New Roman" w:hAnsi="Times New Roman"/>
                <w:lang w:val="kk-KZ"/>
              </w:rPr>
            </w:pPr>
            <w:r w:rsidRPr="00F41B4E">
              <w:rPr>
                <w:rFonts w:ascii="Times New Roman" w:hAnsi="Times New Roman"/>
                <w:lang w:val="kk-KZ"/>
              </w:rPr>
              <w:t>0,2354</w:t>
            </w:r>
          </w:p>
        </w:tc>
      </w:tr>
      <w:tr w:rsidR="00002324" w:rsidRPr="00467EE5" w14:paraId="3B9143F1" w14:textId="77777777" w:rsidTr="00F41B4E">
        <w:trPr>
          <w:jc w:val="center"/>
        </w:trPr>
        <w:tc>
          <w:tcPr>
            <w:tcW w:w="2670" w:type="dxa"/>
            <w:shd w:val="clear" w:color="auto" w:fill="auto"/>
          </w:tcPr>
          <w:p w14:paraId="4783211C" w14:textId="77777777" w:rsidR="00B9694F" w:rsidRPr="00F41B4E" w:rsidRDefault="00B9694F" w:rsidP="00F41B4E">
            <w:pPr>
              <w:spacing w:after="0" w:line="240" w:lineRule="auto"/>
              <w:jc w:val="both"/>
              <w:rPr>
                <w:rFonts w:ascii="Times New Roman" w:hAnsi="Times New Roman"/>
                <w:lang w:val="kk-KZ"/>
              </w:rPr>
            </w:pPr>
            <w:r w:rsidRPr="00F41B4E">
              <w:rPr>
                <w:rFonts w:ascii="Times New Roman" w:hAnsi="Times New Roman"/>
                <w:lang w:val="kk-KZ"/>
              </w:rPr>
              <w:t>Соңғы күні, м M±SD</w:t>
            </w:r>
          </w:p>
        </w:tc>
        <w:tc>
          <w:tcPr>
            <w:tcW w:w="2470" w:type="dxa"/>
            <w:shd w:val="clear" w:color="auto" w:fill="auto"/>
          </w:tcPr>
          <w:p w14:paraId="0C9A160D" w14:textId="77777777" w:rsidR="00B9694F" w:rsidRPr="00F41B4E" w:rsidRDefault="00B9694F" w:rsidP="00F41B4E">
            <w:pPr>
              <w:spacing w:after="0" w:line="240" w:lineRule="auto"/>
              <w:jc w:val="both"/>
              <w:rPr>
                <w:rFonts w:ascii="Times New Roman" w:hAnsi="Times New Roman"/>
                <w:lang w:val="kk-KZ"/>
              </w:rPr>
            </w:pPr>
            <w:r w:rsidRPr="00F41B4E">
              <w:rPr>
                <w:rFonts w:ascii="Times New Roman" w:hAnsi="Times New Roman"/>
                <w:lang w:val="kk-KZ"/>
              </w:rPr>
              <w:t>309,6442±44,80940</w:t>
            </w:r>
            <w:r w:rsidRPr="00F41B4E">
              <w:rPr>
                <w:rFonts w:ascii="Times New Roman" w:hAnsi="Times New Roman"/>
                <w:lang w:val="en-US"/>
              </w:rPr>
              <w:t xml:space="preserve"> (DI </w:t>
            </w:r>
            <w:r w:rsidRPr="00F41B4E">
              <w:rPr>
                <w:rFonts w:ascii="Times New Roman" w:hAnsi="Times New Roman"/>
                <w:lang w:val="kk-KZ"/>
              </w:rPr>
              <w:t>192,00</w:t>
            </w:r>
            <w:r w:rsidRPr="00F41B4E">
              <w:rPr>
                <w:rFonts w:ascii="Times New Roman" w:hAnsi="Times New Roman"/>
                <w:lang w:val="en-US"/>
              </w:rPr>
              <w:t>:</w:t>
            </w:r>
            <w:r w:rsidRPr="00F41B4E">
              <w:rPr>
                <w:rFonts w:ascii="Times New Roman" w:hAnsi="Times New Roman"/>
                <w:lang w:val="kk-KZ"/>
              </w:rPr>
              <w:t xml:space="preserve"> 408,00</w:t>
            </w:r>
            <w:r w:rsidRPr="00F41B4E">
              <w:rPr>
                <w:rFonts w:ascii="Times New Roman" w:hAnsi="Times New Roman"/>
                <w:lang w:val="en-US"/>
              </w:rPr>
              <w:t xml:space="preserve">; CI </w:t>
            </w:r>
            <w:r w:rsidRPr="00F41B4E">
              <w:rPr>
                <w:rFonts w:ascii="Times New Roman" w:hAnsi="Times New Roman"/>
                <w:lang w:val="kk-KZ"/>
              </w:rPr>
              <w:t>4,39392</w:t>
            </w:r>
            <w:r w:rsidRPr="00F41B4E">
              <w:rPr>
                <w:rFonts w:ascii="Times New Roman" w:hAnsi="Times New Roman"/>
                <w:lang w:val="en-US"/>
              </w:rPr>
              <w:t>)</w:t>
            </w:r>
          </w:p>
        </w:tc>
        <w:tc>
          <w:tcPr>
            <w:tcW w:w="2470" w:type="dxa"/>
            <w:shd w:val="clear" w:color="auto" w:fill="auto"/>
          </w:tcPr>
          <w:p w14:paraId="0E4CB343" w14:textId="77777777" w:rsidR="00B9694F" w:rsidRPr="00F41B4E" w:rsidRDefault="00B9694F" w:rsidP="00F41B4E">
            <w:pPr>
              <w:spacing w:after="0" w:line="240" w:lineRule="auto"/>
              <w:jc w:val="both"/>
              <w:rPr>
                <w:rFonts w:ascii="Times New Roman" w:hAnsi="Times New Roman"/>
                <w:lang w:val="kk-KZ"/>
              </w:rPr>
            </w:pPr>
            <w:r w:rsidRPr="00F41B4E">
              <w:rPr>
                <w:rFonts w:ascii="Times New Roman" w:hAnsi="Times New Roman"/>
                <w:lang w:val="kk-KZ"/>
              </w:rPr>
              <w:t>285,6985±24</w:t>
            </w:r>
            <w:r w:rsidRPr="00F41B4E">
              <w:rPr>
                <w:rFonts w:ascii="Times New Roman" w:hAnsi="Times New Roman"/>
                <w:lang w:val="en-US"/>
              </w:rPr>
              <w:t>,3265</w:t>
            </w:r>
            <w:r w:rsidRPr="00F41B4E">
              <w:rPr>
                <w:rFonts w:ascii="Times New Roman" w:hAnsi="Times New Roman"/>
                <w:lang w:val="kk-KZ"/>
              </w:rPr>
              <w:t xml:space="preserve"> (DI </w:t>
            </w:r>
            <w:r w:rsidRPr="00F41B4E">
              <w:rPr>
                <w:rFonts w:ascii="Times New Roman" w:hAnsi="Times New Roman"/>
                <w:lang w:val="en-US"/>
              </w:rPr>
              <w:t>188</w:t>
            </w:r>
            <w:r w:rsidRPr="00F41B4E">
              <w:rPr>
                <w:rFonts w:ascii="Times New Roman" w:hAnsi="Times New Roman"/>
                <w:lang w:val="kk-KZ"/>
              </w:rPr>
              <w:t>,00:</w:t>
            </w:r>
            <w:r w:rsidRPr="00F41B4E">
              <w:rPr>
                <w:rFonts w:ascii="Times New Roman" w:hAnsi="Times New Roman"/>
                <w:lang w:val="en-US"/>
              </w:rPr>
              <w:t>320</w:t>
            </w:r>
            <w:r w:rsidRPr="00F41B4E">
              <w:rPr>
                <w:rFonts w:ascii="Times New Roman" w:hAnsi="Times New Roman"/>
                <w:lang w:val="kk-KZ"/>
              </w:rPr>
              <w:t xml:space="preserve">,00; CI </w:t>
            </w:r>
            <w:r w:rsidRPr="00F41B4E">
              <w:rPr>
                <w:rFonts w:ascii="Times New Roman" w:hAnsi="Times New Roman"/>
                <w:lang w:val="en-US"/>
              </w:rPr>
              <w:t>3</w:t>
            </w:r>
            <w:r w:rsidRPr="00F41B4E">
              <w:rPr>
                <w:rFonts w:ascii="Times New Roman" w:hAnsi="Times New Roman"/>
                <w:lang w:val="kk-KZ"/>
              </w:rPr>
              <w:t>,</w:t>
            </w:r>
            <w:r w:rsidRPr="00F41B4E">
              <w:rPr>
                <w:rFonts w:ascii="Times New Roman" w:hAnsi="Times New Roman"/>
                <w:lang w:val="en-US"/>
              </w:rPr>
              <w:t>1548</w:t>
            </w:r>
            <w:r w:rsidRPr="00F41B4E">
              <w:rPr>
                <w:rFonts w:ascii="Times New Roman" w:hAnsi="Times New Roman"/>
                <w:lang w:val="kk-KZ"/>
              </w:rPr>
              <w:t>)</w:t>
            </w:r>
          </w:p>
        </w:tc>
        <w:tc>
          <w:tcPr>
            <w:tcW w:w="2023" w:type="dxa"/>
            <w:shd w:val="clear" w:color="auto" w:fill="auto"/>
          </w:tcPr>
          <w:p w14:paraId="2F85D035" w14:textId="3FAF322C" w:rsidR="00B9694F" w:rsidRPr="00F41B4E" w:rsidRDefault="00B9694F" w:rsidP="00F41B4E">
            <w:pPr>
              <w:spacing w:after="0" w:line="240" w:lineRule="auto"/>
              <w:jc w:val="both"/>
              <w:rPr>
                <w:rFonts w:ascii="Times New Roman" w:hAnsi="Times New Roman"/>
                <w:lang w:val="kk-KZ"/>
              </w:rPr>
            </w:pPr>
            <w:r w:rsidRPr="00F41B4E">
              <w:rPr>
                <w:rFonts w:ascii="Times New Roman" w:hAnsi="Times New Roman"/>
                <w:lang w:val="kk-KZ"/>
              </w:rPr>
              <w:t>0,0</w:t>
            </w:r>
            <w:r w:rsidR="00354060" w:rsidRPr="00F41B4E">
              <w:rPr>
                <w:rFonts w:ascii="Times New Roman" w:hAnsi="Times New Roman"/>
                <w:lang w:val="kk-KZ"/>
              </w:rPr>
              <w:t>3</w:t>
            </w:r>
            <w:r w:rsidRPr="00F41B4E">
              <w:rPr>
                <w:rFonts w:ascii="Times New Roman" w:hAnsi="Times New Roman"/>
                <w:lang w:val="kk-KZ"/>
              </w:rPr>
              <w:t>54</w:t>
            </w:r>
            <w:r w:rsidR="00354060" w:rsidRPr="00F41B4E">
              <w:rPr>
                <w:rFonts w:ascii="Times New Roman" w:hAnsi="Times New Roman"/>
                <w:lang w:val="kk-KZ"/>
              </w:rPr>
              <w:t>*</w:t>
            </w:r>
          </w:p>
        </w:tc>
      </w:tr>
      <w:tr w:rsidR="00002324" w:rsidRPr="00467EE5" w14:paraId="60B42822" w14:textId="77777777" w:rsidTr="00F41B4E">
        <w:trPr>
          <w:jc w:val="center"/>
        </w:trPr>
        <w:tc>
          <w:tcPr>
            <w:tcW w:w="2670" w:type="dxa"/>
            <w:shd w:val="clear" w:color="auto" w:fill="auto"/>
          </w:tcPr>
          <w:p w14:paraId="4EE8415A" w14:textId="77777777" w:rsidR="00002324" w:rsidRPr="00F41B4E" w:rsidRDefault="00002324" w:rsidP="00F41B4E">
            <w:pPr>
              <w:spacing w:after="0" w:line="240" w:lineRule="auto"/>
              <w:jc w:val="both"/>
              <w:rPr>
                <w:rFonts w:ascii="Times New Roman" w:hAnsi="Times New Roman"/>
                <w:lang w:val="kk-KZ"/>
              </w:rPr>
            </w:pPr>
            <w:r w:rsidRPr="00F41B4E">
              <w:rPr>
                <w:rFonts w:ascii="Times New Roman" w:hAnsi="Times New Roman"/>
                <w:lang w:val="kk-KZ"/>
              </w:rPr>
              <w:t>3 айдан соң, м M±SD</w:t>
            </w:r>
          </w:p>
        </w:tc>
        <w:tc>
          <w:tcPr>
            <w:tcW w:w="2470" w:type="dxa"/>
            <w:shd w:val="clear" w:color="auto" w:fill="auto"/>
          </w:tcPr>
          <w:p w14:paraId="3F1FFA81" w14:textId="6E6B7D88" w:rsidR="00002324" w:rsidRPr="00F41B4E" w:rsidRDefault="00002324" w:rsidP="00F41B4E">
            <w:pPr>
              <w:spacing w:after="0" w:line="240" w:lineRule="auto"/>
              <w:jc w:val="both"/>
              <w:rPr>
                <w:rFonts w:ascii="Times New Roman" w:hAnsi="Times New Roman"/>
                <w:lang w:val="kk-KZ"/>
              </w:rPr>
            </w:pPr>
            <w:r w:rsidRPr="00F41B4E">
              <w:rPr>
                <w:rFonts w:ascii="Times New Roman" w:hAnsi="Times New Roman"/>
                <w:lang w:val="kk-KZ"/>
              </w:rPr>
              <w:t xml:space="preserve">386,6923±49,44234 </w:t>
            </w:r>
            <w:r w:rsidR="00F41B4E" w:rsidRPr="00F41B4E">
              <w:rPr>
                <w:rFonts w:ascii="Times New Roman" w:hAnsi="Times New Roman"/>
                <w:lang w:val="kk-KZ"/>
              </w:rPr>
              <w:t>(DI 224,00: 452,00; CI 4,84822)</w:t>
            </w:r>
          </w:p>
        </w:tc>
        <w:tc>
          <w:tcPr>
            <w:tcW w:w="2470" w:type="dxa"/>
            <w:shd w:val="clear" w:color="auto" w:fill="auto"/>
          </w:tcPr>
          <w:p w14:paraId="04C6668A" w14:textId="3613CD4C" w:rsidR="00002324" w:rsidRPr="00F41B4E" w:rsidRDefault="00002324" w:rsidP="00F41B4E">
            <w:pPr>
              <w:spacing w:after="0" w:line="240" w:lineRule="auto"/>
              <w:jc w:val="center"/>
              <w:rPr>
                <w:rFonts w:ascii="Times New Roman" w:hAnsi="Times New Roman"/>
                <w:lang w:val="kk-KZ"/>
              </w:rPr>
            </w:pPr>
            <w:r w:rsidRPr="00F41B4E">
              <w:rPr>
                <w:rFonts w:ascii="Times New Roman" w:hAnsi="Times New Roman"/>
                <w:lang w:val="kk-KZ"/>
              </w:rPr>
              <w:t>301,651±23,1547 (DI 215,00: 285,00; CI 3,6589)</w:t>
            </w:r>
          </w:p>
        </w:tc>
        <w:tc>
          <w:tcPr>
            <w:tcW w:w="2023" w:type="dxa"/>
            <w:shd w:val="clear" w:color="auto" w:fill="auto"/>
          </w:tcPr>
          <w:p w14:paraId="6C826045" w14:textId="0C7BBE64" w:rsidR="00002324" w:rsidRPr="00F41B4E" w:rsidRDefault="00002324" w:rsidP="00F41B4E">
            <w:pPr>
              <w:spacing w:after="0" w:line="240" w:lineRule="auto"/>
              <w:jc w:val="both"/>
              <w:rPr>
                <w:rFonts w:ascii="Times New Roman" w:hAnsi="Times New Roman"/>
                <w:lang w:val="kk-KZ"/>
              </w:rPr>
            </w:pPr>
            <w:r w:rsidRPr="00F41B4E">
              <w:rPr>
                <w:rFonts w:ascii="Times New Roman" w:hAnsi="Times New Roman"/>
                <w:lang w:val="kk-KZ"/>
              </w:rPr>
              <w:t>0,0</w:t>
            </w:r>
            <w:r w:rsidR="00112BF3" w:rsidRPr="00F41B4E">
              <w:rPr>
                <w:rFonts w:ascii="Times New Roman" w:hAnsi="Times New Roman"/>
                <w:lang w:val="kk-KZ"/>
              </w:rPr>
              <w:t>532</w:t>
            </w:r>
          </w:p>
        </w:tc>
      </w:tr>
      <w:tr w:rsidR="00002324" w:rsidRPr="00467EE5" w14:paraId="389FD827" w14:textId="77777777" w:rsidTr="00F41B4E">
        <w:trPr>
          <w:jc w:val="center"/>
        </w:trPr>
        <w:tc>
          <w:tcPr>
            <w:tcW w:w="2670" w:type="dxa"/>
            <w:shd w:val="clear" w:color="auto" w:fill="auto"/>
          </w:tcPr>
          <w:p w14:paraId="7A747DEF" w14:textId="77777777" w:rsidR="00002324" w:rsidRPr="00F41B4E" w:rsidRDefault="00002324" w:rsidP="00F41B4E">
            <w:pPr>
              <w:spacing w:after="0" w:line="240" w:lineRule="auto"/>
              <w:jc w:val="both"/>
              <w:rPr>
                <w:rFonts w:ascii="Times New Roman" w:hAnsi="Times New Roman"/>
                <w:lang w:val="kk-KZ"/>
              </w:rPr>
            </w:pPr>
            <w:r w:rsidRPr="00F41B4E">
              <w:rPr>
                <w:rFonts w:ascii="Times New Roman" w:hAnsi="Times New Roman"/>
                <w:lang w:val="kk-KZ"/>
              </w:rPr>
              <w:t>6 айдан соң, м M±SD</w:t>
            </w:r>
          </w:p>
        </w:tc>
        <w:tc>
          <w:tcPr>
            <w:tcW w:w="2470" w:type="dxa"/>
            <w:shd w:val="clear" w:color="auto" w:fill="auto"/>
          </w:tcPr>
          <w:p w14:paraId="62103501" w14:textId="5216857C" w:rsidR="00002324" w:rsidRPr="00F41B4E" w:rsidRDefault="00002324" w:rsidP="00F41B4E">
            <w:pPr>
              <w:spacing w:after="0" w:line="240" w:lineRule="auto"/>
              <w:jc w:val="both"/>
              <w:rPr>
                <w:rFonts w:ascii="Times New Roman" w:hAnsi="Times New Roman"/>
                <w:lang w:val="kk-KZ"/>
              </w:rPr>
            </w:pPr>
            <w:r w:rsidRPr="00F41B4E">
              <w:rPr>
                <w:rFonts w:ascii="Times New Roman" w:hAnsi="Times New Roman"/>
                <w:lang w:val="kk-KZ"/>
              </w:rPr>
              <w:t>413,0962±49,40589</w:t>
            </w:r>
            <w:r w:rsidRPr="00F41B4E">
              <w:rPr>
                <w:rFonts w:ascii="Times New Roman" w:hAnsi="Times New Roman"/>
                <w:lang w:val="en-US"/>
              </w:rPr>
              <w:t xml:space="preserve"> (DI </w:t>
            </w:r>
            <w:r w:rsidRPr="00F41B4E">
              <w:rPr>
                <w:rFonts w:ascii="Times New Roman" w:hAnsi="Times New Roman"/>
                <w:lang w:val="kk-KZ"/>
              </w:rPr>
              <w:t>248,00</w:t>
            </w:r>
            <w:r w:rsidRPr="00F41B4E">
              <w:rPr>
                <w:rFonts w:ascii="Times New Roman" w:hAnsi="Times New Roman"/>
                <w:lang w:val="en-US"/>
              </w:rPr>
              <w:t>:</w:t>
            </w:r>
            <w:r w:rsidRPr="00F41B4E">
              <w:rPr>
                <w:rFonts w:ascii="Times New Roman" w:hAnsi="Times New Roman"/>
                <w:lang w:val="kk-KZ"/>
              </w:rPr>
              <w:t xml:space="preserve"> 480,00</w:t>
            </w:r>
            <w:r w:rsidRPr="00F41B4E">
              <w:rPr>
                <w:rFonts w:ascii="Times New Roman" w:hAnsi="Times New Roman"/>
                <w:lang w:val="en-US"/>
              </w:rPr>
              <w:t xml:space="preserve">; CI </w:t>
            </w:r>
            <w:r w:rsidRPr="00F41B4E">
              <w:rPr>
                <w:rFonts w:ascii="Times New Roman" w:hAnsi="Times New Roman"/>
                <w:lang w:val="kk-KZ"/>
              </w:rPr>
              <w:t>4,84465</w:t>
            </w:r>
            <w:r w:rsidRPr="00F41B4E">
              <w:rPr>
                <w:rFonts w:ascii="Times New Roman" w:hAnsi="Times New Roman"/>
                <w:lang w:val="en-US"/>
              </w:rPr>
              <w:t>)</w:t>
            </w:r>
          </w:p>
        </w:tc>
        <w:tc>
          <w:tcPr>
            <w:tcW w:w="2470" w:type="dxa"/>
            <w:shd w:val="clear" w:color="auto" w:fill="auto"/>
          </w:tcPr>
          <w:p w14:paraId="22CE58E2" w14:textId="550E46A1" w:rsidR="00002324" w:rsidRPr="00F41B4E" w:rsidRDefault="00002324" w:rsidP="00F41B4E">
            <w:pPr>
              <w:spacing w:after="0" w:line="240" w:lineRule="auto"/>
              <w:jc w:val="both"/>
              <w:rPr>
                <w:rFonts w:ascii="Times New Roman" w:hAnsi="Times New Roman"/>
                <w:lang w:val="kk-KZ"/>
              </w:rPr>
            </w:pPr>
            <w:r w:rsidRPr="00F41B4E">
              <w:rPr>
                <w:rFonts w:ascii="Times New Roman" w:hAnsi="Times New Roman"/>
                <w:lang w:val="kk-KZ"/>
              </w:rPr>
              <w:t xml:space="preserve">329,32699±36,9658 (DI </w:t>
            </w:r>
            <w:r w:rsidR="00112BF3" w:rsidRPr="00F41B4E">
              <w:rPr>
                <w:rFonts w:ascii="Times New Roman" w:hAnsi="Times New Roman"/>
                <w:lang w:val="kk-KZ"/>
              </w:rPr>
              <w:t>256</w:t>
            </w:r>
            <w:r w:rsidRPr="00F41B4E">
              <w:rPr>
                <w:rFonts w:ascii="Times New Roman" w:hAnsi="Times New Roman"/>
                <w:lang w:val="kk-KZ"/>
              </w:rPr>
              <w:t>,00:</w:t>
            </w:r>
            <w:r w:rsidR="00112BF3" w:rsidRPr="00F41B4E">
              <w:rPr>
                <w:rFonts w:ascii="Times New Roman" w:hAnsi="Times New Roman"/>
                <w:lang w:val="kk-KZ"/>
              </w:rPr>
              <w:t>290</w:t>
            </w:r>
            <w:r w:rsidRPr="00F41B4E">
              <w:rPr>
                <w:rFonts w:ascii="Times New Roman" w:hAnsi="Times New Roman"/>
                <w:lang w:val="kk-KZ"/>
              </w:rPr>
              <w:t xml:space="preserve">,00; CI </w:t>
            </w:r>
            <w:r w:rsidR="00112BF3" w:rsidRPr="00F41B4E">
              <w:rPr>
                <w:rFonts w:ascii="Times New Roman" w:hAnsi="Times New Roman"/>
                <w:lang w:val="kk-KZ"/>
              </w:rPr>
              <w:t>3,874</w:t>
            </w:r>
            <w:r w:rsidRPr="00F41B4E">
              <w:rPr>
                <w:rFonts w:ascii="Times New Roman" w:hAnsi="Times New Roman"/>
                <w:lang w:val="en-US"/>
              </w:rPr>
              <w:t>8</w:t>
            </w:r>
            <w:r w:rsidRPr="00F41B4E">
              <w:rPr>
                <w:rFonts w:ascii="Times New Roman" w:hAnsi="Times New Roman"/>
                <w:lang w:val="kk-KZ"/>
              </w:rPr>
              <w:t>)</w:t>
            </w:r>
          </w:p>
        </w:tc>
        <w:tc>
          <w:tcPr>
            <w:tcW w:w="2023" w:type="dxa"/>
            <w:shd w:val="clear" w:color="auto" w:fill="auto"/>
          </w:tcPr>
          <w:p w14:paraId="613490B2" w14:textId="238D12F5" w:rsidR="00002324" w:rsidRPr="00F41B4E" w:rsidRDefault="00002324" w:rsidP="00F41B4E">
            <w:pPr>
              <w:spacing w:after="0" w:line="240" w:lineRule="auto"/>
              <w:jc w:val="both"/>
              <w:rPr>
                <w:rFonts w:ascii="Times New Roman" w:hAnsi="Times New Roman"/>
                <w:lang w:val="kk-KZ"/>
              </w:rPr>
            </w:pPr>
            <w:r w:rsidRPr="00F41B4E">
              <w:rPr>
                <w:rFonts w:ascii="Times New Roman" w:hAnsi="Times New Roman"/>
                <w:lang w:val="kk-KZ"/>
              </w:rPr>
              <w:t>0,0</w:t>
            </w:r>
            <w:r w:rsidR="00112BF3" w:rsidRPr="00F41B4E">
              <w:rPr>
                <w:rFonts w:ascii="Times New Roman" w:hAnsi="Times New Roman"/>
                <w:lang w:val="kk-KZ"/>
              </w:rPr>
              <w:t>236</w:t>
            </w:r>
            <w:r w:rsidR="00354060" w:rsidRPr="00F41B4E">
              <w:rPr>
                <w:rFonts w:ascii="Times New Roman" w:hAnsi="Times New Roman"/>
                <w:lang w:val="kk-KZ"/>
              </w:rPr>
              <w:t>*</w:t>
            </w:r>
          </w:p>
        </w:tc>
      </w:tr>
      <w:tr w:rsidR="00002324" w:rsidRPr="00467EE5" w14:paraId="70540672" w14:textId="77777777" w:rsidTr="00F41B4E">
        <w:trPr>
          <w:jc w:val="center"/>
        </w:trPr>
        <w:tc>
          <w:tcPr>
            <w:tcW w:w="2670" w:type="dxa"/>
            <w:shd w:val="clear" w:color="auto" w:fill="auto"/>
          </w:tcPr>
          <w:p w14:paraId="673421B0" w14:textId="58DAD2F5" w:rsidR="00B9694F" w:rsidRPr="00F41B4E" w:rsidRDefault="00F41B4E" w:rsidP="00BE5E0D">
            <w:pPr>
              <w:spacing w:after="0" w:line="240" w:lineRule="auto"/>
              <w:ind w:firstLine="709"/>
              <w:jc w:val="both"/>
              <w:rPr>
                <w:rFonts w:ascii="Times New Roman" w:hAnsi="Times New Roman"/>
                <w:lang w:val="kk-KZ"/>
              </w:rPr>
            </w:pPr>
            <w:r w:rsidRPr="00F41B4E">
              <w:rPr>
                <w:rFonts w:ascii="Times New Roman" w:hAnsi="Times New Roman"/>
                <w:lang w:val="kk-KZ"/>
              </w:rPr>
              <w:t>Р*</w:t>
            </w:r>
          </w:p>
        </w:tc>
        <w:tc>
          <w:tcPr>
            <w:tcW w:w="2470" w:type="dxa"/>
            <w:shd w:val="clear" w:color="auto" w:fill="auto"/>
          </w:tcPr>
          <w:p w14:paraId="55FD4EC1" w14:textId="77777777" w:rsidR="00B9694F" w:rsidRPr="00F41B4E" w:rsidRDefault="00B9694F" w:rsidP="00BE5E0D">
            <w:pPr>
              <w:spacing w:after="0" w:line="240" w:lineRule="auto"/>
              <w:ind w:firstLine="709"/>
              <w:jc w:val="both"/>
              <w:rPr>
                <w:rFonts w:ascii="Times New Roman" w:hAnsi="Times New Roman"/>
                <w:lang w:val="kk-KZ"/>
              </w:rPr>
            </w:pPr>
            <w:r w:rsidRPr="00F41B4E">
              <w:rPr>
                <w:rFonts w:ascii="Times New Roman" w:hAnsi="Times New Roman"/>
                <w:lang w:val="kk-KZ"/>
              </w:rPr>
              <w:t>0,000235</w:t>
            </w:r>
          </w:p>
        </w:tc>
        <w:tc>
          <w:tcPr>
            <w:tcW w:w="2470" w:type="dxa"/>
            <w:shd w:val="clear" w:color="auto" w:fill="auto"/>
          </w:tcPr>
          <w:p w14:paraId="71C31894" w14:textId="77777777" w:rsidR="00B9694F" w:rsidRPr="00F41B4E" w:rsidRDefault="00B9694F" w:rsidP="00BE5E0D">
            <w:pPr>
              <w:spacing w:after="0" w:line="240" w:lineRule="auto"/>
              <w:ind w:firstLine="709"/>
              <w:jc w:val="both"/>
              <w:rPr>
                <w:rFonts w:ascii="Times New Roman" w:hAnsi="Times New Roman"/>
                <w:lang w:val="kk-KZ"/>
              </w:rPr>
            </w:pPr>
            <w:r w:rsidRPr="00F41B4E">
              <w:rPr>
                <w:rFonts w:ascii="Times New Roman" w:hAnsi="Times New Roman"/>
                <w:lang w:val="kk-KZ"/>
              </w:rPr>
              <w:t>0,125</w:t>
            </w:r>
          </w:p>
        </w:tc>
        <w:tc>
          <w:tcPr>
            <w:tcW w:w="2023" w:type="dxa"/>
            <w:shd w:val="clear" w:color="auto" w:fill="auto"/>
          </w:tcPr>
          <w:p w14:paraId="6492D721" w14:textId="5AE15068" w:rsidR="00B9694F" w:rsidRPr="00F41B4E" w:rsidRDefault="00F41B4E" w:rsidP="00BE5E0D">
            <w:pPr>
              <w:spacing w:after="0" w:line="240" w:lineRule="auto"/>
              <w:ind w:firstLine="709"/>
              <w:jc w:val="both"/>
              <w:rPr>
                <w:rFonts w:ascii="Times New Roman" w:hAnsi="Times New Roman"/>
                <w:lang w:val="kk-KZ"/>
              </w:rPr>
            </w:pPr>
            <w:r>
              <w:rPr>
                <w:rFonts w:ascii="Times New Roman" w:hAnsi="Times New Roman"/>
                <w:lang w:val="kk-KZ"/>
              </w:rPr>
              <w:t>-</w:t>
            </w:r>
          </w:p>
        </w:tc>
      </w:tr>
      <w:tr w:rsidR="00F41B4E" w:rsidRPr="00467EE5" w14:paraId="1F9F52A9" w14:textId="77777777" w:rsidTr="008E09FA">
        <w:trPr>
          <w:jc w:val="center"/>
        </w:trPr>
        <w:tc>
          <w:tcPr>
            <w:tcW w:w="9633" w:type="dxa"/>
            <w:gridSpan w:val="4"/>
            <w:shd w:val="clear" w:color="auto" w:fill="auto"/>
          </w:tcPr>
          <w:p w14:paraId="4AAE6681" w14:textId="1E459B73" w:rsidR="00F41B4E" w:rsidRPr="00F41B4E" w:rsidRDefault="00F41B4E" w:rsidP="00BE5E0D">
            <w:pPr>
              <w:spacing w:after="0" w:line="240" w:lineRule="auto"/>
              <w:ind w:firstLine="709"/>
              <w:jc w:val="both"/>
              <w:rPr>
                <w:rFonts w:ascii="Times New Roman" w:hAnsi="Times New Roman"/>
                <w:lang w:val="kk-KZ"/>
              </w:rPr>
            </w:pPr>
            <w:r w:rsidRPr="00F41B4E">
              <w:rPr>
                <w:rFonts w:ascii="Times New Roman" w:hAnsi="Times New Roman"/>
                <w:i/>
                <w:lang w:val="kk-KZ"/>
              </w:rPr>
              <w:t xml:space="preserve">* </w:t>
            </w:r>
            <w:r w:rsidRPr="00F41B4E">
              <w:rPr>
                <w:rFonts w:ascii="Times New Roman" w:hAnsi="Times New Roman"/>
                <w:lang w:val="kk-KZ"/>
              </w:rPr>
              <w:t>‒</w:t>
            </w:r>
            <w:r w:rsidRPr="00F41B4E">
              <w:rPr>
                <w:rFonts w:ascii="Times New Roman" w:hAnsi="Times New Roman"/>
                <w:i/>
                <w:lang w:val="kk-KZ"/>
              </w:rPr>
              <w:t xml:space="preserve"> </w:t>
            </w:r>
            <w:r w:rsidRPr="00F41B4E">
              <w:rPr>
                <w:rFonts w:ascii="Times New Roman" w:hAnsi="Times New Roman"/>
              </w:rPr>
              <w:t>p-мәні дейін/кейін = 0,0245 (p&lt;0,05-маңызды)</w:t>
            </w:r>
          </w:p>
        </w:tc>
      </w:tr>
    </w:tbl>
    <w:p w14:paraId="62882E1C" w14:textId="77777777" w:rsidR="00B9694F" w:rsidRPr="00467EE5" w:rsidRDefault="00B9694F" w:rsidP="00BE5E0D">
      <w:pPr>
        <w:spacing w:after="0" w:line="240" w:lineRule="auto"/>
        <w:ind w:firstLine="709"/>
        <w:jc w:val="both"/>
        <w:rPr>
          <w:rFonts w:ascii="Times New Roman" w:hAnsi="Times New Roman"/>
          <w:sz w:val="28"/>
          <w:szCs w:val="28"/>
        </w:rPr>
      </w:pPr>
    </w:p>
    <w:p w14:paraId="33B54463" w14:textId="77777777" w:rsidR="00112BF3" w:rsidRPr="00467EE5" w:rsidRDefault="00112BF3" w:rsidP="00F41B4E">
      <w:pPr>
        <w:spacing w:after="0" w:line="240" w:lineRule="auto"/>
        <w:rPr>
          <w:rFonts w:ascii="Times New Roman" w:hAnsi="Times New Roman"/>
          <w:bCs/>
          <w:sz w:val="28"/>
          <w:szCs w:val="28"/>
          <w:lang w:val="kk-KZ"/>
        </w:rPr>
      </w:pPr>
      <w:r w:rsidRPr="00467EE5">
        <w:rPr>
          <w:rFonts w:ascii="Times New Roman" w:hAnsi="Times New Roman"/>
          <w:bCs/>
          <w:sz w:val="28"/>
          <w:szCs w:val="28"/>
          <w:lang w:val="kk-KZ"/>
        </w:rPr>
        <w:t>Кесте 15 – 6МЖТ  жұптық іріктеу өлшемдерінің кестелері</w:t>
      </w:r>
    </w:p>
    <w:p w14:paraId="34AE934F" w14:textId="77777777" w:rsidR="00B9694F" w:rsidRPr="00F41B4E" w:rsidRDefault="00B9694F" w:rsidP="00F41B4E">
      <w:pPr>
        <w:spacing w:after="0" w:line="240" w:lineRule="auto"/>
        <w:ind w:firstLine="709"/>
        <w:jc w:val="right"/>
        <w:rPr>
          <w:rFonts w:ascii="Times New Roman" w:hAnsi="Times New Roman"/>
          <w:sz w:val="16"/>
          <w:szCs w:val="16"/>
          <w:lang w:val="kk-KZ"/>
        </w:rPr>
      </w:pPr>
    </w:p>
    <w:tbl>
      <w:tblPr>
        <w:tblW w:w="96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92"/>
        <w:gridCol w:w="2132"/>
        <w:gridCol w:w="1984"/>
        <w:gridCol w:w="1418"/>
        <w:gridCol w:w="709"/>
        <w:gridCol w:w="1134"/>
        <w:gridCol w:w="1275"/>
      </w:tblGrid>
      <w:tr w:rsidR="00B9694F" w:rsidRPr="00467EE5" w14:paraId="43F537E1" w14:textId="77777777" w:rsidTr="00F41B4E">
        <w:trPr>
          <w:cantSplit/>
        </w:trPr>
        <w:tc>
          <w:tcPr>
            <w:tcW w:w="3124" w:type="dxa"/>
            <w:gridSpan w:val="2"/>
            <w:vMerge w:val="restart"/>
            <w:shd w:val="clear" w:color="auto" w:fill="FFFFFF"/>
            <w:vAlign w:val="center"/>
          </w:tcPr>
          <w:p w14:paraId="0FE99422" w14:textId="2C051AC9" w:rsidR="00B9694F" w:rsidRPr="00F41B4E" w:rsidRDefault="00F41B4E" w:rsidP="00F41B4E">
            <w:pPr>
              <w:spacing w:after="0" w:line="240" w:lineRule="auto"/>
              <w:ind w:firstLine="5"/>
              <w:jc w:val="center"/>
              <w:rPr>
                <w:rFonts w:ascii="Times New Roman" w:hAnsi="Times New Roman"/>
                <w:lang w:val="kk-KZ"/>
              </w:rPr>
            </w:pPr>
            <w:r w:rsidRPr="00F41B4E">
              <w:rPr>
                <w:rFonts w:ascii="Times New Roman" w:hAnsi="Times New Roman"/>
                <w:lang w:val="kk-KZ"/>
              </w:rPr>
              <w:t>Көрсеткіш</w:t>
            </w:r>
          </w:p>
        </w:tc>
        <w:tc>
          <w:tcPr>
            <w:tcW w:w="3402" w:type="dxa"/>
            <w:gridSpan w:val="2"/>
            <w:shd w:val="clear" w:color="auto" w:fill="FFFFFF"/>
            <w:vAlign w:val="center"/>
          </w:tcPr>
          <w:p w14:paraId="0EE49659" w14:textId="28BDC369" w:rsidR="00B9694F" w:rsidRPr="00F41B4E" w:rsidRDefault="00A73E30" w:rsidP="00F41B4E">
            <w:pPr>
              <w:spacing w:after="0" w:line="240" w:lineRule="auto"/>
              <w:ind w:firstLine="6"/>
              <w:jc w:val="center"/>
              <w:rPr>
                <w:rFonts w:ascii="Times New Roman" w:hAnsi="Times New Roman"/>
              </w:rPr>
            </w:pPr>
            <w:r w:rsidRPr="00F41B4E">
              <w:rPr>
                <w:rFonts w:ascii="Times New Roman" w:hAnsi="Times New Roman"/>
              </w:rPr>
              <w:t>Айырмашылық үшін 95% сенімділік аралығы</w:t>
            </w:r>
          </w:p>
        </w:tc>
        <w:tc>
          <w:tcPr>
            <w:tcW w:w="709" w:type="dxa"/>
            <w:vMerge w:val="restart"/>
            <w:shd w:val="clear" w:color="auto" w:fill="FFFFFF"/>
            <w:vAlign w:val="center"/>
          </w:tcPr>
          <w:p w14:paraId="72689E6F" w14:textId="77777777" w:rsidR="00B9694F" w:rsidRPr="00F41B4E" w:rsidRDefault="00B9694F" w:rsidP="00F41B4E">
            <w:pPr>
              <w:spacing w:after="0" w:line="240" w:lineRule="auto"/>
              <w:ind w:firstLine="6"/>
              <w:jc w:val="center"/>
              <w:rPr>
                <w:rFonts w:ascii="Times New Roman" w:hAnsi="Times New Roman"/>
              </w:rPr>
            </w:pPr>
            <w:r w:rsidRPr="00F41B4E">
              <w:rPr>
                <w:rFonts w:ascii="Times New Roman" w:hAnsi="Times New Roman"/>
              </w:rPr>
              <w:t>т</w:t>
            </w:r>
          </w:p>
        </w:tc>
        <w:tc>
          <w:tcPr>
            <w:tcW w:w="1134" w:type="dxa"/>
            <w:vMerge w:val="restart"/>
            <w:shd w:val="clear" w:color="auto" w:fill="FFFFFF"/>
            <w:vAlign w:val="center"/>
          </w:tcPr>
          <w:p w14:paraId="3292FAD1" w14:textId="77777777" w:rsidR="00B9694F" w:rsidRPr="00F41B4E" w:rsidRDefault="00B9694F" w:rsidP="00F41B4E">
            <w:pPr>
              <w:spacing w:after="0" w:line="240" w:lineRule="auto"/>
              <w:ind w:firstLine="6"/>
              <w:jc w:val="center"/>
              <w:rPr>
                <w:rFonts w:ascii="Times New Roman" w:hAnsi="Times New Roman"/>
              </w:rPr>
            </w:pPr>
            <w:r w:rsidRPr="00F41B4E">
              <w:rPr>
                <w:rFonts w:ascii="Times New Roman" w:hAnsi="Times New Roman"/>
              </w:rPr>
              <w:t>ст.св.</w:t>
            </w:r>
          </w:p>
        </w:tc>
        <w:tc>
          <w:tcPr>
            <w:tcW w:w="1275" w:type="dxa"/>
            <w:vMerge w:val="restart"/>
            <w:shd w:val="clear" w:color="auto" w:fill="FFFFFF"/>
            <w:vAlign w:val="center"/>
          </w:tcPr>
          <w:p w14:paraId="4BACEC62" w14:textId="4AF89C6F" w:rsidR="00B9694F" w:rsidRPr="00F41B4E" w:rsidRDefault="00112BF3" w:rsidP="00F41B4E">
            <w:pPr>
              <w:spacing w:after="0" w:line="240" w:lineRule="auto"/>
              <w:ind w:firstLine="6"/>
              <w:jc w:val="center"/>
              <w:rPr>
                <w:rFonts w:ascii="Times New Roman" w:hAnsi="Times New Roman"/>
              </w:rPr>
            </w:pPr>
            <w:r w:rsidRPr="00F41B4E">
              <w:rPr>
                <w:rFonts w:ascii="Times New Roman" w:hAnsi="Times New Roman"/>
                <w:lang w:val="kk-KZ"/>
              </w:rPr>
              <w:t>р мәні</w:t>
            </w:r>
            <w:r w:rsidR="00B9694F" w:rsidRPr="00F41B4E">
              <w:rPr>
                <w:rFonts w:ascii="Times New Roman" w:hAnsi="Times New Roman"/>
              </w:rPr>
              <w:t>. (</w:t>
            </w:r>
            <w:r w:rsidR="00A73E30" w:rsidRPr="00F41B4E">
              <w:rPr>
                <w:rFonts w:ascii="Times New Roman" w:hAnsi="Times New Roman"/>
              </w:rPr>
              <w:t>екі жақты</w:t>
            </w:r>
            <w:r w:rsidR="00B9694F" w:rsidRPr="00F41B4E">
              <w:rPr>
                <w:rFonts w:ascii="Times New Roman" w:hAnsi="Times New Roman"/>
              </w:rPr>
              <w:t>)</w:t>
            </w:r>
          </w:p>
        </w:tc>
      </w:tr>
      <w:tr w:rsidR="00B9694F" w:rsidRPr="00467EE5" w14:paraId="39744F60" w14:textId="77777777" w:rsidTr="00F41B4E">
        <w:trPr>
          <w:cantSplit/>
        </w:trPr>
        <w:tc>
          <w:tcPr>
            <w:tcW w:w="3124" w:type="dxa"/>
            <w:gridSpan w:val="2"/>
            <w:vMerge/>
            <w:shd w:val="clear" w:color="auto" w:fill="FFFFFF"/>
            <w:vAlign w:val="bottom"/>
          </w:tcPr>
          <w:p w14:paraId="316D8922" w14:textId="77777777" w:rsidR="00B9694F" w:rsidRPr="00F41B4E" w:rsidRDefault="00B9694F" w:rsidP="00C14C5D">
            <w:pPr>
              <w:spacing w:after="0" w:line="240" w:lineRule="auto"/>
              <w:ind w:firstLine="5"/>
              <w:rPr>
                <w:rFonts w:ascii="Times New Roman" w:hAnsi="Times New Roman"/>
              </w:rPr>
            </w:pPr>
          </w:p>
        </w:tc>
        <w:tc>
          <w:tcPr>
            <w:tcW w:w="1984" w:type="dxa"/>
            <w:shd w:val="clear" w:color="auto" w:fill="FFFFFF"/>
            <w:vAlign w:val="bottom"/>
          </w:tcPr>
          <w:p w14:paraId="5232A163" w14:textId="445937FA" w:rsidR="00B9694F" w:rsidRPr="00F41B4E" w:rsidRDefault="00F41B4E" w:rsidP="00C14C5D">
            <w:pPr>
              <w:spacing w:after="0" w:line="240" w:lineRule="auto"/>
              <w:ind w:firstLine="5"/>
              <w:jc w:val="center"/>
              <w:rPr>
                <w:rFonts w:ascii="Times New Roman" w:hAnsi="Times New Roman"/>
              </w:rPr>
            </w:pPr>
            <w:r w:rsidRPr="00F41B4E">
              <w:rPr>
                <w:rFonts w:ascii="Times New Roman" w:hAnsi="Times New Roman"/>
              </w:rPr>
              <w:t>төменгі</w:t>
            </w:r>
          </w:p>
        </w:tc>
        <w:tc>
          <w:tcPr>
            <w:tcW w:w="1418" w:type="dxa"/>
            <w:shd w:val="clear" w:color="auto" w:fill="FFFFFF"/>
            <w:vAlign w:val="bottom"/>
          </w:tcPr>
          <w:p w14:paraId="7B662A1A" w14:textId="06CEAEBB" w:rsidR="00B9694F" w:rsidRPr="00F41B4E" w:rsidRDefault="00F41B4E" w:rsidP="00C14C5D">
            <w:pPr>
              <w:spacing w:after="0" w:line="240" w:lineRule="auto"/>
              <w:ind w:firstLine="5"/>
              <w:jc w:val="center"/>
              <w:rPr>
                <w:rFonts w:ascii="Times New Roman" w:hAnsi="Times New Roman"/>
              </w:rPr>
            </w:pPr>
            <w:r w:rsidRPr="00F41B4E">
              <w:rPr>
                <w:rFonts w:ascii="Times New Roman" w:hAnsi="Times New Roman"/>
              </w:rPr>
              <w:t>жоғарғы</w:t>
            </w:r>
          </w:p>
        </w:tc>
        <w:tc>
          <w:tcPr>
            <w:tcW w:w="709" w:type="dxa"/>
            <w:vMerge/>
            <w:shd w:val="clear" w:color="auto" w:fill="FFFFFF"/>
            <w:vAlign w:val="bottom"/>
          </w:tcPr>
          <w:p w14:paraId="196A312B" w14:textId="77777777" w:rsidR="00B9694F" w:rsidRPr="00F41B4E" w:rsidRDefault="00B9694F" w:rsidP="00C14C5D">
            <w:pPr>
              <w:spacing w:after="0" w:line="240" w:lineRule="auto"/>
              <w:ind w:firstLine="5"/>
              <w:rPr>
                <w:rFonts w:ascii="Times New Roman" w:hAnsi="Times New Roman"/>
              </w:rPr>
            </w:pPr>
          </w:p>
        </w:tc>
        <w:tc>
          <w:tcPr>
            <w:tcW w:w="1134" w:type="dxa"/>
            <w:vMerge/>
            <w:shd w:val="clear" w:color="auto" w:fill="FFFFFF"/>
            <w:vAlign w:val="bottom"/>
          </w:tcPr>
          <w:p w14:paraId="19ECECB4" w14:textId="77777777" w:rsidR="00B9694F" w:rsidRPr="00F41B4E" w:rsidRDefault="00B9694F" w:rsidP="00C14C5D">
            <w:pPr>
              <w:spacing w:after="0" w:line="240" w:lineRule="auto"/>
              <w:ind w:firstLine="5"/>
              <w:rPr>
                <w:rFonts w:ascii="Times New Roman" w:hAnsi="Times New Roman"/>
              </w:rPr>
            </w:pPr>
          </w:p>
        </w:tc>
        <w:tc>
          <w:tcPr>
            <w:tcW w:w="1275" w:type="dxa"/>
            <w:vMerge/>
            <w:shd w:val="clear" w:color="auto" w:fill="FFFFFF"/>
            <w:vAlign w:val="bottom"/>
          </w:tcPr>
          <w:p w14:paraId="31418411" w14:textId="77777777" w:rsidR="00B9694F" w:rsidRPr="00F41B4E" w:rsidRDefault="00B9694F" w:rsidP="00C14C5D">
            <w:pPr>
              <w:spacing w:after="0" w:line="240" w:lineRule="auto"/>
              <w:ind w:firstLine="5"/>
              <w:rPr>
                <w:rFonts w:ascii="Times New Roman" w:hAnsi="Times New Roman"/>
              </w:rPr>
            </w:pPr>
          </w:p>
        </w:tc>
      </w:tr>
      <w:tr w:rsidR="00B9694F" w:rsidRPr="00467EE5" w14:paraId="000749CD" w14:textId="77777777" w:rsidTr="00F41B4E">
        <w:trPr>
          <w:cantSplit/>
        </w:trPr>
        <w:tc>
          <w:tcPr>
            <w:tcW w:w="992" w:type="dxa"/>
            <w:shd w:val="clear" w:color="auto" w:fill="FFFFFF"/>
          </w:tcPr>
          <w:p w14:paraId="3E15EF7D" w14:textId="2ED2818E" w:rsidR="00B9694F" w:rsidRPr="00F41B4E" w:rsidRDefault="00B9694F" w:rsidP="00C14C5D">
            <w:pPr>
              <w:spacing w:after="0" w:line="240" w:lineRule="auto"/>
              <w:ind w:firstLine="5"/>
              <w:rPr>
                <w:rFonts w:ascii="Times New Roman" w:hAnsi="Times New Roman"/>
                <w:lang w:val="kk-KZ"/>
              </w:rPr>
            </w:pPr>
            <w:r w:rsidRPr="00F41B4E">
              <w:rPr>
                <w:rFonts w:ascii="Times New Roman" w:hAnsi="Times New Roman"/>
              </w:rPr>
              <w:t xml:space="preserve"> 1</w:t>
            </w:r>
            <w:r w:rsidR="00AE7EE6" w:rsidRPr="00F41B4E">
              <w:rPr>
                <w:rFonts w:ascii="Times New Roman" w:hAnsi="Times New Roman"/>
                <w:lang w:val="kk-KZ"/>
              </w:rPr>
              <w:t xml:space="preserve"> Жұп</w:t>
            </w:r>
          </w:p>
        </w:tc>
        <w:tc>
          <w:tcPr>
            <w:tcW w:w="2132" w:type="dxa"/>
            <w:shd w:val="clear" w:color="auto" w:fill="FFFFFF"/>
          </w:tcPr>
          <w:p w14:paraId="6A91718A" w14:textId="77777777" w:rsidR="00B9694F" w:rsidRPr="00F41B4E" w:rsidRDefault="00B9694F" w:rsidP="00C14C5D">
            <w:pPr>
              <w:spacing w:after="0" w:line="240" w:lineRule="auto"/>
              <w:ind w:firstLine="5"/>
              <w:rPr>
                <w:rFonts w:ascii="Times New Roman" w:hAnsi="Times New Roman"/>
              </w:rPr>
            </w:pPr>
            <w:r w:rsidRPr="00F41B4E">
              <w:rPr>
                <w:rFonts w:ascii="Times New Roman" w:hAnsi="Times New Roman"/>
                <w:lang w:val="kk-KZ"/>
              </w:rPr>
              <w:t>6МЖТ дейін</w:t>
            </w:r>
            <w:r w:rsidRPr="00F41B4E">
              <w:rPr>
                <w:rFonts w:ascii="Times New Roman" w:hAnsi="Times New Roman"/>
              </w:rPr>
              <w:t xml:space="preserve"> - </w:t>
            </w:r>
            <w:r w:rsidRPr="00F41B4E">
              <w:rPr>
                <w:rFonts w:ascii="Times New Roman" w:hAnsi="Times New Roman"/>
                <w:lang w:val="kk-KZ"/>
              </w:rPr>
              <w:t>6МЖТ кейін</w:t>
            </w:r>
          </w:p>
        </w:tc>
        <w:tc>
          <w:tcPr>
            <w:tcW w:w="1984" w:type="dxa"/>
            <w:shd w:val="clear" w:color="auto" w:fill="FFFFFF"/>
            <w:vAlign w:val="center"/>
          </w:tcPr>
          <w:p w14:paraId="68BDA0E2" w14:textId="77777777" w:rsidR="00B9694F" w:rsidRPr="00F41B4E" w:rsidRDefault="00B9694F" w:rsidP="00F41B4E">
            <w:pPr>
              <w:spacing w:after="0" w:line="240" w:lineRule="auto"/>
              <w:ind w:firstLine="5"/>
              <w:jc w:val="center"/>
              <w:rPr>
                <w:rFonts w:ascii="Times New Roman" w:hAnsi="Times New Roman"/>
              </w:rPr>
            </w:pPr>
            <w:r w:rsidRPr="00F41B4E">
              <w:rPr>
                <w:rFonts w:ascii="Times New Roman" w:hAnsi="Times New Roman"/>
              </w:rPr>
              <w:t>-67,91107</w:t>
            </w:r>
          </w:p>
        </w:tc>
        <w:tc>
          <w:tcPr>
            <w:tcW w:w="1418" w:type="dxa"/>
            <w:shd w:val="clear" w:color="auto" w:fill="FFFFFF"/>
            <w:vAlign w:val="center"/>
          </w:tcPr>
          <w:p w14:paraId="4DD1F191" w14:textId="77777777" w:rsidR="00B9694F" w:rsidRPr="00F41B4E" w:rsidRDefault="00B9694F" w:rsidP="00F41B4E">
            <w:pPr>
              <w:spacing w:after="0" w:line="240" w:lineRule="auto"/>
              <w:ind w:firstLine="5"/>
              <w:jc w:val="center"/>
              <w:rPr>
                <w:rFonts w:ascii="Times New Roman" w:hAnsi="Times New Roman"/>
              </w:rPr>
            </w:pPr>
            <w:r w:rsidRPr="00F41B4E">
              <w:rPr>
                <w:rFonts w:ascii="Times New Roman" w:hAnsi="Times New Roman"/>
              </w:rPr>
              <w:t>-64,30047</w:t>
            </w:r>
          </w:p>
        </w:tc>
        <w:tc>
          <w:tcPr>
            <w:tcW w:w="709" w:type="dxa"/>
            <w:shd w:val="clear" w:color="auto" w:fill="FFFFFF"/>
            <w:vAlign w:val="center"/>
          </w:tcPr>
          <w:p w14:paraId="0A2D1DFF" w14:textId="77777777" w:rsidR="00B9694F" w:rsidRPr="00F41B4E" w:rsidRDefault="00B9694F" w:rsidP="00F41B4E">
            <w:pPr>
              <w:spacing w:after="0" w:line="240" w:lineRule="auto"/>
              <w:ind w:firstLine="5"/>
              <w:jc w:val="center"/>
              <w:rPr>
                <w:rFonts w:ascii="Times New Roman" w:hAnsi="Times New Roman"/>
              </w:rPr>
            </w:pPr>
            <w:r w:rsidRPr="00F41B4E">
              <w:rPr>
                <w:rFonts w:ascii="Times New Roman" w:hAnsi="Times New Roman"/>
              </w:rPr>
              <w:t>-72,622</w:t>
            </w:r>
          </w:p>
        </w:tc>
        <w:tc>
          <w:tcPr>
            <w:tcW w:w="1134" w:type="dxa"/>
            <w:shd w:val="clear" w:color="auto" w:fill="FFFFFF"/>
            <w:vAlign w:val="center"/>
          </w:tcPr>
          <w:p w14:paraId="7FE47CB3" w14:textId="77777777" w:rsidR="00B9694F" w:rsidRPr="00F41B4E" w:rsidRDefault="00B9694F" w:rsidP="00F41B4E">
            <w:pPr>
              <w:spacing w:after="0" w:line="240" w:lineRule="auto"/>
              <w:ind w:firstLine="5"/>
              <w:jc w:val="center"/>
              <w:rPr>
                <w:rFonts w:ascii="Times New Roman" w:hAnsi="Times New Roman"/>
              </w:rPr>
            </w:pPr>
            <w:r w:rsidRPr="00F41B4E">
              <w:rPr>
                <w:rFonts w:ascii="Times New Roman" w:hAnsi="Times New Roman"/>
              </w:rPr>
              <w:t>103</w:t>
            </w:r>
          </w:p>
        </w:tc>
        <w:tc>
          <w:tcPr>
            <w:tcW w:w="1275" w:type="dxa"/>
            <w:shd w:val="clear" w:color="auto" w:fill="FFFFFF"/>
            <w:vAlign w:val="center"/>
          </w:tcPr>
          <w:p w14:paraId="7B90E0A6" w14:textId="49D08028" w:rsidR="00B9694F" w:rsidRPr="00F41B4E" w:rsidRDefault="00354060" w:rsidP="00F41B4E">
            <w:pPr>
              <w:spacing w:after="0" w:line="240" w:lineRule="auto"/>
              <w:ind w:firstLine="5"/>
              <w:jc w:val="center"/>
              <w:rPr>
                <w:rFonts w:ascii="Times New Roman" w:hAnsi="Times New Roman"/>
              </w:rPr>
            </w:pPr>
            <w:r w:rsidRPr="00F41B4E">
              <w:rPr>
                <w:rFonts w:ascii="Times New Roman" w:hAnsi="Times New Roman"/>
                <w:lang w:val="kk-KZ"/>
              </w:rPr>
              <w:t>*</w:t>
            </w:r>
            <w:r w:rsidR="00112BF3" w:rsidRPr="00F41B4E">
              <w:rPr>
                <w:rFonts w:ascii="Times New Roman" w:hAnsi="Times New Roman"/>
                <w:lang w:val="kk-KZ"/>
              </w:rPr>
              <w:t>0</w:t>
            </w:r>
            <w:r w:rsidR="00B9694F" w:rsidRPr="00F41B4E">
              <w:rPr>
                <w:rFonts w:ascii="Times New Roman" w:hAnsi="Times New Roman"/>
              </w:rPr>
              <w:t>,000</w:t>
            </w:r>
          </w:p>
        </w:tc>
      </w:tr>
      <w:tr w:rsidR="00B9694F" w:rsidRPr="00467EE5" w14:paraId="4CFC9315" w14:textId="77777777" w:rsidTr="00F41B4E">
        <w:trPr>
          <w:cantSplit/>
        </w:trPr>
        <w:tc>
          <w:tcPr>
            <w:tcW w:w="992" w:type="dxa"/>
            <w:shd w:val="clear" w:color="auto" w:fill="FFFFFF"/>
          </w:tcPr>
          <w:p w14:paraId="32A6FCF0" w14:textId="5C81CAFA" w:rsidR="00B9694F" w:rsidRPr="00F41B4E" w:rsidRDefault="00B9694F" w:rsidP="00C14C5D">
            <w:pPr>
              <w:spacing w:after="0" w:line="240" w:lineRule="auto"/>
              <w:ind w:firstLine="5"/>
              <w:rPr>
                <w:rFonts w:ascii="Times New Roman" w:hAnsi="Times New Roman"/>
                <w:lang w:val="kk-KZ"/>
              </w:rPr>
            </w:pPr>
            <w:r w:rsidRPr="00F41B4E">
              <w:rPr>
                <w:rFonts w:ascii="Times New Roman" w:hAnsi="Times New Roman"/>
              </w:rPr>
              <w:t xml:space="preserve"> 2</w:t>
            </w:r>
            <w:r w:rsidR="00AE7EE6" w:rsidRPr="00F41B4E">
              <w:rPr>
                <w:rFonts w:ascii="Times New Roman" w:hAnsi="Times New Roman"/>
                <w:lang w:val="kk-KZ"/>
              </w:rPr>
              <w:t xml:space="preserve"> Жұп</w:t>
            </w:r>
          </w:p>
        </w:tc>
        <w:tc>
          <w:tcPr>
            <w:tcW w:w="2132" w:type="dxa"/>
            <w:shd w:val="clear" w:color="auto" w:fill="FFFFFF"/>
          </w:tcPr>
          <w:p w14:paraId="4B425742" w14:textId="77777777" w:rsidR="00B9694F" w:rsidRPr="00F41B4E" w:rsidRDefault="00B9694F" w:rsidP="00C14C5D">
            <w:pPr>
              <w:spacing w:after="0" w:line="240" w:lineRule="auto"/>
              <w:ind w:firstLine="5"/>
              <w:rPr>
                <w:rFonts w:ascii="Times New Roman" w:hAnsi="Times New Roman"/>
                <w:lang w:val="kk-KZ"/>
              </w:rPr>
            </w:pPr>
            <w:r w:rsidRPr="00F41B4E">
              <w:rPr>
                <w:rFonts w:ascii="Times New Roman" w:hAnsi="Times New Roman"/>
                <w:lang w:val="kk-KZ"/>
              </w:rPr>
              <w:t>6МЖТ 3 айдан кейін - 6МЖТ 6 айдан кейін</w:t>
            </w:r>
          </w:p>
        </w:tc>
        <w:tc>
          <w:tcPr>
            <w:tcW w:w="1984" w:type="dxa"/>
            <w:shd w:val="clear" w:color="auto" w:fill="FFFFFF"/>
            <w:vAlign w:val="center"/>
          </w:tcPr>
          <w:p w14:paraId="4B1A5ECF" w14:textId="77777777" w:rsidR="00B9694F" w:rsidRPr="00F41B4E" w:rsidRDefault="00B9694F" w:rsidP="00F41B4E">
            <w:pPr>
              <w:spacing w:after="0" w:line="240" w:lineRule="auto"/>
              <w:ind w:firstLine="5"/>
              <w:jc w:val="center"/>
              <w:rPr>
                <w:rFonts w:ascii="Times New Roman" w:hAnsi="Times New Roman"/>
              </w:rPr>
            </w:pPr>
            <w:r w:rsidRPr="00F41B4E">
              <w:rPr>
                <w:rFonts w:ascii="Times New Roman" w:hAnsi="Times New Roman"/>
              </w:rPr>
              <w:t>-26,98980</w:t>
            </w:r>
          </w:p>
        </w:tc>
        <w:tc>
          <w:tcPr>
            <w:tcW w:w="1418" w:type="dxa"/>
            <w:shd w:val="clear" w:color="auto" w:fill="FFFFFF"/>
            <w:vAlign w:val="center"/>
          </w:tcPr>
          <w:p w14:paraId="4DB41140" w14:textId="77777777" w:rsidR="00B9694F" w:rsidRPr="00F41B4E" w:rsidRDefault="00B9694F" w:rsidP="00F41B4E">
            <w:pPr>
              <w:spacing w:after="0" w:line="240" w:lineRule="auto"/>
              <w:ind w:firstLine="5"/>
              <w:jc w:val="center"/>
              <w:rPr>
                <w:rFonts w:ascii="Times New Roman" w:hAnsi="Times New Roman"/>
              </w:rPr>
            </w:pPr>
            <w:r w:rsidRPr="00F41B4E">
              <w:rPr>
                <w:rFonts w:ascii="Times New Roman" w:hAnsi="Times New Roman"/>
              </w:rPr>
              <w:t>-25,81790</w:t>
            </w:r>
          </w:p>
        </w:tc>
        <w:tc>
          <w:tcPr>
            <w:tcW w:w="709" w:type="dxa"/>
            <w:shd w:val="clear" w:color="auto" w:fill="FFFFFF"/>
            <w:vAlign w:val="center"/>
          </w:tcPr>
          <w:p w14:paraId="1006AD3A" w14:textId="77777777" w:rsidR="00B9694F" w:rsidRPr="00F41B4E" w:rsidRDefault="00B9694F" w:rsidP="00F41B4E">
            <w:pPr>
              <w:spacing w:after="0" w:line="240" w:lineRule="auto"/>
              <w:ind w:firstLine="5"/>
              <w:jc w:val="center"/>
              <w:rPr>
                <w:rFonts w:ascii="Times New Roman" w:hAnsi="Times New Roman"/>
              </w:rPr>
            </w:pPr>
            <w:r w:rsidRPr="00F41B4E">
              <w:rPr>
                <w:rFonts w:ascii="Times New Roman" w:hAnsi="Times New Roman"/>
              </w:rPr>
              <w:t>-89,369</w:t>
            </w:r>
          </w:p>
        </w:tc>
        <w:tc>
          <w:tcPr>
            <w:tcW w:w="1134" w:type="dxa"/>
            <w:shd w:val="clear" w:color="auto" w:fill="FFFFFF"/>
            <w:vAlign w:val="center"/>
          </w:tcPr>
          <w:p w14:paraId="6B304FE7" w14:textId="77777777" w:rsidR="00B9694F" w:rsidRPr="00F41B4E" w:rsidRDefault="00B9694F" w:rsidP="00F41B4E">
            <w:pPr>
              <w:spacing w:after="0" w:line="240" w:lineRule="auto"/>
              <w:ind w:firstLine="5"/>
              <w:jc w:val="center"/>
              <w:rPr>
                <w:rFonts w:ascii="Times New Roman" w:hAnsi="Times New Roman"/>
              </w:rPr>
            </w:pPr>
            <w:r w:rsidRPr="00F41B4E">
              <w:rPr>
                <w:rFonts w:ascii="Times New Roman" w:hAnsi="Times New Roman"/>
              </w:rPr>
              <w:t>103</w:t>
            </w:r>
          </w:p>
        </w:tc>
        <w:tc>
          <w:tcPr>
            <w:tcW w:w="1275" w:type="dxa"/>
            <w:shd w:val="clear" w:color="auto" w:fill="FFFFFF"/>
            <w:vAlign w:val="center"/>
          </w:tcPr>
          <w:p w14:paraId="377635D9" w14:textId="5ED14C9B" w:rsidR="00B9694F" w:rsidRPr="00F41B4E" w:rsidRDefault="00354060" w:rsidP="00F41B4E">
            <w:pPr>
              <w:spacing w:after="0" w:line="240" w:lineRule="auto"/>
              <w:ind w:firstLine="5"/>
              <w:jc w:val="center"/>
              <w:rPr>
                <w:rFonts w:ascii="Times New Roman" w:hAnsi="Times New Roman"/>
              </w:rPr>
            </w:pPr>
            <w:r w:rsidRPr="00F41B4E">
              <w:rPr>
                <w:rFonts w:ascii="Times New Roman" w:hAnsi="Times New Roman"/>
                <w:lang w:val="kk-KZ"/>
              </w:rPr>
              <w:t>*</w:t>
            </w:r>
            <w:r w:rsidR="00112BF3" w:rsidRPr="00F41B4E">
              <w:rPr>
                <w:rFonts w:ascii="Times New Roman" w:hAnsi="Times New Roman"/>
                <w:lang w:val="kk-KZ"/>
              </w:rPr>
              <w:t>0</w:t>
            </w:r>
            <w:r w:rsidR="00B9694F" w:rsidRPr="00F41B4E">
              <w:rPr>
                <w:rFonts w:ascii="Times New Roman" w:hAnsi="Times New Roman"/>
              </w:rPr>
              <w:t>,000</w:t>
            </w:r>
          </w:p>
        </w:tc>
      </w:tr>
      <w:tr w:rsidR="00B9694F" w:rsidRPr="00467EE5" w14:paraId="5979818F" w14:textId="77777777" w:rsidTr="00F41B4E">
        <w:trPr>
          <w:cantSplit/>
        </w:trPr>
        <w:tc>
          <w:tcPr>
            <w:tcW w:w="992" w:type="dxa"/>
            <w:shd w:val="clear" w:color="auto" w:fill="FFFFFF"/>
          </w:tcPr>
          <w:p w14:paraId="10A370E3" w14:textId="49884290" w:rsidR="00B9694F" w:rsidRPr="00F41B4E" w:rsidRDefault="00B9694F" w:rsidP="00C14C5D">
            <w:pPr>
              <w:spacing w:after="0" w:line="240" w:lineRule="auto"/>
              <w:ind w:firstLine="5"/>
              <w:rPr>
                <w:rFonts w:ascii="Times New Roman" w:hAnsi="Times New Roman"/>
                <w:lang w:val="kk-KZ"/>
              </w:rPr>
            </w:pPr>
            <w:r w:rsidRPr="00F41B4E">
              <w:rPr>
                <w:rFonts w:ascii="Times New Roman" w:hAnsi="Times New Roman"/>
              </w:rPr>
              <w:t xml:space="preserve"> 3</w:t>
            </w:r>
            <w:r w:rsidR="00AE7EE6" w:rsidRPr="00F41B4E">
              <w:rPr>
                <w:rFonts w:ascii="Times New Roman" w:hAnsi="Times New Roman"/>
                <w:lang w:val="kk-KZ"/>
              </w:rPr>
              <w:t xml:space="preserve"> Жұп</w:t>
            </w:r>
          </w:p>
        </w:tc>
        <w:tc>
          <w:tcPr>
            <w:tcW w:w="2132" w:type="dxa"/>
            <w:shd w:val="clear" w:color="auto" w:fill="FFFFFF"/>
          </w:tcPr>
          <w:p w14:paraId="692E6949" w14:textId="469E6F5B" w:rsidR="00112BF3" w:rsidRPr="00F41B4E" w:rsidRDefault="00B9694F" w:rsidP="00F41B4E">
            <w:pPr>
              <w:spacing w:after="0" w:line="240" w:lineRule="auto"/>
              <w:ind w:firstLine="5"/>
              <w:rPr>
                <w:rFonts w:ascii="Times New Roman" w:hAnsi="Times New Roman"/>
                <w:lang w:val="kk-KZ"/>
              </w:rPr>
            </w:pPr>
            <w:r w:rsidRPr="00F41B4E">
              <w:rPr>
                <w:rFonts w:ascii="Times New Roman" w:hAnsi="Times New Roman"/>
                <w:lang w:val="kk-KZ"/>
              </w:rPr>
              <w:t xml:space="preserve">6МЖТ дейін - </w:t>
            </w:r>
            <w:r w:rsidR="00F41B4E">
              <w:rPr>
                <w:rFonts w:ascii="Times New Roman" w:hAnsi="Times New Roman"/>
                <w:lang w:val="kk-KZ"/>
              </w:rPr>
              <w:t>6МЖТ 3 айдан кейін</w:t>
            </w:r>
          </w:p>
        </w:tc>
        <w:tc>
          <w:tcPr>
            <w:tcW w:w="1984" w:type="dxa"/>
            <w:shd w:val="clear" w:color="auto" w:fill="FFFFFF"/>
            <w:vAlign w:val="center"/>
          </w:tcPr>
          <w:p w14:paraId="348A17E5" w14:textId="77777777" w:rsidR="00B9694F" w:rsidRPr="00F41B4E" w:rsidRDefault="00B9694F" w:rsidP="00F41B4E">
            <w:pPr>
              <w:spacing w:after="0" w:line="240" w:lineRule="auto"/>
              <w:ind w:firstLine="5"/>
              <w:jc w:val="center"/>
              <w:rPr>
                <w:rFonts w:ascii="Times New Roman" w:hAnsi="Times New Roman"/>
              </w:rPr>
            </w:pPr>
            <w:r w:rsidRPr="00F41B4E">
              <w:rPr>
                <w:rFonts w:ascii="Times New Roman" w:hAnsi="Times New Roman"/>
              </w:rPr>
              <w:t>-151,69313</w:t>
            </w:r>
          </w:p>
        </w:tc>
        <w:tc>
          <w:tcPr>
            <w:tcW w:w="1418" w:type="dxa"/>
            <w:shd w:val="clear" w:color="auto" w:fill="FFFFFF"/>
            <w:vAlign w:val="center"/>
          </w:tcPr>
          <w:p w14:paraId="30C38821" w14:textId="77777777" w:rsidR="00B9694F" w:rsidRPr="00F41B4E" w:rsidRDefault="00B9694F" w:rsidP="00F41B4E">
            <w:pPr>
              <w:spacing w:after="0" w:line="240" w:lineRule="auto"/>
              <w:ind w:firstLine="5"/>
              <w:jc w:val="center"/>
              <w:rPr>
                <w:rFonts w:ascii="Times New Roman" w:hAnsi="Times New Roman"/>
              </w:rPr>
            </w:pPr>
            <w:r w:rsidRPr="00F41B4E">
              <w:rPr>
                <w:rFonts w:ascii="Times New Roman" w:hAnsi="Times New Roman"/>
              </w:rPr>
              <w:t>-134,61457</w:t>
            </w:r>
          </w:p>
        </w:tc>
        <w:tc>
          <w:tcPr>
            <w:tcW w:w="709" w:type="dxa"/>
            <w:shd w:val="clear" w:color="auto" w:fill="FFFFFF"/>
            <w:vAlign w:val="center"/>
          </w:tcPr>
          <w:p w14:paraId="584A2EF5" w14:textId="77777777" w:rsidR="00B9694F" w:rsidRPr="00F41B4E" w:rsidRDefault="00B9694F" w:rsidP="00F41B4E">
            <w:pPr>
              <w:spacing w:after="0" w:line="240" w:lineRule="auto"/>
              <w:ind w:firstLine="5"/>
              <w:jc w:val="center"/>
              <w:rPr>
                <w:rFonts w:ascii="Times New Roman" w:hAnsi="Times New Roman"/>
              </w:rPr>
            </w:pPr>
            <w:r w:rsidRPr="00F41B4E">
              <w:rPr>
                <w:rFonts w:ascii="Times New Roman" w:hAnsi="Times New Roman"/>
              </w:rPr>
              <w:t>-33,248</w:t>
            </w:r>
          </w:p>
        </w:tc>
        <w:tc>
          <w:tcPr>
            <w:tcW w:w="1134" w:type="dxa"/>
            <w:shd w:val="clear" w:color="auto" w:fill="FFFFFF"/>
            <w:vAlign w:val="center"/>
          </w:tcPr>
          <w:p w14:paraId="30F84618" w14:textId="77777777" w:rsidR="00B9694F" w:rsidRPr="00F41B4E" w:rsidRDefault="00B9694F" w:rsidP="00F41B4E">
            <w:pPr>
              <w:spacing w:after="0" w:line="240" w:lineRule="auto"/>
              <w:ind w:firstLine="5"/>
              <w:jc w:val="center"/>
              <w:rPr>
                <w:rFonts w:ascii="Times New Roman" w:hAnsi="Times New Roman"/>
              </w:rPr>
            </w:pPr>
            <w:r w:rsidRPr="00F41B4E">
              <w:rPr>
                <w:rFonts w:ascii="Times New Roman" w:hAnsi="Times New Roman"/>
              </w:rPr>
              <w:t>103</w:t>
            </w:r>
          </w:p>
        </w:tc>
        <w:tc>
          <w:tcPr>
            <w:tcW w:w="1275" w:type="dxa"/>
            <w:shd w:val="clear" w:color="auto" w:fill="FFFFFF"/>
            <w:vAlign w:val="center"/>
          </w:tcPr>
          <w:p w14:paraId="3FA5DF6F" w14:textId="1E74C8E0" w:rsidR="00B9694F" w:rsidRPr="00F41B4E" w:rsidRDefault="00354060" w:rsidP="00F41B4E">
            <w:pPr>
              <w:spacing w:after="0" w:line="240" w:lineRule="auto"/>
              <w:ind w:firstLine="5"/>
              <w:jc w:val="center"/>
              <w:rPr>
                <w:rFonts w:ascii="Times New Roman" w:hAnsi="Times New Roman"/>
              </w:rPr>
            </w:pPr>
            <w:r w:rsidRPr="00F41B4E">
              <w:rPr>
                <w:rFonts w:ascii="Times New Roman" w:hAnsi="Times New Roman"/>
                <w:lang w:val="kk-KZ"/>
              </w:rPr>
              <w:t>*</w:t>
            </w:r>
            <w:r w:rsidR="00112BF3" w:rsidRPr="00F41B4E">
              <w:rPr>
                <w:rFonts w:ascii="Times New Roman" w:hAnsi="Times New Roman"/>
                <w:lang w:val="kk-KZ"/>
              </w:rPr>
              <w:t>0</w:t>
            </w:r>
            <w:r w:rsidR="00B9694F" w:rsidRPr="00F41B4E">
              <w:rPr>
                <w:rFonts w:ascii="Times New Roman" w:hAnsi="Times New Roman"/>
              </w:rPr>
              <w:t>,000</w:t>
            </w:r>
          </w:p>
        </w:tc>
      </w:tr>
      <w:tr w:rsidR="00B9694F" w:rsidRPr="00467EE5" w14:paraId="0DF5E75F" w14:textId="77777777" w:rsidTr="00F41B4E">
        <w:trPr>
          <w:cantSplit/>
        </w:trPr>
        <w:tc>
          <w:tcPr>
            <w:tcW w:w="992" w:type="dxa"/>
            <w:shd w:val="clear" w:color="auto" w:fill="FFFFFF"/>
          </w:tcPr>
          <w:p w14:paraId="256C3BCB" w14:textId="381AF7C3" w:rsidR="00B9694F" w:rsidRPr="00F41B4E" w:rsidRDefault="00AE7EE6" w:rsidP="00C14C5D">
            <w:pPr>
              <w:spacing w:after="0" w:line="240" w:lineRule="auto"/>
              <w:ind w:firstLine="5"/>
              <w:rPr>
                <w:rFonts w:ascii="Times New Roman" w:hAnsi="Times New Roman"/>
                <w:lang w:val="kk-KZ"/>
              </w:rPr>
            </w:pPr>
            <w:r w:rsidRPr="00F41B4E">
              <w:rPr>
                <w:rFonts w:ascii="Times New Roman" w:hAnsi="Times New Roman"/>
                <w:lang w:val="kk-KZ"/>
              </w:rPr>
              <w:t xml:space="preserve"> </w:t>
            </w:r>
            <w:r w:rsidR="00B9694F" w:rsidRPr="00F41B4E">
              <w:rPr>
                <w:rFonts w:ascii="Times New Roman" w:hAnsi="Times New Roman"/>
              </w:rPr>
              <w:t>4</w:t>
            </w:r>
            <w:r w:rsidRPr="00F41B4E">
              <w:rPr>
                <w:rFonts w:ascii="Times New Roman" w:hAnsi="Times New Roman"/>
                <w:lang w:val="kk-KZ"/>
              </w:rPr>
              <w:t xml:space="preserve"> Жұп</w:t>
            </w:r>
          </w:p>
        </w:tc>
        <w:tc>
          <w:tcPr>
            <w:tcW w:w="2132" w:type="dxa"/>
            <w:shd w:val="clear" w:color="auto" w:fill="FFFFFF"/>
          </w:tcPr>
          <w:p w14:paraId="443EA35A" w14:textId="77777777" w:rsidR="00B9694F" w:rsidRPr="00F41B4E" w:rsidRDefault="00B9694F" w:rsidP="00C14C5D">
            <w:pPr>
              <w:spacing w:after="0" w:line="240" w:lineRule="auto"/>
              <w:ind w:firstLine="5"/>
              <w:rPr>
                <w:rFonts w:ascii="Times New Roman" w:hAnsi="Times New Roman"/>
                <w:lang w:val="kk-KZ"/>
              </w:rPr>
            </w:pPr>
            <w:r w:rsidRPr="00F41B4E">
              <w:rPr>
                <w:rFonts w:ascii="Times New Roman" w:hAnsi="Times New Roman"/>
                <w:lang w:val="kk-KZ"/>
              </w:rPr>
              <w:t>6МЖТ дейін - 6МЖТ 6 айдан кейін</w:t>
            </w:r>
          </w:p>
        </w:tc>
        <w:tc>
          <w:tcPr>
            <w:tcW w:w="1984" w:type="dxa"/>
            <w:shd w:val="clear" w:color="auto" w:fill="FFFFFF"/>
            <w:vAlign w:val="center"/>
          </w:tcPr>
          <w:p w14:paraId="320D8DE9" w14:textId="77777777" w:rsidR="00B9694F" w:rsidRPr="00F41B4E" w:rsidRDefault="00B9694F" w:rsidP="00F41B4E">
            <w:pPr>
              <w:spacing w:after="0" w:line="240" w:lineRule="auto"/>
              <w:ind w:firstLine="5"/>
              <w:jc w:val="center"/>
              <w:rPr>
                <w:rFonts w:ascii="Times New Roman" w:hAnsi="Times New Roman"/>
              </w:rPr>
            </w:pPr>
            <w:r w:rsidRPr="00F41B4E">
              <w:rPr>
                <w:rFonts w:ascii="Times New Roman" w:hAnsi="Times New Roman"/>
              </w:rPr>
              <w:t>-178,08428</w:t>
            </w:r>
          </w:p>
        </w:tc>
        <w:tc>
          <w:tcPr>
            <w:tcW w:w="1418" w:type="dxa"/>
            <w:shd w:val="clear" w:color="auto" w:fill="FFFFFF"/>
            <w:vAlign w:val="center"/>
          </w:tcPr>
          <w:p w14:paraId="4D09F1CB" w14:textId="77777777" w:rsidR="00B9694F" w:rsidRPr="00F41B4E" w:rsidRDefault="00B9694F" w:rsidP="00F41B4E">
            <w:pPr>
              <w:spacing w:after="0" w:line="240" w:lineRule="auto"/>
              <w:ind w:firstLine="5"/>
              <w:jc w:val="center"/>
              <w:rPr>
                <w:rFonts w:ascii="Times New Roman" w:hAnsi="Times New Roman"/>
              </w:rPr>
            </w:pPr>
            <w:r w:rsidRPr="00F41B4E">
              <w:rPr>
                <w:rFonts w:ascii="Times New Roman" w:hAnsi="Times New Roman"/>
              </w:rPr>
              <w:t>-161,03110</w:t>
            </w:r>
          </w:p>
        </w:tc>
        <w:tc>
          <w:tcPr>
            <w:tcW w:w="709" w:type="dxa"/>
            <w:shd w:val="clear" w:color="auto" w:fill="FFFFFF"/>
            <w:vAlign w:val="center"/>
          </w:tcPr>
          <w:p w14:paraId="118DE3E6" w14:textId="77777777" w:rsidR="00B9694F" w:rsidRPr="00F41B4E" w:rsidRDefault="00B9694F" w:rsidP="00F41B4E">
            <w:pPr>
              <w:spacing w:after="0" w:line="240" w:lineRule="auto"/>
              <w:ind w:firstLine="5"/>
              <w:jc w:val="center"/>
              <w:rPr>
                <w:rFonts w:ascii="Times New Roman" w:hAnsi="Times New Roman"/>
              </w:rPr>
            </w:pPr>
            <w:r w:rsidRPr="00F41B4E">
              <w:rPr>
                <w:rFonts w:ascii="Times New Roman" w:hAnsi="Times New Roman"/>
              </w:rPr>
              <w:t>-39,439</w:t>
            </w:r>
          </w:p>
        </w:tc>
        <w:tc>
          <w:tcPr>
            <w:tcW w:w="1134" w:type="dxa"/>
            <w:shd w:val="clear" w:color="auto" w:fill="FFFFFF"/>
            <w:vAlign w:val="center"/>
          </w:tcPr>
          <w:p w14:paraId="0B6C984B" w14:textId="77777777" w:rsidR="00B9694F" w:rsidRPr="00F41B4E" w:rsidRDefault="00B9694F" w:rsidP="00F41B4E">
            <w:pPr>
              <w:spacing w:after="0" w:line="240" w:lineRule="auto"/>
              <w:ind w:firstLine="5"/>
              <w:jc w:val="center"/>
              <w:rPr>
                <w:rFonts w:ascii="Times New Roman" w:hAnsi="Times New Roman"/>
              </w:rPr>
            </w:pPr>
            <w:r w:rsidRPr="00F41B4E">
              <w:rPr>
                <w:rFonts w:ascii="Times New Roman" w:hAnsi="Times New Roman"/>
              </w:rPr>
              <w:t>103</w:t>
            </w:r>
          </w:p>
        </w:tc>
        <w:tc>
          <w:tcPr>
            <w:tcW w:w="1275" w:type="dxa"/>
            <w:shd w:val="clear" w:color="auto" w:fill="FFFFFF"/>
            <w:vAlign w:val="center"/>
          </w:tcPr>
          <w:p w14:paraId="601B2F64" w14:textId="014B08CE" w:rsidR="00B9694F" w:rsidRPr="00F41B4E" w:rsidRDefault="00354060" w:rsidP="00F41B4E">
            <w:pPr>
              <w:spacing w:after="0" w:line="240" w:lineRule="auto"/>
              <w:ind w:firstLine="5"/>
              <w:jc w:val="center"/>
              <w:rPr>
                <w:rFonts w:ascii="Times New Roman" w:hAnsi="Times New Roman"/>
              </w:rPr>
            </w:pPr>
            <w:r w:rsidRPr="00F41B4E">
              <w:rPr>
                <w:rFonts w:ascii="Times New Roman" w:hAnsi="Times New Roman"/>
                <w:lang w:val="kk-KZ"/>
              </w:rPr>
              <w:t>*</w:t>
            </w:r>
            <w:r w:rsidR="00112BF3" w:rsidRPr="00F41B4E">
              <w:rPr>
                <w:rFonts w:ascii="Times New Roman" w:hAnsi="Times New Roman"/>
                <w:lang w:val="kk-KZ"/>
              </w:rPr>
              <w:t>0</w:t>
            </w:r>
            <w:r w:rsidR="00B9694F" w:rsidRPr="00F41B4E">
              <w:rPr>
                <w:rFonts w:ascii="Times New Roman" w:hAnsi="Times New Roman"/>
              </w:rPr>
              <w:t>,000</w:t>
            </w:r>
          </w:p>
        </w:tc>
      </w:tr>
      <w:tr w:rsidR="00B9694F" w:rsidRPr="00467EE5" w14:paraId="2EAF0531" w14:textId="77777777" w:rsidTr="00F41B4E">
        <w:trPr>
          <w:cantSplit/>
        </w:trPr>
        <w:tc>
          <w:tcPr>
            <w:tcW w:w="992" w:type="dxa"/>
            <w:shd w:val="clear" w:color="auto" w:fill="FFFFFF"/>
          </w:tcPr>
          <w:p w14:paraId="2DB9EB66" w14:textId="386FE7C3" w:rsidR="00B9694F" w:rsidRPr="00F41B4E" w:rsidRDefault="00AE7EE6" w:rsidP="00C14C5D">
            <w:pPr>
              <w:spacing w:after="0" w:line="240" w:lineRule="auto"/>
              <w:ind w:firstLine="5"/>
              <w:rPr>
                <w:rFonts w:ascii="Times New Roman" w:hAnsi="Times New Roman"/>
                <w:lang w:val="kk-KZ"/>
              </w:rPr>
            </w:pPr>
            <w:r w:rsidRPr="00F41B4E">
              <w:rPr>
                <w:rFonts w:ascii="Times New Roman" w:hAnsi="Times New Roman"/>
                <w:lang w:val="kk-KZ"/>
              </w:rPr>
              <w:t xml:space="preserve"> </w:t>
            </w:r>
            <w:r w:rsidR="00B9694F" w:rsidRPr="00F41B4E">
              <w:rPr>
                <w:rFonts w:ascii="Times New Roman" w:hAnsi="Times New Roman"/>
              </w:rPr>
              <w:t>5</w:t>
            </w:r>
            <w:r w:rsidRPr="00F41B4E">
              <w:rPr>
                <w:rFonts w:ascii="Times New Roman" w:hAnsi="Times New Roman"/>
                <w:lang w:val="kk-KZ"/>
              </w:rPr>
              <w:t xml:space="preserve"> Жұп</w:t>
            </w:r>
          </w:p>
        </w:tc>
        <w:tc>
          <w:tcPr>
            <w:tcW w:w="2132" w:type="dxa"/>
            <w:shd w:val="clear" w:color="auto" w:fill="FFFFFF"/>
          </w:tcPr>
          <w:p w14:paraId="50887142" w14:textId="77777777" w:rsidR="00B9694F" w:rsidRPr="00F41B4E" w:rsidRDefault="00B9694F" w:rsidP="00C14C5D">
            <w:pPr>
              <w:spacing w:after="0" w:line="240" w:lineRule="auto"/>
              <w:ind w:firstLine="5"/>
              <w:rPr>
                <w:rFonts w:ascii="Times New Roman" w:hAnsi="Times New Roman"/>
                <w:lang w:val="kk-KZ"/>
              </w:rPr>
            </w:pPr>
            <w:r w:rsidRPr="00F41B4E">
              <w:rPr>
                <w:rFonts w:ascii="Times New Roman" w:hAnsi="Times New Roman"/>
                <w:lang w:val="kk-KZ"/>
              </w:rPr>
              <w:t>6МЖТ кейін - 6МЖТ 3 айдан кейін</w:t>
            </w:r>
          </w:p>
        </w:tc>
        <w:tc>
          <w:tcPr>
            <w:tcW w:w="1984" w:type="dxa"/>
            <w:shd w:val="clear" w:color="auto" w:fill="FFFFFF"/>
            <w:vAlign w:val="center"/>
          </w:tcPr>
          <w:p w14:paraId="1D6DDC93" w14:textId="77777777" w:rsidR="00B9694F" w:rsidRPr="00F41B4E" w:rsidRDefault="00B9694F" w:rsidP="00F41B4E">
            <w:pPr>
              <w:spacing w:after="0" w:line="240" w:lineRule="auto"/>
              <w:ind w:firstLine="5"/>
              <w:jc w:val="center"/>
              <w:rPr>
                <w:rFonts w:ascii="Times New Roman" w:hAnsi="Times New Roman"/>
              </w:rPr>
            </w:pPr>
            <w:r w:rsidRPr="00F41B4E">
              <w:rPr>
                <w:rFonts w:ascii="Times New Roman" w:hAnsi="Times New Roman"/>
              </w:rPr>
              <w:t>-85,43251</w:t>
            </w:r>
          </w:p>
        </w:tc>
        <w:tc>
          <w:tcPr>
            <w:tcW w:w="1418" w:type="dxa"/>
            <w:shd w:val="clear" w:color="auto" w:fill="FFFFFF"/>
            <w:vAlign w:val="center"/>
          </w:tcPr>
          <w:p w14:paraId="1AB3C6F3" w14:textId="77777777" w:rsidR="00B9694F" w:rsidRPr="00F41B4E" w:rsidRDefault="00B9694F" w:rsidP="00F41B4E">
            <w:pPr>
              <w:spacing w:after="0" w:line="240" w:lineRule="auto"/>
              <w:ind w:firstLine="5"/>
              <w:jc w:val="center"/>
              <w:rPr>
                <w:rFonts w:ascii="Times New Roman" w:hAnsi="Times New Roman"/>
              </w:rPr>
            </w:pPr>
            <w:r w:rsidRPr="00F41B4E">
              <w:rPr>
                <w:rFonts w:ascii="Times New Roman" w:hAnsi="Times New Roman"/>
              </w:rPr>
              <w:t>-68,66364</w:t>
            </w:r>
          </w:p>
        </w:tc>
        <w:tc>
          <w:tcPr>
            <w:tcW w:w="709" w:type="dxa"/>
            <w:shd w:val="clear" w:color="auto" w:fill="FFFFFF"/>
            <w:vAlign w:val="center"/>
          </w:tcPr>
          <w:p w14:paraId="7DE4200E" w14:textId="77777777" w:rsidR="00B9694F" w:rsidRPr="00F41B4E" w:rsidRDefault="00B9694F" w:rsidP="00F41B4E">
            <w:pPr>
              <w:spacing w:after="0" w:line="240" w:lineRule="auto"/>
              <w:ind w:firstLine="5"/>
              <w:jc w:val="center"/>
              <w:rPr>
                <w:rFonts w:ascii="Times New Roman" w:hAnsi="Times New Roman"/>
              </w:rPr>
            </w:pPr>
            <w:r w:rsidRPr="00F41B4E">
              <w:rPr>
                <w:rFonts w:ascii="Times New Roman" w:hAnsi="Times New Roman"/>
              </w:rPr>
              <w:t>-18,225</w:t>
            </w:r>
          </w:p>
        </w:tc>
        <w:tc>
          <w:tcPr>
            <w:tcW w:w="1134" w:type="dxa"/>
            <w:shd w:val="clear" w:color="auto" w:fill="FFFFFF"/>
            <w:vAlign w:val="center"/>
          </w:tcPr>
          <w:p w14:paraId="33AEB9BD" w14:textId="77777777" w:rsidR="00B9694F" w:rsidRPr="00F41B4E" w:rsidRDefault="00B9694F" w:rsidP="00F41B4E">
            <w:pPr>
              <w:spacing w:after="0" w:line="240" w:lineRule="auto"/>
              <w:ind w:firstLine="5"/>
              <w:jc w:val="center"/>
              <w:rPr>
                <w:rFonts w:ascii="Times New Roman" w:hAnsi="Times New Roman"/>
              </w:rPr>
            </w:pPr>
            <w:r w:rsidRPr="00F41B4E">
              <w:rPr>
                <w:rFonts w:ascii="Times New Roman" w:hAnsi="Times New Roman"/>
              </w:rPr>
              <w:t>103</w:t>
            </w:r>
          </w:p>
        </w:tc>
        <w:tc>
          <w:tcPr>
            <w:tcW w:w="1275" w:type="dxa"/>
            <w:shd w:val="clear" w:color="auto" w:fill="FFFFFF"/>
            <w:vAlign w:val="center"/>
          </w:tcPr>
          <w:p w14:paraId="51185CDA" w14:textId="369D68A1" w:rsidR="00B9694F" w:rsidRPr="00F41B4E" w:rsidRDefault="00354060" w:rsidP="00F41B4E">
            <w:pPr>
              <w:spacing w:after="0" w:line="240" w:lineRule="auto"/>
              <w:ind w:firstLine="5"/>
              <w:jc w:val="center"/>
              <w:rPr>
                <w:rFonts w:ascii="Times New Roman" w:hAnsi="Times New Roman"/>
              </w:rPr>
            </w:pPr>
            <w:r w:rsidRPr="00F41B4E">
              <w:rPr>
                <w:rFonts w:ascii="Times New Roman" w:hAnsi="Times New Roman"/>
                <w:lang w:val="kk-KZ"/>
              </w:rPr>
              <w:t>*</w:t>
            </w:r>
            <w:r w:rsidR="00112BF3" w:rsidRPr="00F41B4E">
              <w:rPr>
                <w:rFonts w:ascii="Times New Roman" w:hAnsi="Times New Roman"/>
                <w:lang w:val="kk-KZ"/>
              </w:rPr>
              <w:t>0</w:t>
            </w:r>
            <w:r w:rsidR="00B9694F" w:rsidRPr="00F41B4E">
              <w:rPr>
                <w:rFonts w:ascii="Times New Roman" w:hAnsi="Times New Roman"/>
              </w:rPr>
              <w:t>,000</w:t>
            </w:r>
          </w:p>
        </w:tc>
      </w:tr>
      <w:tr w:rsidR="00B9694F" w:rsidRPr="00467EE5" w14:paraId="622E6AB3" w14:textId="77777777" w:rsidTr="00F41B4E">
        <w:trPr>
          <w:cantSplit/>
        </w:trPr>
        <w:tc>
          <w:tcPr>
            <w:tcW w:w="992" w:type="dxa"/>
            <w:shd w:val="clear" w:color="auto" w:fill="FFFFFF"/>
          </w:tcPr>
          <w:p w14:paraId="0B66F528" w14:textId="101303CD" w:rsidR="00B9694F" w:rsidRPr="00F41B4E" w:rsidRDefault="00AE7EE6" w:rsidP="00C14C5D">
            <w:pPr>
              <w:spacing w:after="0" w:line="240" w:lineRule="auto"/>
              <w:ind w:firstLine="5"/>
              <w:rPr>
                <w:rFonts w:ascii="Times New Roman" w:hAnsi="Times New Roman"/>
                <w:lang w:val="kk-KZ"/>
              </w:rPr>
            </w:pPr>
            <w:r w:rsidRPr="00F41B4E">
              <w:rPr>
                <w:rFonts w:ascii="Times New Roman" w:hAnsi="Times New Roman"/>
                <w:lang w:val="kk-KZ"/>
              </w:rPr>
              <w:t xml:space="preserve"> </w:t>
            </w:r>
            <w:r w:rsidR="00B9694F" w:rsidRPr="00F41B4E">
              <w:rPr>
                <w:rFonts w:ascii="Times New Roman" w:hAnsi="Times New Roman"/>
              </w:rPr>
              <w:t>6</w:t>
            </w:r>
            <w:r w:rsidRPr="00F41B4E">
              <w:rPr>
                <w:rFonts w:ascii="Times New Roman" w:hAnsi="Times New Roman"/>
                <w:lang w:val="kk-KZ"/>
              </w:rPr>
              <w:t xml:space="preserve"> Жұп</w:t>
            </w:r>
          </w:p>
        </w:tc>
        <w:tc>
          <w:tcPr>
            <w:tcW w:w="2132" w:type="dxa"/>
            <w:shd w:val="clear" w:color="auto" w:fill="FFFFFF"/>
          </w:tcPr>
          <w:p w14:paraId="07D7B688" w14:textId="77777777" w:rsidR="00B9694F" w:rsidRPr="00F41B4E" w:rsidRDefault="00B9694F" w:rsidP="00C14C5D">
            <w:pPr>
              <w:spacing w:after="0" w:line="240" w:lineRule="auto"/>
              <w:ind w:firstLine="5"/>
              <w:rPr>
                <w:rFonts w:ascii="Times New Roman" w:hAnsi="Times New Roman"/>
                <w:lang w:val="kk-KZ"/>
              </w:rPr>
            </w:pPr>
            <w:r w:rsidRPr="00F41B4E">
              <w:rPr>
                <w:rFonts w:ascii="Times New Roman" w:hAnsi="Times New Roman"/>
                <w:lang w:val="kk-KZ"/>
              </w:rPr>
              <w:t>6МЖТ кейін - 6МЖТ 6 айдан кейін</w:t>
            </w:r>
          </w:p>
        </w:tc>
        <w:tc>
          <w:tcPr>
            <w:tcW w:w="1984" w:type="dxa"/>
            <w:shd w:val="clear" w:color="auto" w:fill="FFFFFF"/>
            <w:vAlign w:val="center"/>
          </w:tcPr>
          <w:p w14:paraId="79823F51" w14:textId="77777777" w:rsidR="00B9694F" w:rsidRPr="00F41B4E" w:rsidRDefault="00B9694F" w:rsidP="00F41B4E">
            <w:pPr>
              <w:spacing w:after="0" w:line="240" w:lineRule="auto"/>
              <w:ind w:firstLine="5"/>
              <w:jc w:val="center"/>
              <w:rPr>
                <w:rFonts w:ascii="Times New Roman" w:hAnsi="Times New Roman"/>
              </w:rPr>
            </w:pPr>
            <w:r w:rsidRPr="00F41B4E">
              <w:rPr>
                <w:rFonts w:ascii="Times New Roman" w:hAnsi="Times New Roman"/>
              </w:rPr>
              <w:t>-111,82433</w:t>
            </w:r>
          </w:p>
        </w:tc>
        <w:tc>
          <w:tcPr>
            <w:tcW w:w="1418" w:type="dxa"/>
            <w:shd w:val="clear" w:color="auto" w:fill="FFFFFF"/>
            <w:vAlign w:val="center"/>
          </w:tcPr>
          <w:p w14:paraId="14C4044F" w14:textId="77777777" w:rsidR="00B9694F" w:rsidRPr="00F41B4E" w:rsidRDefault="00B9694F" w:rsidP="00F41B4E">
            <w:pPr>
              <w:spacing w:after="0" w:line="240" w:lineRule="auto"/>
              <w:ind w:firstLine="5"/>
              <w:jc w:val="center"/>
              <w:rPr>
                <w:rFonts w:ascii="Times New Roman" w:hAnsi="Times New Roman"/>
              </w:rPr>
            </w:pPr>
            <w:r w:rsidRPr="00F41B4E">
              <w:rPr>
                <w:rFonts w:ascii="Times New Roman" w:hAnsi="Times New Roman"/>
              </w:rPr>
              <w:t>-95,07952</w:t>
            </w:r>
          </w:p>
        </w:tc>
        <w:tc>
          <w:tcPr>
            <w:tcW w:w="709" w:type="dxa"/>
            <w:shd w:val="clear" w:color="auto" w:fill="FFFFFF"/>
            <w:vAlign w:val="center"/>
          </w:tcPr>
          <w:p w14:paraId="3EE6042B" w14:textId="77777777" w:rsidR="00B9694F" w:rsidRPr="00F41B4E" w:rsidRDefault="00B9694F" w:rsidP="00F41B4E">
            <w:pPr>
              <w:spacing w:after="0" w:line="240" w:lineRule="auto"/>
              <w:ind w:firstLine="5"/>
              <w:jc w:val="center"/>
              <w:rPr>
                <w:rFonts w:ascii="Times New Roman" w:hAnsi="Times New Roman"/>
              </w:rPr>
            </w:pPr>
            <w:r w:rsidRPr="00F41B4E">
              <w:rPr>
                <w:rFonts w:ascii="Times New Roman" w:hAnsi="Times New Roman"/>
              </w:rPr>
              <w:t>-24,506</w:t>
            </w:r>
          </w:p>
        </w:tc>
        <w:tc>
          <w:tcPr>
            <w:tcW w:w="1134" w:type="dxa"/>
            <w:shd w:val="clear" w:color="auto" w:fill="FFFFFF"/>
            <w:vAlign w:val="center"/>
          </w:tcPr>
          <w:p w14:paraId="193ACBAD" w14:textId="77777777" w:rsidR="00B9694F" w:rsidRPr="00F41B4E" w:rsidRDefault="00B9694F" w:rsidP="00F41B4E">
            <w:pPr>
              <w:spacing w:after="0" w:line="240" w:lineRule="auto"/>
              <w:ind w:firstLine="5"/>
              <w:jc w:val="center"/>
              <w:rPr>
                <w:rFonts w:ascii="Times New Roman" w:hAnsi="Times New Roman"/>
              </w:rPr>
            </w:pPr>
            <w:r w:rsidRPr="00F41B4E">
              <w:rPr>
                <w:rFonts w:ascii="Times New Roman" w:hAnsi="Times New Roman"/>
              </w:rPr>
              <w:t>103</w:t>
            </w:r>
          </w:p>
        </w:tc>
        <w:tc>
          <w:tcPr>
            <w:tcW w:w="1275" w:type="dxa"/>
            <w:shd w:val="clear" w:color="auto" w:fill="FFFFFF"/>
            <w:vAlign w:val="center"/>
          </w:tcPr>
          <w:p w14:paraId="7FA46E75" w14:textId="4FC3BF41" w:rsidR="00B9694F" w:rsidRPr="00F41B4E" w:rsidRDefault="00354060" w:rsidP="00F41B4E">
            <w:pPr>
              <w:spacing w:after="0" w:line="240" w:lineRule="auto"/>
              <w:ind w:firstLine="5"/>
              <w:jc w:val="center"/>
              <w:rPr>
                <w:rFonts w:ascii="Times New Roman" w:hAnsi="Times New Roman"/>
              </w:rPr>
            </w:pPr>
            <w:r w:rsidRPr="00F41B4E">
              <w:rPr>
                <w:rFonts w:ascii="Times New Roman" w:hAnsi="Times New Roman"/>
                <w:lang w:val="kk-KZ"/>
              </w:rPr>
              <w:t>*</w:t>
            </w:r>
            <w:r w:rsidR="00112BF3" w:rsidRPr="00F41B4E">
              <w:rPr>
                <w:rFonts w:ascii="Times New Roman" w:hAnsi="Times New Roman"/>
                <w:lang w:val="kk-KZ"/>
              </w:rPr>
              <w:t>0</w:t>
            </w:r>
            <w:r w:rsidR="00B9694F" w:rsidRPr="00F41B4E">
              <w:rPr>
                <w:rFonts w:ascii="Times New Roman" w:hAnsi="Times New Roman"/>
              </w:rPr>
              <w:t>,000</w:t>
            </w:r>
          </w:p>
        </w:tc>
      </w:tr>
      <w:tr w:rsidR="00F41B4E" w:rsidRPr="00467EE5" w14:paraId="700A7B24" w14:textId="77777777" w:rsidTr="00F41B4E">
        <w:trPr>
          <w:cantSplit/>
        </w:trPr>
        <w:tc>
          <w:tcPr>
            <w:tcW w:w="9644" w:type="dxa"/>
            <w:gridSpan w:val="7"/>
            <w:shd w:val="clear" w:color="auto" w:fill="FFFFFF"/>
          </w:tcPr>
          <w:p w14:paraId="4562880F" w14:textId="307AF470" w:rsidR="00F41B4E" w:rsidRPr="00F41B4E" w:rsidRDefault="00F41B4E" w:rsidP="00F41B4E">
            <w:pPr>
              <w:spacing w:after="0" w:line="240" w:lineRule="auto"/>
              <w:ind w:firstLine="709"/>
              <w:rPr>
                <w:rFonts w:ascii="Times New Roman" w:hAnsi="Times New Roman"/>
                <w:lang w:val="kk-KZ"/>
              </w:rPr>
            </w:pPr>
            <w:r w:rsidRPr="00F41B4E">
              <w:rPr>
                <w:rFonts w:ascii="Times New Roman" w:hAnsi="Times New Roman"/>
                <w:i/>
                <w:lang w:val="kk-KZ"/>
              </w:rPr>
              <w:t xml:space="preserve">* </w:t>
            </w:r>
            <w:r w:rsidRPr="00F41B4E">
              <w:rPr>
                <w:rFonts w:ascii="Times New Roman" w:hAnsi="Times New Roman"/>
                <w:lang w:val="kk-KZ"/>
              </w:rPr>
              <w:t xml:space="preserve">‒ </w:t>
            </w:r>
            <w:r w:rsidRPr="00F41B4E">
              <w:rPr>
                <w:rFonts w:ascii="Times New Roman" w:hAnsi="Times New Roman"/>
              </w:rPr>
              <w:t>p-мәні дейін/кейін = 0,0245 (p&lt;0,05-маңызды)</w:t>
            </w:r>
          </w:p>
        </w:tc>
      </w:tr>
    </w:tbl>
    <w:p w14:paraId="49CA560C" w14:textId="77777777" w:rsidR="00F41B4E" w:rsidRDefault="00F41B4E" w:rsidP="00BE5E0D">
      <w:pPr>
        <w:pStyle w:val="3"/>
        <w:spacing w:before="0" w:after="0" w:line="240" w:lineRule="auto"/>
        <w:ind w:firstLine="709"/>
        <w:rPr>
          <w:rFonts w:ascii="Times New Roman" w:hAnsi="Times New Roman"/>
          <w:sz w:val="28"/>
          <w:szCs w:val="28"/>
          <w:lang w:val="kk-KZ"/>
        </w:rPr>
      </w:pPr>
      <w:bookmarkStart w:id="26" w:name="_Toc214364029"/>
    </w:p>
    <w:p w14:paraId="4846F092" w14:textId="0E7DC5B6" w:rsidR="00980A31" w:rsidRPr="00BE5E0D" w:rsidRDefault="00F41B4E" w:rsidP="00BE5E0D">
      <w:pPr>
        <w:pStyle w:val="3"/>
        <w:spacing w:before="0" w:after="0" w:line="240" w:lineRule="auto"/>
        <w:ind w:firstLine="709"/>
        <w:rPr>
          <w:rFonts w:ascii="Times New Roman" w:hAnsi="Times New Roman"/>
          <w:b w:val="0"/>
          <w:sz w:val="28"/>
          <w:szCs w:val="28"/>
          <w:lang w:val="kk-KZ"/>
        </w:rPr>
      </w:pPr>
      <w:r>
        <w:rPr>
          <w:rFonts w:ascii="Times New Roman" w:hAnsi="Times New Roman"/>
          <w:sz w:val="28"/>
          <w:szCs w:val="28"/>
          <w:lang w:val="kk-KZ"/>
        </w:rPr>
        <w:t>3.4 Оңалту бағдарламасының</w:t>
      </w:r>
      <w:r w:rsidR="00A73E30" w:rsidRPr="00467EE5">
        <w:rPr>
          <w:rFonts w:ascii="Times New Roman" w:hAnsi="Times New Roman"/>
          <w:sz w:val="28"/>
          <w:szCs w:val="28"/>
          <w:lang w:val="kk-KZ"/>
        </w:rPr>
        <w:t xml:space="preserve"> нәтижелер</w:t>
      </w:r>
      <w:r w:rsidR="00B25341" w:rsidRPr="00467EE5">
        <w:rPr>
          <w:rFonts w:ascii="Times New Roman" w:hAnsi="Times New Roman"/>
          <w:sz w:val="28"/>
          <w:szCs w:val="28"/>
          <w:lang w:val="kk-KZ"/>
        </w:rPr>
        <w:t>і</w:t>
      </w:r>
      <w:bookmarkEnd w:id="26"/>
    </w:p>
    <w:p w14:paraId="05DD5D0F" w14:textId="5CE8F6FB" w:rsidR="00A73E30" w:rsidRPr="00467EE5" w:rsidRDefault="00A73E30" w:rsidP="00F41B4E">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 xml:space="preserve">104 </w:t>
      </w:r>
      <w:r w:rsidR="00B26797" w:rsidRPr="00467EE5">
        <w:rPr>
          <w:rFonts w:ascii="Times New Roman" w:hAnsi="Times New Roman"/>
          <w:sz w:val="28"/>
          <w:szCs w:val="28"/>
          <w:lang w:val="kk-KZ"/>
        </w:rPr>
        <w:t>науқастың</w:t>
      </w:r>
      <w:r w:rsidRPr="00467EE5">
        <w:rPr>
          <w:rFonts w:ascii="Times New Roman" w:hAnsi="Times New Roman"/>
          <w:sz w:val="28"/>
          <w:szCs w:val="28"/>
          <w:lang w:val="kk-KZ"/>
        </w:rPr>
        <w:t xml:space="preserve"> ішінде 2 кезеңде 38 (36,5%) және </w:t>
      </w:r>
      <w:r w:rsidR="00AE7EE6" w:rsidRPr="00467EE5">
        <w:rPr>
          <w:rFonts w:ascii="Times New Roman" w:hAnsi="Times New Roman"/>
          <w:sz w:val="28"/>
          <w:szCs w:val="28"/>
          <w:lang w:val="kk-KZ"/>
        </w:rPr>
        <w:t>жүрек оңалтудың</w:t>
      </w:r>
      <w:r w:rsidRPr="00467EE5">
        <w:rPr>
          <w:rFonts w:ascii="Times New Roman" w:hAnsi="Times New Roman"/>
          <w:sz w:val="28"/>
          <w:szCs w:val="28"/>
          <w:lang w:val="kk-KZ"/>
        </w:rPr>
        <w:t xml:space="preserve"> 3 кезеңінде 66(63,5%) </w:t>
      </w:r>
      <w:r w:rsidR="00AE7EE6" w:rsidRPr="00467EE5">
        <w:rPr>
          <w:rFonts w:ascii="Times New Roman" w:hAnsi="Times New Roman"/>
          <w:sz w:val="28"/>
          <w:szCs w:val="28"/>
          <w:lang w:val="kk-KZ"/>
        </w:rPr>
        <w:t>науқас</w:t>
      </w:r>
      <w:r w:rsidRPr="00467EE5">
        <w:rPr>
          <w:rFonts w:ascii="Times New Roman" w:hAnsi="Times New Roman"/>
          <w:sz w:val="28"/>
          <w:szCs w:val="28"/>
          <w:lang w:val="kk-KZ"/>
        </w:rPr>
        <w:t xml:space="preserve"> бар. Оңалту алдындағы</w:t>
      </w:r>
      <w:r w:rsidR="00862983" w:rsidRPr="00467EE5">
        <w:rPr>
          <w:rFonts w:ascii="Times New Roman" w:hAnsi="Times New Roman"/>
          <w:sz w:val="28"/>
          <w:szCs w:val="28"/>
          <w:lang w:val="kk-KZ"/>
        </w:rPr>
        <w:t xml:space="preserve"> </w:t>
      </w:r>
      <w:r w:rsidR="00AE7EE6" w:rsidRPr="00467EE5">
        <w:rPr>
          <w:rFonts w:ascii="Times New Roman" w:hAnsi="Times New Roman"/>
          <w:bCs/>
          <w:i/>
          <w:iCs/>
          <w:sz w:val="28"/>
          <w:szCs w:val="28"/>
          <w:lang w:val="kk-KZ"/>
        </w:rPr>
        <w:t>о</w:t>
      </w:r>
      <w:r w:rsidR="00862983" w:rsidRPr="00467EE5">
        <w:rPr>
          <w:rFonts w:ascii="Times New Roman" w:hAnsi="Times New Roman"/>
          <w:bCs/>
          <w:i/>
          <w:iCs/>
          <w:sz w:val="28"/>
          <w:szCs w:val="28"/>
          <w:lang w:val="kk-KZ"/>
        </w:rPr>
        <w:t>ңалту бағдарының шкаласы</w:t>
      </w:r>
      <w:r w:rsidRPr="00467EE5">
        <w:rPr>
          <w:rFonts w:ascii="Times New Roman" w:hAnsi="Times New Roman"/>
          <w:sz w:val="28"/>
          <w:szCs w:val="28"/>
          <w:lang w:val="kk-KZ"/>
        </w:rPr>
        <w:t xml:space="preserve"> </w:t>
      </w:r>
      <w:r w:rsidR="00862983" w:rsidRPr="00467EE5">
        <w:rPr>
          <w:rFonts w:ascii="Times New Roman" w:hAnsi="Times New Roman"/>
          <w:sz w:val="28"/>
          <w:szCs w:val="28"/>
          <w:lang w:val="kk-KZ"/>
        </w:rPr>
        <w:t>(ОБШ)</w:t>
      </w:r>
      <w:r w:rsidRPr="00467EE5">
        <w:rPr>
          <w:rFonts w:ascii="Times New Roman" w:hAnsi="Times New Roman"/>
          <w:sz w:val="28"/>
          <w:szCs w:val="28"/>
          <w:lang w:val="kk-KZ"/>
        </w:rPr>
        <w:t xml:space="preserve"> 4,5±0,87 баллды құрайды, ал оңалтудан кейін </w:t>
      </w:r>
      <w:r w:rsidR="00862983" w:rsidRPr="00467EE5">
        <w:rPr>
          <w:rFonts w:ascii="Times New Roman" w:hAnsi="Times New Roman"/>
          <w:sz w:val="28"/>
          <w:szCs w:val="28"/>
          <w:lang w:val="kk-KZ"/>
        </w:rPr>
        <w:t>ОБШ</w:t>
      </w:r>
      <w:r w:rsidRPr="00467EE5">
        <w:rPr>
          <w:rFonts w:ascii="Times New Roman" w:hAnsi="Times New Roman"/>
          <w:sz w:val="28"/>
          <w:szCs w:val="28"/>
          <w:lang w:val="kk-KZ"/>
        </w:rPr>
        <w:t xml:space="preserve"> 1,2±0,45 баллды құрайды, яғни </w:t>
      </w:r>
      <w:r w:rsidR="00862983" w:rsidRPr="00467EE5">
        <w:rPr>
          <w:rFonts w:ascii="Times New Roman" w:hAnsi="Times New Roman"/>
          <w:sz w:val="28"/>
          <w:szCs w:val="28"/>
          <w:lang w:val="kk-KZ"/>
        </w:rPr>
        <w:t>ОБШ</w:t>
      </w:r>
      <w:r w:rsidRPr="00467EE5">
        <w:rPr>
          <w:rFonts w:ascii="Times New Roman" w:hAnsi="Times New Roman"/>
          <w:sz w:val="28"/>
          <w:szCs w:val="28"/>
          <w:lang w:val="kk-KZ"/>
        </w:rPr>
        <w:t xml:space="preserve"> төмендеуі</w:t>
      </w:r>
      <w:r w:rsidR="007D769C" w:rsidRPr="00467EE5">
        <w:rPr>
          <w:rFonts w:ascii="Times New Roman" w:hAnsi="Times New Roman"/>
          <w:sz w:val="28"/>
          <w:szCs w:val="28"/>
          <w:lang w:val="kk-KZ"/>
        </w:rPr>
        <w:t xml:space="preserve">н </w:t>
      </w:r>
      <w:r w:rsidR="00F41B4E">
        <w:rPr>
          <w:rFonts w:ascii="Times New Roman" w:hAnsi="Times New Roman"/>
          <w:sz w:val="28"/>
          <w:szCs w:val="28"/>
          <w:lang w:val="kk-KZ"/>
        </w:rPr>
        <w:t>19-</w:t>
      </w:r>
      <w:r w:rsidR="00F41B4E" w:rsidRPr="00467EE5">
        <w:rPr>
          <w:rFonts w:ascii="Times New Roman" w:hAnsi="Times New Roman"/>
          <w:sz w:val="28"/>
          <w:szCs w:val="28"/>
          <w:lang w:val="kk-KZ"/>
        </w:rPr>
        <w:t>сурет</w:t>
      </w:r>
      <w:r w:rsidR="00F41B4E">
        <w:rPr>
          <w:rFonts w:ascii="Times New Roman" w:hAnsi="Times New Roman"/>
          <w:sz w:val="28"/>
          <w:szCs w:val="28"/>
          <w:lang w:val="kk-KZ"/>
        </w:rPr>
        <w:t>те</w:t>
      </w:r>
      <w:r w:rsidR="007D769C" w:rsidRPr="00467EE5">
        <w:rPr>
          <w:rFonts w:ascii="Times New Roman" w:hAnsi="Times New Roman"/>
          <w:sz w:val="28"/>
          <w:szCs w:val="28"/>
          <w:lang w:val="kk-KZ"/>
        </w:rPr>
        <w:t xml:space="preserve"> де байқаймыз, яғни</w:t>
      </w:r>
      <w:r w:rsidRPr="00467EE5">
        <w:rPr>
          <w:rFonts w:ascii="Times New Roman" w:hAnsi="Times New Roman"/>
          <w:sz w:val="28"/>
          <w:szCs w:val="28"/>
          <w:lang w:val="kk-KZ"/>
        </w:rPr>
        <w:t xml:space="preserve"> </w:t>
      </w:r>
      <w:r w:rsidR="00AE7EE6" w:rsidRPr="00467EE5">
        <w:rPr>
          <w:rFonts w:ascii="Times New Roman" w:hAnsi="Times New Roman"/>
          <w:sz w:val="28"/>
          <w:szCs w:val="28"/>
          <w:lang w:val="kk-KZ"/>
        </w:rPr>
        <w:t>жүрек оңалту</w:t>
      </w:r>
      <w:r w:rsidRPr="00467EE5">
        <w:rPr>
          <w:rFonts w:ascii="Times New Roman" w:hAnsi="Times New Roman"/>
          <w:sz w:val="28"/>
          <w:szCs w:val="28"/>
          <w:lang w:val="kk-KZ"/>
        </w:rPr>
        <w:t xml:space="preserve"> бағдарламаның және орындалатын жаттығулардың (р-0,0023) жақсы әсерін сипаттайды.</w:t>
      </w:r>
    </w:p>
    <w:p w14:paraId="1120E17D" w14:textId="6E67C1AF" w:rsidR="00DA09BF" w:rsidRPr="00467EE5" w:rsidRDefault="00DA09BF" w:rsidP="00F41B4E">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Оңалтуға түскен науқастар медикаментозды емді уақытылы қабылдау арқасында гипертониялық криздарды, қайтарымды миокард инфаркты</w:t>
      </w:r>
      <w:r w:rsidR="00E23DE1" w:rsidRPr="00467EE5">
        <w:rPr>
          <w:rFonts w:ascii="Times New Roman" w:hAnsi="Times New Roman"/>
          <w:sz w:val="28"/>
          <w:szCs w:val="28"/>
          <w:lang w:val="kk-KZ"/>
        </w:rPr>
        <w:t>н</w:t>
      </w:r>
      <w:r w:rsidRPr="00467EE5">
        <w:rPr>
          <w:rFonts w:ascii="Times New Roman" w:hAnsi="Times New Roman"/>
          <w:sz w:val="28"/>
          <w:szCs w:val="28"/>
          <w:lang w:val="kk-KZ"/>
        </w:rPr>
        <w:t xml:space="preserve"> және жүрек жетіспеушілігінің өршуін алдын алады. Ем барысында госпитализацияланған науқастрадың медикаментозды дәрілері жағдайына сәйкестіндіріледі.</w:t>
      </w:r>
    </w:p>
    <w:p w14:paraId="5336C797" w14:textId="77777777" w:rsidR="007D769C" w:rsidRPr="00467EE5" w:rsidRDefault="007D769C" w:rsidP="00BE5E0D">
      <w:pPr>
        <w:spacing w:after="0" w:line="240" w:lineRule="auto"/>
        <w:ind w:firstLine="709"/>
        <w:jc w:val="both"/>
        <w:rPr>
          <w:rFonts w:ascii="Times New Roman" w:hAnsi="Times New Roman"/>
          <w:sz w:val="28"/>
          <w:szCs w:val="28"/>
          <w:lang w:val="kk-KZ"/>
        </w:rPr>
      </w:pPr>
    </w:p>
    <w:p w14:paraId="3577401E" w14:textId="4AEBCD7B" w:rsidR="00DA09BF" w:rsidRPr="00467EE5" w:rsidRDefault="007D769C" w:rsidP="00F41B4E">
      <w:pPr>
        <w:spacing w:after="0" w:line="240" w:lineRule="auto"/>
        <w:jc w:val="center"/>
        <w:rPr>
          <w:rFonts w:ascii="Times New Roman" w:hAnsi="Times New Roman"/>
          <w:sz w:val="28"/>
          <w:szCs w:val="28"/>
          <w:lang w:val="kk-KZ"/>
        </w:rPr>
      </w:pPr>
      <w:r w:rsidRPr="00467EE5">
        <w:rPr>
          <w:rFonts w:ascii="Times New Roman" w:hAnsi="Times New Roman"/>
          <w:noProof/>
          <w:sz w:val="28"/>
          <w:szCs w:val="28"/>
          <w:lang w:eastAsia="ru-RU"/>
        </w:rPr>
        <w:drawing>
          <wp:inline distT="0" distB="0" distL="0" distR="0" wp14:anchorId="6F9CFE36" wp14:editId="2145944A">
            <wp:extent cx="3950649" cy="3896711"/>
            <wp:effectExtent l="0" t="0" r="0" b="889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974905" cy="3920636"/>
                    </a:xfrm>
                    <a:prstGeom prst="rect">
                      <a:avLst/>
                    </a:prstGeom>
                    <a:noFill/>
                    <a:ln>
                      <a:noFill/>
                    </a:ln>
                  </pic:spPr>
                </pic:pic>
              </a:graphicData>
            </a:graphic>
          </wp:inline>
        </w:drawing>
      </w:r>
    </w:p>
    <w:p w14:paraId="7057EECC" w14:textId="77777777" w:rsidR="00F41B4E" w:rsidRPr="00F41B4E" w:rsidRDefault="00F41B4E" w:rsidP="00F41B4E">
      <w:pPr>
        <w:spacing w:after="0" w:line="240" w:lineRule="auto"/>
        <w:jc w:val="center"/>
        <w:rPr>
          <w:rFonts w:ascii="Times New Roman" w:hAnsi="Times New Roman"/>
          <w:sz w:val="16"/>
          <w:szCs w:val="16"/>
          <w:lang w:val="kk-KZ"/>
        </w:rPr>
      </w:pPr>
    </w:p>
    <w:p w14:paraId="0C230005" w14:textId="72E39ABB" w:rsidR="00862983" w:rsidRPr="00467EE5" w:rsidRDefault="00862983" w:rsidP="00F41B4E">
      <w:pPr>
        <w:spacing w:after="0" w:line="240" w:lineRule="auto"/>
        <w:jc w:val="center"/>
        <w:rPr>
          <w:rFonts w:ascii="Times New Roman" w:hAnsi="Times New Roman"/>
          <w:sz w:val="28"/>
          <w:szCs w:val="28"/>
          <w:lang w:val="kk-KZ"/>
        </w:rPr>
      </w:pPr>
      <w:r w:rsidRPr="00467EE5">
        <w:rPr>
          <w:rFonts w:ascii="Times New Roman" w:hAnsi="Times New Roman"/>
          <w:sz w:val="28"/>
          <w:szCs w:val="28"/>
          <w:lang w:val="kk-KZ"/>
        </w:rPr>
        <w:t xml:space="preserve">Сурет </w:t>
      </w:r>
      <w:r w:rsidR="00442C54" w:rsidRPr="00467EE5">
        <w:rPr>
          <w:rFonts w:ascii="Times New Roman" w:hAnsi="Times New Roman"/>
          <w:sz w:val="28"/>
          <w:szCs w:val="28"/>
          <w:lang w:val="kk-KZ"/>
        </w:rPr>
        <w:t>1</w:t>
      </w:r>
      <w:r w:rsidR="001100F2">
        <w:rPr>
          <w:rFonts w:ascii="Times New Roman" w:hAnsi="Times New Roman"/>
          <w:sz w:val="28"/>
          <w:szCs w:val="28"/>
          <w:lang w:val="kk-KZ"/>
        </w:rPr>
        <w:t>9</w:t>
      </w:r>
      <w:r w:rsidRPr="00467EE5">
        <w:rPr>
          <w:rFonts w:ascii="Times New Roman" w:hAnsi="Times New Roman"/>
          <w:sz w:val="28"/>
          <w:szCs w:val="28"/>
          <w:lang w:val="kk-KZ"/>
        </w:rPr>
        <w:t xml:space="preserve"> – Оңалту бағдарының шкаласы төмендеу графигі</w:t>
      </w:r>
    </w:p>
    <w:p w14:paraId="380DFA34" w14:textId="77777777" w:rsidR="007D769C" w:rsidRPr="00467EE5" w:rsidRDefault="007D769C" w:rsidP="00BE5E0D">
      <w:pPr>
        <w:spacing w:after="0" w:line="240" w:lineRule="auto"/>
        <w:ind w:firstLine="709"/>
        <w:rPr>
          <w:rFonts w:ascii="Times New Roman" w:hAnsi="Times New Roman"/>
          <w:sz w:val="28"/>
          <w:szCs w:val="28"/>
          <w:lang w:val="kk-KZ"/>
        </w:rPr>
      </w:pPr>
    </w:p>
    <w:p w14:paraId="0B445C22" w14:textId="450C88AD" w:rsidR="007D769C" w:rsidRPr="00467EE5" w:rsidRDefault="007D769C"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 xml:space="preserve">Оңалту бағдарламасын пайдаланағаннан соң және жаттығу жасалғаннан кейін науқастардың жасалған тренингілерінің уақытының ұзаруын </w:t>
      </w:r>
      <w:r w:rsidR="0021694B">
        <w:rPr>
          <w:rFonts w:ascii="Times New Roman" w:hAnsi="Times New Roman"/>
          <w:sz w:val="28"/>
          <w:szCs w:val="28"/>
          <w:lang w:val="kk-KZ"/>
        </w:rPr>
        <w:t>16-</w:t>
      </w:r>
      <w:r w:rsidR="0021694B" w:rsidRPr="00467EE5">
        <w:rPr>
          <w:rFonts w:ascii="Times New Roman" w:hAnsi="Times New Roman"/>
          <w:sz w:val="28"/>
          <w:szCs w:val="28"/>
          <w:lang w:val="kk-KZ"/>
        </w:rPr>
        <w:t>кесте</w:t>
      </w:r>
      <w:r w:rsidR="0021694B">
        <w:rPr>
          <w:rFonts w:ascii="Times New Roman" w:hAnsi="Times New Roman"/>
          <w:sz w:val="28"/>
          <w:szCs w:val="28"/>
          <w:lang w:val="kk-KZ"/>
        </w:rPr>
        <w:t>де</w:t>
      </w:r>
      <w:r w:rsidRPr="00467EE5">
        <w:rPr>
          <w:rFonts w:ascii="Times New Roman" w:hAnsi="Times New Roman"/>
          <w:sz w:val="28"/>
          <w:szCs w:val="28"/>
          <w:lang w:val="kk-KZ"/>
        </w:rPr>
        <w:t xml:space="preserve"> байқап тұрмыз, яғни жаттығулардың өтімділігінің жақсылығын бағалай аламыз, сонымен қатар </w:t>
      </w:r>
      <w:r w:rsidR="0021694B">
        <w:rPr>
          <w:rFonts w:ascii="Times New Roman" w:hAnsi="Times New Roman"/>
          <w:sz w:val="28"/>
          <w:szCs w:val="28"/>
          <w:lang w:val="kk-KZ"/>
        </w:rPr>
        <w:t>17-</w:t>
      </w:r>
      <w:r w:rsidR="0021694B" w:rsidRPr="00467EE5">
        <w:rPr>
          <w:rFonts w:ascii="Times New Roman" w:hAnsi="Times New Roman"/>
          <w:sz w:val="28"/>
          <w:szCs w:val="28"/>
          <w:lang w:val="kk-KZ"/>
        </w:rPr>
        <w:t>кесте</w:t>
      </w:r>
      <w:r w:rsidRPr="00467EE5">
        <w:rPr>
          <w:rFonts w:ascii="Times New Roman" w:hAnsi="Times New Roman"/>
          <w:sz w:val="28"/>
          <w:szCs w:val="28"/>
          <w:lang w:val="kk-KZ"/>
        </w:rPr>
        <w:t>де корреляциялық р&lt;0.05 болғандықтан статистикалық маңыздылығын көреміз, әсіресе жаттығудың 1-күні мен соңғы, 3 және 6 айдан соң. Жасалып жатқан жаттығулар тиімділігінің әсерін байқаймыз және статистикалық тұрғыдан айқындаймыз.</w:t>
      </w:r>
    </w:p>
    <w:p w14:paraId="2B6CBC82" w14:textId="77777777" w:rsidR="007D769C" w:rsidRPr="00467EE5" w:rsidRDefault="007D769C" w:rsidP="00BE5E0D">
      <w:pPr>
        <w:spacing w:after="0" w:line="240" w:lineRule="auto"/>
        <w:ind w:firstLine="709"/>
        <w:rPr>
          <w:rFonts w:ascii="Times New Roman" w:hAnsi="Times New Roman"/>
          <w:sz w:val="28"/>
          <w:szCs w:val="28"/>
          <w:lang w:val="kk-KZ"/>
        </w:rPr>
      </w:pPr>
    </w:p>
    <w:p w14:paraId="3AE39238" w14:textId="0276A525" w:rsidR="00DA09BF" w:rsidRDefault="007D769C" w:rsidP="0021694B">
      <w:pPr>
        <w:spacing w:after="0" w:line="240" w:lineRule="auto"/>
        <w:jc w:val="both"/>
        <w:rPr>
          <w:rFonts w:ascii="Times New Roman" w:hAnsi="Times New Roman"/>
          <w:sz w:val="28"/>
          <w:szCs w:val="28"/>
          <w:lang w:val="kk-KZ"/>
        </w:rPr>
      </w:pPr>
      <w:r w:rsidRPr="00467EE5">
        <w:rPr>
          <w:rFonts w:ascii="Times New Roman" w:hAnsi="Times New Roman"/>
          <w:sz w:val="28"/>
          <w:szCs w:val="28"/>
          <w:lang w:val="kk-KZ"/>
        </w:rPr>
        <w:t xml:space="preserve">Кесте 16 – </w:t>
      </w:r>
      <w:r w:rsidR="00DA09BF" w:rsidRPr="00467EE5">
        <w:rPr>
          <w:rFonts w:ascii="Times New Roman" w:hAnsi="Times New Roman"/>
          <w:sz w:val="28"/>
          <w:szCs w:val="28"/>
          <w:lang w:val="kk-KZ"/>
        </w:rPr>
        <w:t>Жасалған оңалту бағдарламасының ұзақтығы</w:t>
      </w:r>
    </w:p>
    <w:p w14:paraId="47B1DDC8" w14:textId="77777777" w:rsidR="0021694B" w:rsidRPr="0021694B" w:rsidRDefault="0021694B" w:rsidP="0021694B">
      <w:pPr>
        <w:spacing w:after="0" w:line="240" w:lineRule="auto"/>
        <w:jc w:val="both"/>
        <w:rPr>
          <w:rFonts w:ascii="Times New Roman" w:hAnsi="Times New Roman"/>
          <w:sz w:val="16"/>
          <w:szCs w:val="16"/>
          <w:lang w:val="kk-KZ"/>
        </w:rPr>
      </w:pPr>
    </w:p>
    <w:tbl>
      <w:tblPr>
        <w:tblStyle w:val="12"/>
        <w:tblW w:w="9625" w:type="dxa"/>
        <w:tblInd w:w="122" w:type="dxa"/>
        <w:tblLayout w:type="fixed"/>
        <w:tblLook w:val="0000" w:firstRow="0" w:lastRow="0" w:firstColumn="0" w:lastColumn="0" w:noHBand="0" w:noVBand="0"/>
      </w:tblPr>
      <w:tblGrid>
        <w:gridCol w:w="3388"/>
        <w:gridCol w:w="1985"/>
        <w:gridCol w:w="1510"/>
        <w:gridCol w:w="2742"/>
      </w:tblGrid>
      <w:tr w:rsidR="0021694B" w:rsidRPr="00C14C5D" w14:paraId="65A858C1" w14:textId="77777777" w:rsidTr="008E09FA">
        <w:tc>
          <w:tcPr>
            <w:tcW w:w="3388" w:type="dxa"/>
            <w:tcBorders>
              <w:top w:val="single" w:sz="4" w:space="0" w:color="auto"/>
              <w:left w:val="single" w:sz="4" w:space="0" w:color="auto"/>
              <w:bottom w:val="single" w:sz="4" w:space="0" w:color="auto"/>
              <w:right w:val="single" w:sz="4" w:space="0" w:color="auto"/>
            </w:tcBorders>
            <w:vAlign w:val="center"/>
          </w:tcPr>
          <w:p w14:paraId="0D96234B" w14:textId="77777777" w:rsidR="0021694B" w:rsidRPr="0021694B" w:rsidRDefault="0021694B" w:rsidP="008E09FA">
            <w:pPr>
              <w:spacing w:after="0" w:line="240" w:lineRule="auto"/>
              <w:jc w:val="center"/>
              <w:rPr>
                <w:rFonts w:ascii="Times New Roman" w:hAnsi="Times New Roman"/>
                <w:lang w:val="kk-KZ"/>
              </w:rPr>
            </w:pPr>
            <w:r w:rsidRPr="0021694B">
              <w:rPr>
                <w:rFonts w:ascii="Times New Roman" w:hAnsi="Times New Roman"/>
                <w:lang w:val="kk-KZ"/>
              </w:rPr>
              <w:t>Жүрек оңалту бағдарламаның ұзақтығы, минут</w:t>
            </w:r>
          </w:p>
        </w:tc>
        <w:tc>
          <w:tcPr>
            <w:tcW w:w="1985" w:type="dxa"/>
            <w:tcBorders>
              <w:top w:val="single" w:sz="4" w:space="0" w:color="auto"/>
              <w:left w:val="single" w:sz="4" w:space="0" w:color="auto"/>
              <w:bottom w:val="single" w:sz="4" w:space="0" w:color="auto"/>
              <w:right w:val="single" w:sz="4" w:space="0" w:color="auto"/>
            </w:tcBorders>
            <w:vAlign w:val="center"/>
          </w:tcPr>
          <w:p w14:paraId="53D49B5C" w14:textId="77777777" w:rsidR="0021694B" w:rsidRPr="0021694B" w:rsidRDefault="0021694B" w:rsidP="008E09FA">
            <w:pPr>
              <w:spacing w:after="0" w:line="240" w:lineRule="auto"/>
              <w:jc w:val="center"/>
              <w:rPr>
                <w:rFonts w:ascii="Times New Roman" w:hAnsi="Times New Roman"/>
                <w:lang w:val="kk-KZ"/>
              </w:rPr>
            </w:pPr>
            <w:r w:rsidRPr="0021694B">
              <w:rPr>
                <w:rFonts w:ascii="Times New Roman" w:hAnsi="Times New Roman"/>
                <w:lang w:val="kk-KZ"/>
              </w:rPr>
              <w:t>Орташа</w:t>
            </w:r>
          </w:p>
        </w:tc>
        <w:tc>
          <w:tcPr>
            <w:tcW w:w="1510" w:type="dxa"/>
            <w:tcBorders>
              <w:top w:val="single" w:sz="4" w:space="0" w:color="auto"/>
              <w:left w:val="single" w:sz="4" w:space="0" w:color="auto"/>
              <w:bottom w:val="single" w:sz="4" w:space="0" w:color="auto"/>
              <w:right w:val="single" w:sz="4" w:space="0" w:color="auto"/>
            </w:tcBorders>
            <w:vAlign w:val="center"/>
          </w:tcPr>
          <w:p w14:paraId="1E58EB38" w14:textId="77777777" w:rsidR="0021694B" w:rsidRPr="0021694B" w:rsidRDefault="0021694B" w:rsidP="008E09FA">
            <w:pPr>
              <w:spacing w:after="0" w:line="240" w:lineRule="auto"/>
              <w:jc w:val="center"/>
              <w:rPr>
                <w:rFonts w:ascii="Times New Roman" w:hAnsi="Times New Roman"/>
                <w:lang w:val="kk-KZ"/>
              </w:rPr>
            </w:pPr>
            <w:r w:rsidRPr="0021694B">
              <w:rPr>
                <w:rFonts w:ascii="Times New Roman" w:hAnsi="Times New Roman"/>
                <w:lang w:val="kk-KZ"/>
              </w:rPr>
              <w:t>Орташа қате</w:t>
            </w:r>
          </w:p>
        </w:tc>
        <w:tc>
          <w:tcPr>
            <w:tcW w:w="2742" w:type="dxa"/>
            <w:tcBorders>
              <w:top w:val="single" w:sz="4" w:space="0" w:color="auto"/>
              <w:left w:val="single" w:sz="4" w:space="0" w:color="auto"/>
              <w:bottom w:val="single" w:sz="4" w:space="0" w:color="auto"/>
              <w:right w:val="single" w:sz="4" w:space="0" w:color="auto"/>
            </w:tcBorders>
            <w:vAlign w:val="center"/>
          </w:tcPr>
          <w:p w14:paraId="5444922B" w14:textId="77777777" w:rsidR="0021694B" w:rsidRPr="0021694B" w:rsidRDefault="0021694B" w:rsidP="008E09FA">
            <w:pPr>
              <w:spacing w:after="0" w:line="240" w:lineRule="auto"/>
              <w:jc w:val="center"/>
              <w:rPr>
                <w:rFonts w:ascii="Times New Roman" w:hAnsi="Times New Roman"/>
                <w:lang w:val="kk-KZ"/>
              </w:rPr>
            </w:pPr>
            <w:r w:rsidRPr="0021694B">
              <w:rPr>
                <w:rFonts w:ascii="Times New Roman" w:hAnsi="Times New Roman"/>
                <w:lang w:val="kk-KZ"/>
              </w:rPr>
              <w:t>Стандартты ауытқу</w:t>
            </w:r>
          </w:p>
        </w:tc>
      </w:tr>
      <w:tr w:rsidR="0021694B" w:rsidRPr="00C14C5D" w14:paraId="16BD3B22" w14:textId="77777777" w:rsidTr="008E09FA">
        <w:tc>
          <w:tcPr>
            <w:tcW w:w="3388" w:type="dxa"/>
            <w:tcBorders>
              <w:top w:val="single" w:sz="4" w:space="0" w:color="auto"/>
              <w:left w:val="single" w:sz="4" w:space="0" w:color="auto"/>
              <w:bottom w:val="single" w:sz="4" w:space="0" w:color="auto"/>
              <w:right w:val="single" w:sz="4" w:space="0" w:color="auto"/>
            </w:tcBorders>
          </w:tcPr>
          <w:p w14:paraId="0661DBDA" w14:textId="77777777" w:rsidR="0021694B" w:rsidRPr="0021694B" w:rsidRDefault="0021694B" w:rsidP="008E09FA">
            <w:pPr>
              <w:spacing w:after="0" w:line="240" w:lineRule="auto"/>
              <w:ind w:firstLine="20"/>
              <w:rPr>
                <w:rFonts w:ascii="Times New Roman" w:hAnsi="Times New Roman"/>
                <w:lang w:val="kk-KZ"/>
              </w:rPr>
            </w:pPr>
            <w:r w:rsidRPr="0021694B">
              <w:rPr>
                <w:rFonts w:ascii="Times New Roman" w:hAnsi="Times New Roman"/>
                <w:lang w:val="kk-KZ"/>
              </w:rPr>
              <w:t xml:space="preserve">1-ші күні </w:t>
            </w:r>
          </w:p>
        </w:tc>
        <w:tc>
          <w:tcPr>
            <w:tcW w:w="1985" w:type="dxa"/>
            <w:tcBorders>
              <w:top w:val="single" w:sz="4" w:space="0" w:color="auto"/>
              <w:left w:val="single" w:sz="4" w:space="0" w:color="auto"/>
              <w:bottom w:val="single" w:sz="4" w:space="0" w:color="auto"/>
              <w:right w:val="single" w:sz="4" w:space="0" w:color="auto"/>
            </w:tcBorders>
          </w:tcPr>
          <w:p w14:paraId="733BF7B5" w14:textId="77777777" w:rsidR="0021694B" w:rsidRPr="0021694B" w:rsidRDefault="0021694B" w:rsidP="008E09FA">
            <w:pPr>
              <w:spacing w:after="0" w:line="240" w:lineRule="auto"/>
              <w:ind w:hanging="24"/>
              <w:jc w:val="center"/>
              <w:rPr>
                <w:rFonts w:ascii="Times New Roman" w:hAnsi="Times New Roman"/>
              </w:rPr>
            </w:pPr>
            <w:r w:rsidRPr="0021694B">
              <w:rPr>
                <w:rFonts w:ascii="Times New Roman" w:hAnsi="Times New Roman"/>
              </w:rPr>
              <w:t>2,7587</w:t>
            </w:r>
          </w:p>
        </w:tc>
        <w:tc>
          <w:tcPr>
            <w:tcW w:w="1510" w:type="dxa"/>
            <w:tcBorders>
              <w:top w:val="single" w:sz="4" w:space="0" w:color="auto"/>
              <w:left w:val="single" w:sz="4" w:space="0" w:color="auto"/>
              <w:bottom w:val="single" w:sz="4" w:space="0" w:color="auto"/>
              <w:right w:val="single" w:sz="4" w:space="0" w:color="auto"/>
            </w:tcBorders>
          </w:tcPr>
          <w:p w14:paraId="5E9ADFD3" w14:textId="77777777" w:rsidR="0021694B" w:rsidRPr="0021694B" w:rsidRDefault="0021694B" w:rsidP="008E09FA">
            <w:pPr>
              <w:spacing w:after="0" w:line="240" w:lineRule="auto"/>
              <w:ind w:hanging="24"/>
              <w:jc w:val="center"/>
              <w:rPr>
                <w:rFonts w:ascii="Times New Roman" w:hAnsi="Times New Roman"/>
              </w:rPr>
            </w:pPr>
            <w:r w:rsidRPr="0021694B">
              <w:rPr>
                <w:rFonts w:ascii="Times New Roman" w:hAnsi="Times New Roman"/>
                <w:lang w:val="kk-KZ"/>
              </w:rPr>
              <w:t>0</w:t>
            </w:r>
            <w:r w:rsidRPr="0021694B">
              <w:rPr>
                <w:rFonts w:ascii="Times New Roman" w:hAnsi="Times New Roman"/>
              </w:rPr>
              <w:t>,10403</w:t>
            </w:r>
          </w:p>
        </w:tc>
        <w:tc>
          <w:tcPr>
            <w:tcW w:w="2742" w:type="dxa"/>
            <w:tcBorders>
              <w:top w:val="single" w:sz="4" w:space="0" w:color="auto"/>
              <w:left w:val="single" w:sz="4" w:space="0" w:color="auto"/>
              <w:bottom w:val="single" w:sz="4" w:space="0" w:color="auto"/>
              <w:right w:val="single" w:sz="4" w:space="0" w:color="auto"/>
            </w:tcBorders>
          </w:tcPr>
          <w:p w14:paraId="76899244" w14:textId="77777777" w:rsidR="0021694B" w:rsidRPr="0021694B" w:rsidRDefault="0021694B" w:rsidP="008E09FA">
            <w:pPr>
              <w:spacing w:after="0" w:line="240" w:lineRule="auto"/>
              <w:ind w:hanging="24"/>
              <w:jc w:val="center"/>
              <w:rPr>
                <w:rFonts w:ascii="Times New Roman" w:hAnsi="Times New Roman"/>
              </w:rPr>
            </w:pPr>
            <w:r w:rsidRPr="0021694B">
              <w:rPr>
                <w:rFonts w:ascii="Times New Roman" w:hAnsi="Times New Roman"/>
              </w:rPr>
              <w:t>1,06092</w:t>
            </w:r>
          </w:p>
        </w:tc>
      </w:tr>
      <w:tr w:rsidR="0021694B" w:rsidRPr="00C14C5D" w14:paraId="2CB0A682" w14:textId="77777777" w:rsidTr="008E09FA">
        <w:tc>
          <w:tcPr>
            <w:tcW w:w="3388" w:type="dxa"/>
            <w:tcBorders>
              <w:top w:val="single" w:sz="4" w:space="0" w:color="auto"/>
              <w:left w:val="single" w:sz="4" w:space="0" w:color="auto"/>
              <w:bottom w:val="single" w:sz="4" w:space="0" w:color="auto"/>
              <w:right w:val="single" w:sz="4" w:space="0" w:color="auto"/>
            </w:tcBorders>
          </w:tcPr>
          <w:p w14:paraId="74924790" w14:textId="77777777" w:rsidR="0021694B" w:rsidRPr="0021694B" w:rsidRDefault="0021694B" w:rsidP="008E09FA">
            <w:pPr>
              <w:spacing w:after="0" w:line="240" w:lineRule="auto"/>
              <w:ind w:firstLine="20"/>
              <w:rPr>
                <w:rFonts w:ascii="Times New Roman" w:hAnsi="Times New Roman"/>
                <w:lang w:val="kk-KZ"/>
              </w:rPr>
            </w:pPr>
            <w:r w:rsidRPr="0021694B">
              <w:rPr>
                <w:rFonts w:ascii="Times New Roman" w:hAnsi="Times New Roman"/>
                <w:lang w:val="kk-KZ"/>
              </w:rPr>
              <w:t>Соңғы күні</w:t>
            </w:r>
          </w:p>
        </w:tc>
        <w:tc>
          <w:tcPr>
            <w:tcW w:w="1985" w:type="dxa"/>
            <w:tcBorders>
              <w:top w:val="single" w:sz="4" w:space="0" w:color="auto"/>
              <w:left w:val="single" w:sz="4" w:space="0" w:color="auto"/>
              <w:bottom w:val="single" w:sz="4" w:space="0" w:color="auto"/>
              <w:right w:val="single" w:sz="4" w:space="0" w:color="auto"/>
            </w:tcBorders>
          </w:tcPr>
          <w:p w14:paraId="2AD052B4" w14:textId="77777777" w:rsidR="0021694B" w:rsidRPr="0021694B" w:rsidRDefault="0021694B" w:rsidP="008E09FA">
            <w:pPr>
              <w:spacing w:after="0" w:line="240" w:lineRule="auto"/>
              <w:ind w:hanging="24"/>
              <w:jc w:val="center"/>
              <w:rPr>
                <w:rFonts w:ascii="Times New Roman" w:hAnsi="Times New Roman"/>
              </w:rPr>
            </w:pPr>
            <w:r w:rsidRPr="0021694B">
              <w:rPr>
                <w:rFonts w:ascii="Times New Roman" w:hAnsi="Times New Roman"/>
              </w:rPr>
              <w:t>9,6096</w:t>
            </w:r>
          </w:p>
        </w:tc>
        <w:tc>
          <w:tcPr>
            <w:tcW w:w="1510" w:type="dxa"/>
            <w:tcBorders>
              <w:top w:val="single" w:sz="4" w:space="0" w:color="auto"/>
              <w:left w:val="single" w:sz="4" w:space="0" w:color="auto"/>
              <w:bottom w:val="single" w:sz="4" w:space="0" w:color="auto"/>
              <w:right w:val="single" w:sz="4" w:space="0" w:color="auto"/>
            </w:tcBorders>
          </w:tcPr>
          <w:p w14:paraId="150192BE" w14:textId="77777777" w:rsidR="0021694B" w:rsidRPr="0021694B" w:rsidRDefault="0021694B" w:rsidP="008E09FA">
            <w:pPr>
              <w:spacing w:after="0" w:line="240" w:lineRule="auto"/>
              <w:ind w:hanging="24"/>
              <w:jc w:val="center"/>
              <w:rPr>
                <w:rFonts w:ascii="Times New Roman" w:hAnsi="Times New Roman"/>
              </w:rPr>
            </w:pPr>
            <w:r w:rsidRPr="0021694B">
              <w:rPr>
                <w:rFonts w:ascii="Times New Roman" w:hAnsi="Times New Roman"/>
                <w:lang w:val="kk-KZ"/>
              </w:rPr>
              <w:t>0</w:t>
            </w:r>
            <w:r w:rsidRPr="0021694B">
              <w:rPr>
                <w:rFonts w:ascii="Times New Roman" w:hAnsi="Times New Roman"/>
              </w:rPr>
              <w:t>,13062</w:t>
            </w:r>
          </w:p>
        </w:tc>
        <w:tc>
          <w:tcPr>
            <w:tcW w:w="2742" w:type="dxa"/>
            <w:tcBorders>
              <w:top w:val="single" w:sz="4" w:space="0" w:color="auto"/>
              <w:left w:val="single" w:sz="4" w:space="0" w:color="auto"/>
              <w:bottom w:val="single" w:sz="4" w:space="0" w:color="auto"/>
              <w:right w:val="single" w:sz="4" w:space="0" w:color="auto"/>
            </w:tcBorders>
          </w:tcPr>
          <w:p w14:paraId="78674435" w14:textId="77777777" w:rsidR="0021694B" w:rsidRPr="0021694B" w:rsidRDefault="0021694B" w:rsidP="008E09FA">
            <w:pPr>
              <w:spacing w:after="0" w:line="240" w:lineRule="auto"/>
              <w:ind w:hanging="24"/>
              <w:jc w:val="center"/>
              <w:rPr>
                <w:rFonts w:ascii="Times New Roman" w:hAnsi="Times New Roman"/>
              </w:rPr>
            </w:pPr>
            <w:r w:rsidRPr="0021694B">
              <w:rPr>
                <w:rFonts w:ascii="Times New Roman" w:hAnsi="Times New Roman"/>
              </w:rPr>
              <w:t>1,33202</w:t>
            </w:r>
          </w:p>
        </w:tc>
      </w:tr>
      <w:tr w:rsidR="0021694B" w:rsidRPr="00C14C5D" w14:paraId="1D258E62" w14:textId="77777777" w:rsidTr="008E09FA">
        <w:tc>
          <w:tcPr>
            <w:tcW w:w="3388" w:type="dxa"/>
            <w:tcBorders>
              <w:top w:val="single" w:sz="4" w:space="0" w:color="auto"/>
              <w:left w:val="single" w:sz="4" w:space="0" w:color="auto"/>
              <w:bottom w:val="single" w:sz="4" w:space="0" w:color="auto"/>
              <w:right w:val="single" w:sz="4" w:space="0" w:color="auto"/>
            </w:tcBorders>
          </w:tcPr>
          <w:p w14:paraId="0FF08972" w14:textId="77777777" w:rsidR="0021694B" w:rsidRPr="0021694B" w:rsidRDefault="0021694B" w:rsidP="008E09FA">
            <w:pPr>
              <w:spacing w:after="0" w:line="240" w:lineRule="auto"/>
              <w:ind w:firstLine="20"/>
              <w:rPr>
                <w:rFonts w:ascii="Times New Roman" w:hAnsi="Times New Roman"/>
                <w:lang w:val="kk-KZ"/>
              </w:rPr>
            </w:pPr>
            <w:r w:rsidRPr="0021694B">
              <w:rPr>
                <w:rFonts w:ascii="Times New Roman" w:hAnsi="Times New Roman"/>
                <w:lang w:val="kk-KZ"/>
              </w:rPr>
              <w:t>3 айдан соң</w:t>
            </w:r>
          </w:p>
        </w:tc>
        <w:tc>
          <w:tcPr>
            <w:tcW w:w="1985" w:type="dxa"/>
            <w:tcBorders>
              <w:top w:val="single" w:sz="4" w:space="0" w:color="auto"/>
              <w:left w:val="single" w:sz="4" w:space="0" w:color="auto"/>
              <w:bottom w:val="single" w:sz="4" w:space="0" w:color="auto"/>
              <w:right w:val="single" w:sz="4" w:space="0" w:color="auto"/>
            </w:tcBorders>
          </w:tcPr>
          <w:p w14:paraId="19D58114" w14:textId="77777777" w:rsidR="0021694B" w:rsidRPr="0021694B" w:rsidRDefault="0021694B" w:rsidP="008E09FA">
            <w:pPr>
              <w:spacing w:after="0" w:line="240" w:lineRule="auto"/>
              <w:ind w:hanging="24"/>
              <w:jc w:val="center"/>
              <w:rPr>
                <w:rFonts w:ascii="Times New Roman" w:hAnsi="Times New Roman"/>
              </w:rPr>
            </w:pPr>
            <w:r w:rsidRPr="0021694B">
              <w:rPr>
                <w:rFonts w:ascii="Times New Roman" w:hAnsi="Times New Roman"/>
              </w:rPr>
              <w:t>17,7085</w:t>
            </w:r>
          </w:p>
        </w:tc>
        <w:tc>
          <w:tcPr>
            <w:tcW w:w="1510" w:type="dxa"/>
            <w:tcBorders>
              <w:top w:val="single" w:sz="4" w:space="0" w:color="auto"/>
              <w:left w:val="single" w:sz="4" w:space="0" w:color="auto"/>
              <w:bottom w:val="single" w:sz="4" w:space="0" w:color="auto"/>
              <w:right w:val="single" w:sz="4" w:space="0" w:color="auto"/>
            </w:tcBorders>
          </w:tcPr>
          <w:p w14:paraId="2EC5AB9E" w14:textId="77777777" w:rsidR="0021694B" w:rsidRPr="0021694B" w:rsidRDefault="0021694B" w:rsidP="008E09FA">
            <w:pPr>
              <w:spacing w:after="0" w:line="240" w:lineRule="auto"/>
              <w:ind w:hanging="24"/>
              <w:jc w:val="center"/>
              <w:rPr>
                <w:rFonts w:ascii="Times New Roman" w:hAnsi="Times New Roman"/>
              </w:rPr>
            </w:pPr>
            <w:r w:rsidRPr="0021694B">
              <w:rPr>
                <w:rFonts w:ascii="Times New Roman" w:hAnsi="Times New Roman"/>
                <w:lang w:val="kk-KZ"/>
              </w:rPr>
              <w:t>0</w:t>
            </w:r>
            <w:r w:rsidRPr="0021694B">
              <w:rPr>
                <w:rFonts w:ascii="Times New Roman" w:hAnsi="Times New Roman"/>
              </w:rPr>
              <w:t>,17571</w:t>
            </w:r>
          </w:p>
        </w:tc>
        <w:tc>
          <w:tcPr>
            <w:tcW w:w="2742" w:type="dxa"/>
            <w:tcBorders>
              <w:top w:val="single" w:sz="4" w:space="0" w:color="auto"/>
              <w:left w:val="single" w:sz="4" w:space="0" w:color="auto"/>
              <w:bottom w:val="single" w:sz="4" w:space="0" w:color="auto"/>
              <w:right w:val="single" w:sz="4" w:space="0" w:color="auto"/>
            </w:tcBorders>
          </w:tcPr>
          <w:p w14:paraId="70558D95" w14:textId="77777777" w:rsidR="0021694B" w:rsidRPr="0021694B" w:rsidRDefault="0021694B" w:rsidP="008E09FA">
            <w:pPr>
              <w:spacing w:after="0" w:line="240" w:lineRule="auto"/>
              <w:ind w:hanging="24"/>
              <w:jc w:val="center"/>
              <w:rPr>
                <w:rFonts w:ascii="Times New Roman" w:hAnsi="Times New Roman"/>
              </w:rPr>
            </w:pPr>
            <w:r w:rsidRPr="0021694B">
              <w:rPr>
                <w:rFonts w:ascii="Times New Roman" w:hAnsi="Times New Roman"/>
              </w:rPr>
              <w:t>1,79193</w:t>
            </w:r>
          </w:p>
        </w:tc>
      </w:tr>
      <w:tr w:rsidR="0021694B" w:rsidRPr="00C14C5D" w14:paraId="0DE8B8C2" w14:textId="77777777" w:rsidTr="008E09FA">
        <w:tc>
          <w:tcPr>
            <w:tcW w:w="3388" w:type="dxa"/>
            <w:tcBorders>
              <w:top w:val="single" w:sz="4" w:space="0" w:color="auto"/>
              <w:left w:val="single" w:sz="4" w:space="0" w:color="auto"/>
              <w:bottom w:val="single" w:sz="4" w:space="0" w:color="auto"/>
              <w:right w:val="single" w:sz="4" w:space="0" w:color="auto"/>
            </w:tcBorders>
          </w:tcPr>
          <w:p w14:paraId="44D405D1" w14:textId="77777777" w:rsidR="0021694B" w:rsidRPr="0021694B" w:rsidRDefault="0021694B" w:rsidP="008E09FA">
            <w:pPr>
              <w:spacing w:after="0" w:line="240" w:lineRule="auto"/>
              <w:ind w:firstLine="20"/>
              <w:rPr>
                <w:rFonts w:ascii="Times New Roman" w:hAnsi="Times New Roman"/>
                <w:lang w:val="kk-KZ"/>
              </w:rPr>
            </w:pPr>
            <w:r w:rsidRPr="0021694B">
              <w:rPr>
                <w:rFonts w:ascii="Times New Roman" w:hAnsi="Times New Roman"/>
                <w:lang w:val="kk-KZ"/>
              </w:rPr>
              <w:t>6 айдан соң</w:t>
            </w:r>
          </w:p>
        </w:tc>
        <w:tc>
          <w:tcPr>
            <w:tcW w:w="1985" w:type="dxa"/>
            <w:tcBorders>
              <w:top w:val="single" w:sz="4" w:space="0" w:color="auto"/>
              <w:left w:val="single" w:sz="4" w:space="0" w:color="auto"/>
              <w:bottom w:val="single" w:sz="4" w:space="0" w:color="auto"/>
              <w:right w:val="single" w:sz="4" w:space="0" w:color="auto"/>
            </w:tcBorders>
          </w:tcPr>
          <w:p w14:paraId="14EFEFF4" w14:textId="77777777" w:rsidR="0021694B" w:rsidRPr="0021694B" w:rsidRDefault="0021694B" w:rsidP="008E09FA">
            <w:pPr>
              <w:spacing w:after="0" w:line="240" w:lineRule="auto"/>
              <w:ind w:hanging="24"/>
              <w:jc w:val="center"/>
              <w:rPr>
                <w:rFonts w:ascii="Times New Roman" w:hAnsi="Times New Roman"/>
              </w:rPr>
            </w:pPr>
            <w:r w:rsidRPr="0021694B">
              <w:rPr>
                <w:rFonts w:ascii="Times New Roman" w:hAnsi="Times New Roman"/>
              </w:rPr>
              <w:t>24,1923</w:t>
            </w:r>
          </w:p>
        </w:tc>
        <w:tc>
          <w:tcPr>
            <w:tcW w:w="1510" w:type="dxa"/>
            <w:tcBorders>
              <w:top w:val="single" w:sz="4" w:space="0" w:color="auto"/>
              <w:left w:val="single" w:sz="4" w:space="0" w:color="auto"/>
              <w:bottom w:val="single" w:sz="4" w:space="0" w:color="auto"/>
              <w:right w:val="single" w:sz="4" w:space="0" w:color="auto"/>
            </w:tcBorders>
          </w:tcPr>
          <w:p w14:paraId="53D532FD" w14:textId="77777777" w:rsidR="0021694B" w:rsidRPr="0021694B" w:rsidRDefault="0021694B" w:rsidP="008E09FA">
            <w:pPr>
              <w:spacing w:after="0" w:line="240" w:lineRule="auto"/>
              <w:ind w:hanging="24"/>
              <w:jc w:val="center"/>
              <w:rPr>
                <w:rFonts w:ascii="Times New Roman" w:hAnsi="Times New Roman"/>
              </w:rPr>
            </w:pPr>
            <w:r w:rsidRPr="0021694B">
              <w:rPr>
                <w:rFonts w:ascii="Times New Roman" w:hAnsi="Times New Roman"/>
                <w:lang w:val="kk-KZ"/>
              </w:rPr>
              <w:t>0</w:t>
            </w:r>
            <w:r w:rsidRPr="0021694B">
              <w:rPr>
                <w:rFonts w:ascii="Times New Roman" w:hAnsi="Times New Roman"/>
              </w:rPr>
              <w:t>,24100</w:t>
            </w:r>
          </w:p>
        </w:tc>
        <w:tc>
          <w:tcPr>
            <w:tcW w:w="2742" w:type="dxa"/>
            <w:tcBorders>
              <w:top w:val="single" w:sz="4" w:space="0" w:color="auto"/>
              <w:left w:val="single" w:sz="4" w:space="0" w:color="auto"/>
              <w:bottom w:val="single" w:sz="4" w:space="0" w:color="auto"/>
              <w:right w:val="single" w:sz="4" w:space="0" w:color="auto"/>
            </w:tcBorders>
          </w:tcPr>
          <w:p w14:paraId="3511FB76" w14:textId="77777777" w:rsidR="0021694B" w:rsidRPr="0021694B" w:rsidRDefault="0021694B" w:rsidP="008E09FA">
            <w:pPr>
              <w:spacing w:after="0" w:line="240" w:lineRule="auto"/>
              <w:ind w:hanging="24"/>
              <w:jc w:val="center"/>
              <w:rPr>
                <w:rFonts w:ascii="Times New Roman" w:hAnsi="Times New Roman"/>
              </w:rPr>
            </w:pPr>
            <w:r w:rsidRPr="0021694B">
              <w:rPr>
                <w:rFonts w:ascii="Times New Roman" w:hAnsi="Times New Roman"/>
              </w:rPr>
              <w:t>2,45771</w:t>
            </w:r>
          </w:p>
        </w:tc>
      </w:tr>
    </w:tbl>
    <w:p w14:paraId="39EE2C23" w14:textId="77777777" w:rsidR="0021694B" w:rsidRDefault="0021694B" w:rsidP="0021694B">
      <w:pPr>
        <w:spacing w:after="0" w:line="240" w:lineRule="auto"/>
        <w:jc w:val="both"/>
        <w:rPr>
          <w:rFonts w:ascii="Times New Roman" w:hAnsi="Times New Roman"/>
          <w:sz w:val="28"/>
          <w:szCs w:val="28"/>
          <w:lang w:val="kk-KZ"/>
        </w:rPr>
      </w:pPr>
    </w:p>
    <w:p w14:paraId="01201B74" w14:textId="77777777" w:rsidR="0021694B" w:rsidRDefault="0021694B" w:rsidP="0021694B">
      <w:pPr>
        <w:spacing w:after="0" w:line="240" w:lineRule="auto"/>
        <w:jc w:val="both"/>
        <w:rPr>
          <w:rFonts w:ascii="Times New Roman" w:hAnsi="Times New Roman"/>
          <w:sz w:val="28"/>
          <w:szCs w:val="28"/>
          <w:lang w:val="kk-KZ"/>
        </w:rPr>
      </w:pPr>
    </w:p>
    <w:p w14:paraId="2551321C" w14:textId="01442A36" w:rsidR="0021694B" w:rsidRPr="0021694B" w:rsidRDefault="0021694B" w:rsidP="0021694B">
      <w:pPr>
        <w:spacing w:after="0" w:line="240" w:lineRule="auto"/>
        <w:jc w:val="both"/>
        <w:rPr>
          <w:rFonts w:ascii="Times New Roman" w:hAnsi="Times New Roman"/>
          <w:b/>
          <w:bCs/>
          <w:sz w:val="28"/>
          <w:szCs w:val="28"/>
          <w:lang w:val="kk-KZ"/>
        </w:rPr>
      </w:pPr>
      <w:r w:rsidRPr="0021694B">
        <w:rPr>
          <w:rFonts w:ascii="Times New Roman" w:hAnsi="Times New Roman"/>
          <w:bCs/>
          <w:sz w:val="28"/>
          <w:szCs w:val="28"/>
          <w:lang w:val="kk-KZ"/>
        </w:rPr>
        <w:t>Кесте 17</w:t>
      </w:r>
      <w:r w:rsidRPr="0021694B">
        <w:rPr>
          <w:rFonts w:ascii="Times New Roman" w:hAnsi="Times New Roman"/>
          <w:b/>
          <w:bCs/>
          <w:sz w:val="28"/>
          <w:szCs w:val="28"/>
          <w:lang w:val="kk-KZ"/>
        </w:rPr>
        <w:t xml:space="preserve"> </w:t>
      </w:r>
      <w:r w:rsidRPr="0021694B">
        <w:rPr>
          <w:rFonts w:ascii="Times New Roman" w:hAnsi="Times New Roman"/>
          <w:bCs/>
          <w:sz w:val="28"/>
          <w:szCs w:val="28"/>
          <w:lang w:val="kk-KZ"/>
        </w:rPr>
        <w:t>‒</w:t>
      </w:r>
      <w:r w:rsidRPr="0021694B">
        <w:rPr>
          <w:rFonts w:ascii="Times New Roman" w:hAnsi="Times New Roman"/>
          <w:b/>
          <w:bCs/>
          <w:sz w:val="28"/>
          <w:szCs w:val="28"/>
          <w:lang w:val="kk-KZ"/>
        </w:rPr>
        <w:t xml:space="preserve"> </w:t>
      </w:r>
      <w:r w:rsidRPr="0021694B">
        <w:rPr>
          <w:rFonts w:ascii="Times New Roman" w:hAnsi="Times New Roman"/>
          <w:sz w:val="28"/>
          <w:szCs w:val="28"/>
          <w:lang w:val="kk-KZ"/>
        </w:rPr>
        <w:t>Жасалған оңалту бағдарламасының ұзақтығы мен уақыт арасындағы корреляциялық байланыс</w:t>
      </w:r>
    </w:p>
    <w:p w14:paraId="0A0A497C" w14:textId="77777777" w:rsidR="0021694B" w:rsidRPr="0021694B" w:rsidRDefault="0021694B" w:rsidP="0021694B">
      <w:pPr>
        <w:spacing w:after="0" w:line="240" w:lineRule="auto"/>
        <w:jc w:val="both"/>
        <w:rPr>
          <w:rFonts w:ascii="Times New Roman" w:hAnsi="Times New Roman"/>
          <w:sz w:val="16"/>
          <w:szCs w:val="16"/>
          <w:lang w:val="kk-KZ"/>
        </w:rPr>
      </w:pPr>
    </w:p>
    <w:tbl>
      <w:tblPr>
        <w:tblStyle w:val="12"/>
        <w:tblW w:w="9625" w:type="dxa"/>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20"/>
        <w:gridCol w:w="3544"/>
        <w:gridCol w:w="992"/>
        <w:gridCol w:w="1701"/>
        <w:gridCol w:w="2268"/>
      </w:tblGrid>
      <w:tr w:rsidR="00DA09BF" w:rsidRPr="0021694B" w14:paraId="68ABD440" w14:textId="77777777" w:rsidTr="008F48E2">
        <w:tc>
          <w:tcPr>
            <w:tcW w:w="4664" w:type="dxa"/>
            <w:gridSpan w:val="2"/>
            <w:vAlign w:val="center"/>
          </w:tcPr>
          <w:p w14:paraId="0941422F" w14:textId="17A69484" w:rsidR="00DA09BF" w:rsidRPr="0021694B" w:rsidRDefault="008F48E2" w:rsidP="008F48E2">
            <w:pPr>
              <w:spacing w:after="0" w:line="240" w:lineRule="auto"/>
              <w:jc w:val="center"/>
              <w:rPr>
                <w:rFonts w:ascii="Times New Roman" w:hAnsi="Times New Roman"/>
                <w:lang w:val="kk-KZ"/>
              </w:rPr>
            </w:pPr>
            <w:r w:rsidRPr="008F48E2">
              <w:rPr>
                <w:rFonts w:ascii="Times New Roman" w:hAnsi="Times New Roman"/>
                <w:color w:val="FF0000"/>
                <w:lang w:val="kk-KZ"/>
              </w:rPr>
              <w:t>?</w:t>
            </w:r>
          </w:p>
        </w:tc>
        <w:tc>
          <w:tcPr>
            <w:tcW w:w="992" w:type="dxa"/>
            <w:vAlign w:val="center"/>
          </w:tcPr>
          <w:p w14:paraId="2794C0A5" w14:textId="77777777" w:rsidR="00DA09BF" w:rsidRPr="0021694B" w:rsidRDefault="00DA09BF" w:rsidP="008F48E2">
            <w:pPr>
              <w:spacing w:after="0" w:line="240" w:lineRule="auto"/>
              <w:jc w:val="center"/>
              <w:rPr>
                <w:rFonts w:ascii="Times New Roman" w:hAnsi="Times New Roman"/>
              </w:rPr>
            </w:pPr>
            <w:r w:rsidRPr="0021694B">
              <w:rPr>
                <w:rFonts w:ascii="Times New Roman" w:hAnsi="Times New Roman"/>
              </w:rPr>
              <w:t>N</w:t>
            </w:r>
          </w:p>
        </w:tc>
        <w:tc>
          <w:tcPr>
            <w:tcW w:w="1701" w:type="dxa"/>
            <w:vAlign w:val="center"/>
          </w:tcPr>
          <w:p w14:paraId="10AF3CEE" w14:textId="77777777" w:rsidR="00DA09BF" w:rsidRPr="0021694B" w:rsidRDefault="00DA09BF" w:rsidP="008F48E2">
            <w:pPr>
              <w:spacing w:after="0" w:line="240" w:lineRule="auto"/>
              <w:jc w:val="center"/>
              <w:rPr>
                <w:rFonts w:ascii="Times New Roman" w:hAnsi="Times New Roman"/>
              </w:rPr>
            </w:pPr>
            <w:r w:rsidRPr="0021694B">
              <w:rPr>
                <w:rFonts w:ascii="Times New Roman" w:hAnsi="Times New Roman"/>
              </w:rPr>
              <w:t>Корреляция</w:t>
            </w:r>
          </w:p>
        </w:tc>
        <w:tc>
          <w:tcPr>
            <w:tcW w:w="2268" w:type="dxa"/>
            <w:vAlign w:val="center"/>
          </w:tcPr>
          <w:p w14:paraId="2DC138C6" w14:textId="77777777" w:rsidR="00DA09BF" w:rsidRPr="0021694B" w:rsidRDefault="00DA09BF" w:rsidP="008F48E2">
            <w:pPr>
              <w:spacing w:after="0" w:line="240" w:lineRule="auto"/>
              <w:jc w:val="center"/>
              <w:rPr>
                <w:rFonts w:ascii="Times New Roman" w:hAnsi="Times New Roman"/>
                <w:lang w:val="kk-KZ"/>
              </w:rPr>
            </w:pPr>
            <w:r w:rsidRPr="0021694B">
              <w:rPr>
                <w:rFonts w:ascii="Times New Roman" w:hAnsi="Times New Roman"/>
                <w:lang w:val="kk-KZ"/>
              </w:rPr>
              <w:t>маңыздылығы</w:t>
            </w:r>
          </w:p>
        </w:tc>
      </w:tr>
      <w:tr w:rsidR="00DA09BF" w:rsidRPr="0021694B" w14:paraId="2E92A905" w14:textId="77777777" w:rsidTr="008F48E2">
        <w:tc>
          <w:tcPr>
            <w:tcW w:w="1120" w:type="dxa"/>
          </w:tcPr>
          <w:p w14:paraId="22FA90AA" w14:textId="1DF6CE8D" w:rsidR="00DA09BF" w:rsidRPr="0021694B" w:rsidRDefault="00DA09BF" w:rsidP="008F48E2">
            <w:pPr>
              <w:spacing w:after="0" w:line="240" w:lineRule="auto"/>
              <w:ind w:firstLine="20"/>
              <w:rPr>
                <w:rFonts w:ascii="Times New Roman" w:hAnsi="Times New Roman"/>
                <w:lang w:val="kk-KZ"/>
              </w:rPr>
            </w:pPr>
            <w:r w:rsidRPr="0021694B">
              <w:rPr>
                <w:rFonts w:ascii="Times New Roman" w:hAnsi="Times New Roman"/>
              </w:rPr>
              <w:t>1</w:t>
            </w:r>
            <w:r w:rsidR="00171687" w:rsidRPr="0021694B">
              <w:rPr>
                <w:rFonts w:ascii="Times New Roman" w:hAnsi="Times New Roman"/>
                <w:lang w:val="kk-KZ"/>
              </w:rPr>
              <w:t xml:space="preserve"> Жұп</w:t>
            </w:r>
          </w:p>
        </w:tc>
        <w:tc>
          <w:tcPr>
            <w:tcW w:w="3544" w:type="dxa"/>
          </w:tcPr>
          <w:p w14:paraId="7A9FF0B1" w14:textId="77777777" w:rsidR="008F48E2" w:rsidRDefault="00171687" w:rsidP="008F48E2">
            <w:pPr>
              <w:spacing w:after="0" w:line="240" w:lineRule="auto"/>
              <w:ind w:firstLine="20"/>
              <w:rPr>
                <w:rFonts w:ascii="Times New Roman" w:hAnsi="Times New Roman"/>
                <w:lang w:val="kk-KZ"/>
              </w:rPr>
            </w:pPr>
            <w:r w:rsidRPr="0021694B">
              <w:rPr>
                <w:rFonts w:ascii="Times New Roman" w:hAnsi="Times New Roman"/>
                <w:lang w:val="kk-KZ"/>
              </w:rPr>
              <w:t xml:space="preserve">ЖО </w:t>
            </w:r>
            <w:r w:rsidR="00DA09BF" w:rsidRPr="0021694B">
              <w:rPr>
                <w:rFonts w:ascii="Times New Roman" w:hAnsi="Times New Roman"/>
                <w:lang w:val="kk-KZ"/>
              </w:rPr>
              <w:t xml:space="preserve">ұзақтығы 1-күні </w:t>
            </w:r>
            <w:r w:rsidRPr="0021694B">
              <w:rPr>
                <w:rFonts w:ascii="Times New Roman" w:hAnsi="Times New Roman"/>
                <w:lang w:val="kk-KZ"/>
              </w:rPr>
              <w:t>және</w:t>
            </w:r>
            <w:r w:rsidR="00DA09BF" w:rsidRPr="0021694B">
              <w:rPr>
                <w:rFonts w:ascii="Times New Roman" w:hAnsi="Times New Roman"/>
                <w:lang w:val="kk-KZ"/>
              </w:rPr>
              <w:t xml:space="preserve"> </w:t>
            </w:r>
          </w:p>
          <w:p w14:paraId="018C9571" w14:textId="64E1A09F" w:rsidR="00DA09BF" w:rsidRPr="0021694B" w:rsidRDefault="00171687" w:rsidP="008F48E2">
            <w:pPr>
              <w:spacing w:after="0" w:line="240" w:lineRule="auto"/>
              <w:ind w:firstLine="20"/>
              <w:rPr>
                <w:rFonts w:ascii="Times New Roman" w:hAnsi="Times New Roman"/>
                <w:lang w:val="kk-KZ"/>
              </w:rPr>
            </w:pPr>
            <w:r w:rsidRPr="0021694B">
              <w:rPr>
                <w:rFonts w:ascii="Times New Roman" w:hAnsi="Times New Roman"/>
                <w:lang w:val="kk-KZ"/>
              </w:rPr>
              <w:t xml:space="preserve">ЖО </w:t>
            </w:r>
            <w:r w:rsidR="00DA09BF" w:rsidRPr="0021694B">
              <w:rPr>
                <w:rFonts w:ascii="Times New Roman" w:hAnsi="Times New Roman"/>
                <w:lang w:val="kk-KZ"/>
              </w:rPr>
              <w:t>ұзақтығы соңғы күні</w:t>
            </w:r>
          </w:p>
        </w:tc>
        <w:tc>
          <w:tcPr>
            <w:tcW w:w="992" w:type="dxa"/>
          </w:tcPr>
          <w:p w14:paraId="094DAEB3" w14:textId="77777777" w:rsidR="00DA09BF" w:rsidRPr="0021694B" w:rsidRDefault="00DA09BF" w:rsidP="008F48E2">
            <w:pPr>
              <w:spacing w:after="0" w:line="240" w:lineRule="auto"/>
              <w:ind w:firstLine="20"/>
              <w:jc w:val="center"/>
              <w:rPr>
                <w:rFonts w:ascii="Times New Roman" w:hAnsi="Times New Roman"/>
              </w:rPr>
            </w:pPr>
            <w:r w:rsidRPr="0021694B">
              <w:rPr>
                <w:rFonts w:ascii="Times New Roman" w:hAnsi="Times New Roman"/>
              </w:rPr>
              <w:t>104</w:t>
            </w:r>
          </w:p>
        </w:tc>
        <w:tc>
          <w:tcPr>
            <w:tcW w:w="1701" w:type="dxa"/>
          </w:tcPr>
          <w:p w14:paraId="0433C7AC" w14:textId="579B081A" w:rsidR="00DA09BF" w:rsidRPr="0021694B" w:rsidRDefault="00303EEC" w:rsidP="008F48E2">
            <w:pPr>
              <w:spacing w:after="0" w:line="240" w:lineRule="auto"/>
              <w:ind w:firstLine="20"/>
              <w:jc w:val="center"/>
              <w:rPr>
                <w:rFonts w:ascii="Times New Roman" w:hAnsi="Times New Roman"/>
              </w:rPr>
            </w:pPr>
            <w:r w:rsidRPr="0021694B">
              <w:rPr>
                <w:rFonts w:ascii="Times New Roman" w:hAnsi="Times New Roman"/>
                <w:lang w:val="kk-KZ"/>
              </w:rPr>
              <w:t>0</w:t>
            </w:r>
            <w:r w:rsidR="00DA09BF" w:rsidRPr="0021694B">
              <w:rPr>
                <w:rFonts w:ascii="Times New Roman" w:hAnsi="Times New Roman"/>
              </w:rPr>
              <w:t>,459</w:t>
            </w:r>
          </w:p>
        </w:tc>
        <w:tc>
          <w:tcPr>
            <w:tcW w:w="2268" w:type="dxa"/>
          </w:tcPr>
          <w:p w14:paraId="517FCAC4" w14:textId="0025EBB7" w:rsidR="00DA09BF" w:rsidRPr="0021694B" w:rsidRDefault="00354060" w:rsidP="008F48E2">
            <w:pPr>
              <w:spacing w:after="0" w:line="240" w:lineRule="auto"/>
              <w:ind w:firstLine="20"/>
              <w:jc w:val="center"/>
              <w:rPr>
                <w:rFonts w:ascii="Times New Roman" w:hAnsi="Times New Roman"/>
              </w:rPr>
            </w:pPr>
            <w:r w:rsidRPr="0021694B">
              <w:rPr>
                <w:rFonts w:ascii="Times New Roman" w:hAnsi="Times New Roman"/>
                <w:lang w:val="kk-KZ"/>
              </w:rPr>
              <w:t>*</w:t>
            </w:r>
            <w:r w:rsidR="00303EEC" w:rsidRPr="0021694B">
              <w:rPr>
                <w:rFonts w:ascii="Times New Roman" w:hAnsi="Times New Roman"/>
                <w:lang w:val="kk-KZ"/>
              </w:rPr>
              <w:t>0</w:t>
            </w:r>
            <w:r w:rsidR="00DA09BF" w:rsidRPr="0021694B">
              <w:rPr>
                <w:rFonts w:ascii="Times New Roman" w:hAnsi="Times New Roman"/>
              </w:rPr>
              <w:t>,000</w:t>
            </w:r>
          </w:p>
        </w:tc>
      </w:tr>
      <w:tr w:rsidR="00DA09BF" w:rsidRPr="0021694B" w14:paraId="2D3EF7AD" w14:textId="77777777" w:rsidTr="008F48E2">
        <w:tc>
          <w:tcPr>
            <w:tcW w:w="1120" w:type="dxa"/>
          </w:tcPr>
          <w:p w14:paraId="4B6ADE83" w14:textId="4563D8A4" w:rsidR="00DA09BF" w:rsidRPr="0021694B" w:rsidRDefault="00DA09BF" w:rsidP="008F48E2">
            <w:pPr>
              <w:spacing w:after="0" w:line="240" w:lineRule="auto"/>
              <w:ind w:firstLine="20"/>
              <w:rPr>
                <w:rFonts w:ascii="Times New Roman" w:hAnsi="Times New Roman"/>
                <w:lang w:val="kk-KZ"/>
              </w:rPr>
            </w:pPr>
            <w:r w:rsidRPr="0021694B">
              <w:rPr>
                <w:rFonts w:ascii="Times New Roman" w:hAnsi="Times New Roman"/>
              </w:rPr>
              <w:t>2</w:t>
            </w:r>
            <w:r w:rsidR="00171687" w:rsidRPr="0021694B">
              <w:rPr>
                <w:rFonts w:ascii="Times New Roman" w:hAnsi="Times New Roman"/>
                <w:lang w:val="kk-KZ"/>
              </w:rPr>
              <w:t xml:space="preserve"> Жұп</w:t>
            </w:r>
          </w:p>
        </w:tc>
        <w:tc>
          <w:tcPr>
            <w:tcW w:w="3544" w:type="dxa"/>
          </w:tcPr>
          <w:p w14:paraId="5DE71C2F" w14:textId="26DD8D60" w:rsidR="00DA09BF" w:rsidRPr="0021694B" w:rsidRDefault="00171687" w:rsidP="008F48E2">
            <w:pPr>
              <w:spacing w:after="0" w:line="240" w:lineRule="auto"/>
              <w:ind w:firstLine="20"/>
              <w:rPr>
                <w:rFonts w:ascii="Times New Roman" w:hAnsi="Times New Roman"/>
                <w:lang w:val="kk-KZ"/>
              </w:rPr>
            </w:pPr>
            <w:r w:rsidRPr="0021694B">
              <w:rPr>
                <w:rFonts w:ascii="Times New Roman" w:hAnsi="Times New Roman"/>
                <w:lang w:val="kk-KZ"/>
              </w:rPr>
              <w:t xml:space="preserve">ЖО </w:t>
            </w:r>
            <w:r w:rsidR="00DA09BF" w:rsidRPr="0021694B">
              <w:rPr>
                <w:rFonts w:ascii="Times New Roman" w:hAnsi="Times New Roman"/>
                <w:lang w:val="kk-KZ"/>
              </w:rPr>
              <w:t xml:space="preserve">ұзақтығы 3айдан соң </w:t>
            </w:r>
            <w:r w:rsidRPr="0021694B">
              <w:rPr>
                <w:rFonts w:ascii="Times New Roman" w:hAnsi="Times New Roman"/>
                <w:lang w:val="kk-KZ"/>
              </w:rPr>
              <w:t>және</w:t>
            </w:r>
            <w:r w:rsidR="00DA09BF" w:rsidRPr="0021694B">
              <w:rPr>
                <w:rFonts w:ascii="Times New Roman" w:hAnsi="Times New Roman"/>
                <w:lang w:val="kk-KZ"/>
              </w:rPr>
              <w:t xml:space="preserve"> </w:t>
            </w:r>
            <w:r w:rsidRPr="0021694B">
              <w:rPr>
                <w:rFonts w:ascii="Times New Roman" w:hAnsi="Times New Roman"/>
                <w:lang w:val="kk-KZ"/>
              </w:rPr>
              <w:t xml:space="preserve">ЖО </w:t>
            </w:r>
            <w:r w:rsidR="00DA09BF" w:rsidRPr="0021694B">
              <w:rPr>
                <w:rFonts w:ascii="Times New Roman" w:hAnsi="Times New Roman"/>
                <w:lang w:val="kk-KZ"/>
              </w:rPr>
              <w:t>ұзақтығы 6 айдан соң</w:t>
            </w:r>
          </w:p>
        </w:tc>
        <w:tc>
          <w:tcPr>
            <w:tcW w:w="992" w:type="dxa"/>
          </w:tcPr>
          <w:p w14:paraId="063113B0" w14:textId="77777777" w:rsidR="00DA09BF" w:rsidRPr="0021694B" w:rsidRDefault="00DA09BF" w:rsidP="008F48E2">
            <w:pPr>
              <w:spacing w:after="0" w:line="240" w:lineRule="auto"/>
              <w:ind w:firstLine="20"/>
              <w:jc w:val="center"/>
              <w:rPr>
                <w:rFonts w:ascii="Times New Roman" w:hAnsi="Times New Roman"/>
              </w:rPr>
            </w:pPr>
            <w:r w:rsidRPr="0021694B">
              <w:rPr>
                <w:rFonts w:ascii="Times New Roman" w:hAnsi="Times New Roman"/>
              </w:rPr>
              <w:t>104</w:t>
            </w:r>
          </w:p>
        </w:tc>
        <w:tc>
          <w:tcPr>
            <w:tcW w:w="1701" w:type="dxa"/>
          </w:tcPr>
          <w:p w14:paraId="23CD0DE6" w14:textId="25BD63F0" w:rsidR="00DA09BF" w:rsidRPr="0021694B" w:rsidRDefault="00303EEC" w:rsidP="008F48E2">
            <w:pPr>
              <w:spacing w:after="0" w:line="240" w:lineRule="auto"/>
              <w:ind w:firstLine="20"/>
              <w:jc w:val="center"/>
              <w:rPr>
                <w:rFonts w:ascii="Times New Roman" w:hAnsi="Times New Roman"/>
              </w:rPr>
            </w:pPr>
            <w:r w:rsidRPr="0021694B">
              <w:rPr>
                <w:rFonts w:ascii="Times New Roman" w:hAnsi="Times New Roman"/>
                <w:lang w:val="kk-KZ"/>
              </w:rPr>
              <w:t>0</w:t>
            </w:r>
            <w:r w:rsidR="00DA09BF" w:rsidRPr="0021694B">
              <w:rPr>
                <w:rFonts w:ascii="Times New Roman" w:hAnsi="Times New Roman"/>
              </w:rPr>
              <w:t>,242</w:t>
            </w:r>
          </w:p>
        </w:tc>
        <w:tc>
          <w:tcPr>
            <w:tcW w:w="2268" w:type="dxa"/>
          </w:tcPr>
          <w:p w14:paraId="0C9AE48F" w14:textId="2786B046" w:rsidR="00DA09BF" w:rsidRPr="0021694B" w:rsidRDefault="00303EEC" w:rsidP="008F48E2">
            <w:pPr>
              <w:spacing w:after="0" w:line="240" w:lineRule="auto"/>
              <w:ind w:firstLine="20"/>
              <w:jc w:val="center"/>
              <w:rPr>
                <w:rFonts w:ascii="Times New Roman" w:hAnsi="Times New Roman"/>
              </w:rPr>
            </w:pPr>
            <w:r w:rsidRPr="0021694B">
              <w:rPr>
                <w:rFonts w:ascii="Times New Roman" w:hAnsi="Times New Roman"/>
                <w:lang w:val="kk-KZ"/>
              </w:rPr>
              <w:t>0</w:t>
            </w:r>
            <w:r w:rsidR="00DA09BF" w:rsidRPr="0021694B">
              <w:rPr>
                <w:rFonts w:ascii="Times New Roman" w:hAnsi="Times New Roman"/>
              </w:rPr>
              <w:t>,013</w:t>
            </w:r>
          </w:p>
        </w:tc>
      </w:tr>
      <w:tr w:rsidR="00DA09BF" w:rsidRPr="0021694B" w14:paraId="0A2A50A3" w14:textId="77777777" w:rsidTr="008F48E2">
        <w:tc>
          <w:tcPr>
            <w:tcW w:w="1120" w:type="dxa"/>
          </w:tcPr>
          <w:p w14:paraId="63B06463" w14:textId="63A0C8D2" w:rsidR="00DA09BF" w:rsidRPr="0021694B" w:rsidRDefault="00DA09BF" w:rsidP="008F48E2">
            <w:pPr>
              <w:spacing w:after="0" w:line="240" w:lineRule="auto"/>
              <w:ind w:firstLine="20"/>
              <w:rPr>
                <w:rFonts w:ascii="Times New Roman" w:hAnsi="Times New Roman"/>
                <w:lang w:val="kk-KZ"/>
              </w:rPr>
            </w:pPr>
            <w:r w:rsidRPr="0021694B">
              <w:rPr>
                <w:rFonts w:ascii="Times New Roman" w:hAnsi="Times New Roman"/>
              </w:rPr>
              <w:t>3</w:t>
            </w:r>
            <w:r w:rsidR="00171687" w:rsidRPr="0021694B">
              <w:rPr>
                <w:rFonts w:ascii="Times New Roman" w:hAnsi="Times New Roman"/>
                <w:lang w:val="kk-KZ"/>
              </w:rPr>
              <w:t xml:space="preserve"> Жұп</w:t>
            </w:r>
          </w:p>
        </w:tc>
        <w:tc>
          <w:tcPr>
            <w:tcW w:w="3544" w:type="dxa"/>
          </w:tcPr>
          <w:p w14:paraId="3EDBEA60" w14:textId="77777777" w:rsidR="008F48E2" w:rsidRDefault="00171687" w:rsidP="008F48E2">
            <w:pPr>
              <w:spacing w:after="0" w:line="240" w:lineRule="auto"/>
              <w:ind w:firstLine="20"/>
              <w:rPr>
                <w:rFonts w:ascii="Times New Roman" w:hAnsi="Times New Roman"/>
                <w:lang w:val="kk-KZ"/>
              </w:rPr>
            </w:pPr>
            <w:r w:rsidRPr="0021694B">
              <w:rPr>
                <w:rFonts w:ascii="Times New Roman" w:hAnsi="Times New Roman"/>
                <w:lang w:val="kk-KZ"/>
              </w:rPr>
              <w:t xml:space="preserve">ЖО </w:t>
            </w:r>
            <w:r w:rsidR="00DA09BF" w:rsidRPr="0021694B">
              <w:rPr>
                <w:rFonts w:ascii="Times New Roman" w:hAnsi="Times New Roman"/>
                <w:lang w:val="kk-KZ"/>
              </w:rPr>
              <w:t xml:space="preserve">ұзақтығы 1-күні </w:t>
            </w:r>
            <w:r w:rsidRPr="0021694B">
              <w:rPr>
                <w:rFonts w:ascii="Times New Roman" w:hAnsi="Times New Roman"/>
                <w:lang w:val="kk-KZ"/>
              </w:rPr>
              <w:t>және</w:t>
            </w:r>
            <w:r w:rsidR="00DA09BF" w:rsidRPr="0021694B">
              <w:rPr>
                <w:rFonts w:ascii="Times New Roman" w:hAnsi="Times New Roman"/>
                <w:lang w:val="kk-KZ"/>
              </w:rPr>
              <w:t xml:space="preserve"> </w:t>
            </w:r>
          </w:p>
          <w:p w14:paraId="0108212E" w14:textId="15BB2CF5" w:rsidR="00DA09BF" w:rsidRPr="0021694B" w:rsidRDefault="00171687" w:rsidP="008F48E2">
            <w:pPr>
              <w:spacing w:after="0" w:line="240" w:lineRule="auto"/>
              <w:ind w:firstLine="20"/>
              <w:rPr>
                <w:rFonts w:ascii="Times New Roman" w:hAnsi="Times New Roman"/>
                <w:lang w:val="kk-KZ"/>
              </w:rPr>
            </w:pPr>
            <w:r w:rsidRPr="0021694B">
              <w:rPr>
                <w:rFonts w:ascii="Times New Roman" w:hAnsi="Times New Roman"/>
                <w:lang w:val="kk-KZ"/>
              </w:rPr>
              <w:t xml:space="preserve">ЖО </w:t>
            </w:r>
            <w:r w:rsidR="00DA09BF" w:rsidRPr="0021694B">
              <w:rPr>
                <w:rFonts w:ascii="Times New Roman" w:hAnsi="Times New Roman"/>
                <w:lang w:val="kk-KZ"/>
              </w:rPr>
              <w:t>ұзақтығы 3 айдан соң</w:t>
            </w:r>
          </w:p>
        </w:tc>
        <w:tc>
          <w:tcPr>
            <w:tcW w:w="992" w:type="dxa"/>
          </w:tcPr>
          <w:p w14:paraId="2FED94D0" w14:textId="77777777" w:rsidR="00DA09BF" w:rsidRPr="0021694B" w:rsidRDefault="00DA09BF" w:rsidP="008F48E2">
            <w:pPr>
              <w:spacing w:after="0" w:line="240" w:lineRule="auto"/>
              <w:ind w:firstLine="20"/>
              <w:jc w:val="center"/>
              <w:rPr>
                <w:rFonts w:ascii="Times New Roman" w:hAnsi="Times New Roman"/>
              </w:rPr>
            </w:pPr>
            <w:r w:rsidRPr="0021694B">
              <w:rPr>
                <w:rFonts w:ascii="Times New Roman" w:hAnsi="Times New Roman"/>
              </w:rPr>
              <w:t>104</w:t>
            </w:r>
          </w:p>
        </w:tc>
        <w:tc>
          <w:tcPr>
            <w:tcW w:w="1701" w:type="dxa"/>
          </w:tcPr>
          <w:p w14:paraId="4872C4C2" w14:textId="6DAFBD62" w:rsidR="00DA09BF" w:rsidRPr="0021694B" w:rsidRDefault="00303EEC" w:rsidP="008F48E2">
            <w:pPr>
              <w:spacing w:after="0" w:line="240" w:lineRule="auto"/>
              <w:ind w:firstLine="20"/>
              <w:jc w:val="center"/>
              <w:rPr>
                <w:rFonts w:ascii="Times New Roman" w:hAnsi="Times New Roman"/>
              </w:rPr>
            </w:pPr>
            <w:r w:rsidRPr="0021694B">
              <w:rPr>
                <w:rFonts w:ascii="Times New Roman" w:hAnsi="Times New Roman"/>
                <w:lang w:val="kk-KZ"/>
              </w:rPr>
              <w:t>0</w:t>
            </w:r>
            <w:r w:rsidR="00DA09BF" w:rsidRPr="0021694B">
              <w:rPr>
                <w:rFonts w:ascii="Times New Roman" w:hAnsi="Times New Roman"/>
              </w:rPr>
              <w:t>,285</w:t>
            </w:r>
          </w:p>
        </w:tc>
        <w:tc>
          <w:tcPr>
            <w:tcW w:w="2268" w:type="dxa"/>
          </w:tcPr>
          <w:p w14:paraId="75F3199B" w14:textId="1E7C744F" w:rsidR="00DA09BF" w:rsidRPr="0021694B" w:rsidRDefault="00303EEC" w:rsidP="008F48E2">
            <w:pPr>
              <w:spacing w:after="0" w:line="240" w:lineRule="auto"/>
              <w:ind w:firstLine="20"/>
              <w:jc w:val="center"/>
              <w:rPr>
                <w:rFonts w:ascii="Times New Roman" w:hAnsi="Times New Roman"/>
              </w:rPr>
            </w:pPr>
            <w:r w:rsidRPr="0021694B">
              <w:rPr>
                <w:rFonts w:ascii="Times New Roman" w:hAnsi="Times New Roman"/>
                <w:lang w:val="kk-KZ"/>
              </w:rPr>
              <w:t>0</w:t>
            </w:r>
            <w:r w:rsidR="00DA09BF" w:rsidRPr="0021694B">
              <w:rPr>
                <w:rFonts w:ascii="Times New Roman" w:hAnsi="Times New Roman"/>
              </w:rPr>
              <w:t>,003</w:t>
            </w:r>
          </w:p>
        </w:tc>
      </w:tr>
      <w:tr w:rsidR="00DA09BF" w:rsidRPr="0021694B" w14:paraId="04A2042C" w14:textId="77777777" w:rsidTr="008F48E2">
        <w:tc>
          <w:tcPr>
            <w:tcW w:w="1120" w:type="dxa"/>
          </w:tcPr>
          <w:p w14:paraId="1464447A" w14:textId="1DCF8EA0" w:rsidR="00DA09BF" w:rsidRPr="0021694B" w:rsidRDefault="00DA09BF" w:rsidP="008F48E2">
            <w:pPr>
              <w:spacing w:after="0" w:line="240" w:lineRule="auto"/>
              <w:ind w:firstLine="20"/>
              <w:rPr>
                <w:rFonts w:ascii="Times New Roman" w:hAnsi="Times New Roman"/>
                <w:lang w:val="kk-KZ"/>
              </w:rPr>
            </w:pPr>
            <w:r w:rsidRPr="0021694B">
              <w:rPr>
                <w:rFonts w:ascii="Times New Roman" w:hAnsi="Times New Roman"/>
              </w:rPr>
              <w:t>4</w:t>
            </w:r>
            <w:r w:rsidR="00171687" w:rsidRPr="0021694B">
              <w:rPr>
                <w:rFonts w:ascii="Times New Roman" w:hAnsi="Times New Roman"/>
                <w:lang w:val="kk-KZ"/>
              </w:rPr>
              <w:t xml:space="preserve"> Жұп</w:t>
            </w:r>
          </w:p>
        </w:tc>
        <w:tc>
          <w:tcPr>
            <w:tcW w:w="3544" w:type="dxa"/>
          </w:tcPr>
          <w:p w14:paraId="48B882CD" w14:textId="77777777" w:rsidR="008F48E2" w:rsidRDefault="00171687" w:rsidP="008F48E2">
            <w:pPr>
              <w:spacing w:after="0" w:line="240" w:lineRule="auto"/>
              <w:ind w:firstLine="20"/>
              <w:rPr>
                <w:rFonts w:ascii="Times New Roman" w:hAnsi="Times New Roman"/>
                <w:lang w:val="kk-KZ"/>
              </w:rPr>
            </w:pPr>
            <w:r w:rsidRPr="0021694B">
              <w:rPr>
                <w:rFonts w:ascii="Times New Roman" w:hAnsi="Times New Roman"/>
                <w:lang w:val="kk-KZ"/>
              </w:rPr>
              <w:t xml:space="preserve">ЖО </w:t>
            </w:r>
            <w:r w:rsidR="00DA09BF" w:rsidRPr="0021694B">
              <w:rPr>
                <w:rFonts w:ascii="Times New Roman" w:hAnsi="Times New Roman"/>
                <w:lang w:val="kk-KZ"/>
              </w:rPr>
              <w:t xml:space="preserve">ұзақтығы 1-күні </w:t>
            </w:r>
            <w:r w:rsidRPr="0021694B">
              <w:rPr>
                <w:rFonts w:ascii="Times New Roman" w:hAnsi="Times New Roman"/>
                <w:lang w:val="kk-KZ"/>
              </w:rPr>
              <w:t>және</w:t>
            </w:r>
            <w:r w:rsidR="00DA09BF" w:rsidRPr="0021694B">
              <w:rPr>
                <w:rFonts w:ascii="Times New Roman" w:hAnsi="Times New Roman"/>
                <w:lang w:val="kk-KZ"/>
              </w:rPr>
              <w:t xml:space="preserve"> </w:t>
            </w:r>
          </w:p>
          <w:p w14:paraId="65A3A5D4" w14:textId="697EDD78" w:rsidR="00DA09BF" w:rsidRPr="0021694B" w:rsidRDefault="00171687" w:rsidP="008F48E2">
            <w:pPr>
              <w:spacing w:after="0" w:line="240" w:lineRule="auto"/>
              <w:ind w:firstLine="20"/>
              <w:rPr>
                <w:rFonts w:ascii="Times New Roman" w:hAnsi="Times New Roman"/>
                <w:lang w:val="kk-KZ"/>
              </w:rPr>
            </w:pPr>
            <w:r w:rsidRPr="0021694B">
              <w:rPr>
                <w:rFonts w:ascii="Times New Roman" w:hAnsi="Times New Roman"/>
                <w:lang w:val="kk-KZ"/>
              </w:rPr>
              <w:t xml:space="preserve">ЖО </w:t>
            </w:r>
            <w:r w:rsidR="00DA09BF" w:rsidRPr="0021694B">
              <w:rPr>
                <w:rFonts w:ascii="Times New Roman" w:hAnsi="Times New Roman"/>
                <w:lang w:val="kk-KZ"/>
              </w:rPr>
              <w:t>ұзақтығы 6 айдан соң</w:t>
            </w:r>
          </w:p>
        </w:tc>
        <w:tc>
          <w:tcPr>
            <w:tcW w:w="992" w:type="dxa"/>
          </w:tcPr>
          <w:p w14:paraId="521DA7FB" w14:textId="77777777" w:rsidR="00DA09BF" w:rsidRPr="0021694B" w:rsidRDefault="00DA09BF" w:rsidP="008F48E2">
            <w:pPr>
              <w:spacing w:after="0" w:line="240" w:lineRule="auto"/>
              <w:ind w:firstLine="20"/>
              <w:jc w:val="center"/>
              <w:rPr>
                <w:rFonts w:ascii="Times New Roman" w:hAnsi="Times New Roman"/>
              </w:rPr>
            </w:pPr>
            <w:r w:rsidRPr="0021694B">
              <w:rPr>
                <w:rFonts w:ascii="Times New Roman" w:hAnsi="Times New Roman"/>
              </w:rPr>
              <w:t>104</w:t>
            </w:r>
          </w:p>
        </w:tc>
        <w:tc>
          <w:tcPr>
            <w:tcW w:w="1701" w:type="dxa"/>
          </w:tcPr>
          <w:p w14:paraId="56C22C96" w14:textId="0A015895" w:rsidR="00DA09BF" w:rsidRPr="0021694B" w:rsidRDefault="00303EEC" w:rsidP="008F48E2">
            <w:pPr>
              <w:spacing w:after="0" w:line="240" w:lineRule="auto"/>
              <w:ind w:firstLine="20"/>
              <w:jc w:val="center"/>
              <w:rPr>
                <w:rFonts w:ascii="Times New Roman" w:hAnsi="Times New Roman"/>
              </w:rPr>
            </w:pPr>
            <w:r w:rsidRPr="0021694B">
              <w:rPr>
                <w:rFonts w:ascii="Times New Roman" w:hAnsi="Times New Roman"/>
                <w:lang w:val="kk-KZ"/>
              </w:rPr>
              <w:t>0</w:t>
            </w:r>
            <w:r w:rsidR="00DA09BF" w:rsidRPr="0021694B">
              <w:rPr>
                <w:rFonts w:ascii="Times New Roman" w:hAnsi="Times New Roman"/>
              </w:rPr>
              <w:t>,607</w:t>
            </w:r>
          </w:p>
        </w:tc>
        <w:tc>
          <w:tcPr>
            <w:tcW w:w="2268" w:type="dxa"/>
          </w:tcPr>
          <w:p w14:paraId="72355F9D" w14:textId="6FBB512C" w:rsidR="00DA09BF" w:rsidRPr="0021694B" w:rsidRDefault="00354060" w:rsidP="008F48E2">
            <w:pPr>
              <w:spacing w:after="0" w:line="240" w:lineRule="auto"/>
              <w:ind w:firstLine="20"/>
              <w:jc w:val="center"/>
              <w:rPr>
                <w:rFonts w:ascii="Times New Roman" w:hAnsi="Times New Roman"/>
              </w:rPr>
            </w:pPr>
            <w:r w:rsidRPr="0021694B">
              <w:rPr>
                <w:rFonts w:ascii="Times New Roman" w:hAnsi="Times New Roman"/>
                <w:lang w:val="kk-KZ"/>
              </w:rPr>
              <w:t>*</w:t>
            </w:r>
            <w:r w:rsidR="00303EEC" w:rsidRPr="0021694B">
              <w:rPr>
                <w:rFonts w:ascii="Times New Roman" w:hAnsi="Times New Roman"/>
                <w:lang w:val="kk-KZ"/>
              </w:rPr>
              <w:t>0</w:t>
            </w:r>
            <w:r w:rsidR="00DA09BF" w:rsidRPr="0021694B">
              <w:rPr>
                <w:rFonts w:ascii="Times New Roman" w:hAnsi="Times New Roman"/>
              </w:rPr>
              <w:t>,000</w:t>
            </w:r>
          </w:p>
        </w:tc>
      </w:tr>
      <w:tr w:rsidR="00DA09BF" w:rsidRPr="0021694B" w14:paraId="54E45181" w14:textId="77777777" w:rsidTr="008F48E2">
        <w:tc>
          <w:tcPr>
            <w:tcW w:w="1120" w:type="dxa"/>
          </w:tcPr>
          <w:p w14:paraId="5686C275" w14:textId="3E084A8A" w:rsidR="00DA09BF" w:rsidRPr="0021694B" w:rsidRDefault="00DA09BF" w:rsidP="008F48E2">
            <w:pPr>
              <w:spacing w:after="0" w:line="240" w:lineRule="auto"/>
              <w:ind w:firstLine="20"/>
              <w:rPr>
                <w:rFonts w:ascii="Times New Roman" w:hAnsi="Times New Roman"/>
                <w:lang w:val="kk-KZ"/>
              </w:rPr>
            </w:pPr>
            <w:r w:rsidRPr="0021694B">
              <w:rPr>
                <w:rFonts w:ascii="Times New Roman" w:hAnsi="Times New Roman"/>
              </w:rPr>
              <w:t>5</w:t>
            </w:r>
            <w:r w:rsidR="00171687" w:rsidRPr="0021694B">
              <w:rPr>
                <w:rFonts w:ascii="Times New Roman" w:hAnsi="Times New Roman"/>
                <w:lang w:val="kk-KZ"/>
              </w:rPr>
              <w:t xml:space="preserve"> Жұп</w:t>
            </w:r>
          </w:p>
        </w:tc>
        <w:tc>
          <w:tcPr>
            <w:tcW w:w="3544" w:type="dxa"/>
          </w:tcPr>
          <w:p w14:paraId="43032D1E" w14:textId="77777777" w:rsidR="008F48E2" w:rsidRDefault="00171687" w:rsidP="008F48E2">
            <w:pPr>
              <w:spacing w:after="0" w:line="240" w:lineRule="auto"/>
              <w:ind w:firstLine="20"/>
              <w:rPr>
                <w:rFonts w:ascii="Times New Roman" w:hAnsi="Times New Roman"/>
                <w:lang w:val="kk-KZ"/>
              </w:rPr>
            </w:pPr>
            <w:r w:rsidRPr="0021694B">
              <w:rPr>
                <w:rFonts w:ascii="Times New Roman" w:hAnsi="Times New Roman"/>
                <w:lang w:val="kk-KZ"/>
              </w:rPr>
              <w:t xml:space="preserve">ЖО </w:t>
            </w:r>
            <w:r w:rsidR="00DA09BF" w:rsidRPr="0021694B">
              <w:rPr>
                <w:rFonts w:ascii="Times New Roman" w:hAnsi="Times New Roman"/>
                <w:lang w:val="kk-KZ"/>
              </w:rPr>
              <w:t xml:space="preserve">ұзақтығы соңғы күні </w:t>
            </w:r>
            <w:r w:rsidRPr="0021694B">
              <w:rPr>
                <w:rFonts w:ascii="Times New Roman" w:hAnsi="Times New Roman"/>
                <w:lang w:val="kk-KZ"/>
              </w:rPr>
              <w:t>және</w:t>
            </w:r>
            <w:r w:rsidR="00DA09BF" w:rsidRPr="0021694B">
              <w:rPr>
                <w:rFonts w:ascii="Times New Roman" w:hAnsi="Times New Roman"/>
                <w:lang w:val="kk-KZ"/>
              </w:rPr>
              <w:t xml:space="preserve"> </w:t>
            </w:r>
          </w:p>
          <w:p w14:paraId="0ADEDE5F" w14:textId="6BE6C0A5" w:rsidR="00DA09BF" w:rsidRPr="0021694B" w:rsidRDefault="00171687" w:rsidP="008F48E2">
            <w:pPr>
              <w:spacing w:after="0" w:line="240" w:lineRule="auto"/>
              <w:ind w:firstLine="20"/>
              <w:rPr>
                <w:rFonts w:ascii="Times New Roman" w:hAnsi="Times New Roman"/>
                <w:lang w:val="kk-KZ"/>
              </w:rPr>
            </w:pPr>
            <w:r w:rsidRPr="0021694B">
              <w:rPr>
                <w:rFonts w:ascii="Times New Roman" w:hAnsi="Times New Roman"/>
                <w:lang w:val="kk-KZ"/>
              </w:rPr>
              <w:t xml:space="preserve">ЖО </w:t>
            </w:r>
            <w:r w:rsidR="00DA09BF" w:rsidRPr="0021694B">
              <w:rPr>
                <w:rFonts w:ascii="Times New Roman" w:hAnsi="Times New Roman"/>
                <w:lang w:val="kk-KZ"/>
              </w:rPr>
              <w:t>ұзақтығы 3айдан соң</w:t>
            </w:r>
          </w:p>
        </w:tc>
        <w:tc>
          <w:tcPr>
            <w:tcW w:w="992" w:type="dxa"/>
          </w:tcPr>
          <w:p w14:paraId="23058A27" w14:textId="77777777" w:rsidR="00DA09BF" w:rsidRPr="0021694B" w:rsidRDefault="00DA09BF" w:rsidP="008F48E2">
            <w:pPr>
              <w:spacing w:after="0" w:line="240" w:lineRule="auto"/>
              <w:ind w:firstLine="20"/>
              <w:jc w:val="center"/>
              <w:rPr>
                <w:rFonts w:ascii="Times New Roman" w:hAnsi="Times New Roman"/>
              </w:rPr>
            </w:pPr>
            <w:r w:rsidRPr="0021694B">
              <w:rPr>
                <w:rFonts w:ascii="Times New Roman" w:hAnsi="Times New Roman"/>
              </w:rPr>
              <w:t>104</w:t>
            </w:r>
          </w:p>
        </w:tc>
        <w:tc>
          <w:tcPr>
            <w:tcW w:w="1701" w:type="dxa"/>
          </w:tcPr>
          <w:p w14:paraId="2691B104" w14:textId="70B008E5" w:rsidR="00DA09BF" w:rsidRPr="0021694B" w:rsidRDefault="00303EEC" w:rsidP="008F48E2">
            <w:pPr>
              <w:spacing w:after="0" w:line="240" w:lineRule="auto"/>
              <w:ind w:firstLine="20"/>
              <w:jc w:val="center"/>
              <w:rPr>
                <w:rFonts w:ascii="Times New Roman" w:hAnsi="Times New Roman"/>
              </w:rPr>
            </w:pPr>
            <w:r w:rsidRPr="0021694B">
              <w:rPr>
                <w:rFonts w:ascii="Times New Roman" w:hAnsi="Times New Roman"/>
                <w:lang w:val="kk-KZ"/>
              </w:rPr>
              <w:t>0</w:t>
            </w:r>
            <w:r w:rsidR="00DA09BF" w:rsidRPr="0021694B">
              <w:rPr>
                <w:rFonts w:ascii="Times New Roman" w:hAnsi="Times New Roman"/>
              </w:rPr>
              <w:t>,175</w:t>
            </w:r>
          </w:p>
        </w:tc>
        <w:tc>
          <w:tcPr>
            <w:tcW w:w="2268" w:type="dxa"/>
          </w:tcPr>
          <w:p w14:paraId="3E40BECB" w14:textId="130BEA84" w:rsidR="00DA09BF" w:rsidRPr="0021694B" w:rsidRDefault="00303EEC" w:rsidP="008F48E2">
            <w:pPr>
              <w:spacing w:after="0" w:line="240" w:lineRule="auto"/>
              <w:ind w:firstLine="20"/>
              <w:jc w:val="center"/>
              <w:rPr>
                <w:rFonts w:ascii="Times New Roman" w:hAnsi="Times New Roman"/>
              </w:rPr>
            </w:pPr>
            <w:r w:rsidRPr="0021694B">
              <w:rPr>
                <w:rFonts w:ascii="Times New Roman" w:hAnsi="Times New Roman"/>
                <w:lang w:val="kk-KZ"/>
              </w:rPr>
              <w:t>0</w:t>
            </w:r>
            <w:r w:rsidR="00DA09BF" w:rsidRPr="0021694B">
              <w:rPr>
                <w:rFonts w:ascii="Times New Roman" w:hAnsi="Times New Roman"/>
              </w:rPr>
              <w:t>,075</w:t>
            </w:r>
          </w:p>
        </w:tc>
      </w:tr>
      <w:tr w:rsidR="00DA09BF" w:rsidRPr="0021694B" w14:paraId="3BDD9619" w14:textId="77777777" w:rsidTr="008F48E2">
        <w:tc>
          <w:tcPr>
            <w:tcW w:w="1120" w:type="dxa"/>
          </w:tcPr>
          <w:p w14:paraId="5617A0F2" w14:textId="7A172FFF" w:rsidR="00DA09BF" w:rsidRPr="0021694B" w:rsidRDefault="00DA09BF" w:rsidP="008F48E2">
            <w:pPr>
              <w:spacing w:after="0" w:line="240" w:lineRule="auto"/>
              <w:ind w:firstLine="20"/>
              <w:rPr>
                <w:rFonts w:ascii="Times New Roman" w:hAnsi="Times New Roman"/>
                <w:lang w:val="kk-KZ"/>
              </w:rPr>
            </w:pPr>
            <w:r w:rsidRPr="0021694B">
              <w:rPr>
                <w:rFonts w:ascii="Times New Roman" w:hAnsi="Times New Roman"/>
              </w:rPr>
              <w:t>6</w:t>
            </w:r>
            <w:r w:rsidR="00171687" w:rsidRPr="0021694B">
              <w:rPr>
                <w:rFonts w:ascii="Times New Roman" w:hAnsi="Times New Roman"/>
                <w:lang w:val="kk-KZ"/>
              </w:rPr>
              <w:t xml:space="preserve"> Жұп</w:t>
            </w:r>
          </w:p>
        </w:tc>
        <w:tc>
          <w:tcPr>
            <w:tcW w:w="3544" w:type="dxa"/>
          </w:tcPr>
          <w:p w14:paraId="0E797799" w14:textId="77777777" w:rsidR="008F48E2" w:rsidRDefault="00171687" w:rsidP="008F48E2">
            <w:pPr>
              <w:spacing w:after="0" w:line="240" w:lineRule="auto"/>
              <w:ind w:firstLine="20"/>
              <w:rPr>
                <w:rFonts w:ascii="Times New Roman" w:hAnsi="Times New Roman"/>
                <w:lang w:val="kk-KZ"/>
              </w:rPr>
            </w:pPr>
            <w:r w:rsidRPr="0021694B">
              <w:rPr>
                <w:rFonts w:ascii="Times New Roman" w:hAnsi="Times New Roman"/>
                <w:lang w:val="kk-KZ"/>
              </w:rPr>
              <w:t xml:space="preserve">ЖО </w:t>
            </w:r>
            <w:r w:rsidR="00DA09BF" w:rsidRPr="0021694B">
              <w:rPr>
                <w:rFonts w:ascii="Times New Roman" w:hAnsi="Times New Roman"/>
                <w:lang w:val="kk-KZ"/>
              </w:rPr>
              <w:t>ұзақтығы соңғы күні</w:t>
            </w:r>
            <w:r w:rsidRPr="0021694B">
              <w:rPr>
                <w:rFonts w:ascii="Times New Roman" w:hAnsi="Times New Roman"/>
                <w:lang w:val="kk-KZ"/>
              </w:rPr>
              <w:t xml:space="preserve"> және</w:t>
            </w:r>
            <w:r w:rsidR="00DA09BF" w:rsidRPr="0021694B">
              <w:rPr>
                <w:rFonts w:ascii="Times New Roman" w:hAnsi="Times New Roman"/>
                <w:lang w:val="kk-KZ"/>
              </w:rPr>
              <w:t xml:space="preserve"> </w:t>
            </w:r>
          </w:p>
          <w:p w14:paraId="63865102" w14:textId="64EDF395" w:rsidR="00DA09BF" w:rsidRPr="0021694B" w:rsidRDefault="00171687" w:rsidP="008F48E2">
            <w:pPr>
              <w:spacing w:after="0" w:line="240" w:lineRule="auto"/>
              <w:ind w:firstLine="20"/>
              <w:rPr>
                <w:rFonts w:ascii="Times New Roman" w:hAnsi="Times New Roman"/>
                <w:lang w:val="kk-KZ"/>
              </w:rPr>
            </w:pPr>
            <w:r w:rsidRPr="0021694B">
              <w:rPr>
                <w:rFonts w:ascii="Times New Roman" w:hAnsi="Times New Roman"/>
                <w:lang w:val="kk-KZ"/>
              </w:rPr>
              <w:t xml:space="preserve">ЖО </w:t>
            </w:r>
            <w:r w:rsidR="00DA09BF" w:rsidRPr="0021694B">
              <w:rPr>
                <w:rFonts w:ascii="Times New Roman" w:hAnsi="Times New Roman"/>
                <w:lang w:val="kk-KZ"/>
              </w:rPr>
              <w:t>ұзақтығы 6 айдан соң</w:t>
            </w:r>
          </w:p>
        </w:tc>
        <w:tc>
          <w:tcPr>
            <w:tcW w:w="992" w:type="dxa"/>
          </w:tcPr>
          <w:p w14:paraId="32DEA58D" w14:textId="77777777" w:rsidR="00DA09BF" w:rsidRPr="0021694B" w:rsidRDefault="00DA09BF" w:rsidP="008F48E2">
            <w:pPr>
              <w:spacing w:after="0" w:line="240" w:lineRule="auto"/>
              <w:ind w:firstLine="20"/>
              <w:jc w:val="center"/>
              <w:rPr>
                <w:rFonts w:ascii="Times New Roman" w:hAnsi="Times New Roman"/>
              </w:rPr>
            </w:pPr>
            <w:r w:rsidRPr="0021694B">
              <w:rPr>
                <w:rFonts w:ascii="Times New Roman" w:hAnsi="Times New Roman"/>
              </w:rPr>
              <w:t>104</w:t>
            </w:r>
          </w:p>
        </w:tc>
        <w:tc>
          <w:tcPr>
            <w:tcW w:w="1701" w:type="dxa"/>
          </w:tcPr>
          <w:p w14:paraId="2281D450" w14:textId="2C521EF2" w:rsidR="00DA09BF" w:rsidRPr="0021694B" w:rsidRDefault="00303EEC" w:rsidP="008F48E2">
            <w:pPr>
              <w:spacing w:after="0" w:line="240" w:lineRule="auto"/>
              <w:ind w:firstLine="20"/>
              <w:jc w:val="center"/>
              <w:rPr>
                <w:rFonts w:ascii="Times New Roman" w:hAnsi="Times New Roman"/>
              </w:rPr>
            </w:pPr>
            <w:r w:rsidRPr="0021694B">
              <w:rPr>
                <w:rFonts w:ascii="Times New Roman" w:hAnsi="Times New Roman"/>
                <w:lang w:val="kk-KZ"/>
              </w:rPr>
              <w:t>0</w:t>
            </w:r>
            <w:r w:rsidR="00DA09BF" w:rsidRPr="0021694B">
              <w:rPr>
                <w:rFonts w:ascii="Times New Roman" w:hAnsi="Times New Roman"/>
              </w:rPr>
              <w:t>,133</w:t>
            </w:r>
          </w:p>
        </w:tc>
        <w:tc>
          <w:tcPr>
            <w:tcW w:w="2268" w:type="dxa"/>
          </w:tcPr>
          <w:p w14:paraId="69BABC7A" w14:textId="6579F72A" w:rsidR="00DA09BF" w:rsidRPr="0021694B" w:rsidRDefault="00303EEC" w:rsidP="008F48E2">
            <w:pPr>
              <w:spacing w:after="0" w:line="240" w:lineRule="auto"/>
              <w:ind w:firstLine="20"/>
              <w:jc w:val="center"/>
              <w:rPr>
                <w:rFonts w:ascii="Times New Roman" w:hAnsi="Times New Roman"/>
              </w:rPr>
            </w:pPr>
            <w:r w:rsidRPr="0021694B">
              <w:rPr>
                <w:rFonts w:ascii="Times New Roman" w:hAnsi="Times New Roman"/>
                <w:lang w:val="kk-KZ"/>
              </w:rPr>
              <w:t>0</w:t>
            </w:r>
            <w:r w:rsidR="00DA09BF" w:rsidRPr="0021694B">
              <w:rPr>
                <w:rFonts w:ascii="Times New Roman" w:hAnsi="Times New Roman"/>
              </w:rPr>
              <w:t>,179</w:t>
            </w:r>
          </w:p>
        </w:tc>
      </w:tr>
      <w:tr w:rsidR="008F48E2" w:rsidRPr="0021694B" w14:paraId="280C7F37" w14:textId="77777777" w:rsidTr="008E09FA">
        <w:tc>
          <w:tcPr>
            <w:tcW w:w="9625" w:type="dxa"/>
            <w:gridSpan w:val="5"/>
          </w:tcPr>
          <w:p w14:paraId="626717E4" w14:textId="66FFB3C1" w:rsidR="008F48E2" w:rsidRPr="0021694B" w:rsidRDefault="008F48E2" w:rsidP="008F48E2">
            <w:pPr>
              <w:spacing w:after="0" w:line="240" w:lineRule="auto"/>
              <w:ind w:firstLine="587"/>
              <w:jc w:val="both"/>
              <w:rPr>
                <w:rFonts w:ascii="Times New Roman" w:hAnsi="Times New Roman"/>
                <w:lang w:val="kk-KZ"/>
              </w:rPr>
            </w:pPr>
            <w:r w:rsidRPr="008F48E2">
              <w:rPr>
                <w:rFonts w:ascii="Times New Roman" w:hAnsi="Times New Roman"/>
                <w:i/>
                <w:lang w:val="kk-KZ"/>
              </w:rPr>
              <w:t xml:space="preserve">* </w:t>
            </w:r>
            <w:r w:rsidRPr="008F48E2">
              <w:rPr>
                <w:rFonts w:ascii="Times New Roman" w:hAnsi="Times New Roman"/>
                <w:lang w:val="kk-KZ"/>
              </w:rPr>
              <w:t xml:space="preserve">‒ </w:t>
            </w:r>
            <w:r w:rsidRPr="008F48E2">
              <w:rPr>
                <w:rFonts w:ascii="Times New Roman" w:hAnsi="Times New Roman"/>
              </w:rPr>
              <w:t>p-мәні дейін/кейін = 0,0245 (p&lt;0,05-маңызды)</w:t>
            </w:r>
          </w:p>
        </w:tc>
      </w:tr>
    </w:tbl>
    <w:p w14:paraId="3ED407A3" w14:textId="77777777" w:rsidR="00DA09BF" w:rsidRPr="00467EE5" w:rsidRDefault="00DA09BF" w:rsidP="00BE5E0D">
      <w:pPr>
        <w:spacing w:after="0" w:line="240" w:lineRule="auto"/>
        <w:ind w:firstLine="709"/>
        <w:jc w:val="both"/>
        <w:rPr>
          <w:rFonts w:ascii="Times New Roman" w:hAnsi="Times New Roman"/>
          <w:sz w:val="28"/>
          <w:szCs w:val="28"/>
        </w:rPr>
      </w:pPr>
    </w:p>
    <w:p w14:paraId="3D9800CE" w14:textId="42B59F90" w:rsidR="006F27F2" w:rsidRPr="00467EE5" w:rsidRDefault="006F27F2"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 xml:space="preserve">Оңалту кезінде орындалатын жаттығулардың физикалық жүктемесін анықтау барысында Борг шкаласы пайдаланды. </w:t>
      </w:r>
      <w:r w:rsidR="008F48E2">
        <w:rPr>
          <w:rFonts w:ascii="Times New Roman" w:hAnsi="Times New Roman"/>
          <w:sz w:val="28"/>
          <w:szCs w:val="28"/>
          <w:lang w:val="kk-KZ"/>
        </w:rPr>
        <w:t>18-</w:t>
      </w:r>
      <w:r w:rsidR="008F48E2" w:rsidRPr="00467EE5">
        <w:rPr>
          <w:rFonts w:ascii="Times New Roman" w:hAnsi="Times New Roman"/>
          <w:sz w:val="28"/>
          <w:szCs w:val="28"/>
          <w:lang w:val="kk-KZ"/>
        </w:rPr>
        <w:t>кесте</w:t>
      </w:r>
      <w:r w:rsidRPr="00467EE5">
        <w:rPr>
          <w:rFonts w:ascii="Times New Roman" w:hAnsi="Times New Roman"/>
          <w:sz w:val="28"/>
          <w:szCs w:val="28"/>
          <w:lang w:val="kk-KZ"/>
        </w:rPr>
        <w:t>де көрсетілг</w:t>
      </w:r>
      <w:r w:rsidR="008F48E2">
        <w:rPr>
          <w:rFonts w:ascii="Times New Roman" w:hAnsi="Times New Roman"/>
          <w:sz w:val="28"/>
          <w:szCs w:val="28"/>
          <w:lang w:val="kk-KZ"/>
        </w:rPr>
        <w:t>ендей жаттығуларды орындау ушін</w:t>
      </w:r>
      <w:r w:rsidRPr="00467EE5">
        <w:rPr>
          <w:rFonts w:ascii="Times New Roman" w:hAnsi="Times New Roman"/>
          <w:sz w:val="28"/>
          <w:szCs w:val="28"/>
          <w:lang w:val="kk-KZ"/>
        </w:rPr>
        <w:t xml:space="preserve"> оңалтуға дейін  жоғары</w:t>
      </w:r>
      <w:r w:rsidR="008F48E2">
        <w:rPr>
          <w:rFonts w:ascii="Times New Roman" w:hAnsi="Times New Roman"/>
          <w:sz w:val="28"/>
          <w:szCs w:val="28"/>
          <w:lang w:val="kk-KZ"/>
        </w:rPr>
        <w:t xml:space="preserve"> күштемені қолдану 65%да болса,</w:t>
      </w:r>
      <w:r w:rsidRPr="00467EE5">
        <w:rPr>
          <w:rFonts w:ascii="Times New Roman" w:hAnsi="Times New Roman"/>
          <w:sz w:val="28"/>
          <w:szCs w:val="28"/>
          <w:lang w:val="kk-KZ"/>
        </w:rPr>
        <w:t xml:space="preserve"> 3 айдан соң жаттығуларды орындау кезіндегі жүктеме 36% болды, ал 6 айдан соң 51% болды, демек жаттығуларды үнемі орындау кезінде жатттығулардың жүктемесі азайып, орында</w:t>
      </w:r>
      <w:r w:rsidR="00171687" w:rsidRPr="00467EE5">
        <w:rPr>
          <w:rFonts w:ascii="Times New Roman" w:hAnsi="Times New Roman"/>
          <w:sz w:val="28"/>
          <w:szCs w:val="28"/>
          <w:lang w:val="kk-KZ"/>
        </w:rPr>
        <w:t>л</w:t>
      </w:r>
      <w:r w:rsidRPr="00467EE5">
        <w:rPr>
          <w:rFonts w:ascii="Times New Roman" w:hAnsi="Times New Roman"/>
          <w:sz w:val="28"/>
          <w:szCs w:val="28"/>
          <w:lang w:val="kk-KZ"/>
        </w:rPr>
        <w:t xml:space="preserve">уы жеңілдеп науқасқа оң әсерін тигізуде. </w:t>
      </w:r>
      <w:r w:rsidR="00303EEC" w:rsidRPr="00467EE5">
        <w:rPr>
          <w:rFonts w:ascii="Times New Roman" w:hAnsi="Times New Roman"/>
          <w:sz w:val="28"/>
          <w:szCs w:val="28"/>
          <w:lang w:val="kk-KZ"/>
        </w:rPr>
        <w:t>Сонымен қатар оңалтудың 1-ші және соңғы күні мен 6 айдан соң оңалту бағдарламасы кезіндегі жаттығулардың орындалу ұзақтығы  статистикалық м</w:t>
      </w:r>
      <w:r w:rsidR="00171687" w:rsidRPr="00467EE5">
        <w:rPr>
          <w:rFonts w:ascii="Times New Roman" w:hAnsi="Times New Roman"/>
          <w:sz w:val="28"/>
          <w:szCs w:val="28"/>
          <w:lang w:val="kk-KZ"/>
        </w:rPr>
        <w:t>ән</w:t>
      </w:r>
      <w:r w:rsidR="00303EEC" w:rsidRPr="00467EE5">
        <w:rPr>
          <w:rFonts w:ascii="Times New Roman" w:hAnsi="Times New Roman"/>
          <w:sz w:val="28"/>
          <w:szCs w:val="28"/>
          <w:lang w:val="kk-KZ"/>
        </w:rPr>
        <w:t>і ұзарған.</w:t>
      </w:r>
    </w:p>
    <w:p w14:paraId="0B63C21F" w14:textId="77777777" w:rsidR="006F27F2" w:rsidRPr="00467EE5" w:rsidRDefault="006F27F2" w:rsidP="00BE5E0D">
      <w:pPr>
        <w:spacing w:after="0" w:line="240" w:lineRule="auto"/>
        <w:ind w:firstLine="709"/>
        <w:jc w:val="both"/>
        <w:rPr>
          <w:rFonts w:ascii="Times New Roman" w:hAnsi="Times New Roman"/>
          <w:sz w:val="28"/>
          <w:szCs w:val="28"/>
          <w:lang w:val="kk-KZ"/>
        </w:rPr>
      </w:pPr>
    </w:p>
    <w:p w14:paraId="0D1AC63A" w14:textId="146216F4" w:rsidR="006F27F2" w:rsidRPr="00467EE5" w:rsidRDefault="006F27F2" w:rsidP="008F48E2">
      <w:pPr>
        <w:spacing w:after="0" w:line="240" w:lineRule="auto"/>
        <w:jc w:val="both"/>
        <w:rPr>
          <w:rFonts w:ascii="Times New Roman" w:hAnsi="Times New Roman"/>
          <w:sz w:val="28"/>
          <w:szCs w:val="28"/>
          <w:lang w:val="kk-KZ"/>
        </w:rPr>
      </w:pPr>
      <w:r w:rsidRPr="00467EE5">
        <w:rPr>
          <w:rFonts w:ascii="Times New Roman" w:hAnsi="Times New Roman"/>
          <w:sz w:val="28"/>
          <w:szCs w:val="28"/>
          <w:lang w:val="kk-KZ"/>
        </w:rPr>
        <w:t>Кесте 18 – Оңалту бағдарламасы кезіндегі орындалатын жаттығулардың физикалық жүктемесін Борг шкаласы бойынша бағалау</w:t>
      </w:r>
    </w:p>
    <w:p w14:paraId="19E4A04F" w14:textId="77777777" w:rsidR="006F27F2" w:rsidRPr="008F48E2" w:rsidRDefault="006F27F2" w:rsidP="00BE5E0D">
      <w:pPr>
        <w:spacing w:after="0" w:line="240" w:lineRule="auto"/>
        <w:ind w:firstLine="709"/>
        <w:jc w:val="both"/>
        <w:rPr>
          <w:rFonts w:ascii="Times New Roman" w:hAnsi="Times New Roman"/>
          <w:sz w:val="16"/>
          <w:szCs w:val="16"/>
          <w:lang w:val="kk-KZ"/>
        </w:rPr>
      </w:pPr>
    </w:p>
    <w:tbl>
      <w:tblPr>
        <w:tblStyle w:val="af4"/>
        <w:tblW w:w="9711" w:type="dxa"/>
        <w:tblInd w:w="178" w:type="dxa"/>
        <w:tblLook w:val="04A0" w:firstRow="1" w:lastRow="0" w:firstColumn="1" w:lastColumn="0" w:noHBand="0" w:noVBand="1"/>
      </w:tblPr>
      <w:tblGrid>
        <w:gridCol w:w="5175"/>
        <w:gridCol w:w="1134"/>
        <w:gridCol w:w="1843"/>
        <w:gridCol w:w="1559"/>
      </w:tblGrid>
      <w:tr w:rsidR="006F27F2" w:rsidRPr="00C14C5D" w14:paraId="73B811C6" w14:textId="77777777" w:rsidTr="008F48E2">
        <w:tc>
          <w:tcPr>
            <w:tcW w:w="5175" w:type="dxa"/>
            <w:vAlign w:val="center"/>
          </w:tcPr>
          <w:p w14:paraId="1917EF9F" w14:textId="77777777" w:rsidR="006F27F2" w:rsidRPr="008F48E2" w:rsidRDefault="006F27F2" w:rsidP="008F48E2">
            <w:pPr>
              <w:spacing w:after="0" w:line="240" w:lineRule="auto"/>
              <w:jc w:val="center"/>
              <w:rPr>
                <w:rFonts w:ascii="Times New Roman" w:hAnsi="Times New Roman"/>
              </w:rPr>
            </w:pPr>
            <w:r w:rsidRPr="008F48E2">
              <w:rPr>
                <w:rFonts w:ascii="Times New Roman" w:hAnsi="Times New Roman"/>
                <w:lang w:val="kk-KZ"/>
              </w:rPr>
              <w:t>Физикалық жүктеме кезіндегі Борга шкаласы</w:t>
            </w:r>
          </w:p>
        </w:tc>
        <w:tc>
          <w:tcPr>
            <w:tcW w:w="1134" w:type="dxa"/>
            <w:vAlign w:val="center"/>
          </w:tcPr>
          <w:p w14:paraId="46506A1F" w14:textId="77777777" w:rsidR="006F27F2" w:rsidRPr="008F48E2" w:rsidRDefault="006F27F2" w:rsidP="008F48E2">
            <w:pPr>
              <w:spacing w:after="0" w:line="240" w:lineRule="auto"/>
              <w:jc w:val="center"/>
              <w:rPr>
                <w:rFonts w:ascii="Times New Roman" w:hAnsi="Times New Roman"/>
                <w:lang w:val="en-US"/>
              </w:rPr>
            </w:pPr>
            <w:r w:rsidRPr="008F48E2">
              <w:rPr>
                <w:rFonts w:ascii="Times New Roman" w:hAnsi="Times New Roman"/>
                <w:lang w:val="kk-KZ"/>
              </w:rPr>
              <w:t xml:space="preserve">Жеңіл </w:t>
            </w:r>
            <w:r w:rsidRPr="008F48E2">
              <w:rPr>
                <w:rFonts w:ascii="Times New Roman" w:hAnsi="Times New Roman"/>
                <w:lang w:val="en-US"/>
              </w:rPr>
              <w:t>%</w:t>
            </w:r>
          </w:p>
        </w:tc>
        <w:tc>
          <w:tcPr>
            <w:tcW w:w="1843" w:type="dxa"/>
            <w:vAlign w:val="center"/>
          </w:tcPr>
          <w:p w14:paraId="16040C6B" w14:textId="77777777" w:rsidR="006F27F2" w:rsidRPr="008F48E2" w:rsidRDefault="006F27F2" w:rsidP="008F48E2">
            <w:pPr>
              <w:spacing w:after="0" w:line="240" w:lineRule="auto"/>
              <w:jc w:val="center"/>
              <w:rPr>
                <w:rFonts w:ascii="Times New Roman" w:hAnsi="Times New Roman"/>
                <w:lang w:val="en-US"/>
              </w:rPr>
            </w:pPr>
            <w:r w:rsidRPr="008F48E2">
              <w:rPr>
                <w:rFonts w:ascii="Times New Roman" w:hAnsi="Times New Roman"/>
                <w:lang w:val="kk-KZ"/>
              </w:rPr>
              <w:t xml:space="preserve">Орташа </w:t>
            </w:r>
            <w:r w:rsidRPr="008F48E2">
              <w:rPr>
                <w:rFonts w:ascii="Times New Roman" w:hAnsi="Times New Roman"/>
                <w:lang w:val="en-US"/>
              </w:rPr>
              <w:t>%</w:t>
            </w:r>
          </w:p>
        </w:tc>
        <w:tc>
          <w:tcPr>
            <w:tcW w:w="1559" w:type="dxa"/>
            <w:vAlign w:val="center"/>
          </w:tcPr>
          <w:p w14:paraId="345D2097" w14:textId="77777777" w:rsidR="006F27F2" w:rsidRPr="008F48E2" w:rsidRDefault="006F27F2" w:rsidP="008F48E2">
            <w:pPr>
              <w:spacing w:after="0" w:line="240" w:lineRule="auto"/>
              <w:jc w:val="center"/>
              <w:rPr>
                <w:rFonts w:ascii="Times New Roman" w:hAnsi="Times New Roman"/>
                <w:lang w:val="kk-KZ"/>
              </w:rPr>
            </w:pPr>
            <w:r w:rsidRPr="008F48E2">
              <w:rPr>
                <w:rFonts w:ascii="Times New Roman" w:hAnsi="Times New Roman"/>
                <w:lang w:val="kk-KZ"/>
              </w:rPr>
              <w:t>Жоғары %</w:t>
            </w:r>
          </w:p>
        </w:tc>
      </w:tr>
      <w:tr w:rsidR="006F27F2" w:rsidRPr="00C14C5D" w14:paraId="536D0405" w14:textId="77777777" w:rsidTr="008F48E2">
        <w:tc>
          <w:tcPr>
            <w:tcW w:w="5175" w:type="dxa"/>
          </w:tcPr>
          <w:p w14:paraId="778EDFB9" w14:textId="77777777" w:rsidR="006F27F2" w:rsidRPr="008F48E2" w:rsidRDefault="006F27F2" w:rsidP="008F48E2">
            <w:pPr>
              <w:spacing w:after="0" w:line="240" w:lineRule="auto"/>
              <w:jc w:val="both"/>
              <w:rPr>
                <w:rFonts w:ascii="Times New Roman" w:hAnsi="Times New Roman"/>
                <w:lang w:val="kk-KZ"/>
              </w:rPr>
            </w:pPr>
            <w:r w:rsidRPr="008F48E2">
              <w:rPr>
                <w:rFonts w:ascii="Times New Roman" w:hAnsi="Times New Roman"/>
                <w:lang w:val="kk-KZ"/>
              </w:rPr>
              <w:t>Жүрек оңалтуына дейінгі</w:t>
            </w:r>
          </w:p>
        </w:tc>
        <w:tc>
          <w:tcPr>
            <w:tcW w:w="1134" w:type="dxa"/>
          </w:tcPr>
          <w:p w14:paraId="3F29B3B8" w14:textId="78109A76" w:rsidR="006F27F2" w:rsidRPr="008F48E2" w:rsidRDefault="008F48E2" w:rsidP="008F48E2">
            <w:pPr>
              <w:spacing w:after="0" w:line="240" w:lineRule="auto"/>
              <w:jc w:val="both"/>
              <w:rPr>
                <w:rFonts w:ascii="Times New Roman" w:hAnsi="Times New Roman"/>
                <w:lang w:val="kk-KZ"/>
              </w:rPr>
            </w:pPr>
            <w:r>
              <w:rPr>
                <w:rFonts w:ascii="Times New Roman" w:hAnsi="Times New Roman"/>
                <w:lang w:val="kk-KZ"/>
              </w:rPr>
              <w:t>11</w:t>
            </w:r>
          </w:p>
        </w:tc>
        <w:tc>
          <w:tcPr>
            <w:tcW w:w="1843" w:type="dxa"/>
          </w:tcPr>
          <w:p w14:paraId="3DE068E5" w14:textId="3382FC58" w:rsidR="006F27F2" w:rsidRPr="008F48E2" w:rsidRDefault="008F48E2" w:rsidP="008F48E2">
            <w:pPr>
              <w:spacing w:after="0" w:line="240" w:lineRule="auto"/>
              <w:jc w:val="both"/>
              <w:rPr>
                <w:rFonts w:ascii="Times New Roman" w:hAnsi="Times New Roman"/>
                <w:lang w:val="kk-KZ"/>
              </w:rPr>
            </w:pPr>
            <w:r>
              <w:rPr>
                <w:rFonts w:ascii="Times New Roman" w:hAnsi="Times New Roman"/>
                <w:lang w:val="kk-KZ"/>
              </w:rPr>
              <w:t>24</w:t>
            </w:r>
          </w:p>
        </w:tc>
        <w:tc>
          <w:tcPr>
            <w:tcW w:w="1559" w:type="dxa"/>
          </w:tcPr>
          <w:p w14:paraId="6524E4DE" w14:textId="4DF2B689" w:rsidR="006F27F2" w:rsidRPr="008F48E2" w:rsidRDefault="008F48E2" w:rsidP="008F48E2">
            <w:pPr>
              <w:spacing w:after="0" w:line="240" w:lineRule="auto"/>
              <w:jc w:val="both"/>
              <w:rPr>
                <w:rFonts w:ascii="Times New Roman" w:hAnsi="Times New Roman"/>
                <w:lang w:val="kk-KZ"/>
              </w:rPr>
            </w:pPr>
            <w:r>
              <w:rPr>
                <w:rFonts w:ascii="Times New Roman" w:hAnsi="Times New Roman"/>
                <w:lang w:val="kk-KZ"/>
              </w:rPr>
              <w:t>65</w:t>
            </w:r>
          </w:p>
        </w:tc>
      </w:tr>
      <w:tr w:rsidR="006F27F2" w:rsidRPr="00C14C5D" w14:paraId="56C12693" w14:textId="77777777" w:rsidTr="008F48E2">
        <w:tc>
          <w:tcPr>
            <w:tcW w:w="5175" w:type="dxa"/>
          </w:tcPr>
          <w:p w14:paraId="184018D3" w14:textId="77777777" w:rsidR="006F27F2" w:rsidRPr="008F48E2" w:rsidRDefault="006F27F2" w:rsidP="008F48E2">
            <w:pPr>
              <w:spacing w:after="0" w:line="240" w:lineRule="auto"/>
              <w:jc w:val="both"/>
              <w:rPr>
                <w:rFonts w:ascii="Times New Roman" w:hAnsi="Times New Roman"/>
                <w:lang w:val="kk-KZ"/>
              </w:rPr>
            </w:pPr>
            <w:r w:rsidRPr="008F48E2">
              <w:rPr>
                <w:rFonts w:ascii="Times New Roman" w:hAnsi="Times New Roman"/>
                <w:lang w:val="kk-KZ"/>
              </w:rPr>
              <w:t xml:space="preserve">Жүрек оңалтуынан кейінгі </w:t>
            </w:r>
          </w:p>
        </w:tc>
        <w:tc>
          <w:tcPr>
            <w:tcW w:w="1134" w:type="dxa"/>
          </w:tcPr>
          <w:p w14:paraId="6E05046E" w14:textId="6F1DEA64" w:rsidR="006F27F2" w:rsidRPr="008F48E2" w:rsidRDefault="008F48E2" w:rsidP="008F48E2">
            <w:pPr>
              <w:spacing w:after="0" w:line="240" w:lineRule="auto"/>
              <w:jc w:val="both"/>
              <w:rPr>
                <w:rFonts w:ascii="Times New Roman" w:hAnsi="Times New Roman"/>
                <w:lang w:val="kk-KZ"/>
              </w:rPr>
            </w:pPr>
            <w:r>
              <w:rPr>
                <w:rFonts w:ascii="Times New Roman" w:hAnsi="Times New Roman"/>
                <w:lang w:val="kk-KZ"/>
              </w:rPr>
              <w:t>16</w:t>
            </w:r>
          </w:p>
        </w:tc>
        <w:tc>
          <w:tcPr>
            <w:tcW w:w="1843" w:type="dxa"/>
          </w:tcPr>
          <w:p w14:paraId="5187EF7D" w14:textId="7859F4B5" w:rsidR="006F27F2" w:rsidRPr="008F48E2" w:rsidRDefault="008F48E2" w:rsidP="008F48E2">
            <w:pPr>
              <w:spacing w:after="0" w:line="240" w:lineRule="auto"/>
              <w:jc w:val="both"/>
              <w:rPr>
                <w:rFonts w:ascii="Times New Roman" w:hAnsi="Times New Roman"/>
                <w:lang w:val="kk-KZ"/>
              </w:rPr>
            </w:pPr>
            <w:r>
              <w:rPr>
                <w:rFonts w:ascii="Times New Roman" w:hAnsi="Times New Roman"/>
                <w:lang w:val="kk-KZ"/>
              </w:rPr>
              <w:t>31</w:t>
            </w:r>
          </w:p>
        </w:tc>
        <w:tc>
          <w:tcPr>
            <w:tcW w:w="1559" w:type="dxa"/>
          </w:tcPr>
          <w:p w14:paraId="66FB6E3E" w14:textId="1746249B" w:rsidR="006F27F2" w:rsidRPr="008F48E2" w:rsidRDefault="008F48E2" w:rsidP="008F48E2">
            <w:pPr>
              <w:spacing w:after="0" w:line="240" w:lineRule="auto"/>
              <w:jc w:val="both"/>
              <w:rPr>
                <w:rFonts w:ascii="Times New Roman" w:hAnsi="Times New Roman"/>
                <w:lang w:val="kk-KZ"/>
              </w:rPr>
            </w:pPr>
            <w:r>
              <w:rPr>
                <w:rFonts w:ascii="Times New Roman" w:hAnsi="Times New Roman"/>
                <w:lang w:val="kk-KZ"/>
              </w:rPr>
              <w:t>53</w:t>
            </w:r>
          </w:p>
        </w:tc>
      </w:tr>
      <w:tr w:rsidR="006F27F2" w:rsidRPr="00C14C5D" w14:paraId="1ED042DB" w14:textId="77777777" w:rsidTr="008F48E2">
        <w:tc>
          <w:tcPr>
            <w:tcW w:w="5175" w:type="dxa"/>
          </w:tcPr>
          <w:p w14:paraId="4AF1BE60" w14:textId="77777777" w:rsidR="006F27F2" w:rsidRPr="008F48E2" w:rsidRDefault="006F27F2" w:rsidP="008F48E2">
            <w:pPr>
              <w:spacing w:after="0" w:line="240" w:lineRule="auto"/>
              <w:jc w:val="both"/>
              <w:rPr>
                <w:rFonts w:ascii="Times New Roman" w:hAnsi="Times New Roman"/>
                <w:lang w:val="kk-KZ"/>
              </w:rPr>
            </w:pPr>
            <w:r w:rsidRPr="008F48E2">
              <w:rPr>
                <w:rFonts w:ascii="Times New Roman" w:hAnsi="Times New Roman"/>
                <w:lang w:val="kk-KZ"/>
              </w:rPr>
              <w:t xml:space="preserve">ЖО </w:t>
            </w:r>
            <w:r w:rsidRPr="008F48E2">
              <w:rPr>
                <w:rFonts w:ascii="Times New Roman" w:hAnsi="Times New Roman"/>
                <w:lang w:val="en-US"/>
              </w:rPr>
              <w:t xml:space="preserve">3 </w:t>
            </w:r>
            <w:r w:rsidRPr="008F48E2">
              <w:rPr>
                <w:rFonts w:ascii="Times New Roman" w:hAnsi="Times New Roman"/>
                <w:lang w:val="kk-KZ"/>
              </w:rPr>
              <w:t>айдан кейін</w:t>
            </w:r>
          </w:p>
        </w:tc>
        <w:tc>
          <w:tcPr>
            <w:tcW w:w="1134" w:type="dxa"/>
          </w:tcPr>
          <w:p w14:paraId="37215513" w14:textId="03BC328F" w:rsidR="006F27F2" w:rsidRPr="008F48E2" w:rsidRDefault="008F48E2" w:rsidP="008F48E2">
            <w:pPr>
              <w:spacing w:after="0" w:line="240" w:lineRule="auto"/>
              <w:jc w:val="both"/>
              <w:rPr>
                <w:rFonts w:ascii="Times New Roman" w:hAnsi="Times New Roman"/>
                <w:lang w:val="kk-KZ"/>
              </w:rPr>
            </w:pPr>
            <w:r>
              <w:rPr>
                <w:rFonts w:ascii="Times New Roman" w:hAnsi="Times New Roman"/>
                <w:lang w:val="kk-KZ"/>
              </w:rPr>
              <w:t>36</w:t>
            </w:r>
          </w:p>
        </w:tc>
        <w:tc>
          <w:tcPr>
            <w:tcW w:w="1843" w:type="dxa"/>
          </w:tcPr>
          <w:p w14:paraId="14C97878" w14:textId="60D0036D" w:rsidR="006F27F2" w:rsidRPr="008F48E2" w:rsidRDefault="008F48E2" w:rsidP="008F48E2">
            <w:pPr>
              <w:spacing w:after="0" w:line="240" w:lineRule="auto"/>
              <w:jc w:val="both"/>
              <w:rPr>
                <w:rFonts w:ascii="Times New Roman" w:hAnsi="Times New Roman"/>
                <w:lang w:val="kk-KZ"/>
              </w:rPr>
            </w:pPr>
            <w:r>
              <w:rPr>
                <w:rFonts w:ascii="Times New Roman" w:hAnsi="Times New Roman"/>
                <w:lang w:val="kk-KZ"/>
              </w:rPr>
              <w:t>20</w:t>
            </w:r>
          </w:p>
        </w:tc>
        <w:tc>
          <w:tcPr>
            <w:tcW w:w="1559" w:type="dxa"/>
          </w:tcPr>
          <w:p w14:paraId="101F60C6" w14:textId="3ADDA1B9" w:rsidR="006F27F2" w:rsidRPr="008F48E2" w:rsidRDefault="008F48E2" w:rsidP="008F48E2">
            <w:pPr>
              <w:spacing w:after="0" w:line="240" w:lineRule="auto"/>
              <w:jc w:val="both"/>
              <w:rPr>
                <w:rFonts w:ascii="Times New Roman" w:hAnsi="Times New Roman"/>
                <w:lang w:val="kk-KZ"/>
              </w:rPr>
            </w:pPr>
            <w:r>
              <w:rPr>
                <w:rFonts w:ascii="Times New Roman" w:hAnsi="Times New Roman"/>
                <w:lang w:val="kk-KZ"/>
              </w:rPr>
              <w:t>44</w:t>
            </w:r>
          </w:p>
        </w:tc>
      </w:tr>
      <w:tr w:rsidR="006F27F2" w:rsidRPr="00C14C5D" w14:paraId="55CCCDB9" w14:textId="77777777" w:rsidTr="008F48E2">
        <w:tc>
          <w:tcPr>
            <w:tcW w:w="5175" w:type="dxa"/>
          </w:tcPr>
          <w:p w14:paraId="36A18481" w14:textId="77777777" w:rsidR="006F27F2" w:rsidRPr="008F48E2" w:rsidRDefault="006F27F2" w:rsidP="008F48E2">
            <w:pPr>
              <w:spacing w:after="0" w:line="240" w:lineRule="auto"/>
              <w:jc w:val="both"/>
              <w:rPr>
                <w:rFonts w:ascii="Times New Roman" w:hAnsi="Times New Roman"/>
                <w:lang w:val="kk-KZ"/>
              </w:rPr>
            </w:pPr>
            <w:r w:rsidRPr="008F48E2">
              <w:rPr>
                <w:rFonts w:ascii="Times New Roman" w:hAnsi="Times New Roman"/>
                <w:lang w:val="kk-KZ"/>
              </w:rPr>
              <w:t xml:space="preserve">ЖО </w:t>
            </w:r>
            <w:r w:rsidRPr="008F48E2">
              <w:rPr>
                <w:rFonts w:ascii="Times New Roman" w:hAnsi="Times New Roman"/>
                <w:lang w:val="en-US"/>
              </w:rPr>
              <w:t xml:space="preserve">6 </w:t>
            </w:r>
            <w:r w:rsidRPr="008F48E2">
              <w:rPr>
                <w:rFonts w:ascii="Times New Roman" w:hAnsi="Times New Roman"/>
                <w:lang w:val="kk-KZ"/>
              </w:rPr>
              <w:t>айдан кейін</w:t>
            </w:r>
          </w:p>
        </w:tc>
        <w:tc>
          <w:tcPr>
            <w:tcW w:w="1134" w:type="dxa"/>
          </w:tcPr>
          <w:p w14:paraId="6D652480" w14:textId="35F3BC50" w:rsidR="006F27F2" w:rsidRPr="008F48E2" w:rsidRDefault="008F48E2" w:rsidP="008F48E2">
            <w:pPr>
              <w:spacing w:after="0" w:line="240" w:lineRule="auto"/>
              <w:jc w:val="both"/>
              <w:rPr>
                <w:rFonts w:ascii="Times New Roman" w:hAnsi="Times New Roman"/>
                <w:lang w:val="kk-KZ"/>
              </w:rPr>
            </w:pPr>
            <w:r>
              <w:rPr>
                <w:rFonts w:ascii="Times New Roman" w:hAnsi="Times New Roman"/>
                <w:lang w:val="kk-KZ"/>
              </w:rPr>
              <w:t>51</w:t>
            </w:r>
          </w:p>
        </w:tc>
        <w:tc>
          <w:tcPr>
            <w:tcW w:w="1843" w:type="dxa"/>
          </w:tcPr>
          <w:p w14:paraId="5C3621F5" w14:textId="1CD36182" w:rsidR="006F27F2" w:rsidRPr="008F48E2" w:rsidRDefault="008F48E2" w:rsidP="008F48E2">
            <w:pPr>
              <w:spacing w:after="0" w:line="240" w:lineRule="auto"/>
              <w:jc w:val="both"/>
              <w:rPr>
                <w:rFonts w:ascii="Times New Roman" w:hAnsi="Times New Roman"/>
                <w:lang w:val="kk-KZ"/>
              </w:rPr>
            </w:pPr>
            <w:r>
              <w:rPr>
                <w:rFonts w:ascii="Times New Roman" w:hAnsi="Times New Roman"/>
                <w:lang w:val="kk-KZ"/>
              </w:rPr>
              <w:t>37</w:t>
            </w:r>
          </w:p>
        </w:tc>
        <w:tc>
          <w:tcPr>
            <w:tcW w:w="1559" w:type="dxa"/>
          </w:tcPr>
          <w:p w14:paraId="23C19DBB" w14:textId="726AD177" w:rsidR="006F27F2" w:rsidRPr="008F48E2" w:rsidRDefault="008F48E2" w:rsidP="008F48E2">
            <w:pPr>
              <w:spacing w:after="0" w:line="240" w:lineRule="auto"/>
              <w:jc w:val="both"/>
              <w:rPr>
                <w:rFonts w:ascii="Times New Roman" w:hAnsi="Times New Roman"/>
                <w:lang w:val="kk-KZ"/>
              </w:rPr>
            </w:pPr>
            <w:r>
              <w:rPr>
                <w:rFonts w:ascii="Times New Roman" w:hAnsi="Times New Roman"/>
                <w:lang w:val="kk-KZ"/>
              </w:rPr>
              <w:t>12</w:t>
            </w:r>
          </w:p>
        </w:tc>
      </w:tr>
    </w:tbl>
    <w:p w14:paraId="2B9C04E4" w14:textId="77777777" w:rsidR="006F27F2" w:rsidRPr="00467EE5" w:rsidRDefault="006F27F2" w:rsidP="00BE5E0D">
      <w:pPr>
        <w:spacing w:after="0" w:line="240" w:lineRule="auto"/>
        <w:ind w:firstLine="709"/>
        <w:jc w:val="both"/>
        <w:rPr>
          <w:rFonts w:ascii="Times New Roman" w:hAnsi="Times New Roman"/>
          <w:sz w:val="28"/>
          <w:szCs w:val="28"/>
          <w:lang w:val="kk-KZ"/>
        </w:rPr>
      </w:pPr>
    </w:p>
    <w:p w14:paraId="610C300B" w14:textId="0885CEED" w:rsidR="006F27F2" w:rsidRPr="00467EE5" w:rsidRDefault="006F27F2"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 xml:space="preserve">Төмендегі </w:t>
      </w:r>
      <w:r w:rsidR="008F48E2">
        <w:rPr>
          <w:rFonts w:ascii="Times New Roman" w:hAnsi="Times New Roman"/>
          <w:sz w:val="28"/>
          <w:szCs w:val="28"/>
          <w:lang w:val="kk-KZ"/>
        </w:rPr>
        <w:t>20-</w:t>
      </w:r>
      <w:r w:rsidR="008F48E2" w:rsidRPr="00467EE5">
        <w:rPr>
          <w:rFonts w:ascii="Times New Roman" w:hAnsi="Times New Roman"/>
          <w:sz w:val="28"/>
          <w:szCs w:val="28"/>
          <w:lang w:val="kk-KZ"/>
        </w:rPr>
        <w:t>сурет</w:t>
      </w:r>
      <w:r w:rsidR="008F48E2">
        <w:rPr>
          <w:rFonts w:ascii="Times New Roman" w:hAnsi="Times New Roman"/>
          <w:sz w:val="28"/>
          <w:szCs w:val="28"/>
          <w:lang w:val="kk-KZ"/>
        </w:rPr>
        <w:t>те</w:t>
      </w:r>
      <w:r w:rsidRPr="00467EE5">
        <w:rPr>
          <w:rFonts w:ascii="Times New Roman" w:hAnsi="Times New Roman"/>
          <w:sz w:val="28"/>
          <w:szCs w:val="28"/>
          <w:lang w:val="kk-KZ"/>
        </w:rPr>
        <w:t xml:space="preserve"> диаграммада </w:t>
      </w:r>
      <w:r w:rsidR="00171687" w:rsidRPr="00467EE5">
        <w:rPr>
          <w:rFonts w:ascii="Times New Roman" w:hAnsi="Times New Roman"/>
          <w:sz w:val="28"/>
          <w:szCs w:val="28"/>
          <w:lang w:val="kk-KZ"/>
        </w:rPr>
        <w:t>жүрек оңалту</w:t>
      </w:r>
      <w:r w:rsidRPr="00467EE5">
        <w:rPr>
          <w:rFonts w:ascii="Times New Roman" w:hAnsi="Times New Roman"/>
          <w:sz w:val="28"/>
          <w:szCs w:val="28"/>
          <w:lang w:val="kk-KZ"/>
        </w:rPr>
        <w:t xml:space="preserve"> ұзақтығы оңалту басында жиі толқынды үшкір болса, 6 айдан соң сиректенді және ірітолқынды болды, яғни ұзақтығы тұрақталды, тағайындалған жаттығулар орындауға бейімделгенін көрсетеді.</w:t>
      </w:r>
    </w:p>
    <w:p w14:paraId="72E6BE1A" w14:textId="77777777" w:rsidR="006F27F2" w:rsidRPr="00467EE5" w:rsidRDefault="006F27F2" w:rsidP="00BE5E0D">
      <w:pPr>
        <w:spacing w:after="0" w:line="240" w:lineRule="auto"/>
        <w:ind w:firstLine="709"/>
        <w:jc w:val="both"/>
        <w:rPr>
          <w:rFonts w:ascii="Times New Roman" w:hAnsi="Times New Roman"/>
          <w:sz w:val="28"/>
          <w:szCs w:val="28"/>
          <w:lang w:val="kk-KZ"/>
        </w:rPr>
      </w:pPr>
    </w:p>
    <w:p w14:paraId="6C085A18" w14:textId="1580849D" w:rsidR="00DA09BF" w:rsidRPr="00467EE5" w:rsidRDefault="00A57078" w:rsidP="008F48E2">
      <w:pPr>
        <w:spacing w:after="0" w:line="240" w:lineRule="auto"/>
        <w:jc w:val="center"/>
        <w:rPr>
          <w:rFonts w:ascii="Times New Roman" w:hAnsi="Times New Roman"/>
          <w:sz w:val="28"/>
          <w:szCs w:val="28"/>
          <w:lang w:val="kk-KZ"/>
        </w:rPr>
      </w:pPr>
      <w:r w:rsidRPr="00467EE5">
        <w:rPr>
          <w:rFonts w:ascii="Times New Roman" w:hAnsi="Times New Roman"/>
          <w:noProof/>
          <w:sz w:val="28"/>
          <w:szCs w:val="28"/>
          <w:lang w:eastAsia="ru-RU"/>
        </w:rPr>
        <w:drawing>
          <wp:inline distT="0" distB="0" distL="0" distR="0" wp14:anchorId="460F2168" wp14:editId="3A564AA7">
            <wp:extent cx="5287992" cy="4391270"/>
            <wp:effectExtent l="0" t="0" r="825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15807" cy="4414368"/>
                    </a:xfrm>
                    <a:prstGeom prst="rect">
                      <a:avLst/>
                    </a:prstGeom>
                    <a:noFill/>
                    <a:ln>
                      <a:noFill/>
                    </a:ln>
                  </pic:spPr>
                </pic:pic>
              </a:graphicData>
            </a:graphic>
          </wp:inline>
        </w:drawing>
      </w:r>
    </w:p>
    <w:p w14:paraId="5B1CECF6" w14:textId="77777777" w:rsidR="008F48E2" w:rsidRPr="008F48E2" w:rsidRDefault="008F48E2" w:rsidP="008F48E2">
      <w:pPr>
        <w:spacing w:after="0" w:line="240" w:lineRule="auto"/>
        <w:jc w:val="center"/>
        <w:rPr>
          <w:rFonts w:ascii="Times New Roman" w:hAnsi="Times New Roman"/>
          <w:sz w:val="16"/>
          <w:szCs w:val="16"/>
          <w:lang w:val="kk-KZ"/>
        </w:rPr>
      </w:pPr>
    </w:p>
    <w:p w14:paraId="6806C07C" w14:textId="44490746" w:rsidR="00980A31" w:rsidRPr="00467EE5" w:rsidRDefault="006F27F2" w:rsidP="008F48E2">
      <w:pPr>
        <w:spacing w:after="0" w:line="240" w:lineRule="auto"/>
        <w:jc w:val="center"/>
        <w:rPr>
          <w:rFonts w:ascii="Times New Roman" w:hAnsi="Times New Roman"/>
          <w:sz w:val="28"/>
          <w:szCs w:val="28"/>
          <w:lang w:val="kk-KZ"/>
        </w:rPr>
      </w:pPr>
      <w:r w:rsidRPr="00467EE5">
        <w:rPr>
          <w:rFonts w:ascii="Times New Roman" w:hAnsi="Times New Roman"/>
          <w:sz w:val="28"/>
          <w:szCs w:val="28"/>
          <w:lang w:val="kk-KZ"/>
        </w:rPr>
        <w:t xml:space="preserve">Сурет </w:t>
      </w:r>
      <w:r w:rsidR="001100F2">
        <w:rPr>
          <w:rFonts w:ascii="Times New Roman" w:hAnsi="Times New Roman"/>
          <w:sz w:val="28"/>
          <w:szCs w:val="28"/>
          <w:lang w:val="kk-KZ"/>
        </w:rPr>
        <w:t>20</w:t>
      </w:r>
      <w:r w:rsidRPr="00467EE5">
        <w:rPr>
          <w:rFonts w:ascii="Times New Roman" w:hAnsi="Times New Roman"/>
          <w:sz w:val="28"/>
          <w:szCs w:val="28"/>
          <w:lang w:val="kk-KZ"/>
        </w:rPr>
        <w:t xml:space="preserve"> – </w:t>
      </w:r>
      <w:r w:rsidR="00171687" w:rsidRPr="00467EE5">
        <w:rPr>
          <w:rFonts w:ascii="Times New Roman" w:hAnsi="Times New Roman"/>
          <w:sz w:val="28"/>
          <w:szCs w:val="28"/>
          <w:lang w:val="kk-KZ"/>
        </w:rPr>
        <w:t>жүрек оңалту</w:t>
      </w:r>
      <w:r w:rsidRPr="00467EE5">
        <w:rPr>
          <w:rFonts w:ascii="Times New Roman" w:hAnsi="Times New Roman"/>
          <w:sz w:val="28"/>
          <w:szCs w:val="28"/>
          <w:lang w:val="kk-KZ"/>
        </w:rPr>
        <w:t xml:space="preserve"> ұзақтығы</w:t>
      </w:r>
      <w:r w:rsidR="00171687" w:rsidRPr="00467EE5">
        <w:rPr>
          <w:rFonts w:ascii="Times New Roman" w:hAnsi="Times New Roman"/>
          <w:sz w:val="28"/>
          <w:szCs w:val="28"/>
          <w:lang w:val="kk-KZ"/>
        </w:rPr>
        <w:t>ның</w:t>
      </w:r>
      <w:r w:rsidRPr="00467EE5">
        <w:rPr>
          <w:rFonts w:ascii="Times New Roman" w:hAnsi="Times New Roman"/>
          <w:sz w:val="28"/>
          <w:szCs w:val="28"/>
          <w:lang w:val="kk-KZ"/>
        </w:rPr>
        <w:t xml:space="preserve"> диаграммасы</w:t>
      </w:r>
    </w:p>
    <w:p w14:paraId="71B7DE77" w14:textId="77777777" w:rsidR="00171687" w:rsidRPr="00467EE5" w:rsidRDefault="00171687" w:rsidP="00BE5E0D">
      <w:pPr>
        <w:spacing w:after="0" w:line="240" w:lineRule="auto"/>
        <w:ind w:firstLine="709"/>
        <w:jc w:val="center"/>
        <w:rPr>
          <w:rFonts w:ascii="Times New Roman" w:hAnsi="Times New Roman"/>
          <w:sz w:val="28"/>
          <w:szCs w:val="28"/>
          <w:lang w:val="kk-KZ"/>
        </w:rPr>
      </w:pPr>
    </w:p>
    <w:p w14:paraId="7DBFBFB6" w14:textId="7519C437" w:rsidR="00B25341" w:rsidRPr="00467EE5" w:rsidRDefault="006F27F2" w:rsidP="00BE5E0D">
      <w:pPr>
        <w:pStyle w:val="3"/>
        <w:spacing w:before="0" w:after="0" w:line="240" w:lineRule="auto"/>
        <w:ind w:firstLine="709"/>
        <w:rPr>
          <w:rFonts w:ascii="Times New Roman" w:hAnsi="Times New Roman"/>
          <w:b w:val="0"/>
          <w:bCs w:val="0"/>
          <w:sz w:val="28"/>
          <w:szCs w:val="28"/>
          <w:lang w:val="kk-KZ"/>
        </w:rPr>
      </w:pPr>
      <w:bookmarkStart w:id="27" w:name="_Toc214364030"/>
      <w:r w:rsidRPr="00467EE5">
        <w:rPr>
          <w:rFonts w:ascii="Times New Roman" w:hAnsi="Times New Roman"/>
          <w:sz w:val="28"/>
          <w:szCs w:val="28"/>
          <w:lang w:val="kk-KZ"/>
        </w:rPr>
        <w:t xml:space="preserve">3.5 </w:t>
      </w:r>
      <w:r w:rsidR="00DA09BF" w:rsidRPr="00467EE5">
        <w:rPr>
          <w:rFonts w:ascii="Times New Roman" w:hAnsi="Times New Roman"/>
          <w:sz w:val="28"/>
          <w:szCs w:val="28"/>
          <w:lang w:val="kk-KZ"/>
        </w:rPr>
        <w:t>Өмір сүру сапасын бағалау</w:t>
      </w:r>
      <w:bookmarkEnd w:id="27"/>
    </w:p>
    <w:p w14:paraId="31BCD119" w14:textId="7BCCD54F" w:rsidR="0004649D" w:rsidRPr="00467EE5" w:rsidRDefault="008F48E2" w:rsidP="00BE5E0D">
      <w:pPr>
        <w:spacing w:after="0" w:line="240" w:lineRule="auto"/>
        <w:ind w:firstLine="709"/>
        <w:jc w:val="both"/>
        <w:rPr>
          <w:rFonts w:ascii="Times New Roman" w:hAnsi="Times New Roman"/>
          <w:sz w:val="28"/>
          <w:szCs w:val="28"/>
          <w:lang w:val="kk-KZ"/>
        </w:rPr>
      </w:pPr>
      <w:bookmarkStart w:id="28" w:name="_Hlk106473076"/>
      <w:r>
        <w:rPr>
          <w:rFonts w:ascii="Times New Roman" w:hAnsi="Times New Roman"/>
          <w:sz w:val="28"/>
          <w:szCs w:val="28"/>
          <w:lang w:val="kk-KZ"/>
        </w:rPr>
        <w:t>19-</w:t>
      </w:r>
      <w:r w:rsidRPr="00467EE5">
        <w:rPr>
          <w:rFonts w:ascii="Times New Roman" w:hAnsi="Times New Roman"/>
          <w:sz w:val="28"/>
          <w:szCs w:val="28"/>
          <w:lang w:val="kk-KZ"/>
        </w:rPr>
        <w:t>кесте</w:t>
      </w:r>
      <w:r>
        <w:rPr>
          <w:rFonts w:ascii="Times New Roman" w:hAnsi="Times New Roman"/>
          <w:sz w:val="28"/>
          <w:szCs w:val="28"/>
          <w:lang w:val="kk-KZ"/>
        </w:rPr>
        <w:t xml:space="preserve">де </w:t>
      </w:r>
      <w:r w:rsidR="00303EEC" w:rsidRPr="00467EE5">
        <w:rPr>
          <w:rFonts w:ascii="Times New Roman" w:hAnsi="Times New Roman"/>
          <w:sz w:val="28"/>
          <w:szCs w:val="28"/>
          <w:lang w:val="kk-KZ"/>
        </w:rPr>
        <w:t xml:space="preserve">өмір сүру сапасы оңалту алған барлық науқастарда </w:t>
      </w:r>
      <w:r w:rsidR="00171687" w:rsidRPr="00467EE5">
        <w:rPr>
          <w:rFonts w:ascii="Times New Roman" w:hAnsi="Times New Roman"/>
          <w:sz w:val="28"/>
          <w:szCs w:val="28"/>
          <w:lang w:val="kk-KZ"/>
        </w:rPr>
        <w:t>ф</w:t>
      </w:r>
      <w:r w:rsidR="00303EEC" w:rsidRPr="00467EE5">
        <w:rPr>
          <w:rFonts w:ascii="Times New Roman" w:hAnsi="Times New Roman"/>
          <w:sz w:val="28"/>
          <w:szCs w:val="28"/>
          <w:lang w:val="kk-KZ"/>
        </w:rPr>
        <w:t>изикалық функциялау</w:t>
      </w:r>
      <w:r w:rsidR="002C75A7" w:rsidRPr="00467EE5">
        <w:rPr>
          <w:rFonts w:ascii="Times New Roman" w:hAnsi="Times New Roman"/>
          <w:sz w:val="28"/>
          <w:szCs w:val="28"/>
          <w:lang w:val="kk-KZ"/>
        </w:rPr>
        <w:t xml:space="preserve">, </w:t>
      </w:r>
      <w:r w:rsidR="00171687" w:rsidRPr="00467EE5">
        <w:rPr>
          <w:rFonts w:ascii="Times New Roman" w:hAnsi="Times New Roman"/>
          <w:sz w:val="28"/>
          <w:szCs w:val="28"/>
          <w:lang w:val="kk-KZ"/>
        </w:rPr>
        <w:t>р</w:t>
      </w:r>
      <w:r w:rsidR="00303EEC" w:rsidRPr="00467EE5">
        <w:rPr>
          <w:rFonts w:ascii="Times New Roman" w:hAnsi="Times New Roman"/>
          <w:sz w:val="28"/>
          <w:szCs w:val="28"/>
          <w:lang w:val="kk-KZ"/>
        </w:rPr>
        <w:t>өлдік функциялау</w:t>
      </w:r>
      <w:r w:rsidR="002C75A7" w:rsidRPr="00467EE5">
        <w:rPr>
          <w:rFonts w:ascii="Times New Roman" w:hAnsi="Times New Roman"/>
          <w:sz w:val="28"/>
          <w:szCs w:val="28"/>
          <w:lang w:val="kk-KZ"/>
        </w:rPr>
        <w:t xml:space="preserve">, </w:t>
      </w:r>
      <w:r w:rsidR="00171687" w:rsidRPr="00467EE5">
        <w:rPr>
          <w:rFonts w:ascii="Times New Roman" w:hAnsi="Times New Roman"/>
          <w:sz w:val="28"/>
          <w:szCs w:val="28"/>
          <w:lang w:val="kk-KZ"/>
        </w:rPr>
        <w:t>а</w:t>
      </w:r>
      <w:r w:rsidR="00303EEC" w:rsidRPr="00467EE5">
        <w:rPr>
          <w:rFonts w:ascii="Times New Roman" w:hAnsi="Times New Roman"/>
          <w:sz w:val="28"/>
          <w:szCs w:val="28"/>
          <w:lang w:val="kk-KZ"/>
        </w:rPr>
        <w:t>уырсыну қарқындылығы</w:t>
      </w:r>
      <w:r w:rsidR="002C75A7" w:rsidRPr="00467EE5">
        <w:rPr>
          <w:rFonts w:ascii="Times New Roman" w:hAnsi="Times New Roman"/>
          <w:sz w:val="28"/>
          <w:szCs w:val="28"/>
          <w:lang w:val="kk-KZ"/>
        </w:rPr>
        <w:t xml:space="preserve">, </w:t>
      </w:r>
      <w:r w:rsidR="00171687" w:rsidRPr="00467EE5">
        <w:rPr>
          <w:rFonts w:ascii="Times New Roman" w:hAnsi="Times New Roman"/>
          <w:sz w:val="28"/>
          <w:szCs w:val="28"/>
          <w:lang w:val="kk-KZ"/>
        </w:rPr>
        <w:t>ж</w:t>
      </w:r>
      <w:r w:rsidR="00303EEC" w:rsidRPr="00467EE5">
        <w:rPr>
          <w:rFonts w:ascii="Times New Roman" w:hAnsi="Times New Roman"/>
          <w:sz w:val="28"/>
          <w:szCs w:val="28"/>
          <w:lang w:val="kk-KZ"/>
        </w:rPr>
        <w:t>алпы денсаулығы</w:t>
      </w:r>
      <w:r w:rsidR="002C75A7" w:rsidRPr="00467EE5">
        <w:rPr>
          <w:rFonts w:ascii="Times New Roman" w:hAnsi="Times New Roman"/>
          <w:sz w:val="28"/>
          <w:szCs w:val="28"/>
          <w:lang w:val="kk-KZ"/>
        </w:rPr>
        <w:t xml:space="preserve">, </w:t>
      </w:r>
      <w:r w:rsidR="00171687" w:rsidRPr="00467EE5">
        <w:rPr>
          <w:rFonts w:ascii="Times New Roman" w:hAnsi="Times New Roman"/>
          <w:sz w:val="28"/>
          <w:szCs w:val="28"/>
          <w:lang w:val="kk-KZ"/>
        </w:rPr>
        <w:t>ө</w:t>
      </w:r>
      <w:r w:rsidR="00303EEC" w:rsidRPr="00467EE5">
        <w:rPr>
          <w:rFonts w:ascii="Times New Roman" w:hAnsi="Times New Roman"/>
          <w:sz w:val="28"/>
          <w:szCs w:val="28"/>
          <w:lang w:val="kk-KZ"/>
        </w:rPr>
        <w:t>мірлік бейсенділігі</w:t>
      </w:r>
      <w:r w:rsidR="002C75A7" w:rsidRPr="00467EE5">
        <w:rPr>
          <w:rFonts w:ascii="Times New Roman" w:hAnsi="Times New Roman"/>
          <w:sz w:val="28"/>
          <w:szCs w:val="28"/>
          <w:lang w:val="kk-KZ"/>
        </w:rPr>
        <w:t xml:space="preserve">, </w:t>
      </w:r>
      <w:r w:rsidR="00171687" w:rsidRPr="00467EE5">
        <w:rPr>
          <w:rFonts w:ascii="Times New Roman" w:hAnsi="Times New Roman"/>
          <w:sz w:val="28"/>
          <w:szCs w:val="28"/>
          <w:lang w:val="kk-KZ"/>
        </w:rPr>
        <w:t>ә</w:t>
      </w:r>
      <w:r w:rsidR="00303EEC" w:rsidRPr="00467EE5">
        <w:rPr>
          <w:rFonts w:ascii="Times New Roman" w:hAnsi="Times New Roman"/>
          <w:sz w:val="28"/>
          <w:szCs w:val="28"/>
          <w:lang w:val="kk-KZ"/>
        </w:rPr>
        <w:t>леуметтік функциялар</w:t>
      </w:r>
      <w:r w:rsidR="002C75A7" w:rsidRPr="00467EE5">
        <w:rPr>
          <w:rFonts w:ascii="Times New Roman" w:hAnsi="Times New Roman"/>
          <w:sz w:val="28"/>
          <w:szCs w:val="28"/>
          <w:lang w:val="kk-KZ"/>
        </w:rPr>
        <w:t xml:space="preserve">, </w:t>
      </w:r>
      <w:r w:rsidR="00171687" w:rsidRPr="00467EE5">
        <w:rPr>
          <w:rFonts w:ascii="Times New Roman" w:hAnsi="Times New Roman"/>
          <w:sz w:val="28"/>
          <w:szCs w:val="28"/>
          <w:lang w:val="kk-KZ"/>
        </w:rPr>
        <w:t>э</w:t>
      </w:r>
      <w:r w:rsidR="00303EEC" w:rsidRPr="00467EE5">
        <w:rPr>
          <w:rFonts w:ascii="Times New Roman" w:hAnsi="Times New Roman"/>
          <w:sz w:val="28"/>
          <w:szCs w:val="28"/>
          <w:lang w:val="kk-KZ"/>
        </w:rPr>
        <w:t xml:space="preserve">моциаоналдық </w:t>
      </w:r>
      <w:r w:rsidR="002C75A7" w:rsidRPr="00467EE5">
        <w:rPr>
          <w:rFonts w:ascii="Times New Roman" w:hAnsi="Times New Roman"/>
          <w:sz w:val="28"/>
          <w:szCs w:val="28"/>
          <w:lang w:val="kk-KZ"/>
        </w:rPr>
        <w:t xml:space="preserve">және психикалық </w:t>
      </w:r>
      <w:r w:rsidR="00303EEC" w:rsidRPr="00467EE5">
        <w:rPr>
          <w:rFonts w:ascii="Times New Roman" w:hAnsi="Times New Roman"/>
          <w:sz w:val="28"/>
          <w:szCs w:val="28"/>
          <w:lang w:val="kk-KZ"/>
        </w:rPr>
        <w:t>жағдайы</w:t>
      </w:r>
      <w:r w:rsidR="002C75A7" w:rsidRPr="00467EE5">
        <w:rPr>
          <w:rFonts w:ascii="Times New Roman" w:hAnsi="Times New Roman"/>
          <w:sz w:val="28"/>
          <w:szCs w:val="28"/>
          <w:lang w:val="kk-KZ"/>
        </w:rPr>
        <w:t xml:space="preserve"> статистикалық мәнді түрде жақсаруы анықталды. </w:t>
      </w:r>
      <w:r w:rsidR="008E09FA">
        <w:rPr>
          <w:rFonts w:ascii="Times New Roman" w:hAnsi="Times New Roman"/>
          <w:sz w:val="28"/>
          <w:szCs w:val="28"/>
          <w:lang w:val="kk-KZ"/>
        </w:rPr>
        <w:t>20-</w:t>
      </w:r>
      <w:r w:rsidR="008E09FA" w:rsidRPr="00467EE5">
        <w:rPr>
          <w:rFonts w:ascii="Times New Roman" w:hAnsi="Times New Roman"/>
          <w:sz w:val="28"/>
          <w:szCs w:val="28"/>
          <w:lang w:val="kk-KZ"/>
        </w:rPr>
        <w:t>кесте</w:t>
      </w:r>
      <w:r w:rsidR="008E09FA">
        <w:rPr>
          <w:rFonts w:ascii="Times New Roman" w:hAnsi="Times New Roman"/>
          <w:sz w:val="28"/>
          <w:szCs w:val="28"/>
          <w:lang w:val="kk-KZ"/>
        </w:rPr>
        <w:t>де</w:t>
      </w:r>
      <w:r w:rsidR="00A73E30" w:rsidRPr="00467EE5">
        <w:rPr>
          <w:rFonts w:ascii="Times New Roman" w:hAnsi="Times New Roman"/>
          <w:sz w:val="28"/>
          <w:szCs w:val="28"/>
          <w:lang w:val="kk-KZ"/>
        </w:rPr>
        <w:t xml:space="preserve"> мәліметтері бойынша өмір сүру сапасын бағалау нәтижесінде ауырсынудың қарқындылығы 1,3 есе 20%-ға төмендегені анықталды, өмір сүру деңгейі 1,2 есе 17%-ға өсті, сонымен қатар психологиялық мәртебе 1,2 есе 15%-ға жақсарды. Науқастың жаттығулары физикалық ғана емес, сонымен бірге эмоционалды түрде де өсті, бұл </w:t>
      </w:r>
      <w:r w:rsidR="00171687" w:rsidRPr="00467EE5">
        <w:rPr>
          <w:rFonts w:ascii="Times New Roman" w:hAnsi="Times New Roman"/>
          <w:sz w:val="28"/>
          <w:szCs w:val="28"/>
          <w:lang w:val="kk-KZ"/>
        </w:rPr>
        <w:t>науқастың</w:t>
      </w:r>
      <w:r w:rsidR="00A73E30" w:rsidRPr="00467EE5">
        <w:rPr>
          <w:rFonts w:ascii="Times New Roman" w:hAnsi="Times New Roman"/>
          <w:sz w:val="28"/>
          <w:szCs w:val="28"/>
          <w:lang w:val="kk-KZ"/>
        </w:rPr>
        <w:t xml:space="preserve"> өмір сапасы мен әлеуметтік бейімделуіне жақсы әсер етеді.</w:t>
      </w:r>
      <w:r w:rsidR="002C75A7" w:rsidRPr="00467EE5">
        <w:rPr>
          <w:rFonts w:ascii="Times New Roman" w:hAnsi="Times New Roman"/>
          <w:sz w:val="28"/>
          <w:szCs w:val="28"/>
          <w:lang w:val="kk-KZ"/>
        </w:rPr>
        <w:t xml:space="preserve"> Жоғарыдағыны SF-36 сауалнама көрсеткіштер гистограммасы </w:t>
      </w:r>
      <w:r w:rsidR="00080A3D" w:rsidRPr="00467EE5">
        <w:rPr>
          <w:rFonts w:ascii="Times New Roman" w:hAnsi="Times New Roman"/>
          <w:sz w:val="28"/>
          <w:szCs w:val="28"/>
          <w:lang w:val="kk-KZ"/>
        </w:rPr>
        <w:t>(</w:t>
      </w:r>
      <w:r>
        <w:rPr>
          <w:rFonts w:ascii="Times New Roman" w:hAnsi="Times New Roman"/>
          <w:sz w:val="28"/>
          <w:szCs w:val="28"/>
          <w:lang w:val="kk-KZ"/>
        </w:rPr>
        <w:t>21-</w:t>
      </w:r>
      <w:r w:rsidRPr="00467EE5">
        <w:rPr>
          <w:rFonts w:ascii="Times New Roman" w:hAnsi="Times New Roman"/>
          <w:sz w:val="28"/>
          <w:szCs w:val="28"/>
          <w:lang w:val="kk-KZ"/>
        </w:rPr>
        <w:t>сурет</w:t>
      </w:r>
      <w:r w:rsidR="00080A3D" w:rsidRPr="00467EE5">
        <w:rPr>
          <w:rFonts w:ascii="Times New Roman" w:hAnsi="Times New Roman"/>
          <w:sz w:val="28"/>
          <w:szCs w:val="28"/>
          <w:lang w:val="kk-KZ"/>
        </w:rPr>
        <w:t xml:space="preserve">) </w:t>
      </w:r>
      <w:r w:rsidR="002C75A7" w:rsidRPr="00467EE5">
        <w:rPr>
          <w:rFonts w:ascii="Times New Roman" w:hAnsi="Times New Roman"/>
          <w:sz w:val="28"/>
          <w:szCs w:val="28"/>
          <w:lang w:val="kk-KZ"/>
        </w:rPr>
        <w:t>жоғарлауы мен нүктелік таралуы айқындайды.</w:t>
      </w:r>
    </w:p>
    <w:p w14:paraId="2EB0F64C" w14:textId="77777777" w:rsidR="00303EEC" w:rsidRPr="00467EE5" w:rsidRDefault="00303EEC" w:rsidP="00BE5E0D">
      <w:pPr>
        <w:spacing w:after="0" w:line="240" w:lineRule="auto"/>
        <w:ind w:firstLine="709"/>
        <w:jc w:val="both"/>
        <w:rPr>
          <w:rFonts w:ascii="Times New Roman" w:hAnsi="Times New Roman"/>
          <w:sz w:val="28"/>
          <w:szCs w:val="28"/>
          <w:lang w:val="kk-KZ"/>
        </w:rPr>
      </w:pPr>
    </w:p>
    <w:p w14:paraId="7276A887" w14:textId="5576A018" w:rsidR="005B62D5" w:rsidRPr="00467EE5" w:rsidRDefault="00303EEC" w:rsidP="008F48E2">
      <w:pPr>
        <w:spacing w:after="0" w:line="240" w:lineRule="auto"/>
        <w:jc w:val="both"/>
        <w:rPr>
          <w:rFonts w:ascii="Times New Roman" w:hAnsi="Times New Roman"/>
          <w:sz w:val="28"/>
          <w:szCs w:val="28"/>
          <w:lang w:val="kk-KZ"/>
        </w:rPr>
      </w:pPr>
      <w:r w:rsidRPr="00467EE5">
        <w:rPr>
          <w:rFonts w:ascii="Times New Roman" w:hAnsi="Times New Roman"/>
          <w:sz w:val="28"/>
          <w:szCs w:val="28"/>
          <w:lang w:val="kk-KZ"/>
        </w:rPr>
        <w:t xml:space="preserve">Кесте 19 </w:t>
      </w:r>
      <w:r w:rsidR="008E09FA">
        <w:rPr>
          <w:rFonts w:ascii="Times New Roman" w:hAnsi="Times New Roman"/>
          <w:sz w:val="28"/>
          <w:szCs w:val="28"/>
          <w:lang w:val="kk-KZ"/>
        </w:rPr>
        <w:t>‒</w:t>
      </w:r>
      <w:r w:rsidRPr="00467EE5">
        <w:rPr>
          <w:rFonts w:ascii="Times New Roman" w:hAnsi="Times New Roman"/>
          <w:sz w:val="28"/>
          <w:szCs w:val="28"/>
          <w:lang w:val="kk-KZ"/>
        </w:rPr>
        <w:t xml:space="preserve"> Өмір сүру сапасын бағалау</w:t>
      </w:r>
    </w:p>
    <w:p w14:paraId="19F57BBF" w14:textId="77777777" w:rsidR="00303EEC" w:rsidRPr="008E09FA" w:rsidRDefault="00303EEC" w:rsidP="00BE5E0D">
      <w:pPr>
        <w:spacing w:after="0" w:line="240" w:lineRule="auto"/>
        <w:ind w:firstLine="709"/>
        <w:jc w:val="both"/>
        <w:rPr>
          <w:rFonts w:ascii="Times New Roman" w:hAnsi="Times New Roman"/>
          <w:sz w:val="16"/>
          <w:szCs w:val="16"/>
          <w:lang w:val="kk-KZ"/>
        </w:rPr>
      </w:pPr>
    </w:p>
    <w:tbl>
      <w:tblPr>
        <w:tblStyle w:val="af4"/>
        <w:tblW w:w="0" w:type="auto"/>
        <w:jc w:val="center"/>
        <w:tblLook w:val="04A0" w:firstRow="1" w:lastRow="0" w:firstColumn="1" w:lastColumn="0" w:noHBand="0" w:noVBand="1"/>
      </w:tblPr>
      <w:tblGrid>
        <w:gridCol w:w="2163"/>
        <w:gridCol w:w="1393"/>
        <w:gridCol w:w="1641"/>
        <w:gridCol w:w="1388"/>
        <w:gridCol w:w="1388"/>
        <w:gridCol w:w="1662"/>
      </w:tblGrid>
      <w:tr w:rsidR="008E2E89" w:rsidRPr="00662ABA" w14:paraId="2D9713BD" w14:textId="77777777" w:rsidTr="008E09FA">
        <w:trPr>
          <w:trHeight w:val="874"/>
          <w:jc w:val="center"/>
        </w:trPr>
        <w:tc>
          <w:tcPr>
            <w:tcW w:w="2163" w:type="dxa"/>
            <w:vAlign w:val="center"/>
          </w:tcPr>
          <w:p w14:paraId="5ECF675B" w14:textId="6D5281C2" w:rsidR="008E2E89" w:rsidRPr="008E09FA" w:rsidRDefault="008E2E89" w:rsidP="008E09FA">
            <w:pPr>
              <w:spacing w:after="0" w:line="240" w:lineRule="auto"/>
              <w:jc w:val="center"/>
              <w:rPr>
                <w:rFonts w:ascii="Times New Roman" w:hAnsi="Times New Roman"/>
                <w:lang w:val="kk-KZ"/>
              </w:rPr>
            </w:pPr>
            <w:r w:rsidRPr="008E09FA">
              <w:rPr>
                <w:rFonts w:ascii="Times New Roman" w:hAnsi="Times New Roman"/>
              </w:rPr>
              <w:t>SF-36</w:t>
            </w:r>
            <w:r w:rsidR="002C75A7" w:rsidRPr="008E09FA">
              <w:rPr>
                <w:rFonts w:ascii="Times New Roman" w:hAnsi="Times New Roman"/>
                <w:lang w:val="kk-KZ"/>
              </w:rPr>
              <w:t xml:space="preserve"> сауалнама көрсеткіштері</w:t>
            </w:r>
          </w:p>
        </w:tc>
        <w:tc>
          <w:tcPr>
            <w:tcW w:w="1393" w:type="dxa"/>
            <w:vAlign w:val="center"/>
          </w:tcPr>
          <w:p w14:paraId="4FE49D01" w14:textId="402AA174" w:rsidR="008E2E89" w:rsidRPr="008E09FA" w:rsidRDefault="00454372" w:rsidP="008E09FA">
            <w:pPr>
              <w:spacing w:after="0" w:line="240" w:lineRule="auto"/>
              <w:jc w:val="center"/>
              <w:rPr>
                <w:rFonts w:ascii="Times New Roman" w:hAnsi="Times New Roman"/>
                <w:lang w:val="en-AU"/>
              </w:rPr>
            </w:pPr>
            <w:r w:rsidRPr="008E09FA">
              <w:rPr>
                <w:rFonts w:ascii="Times New Roman" w:hAnsi="Times New Roman"/>
                <w:lang w:val="en-US"/>
              </w:rPr>
              <w:t>Оңалту бөліміне түскен күні</w:t>
            </w:r>
          </w:p>
        </w:tc>
        <w:tc>
          <w:tcPr>
            <w:tcW w:w="1641" w:type="dxa"/>
            <w:vAlign w:val="center"/>
          </w:tcPr>
          <w:p w14:paraId="02E539AD" w14:textId="42E89601" w:rsidR="008E2E89" w:rsidRPr="008E09FA" w:rsidRDefault="00454372" w:rsidP="008E09FA">
            <w:pPr>
              <w:spacing w:after="0" w:line="240" w:lineRule="auto"/>
              <w:jc w:val="center"/>
              <w:rPr>
                <w:rFonts w:ascii="Times New Roman" w:hAnsi="Times New Roman"/>
                <w:lang w:val="kk-KZ"/>
              </w:rPr>
            </w:pPr>
            <w:r w:rsidRPr="008E09FA">
              <w:rPr>
                <w:rFonts w:ascii="Times New Roman" w:hAnsi="Times New Roman"/>
                <w:lang w:val="en-US"/>
              </w:rPr>
              <w:t>Ауруханадан шыққан күні</w:t>
            </w:r>
          </w:p>
        </w:tc>
        <w:tc>
          <w:tcPr>
            <w:tcW w:w="1388" w:type="dxa"/>
            <w:vAlign w:val="center"/>
          </w:tcPr>
          <w:p w14:paraId="2EE26609" w14:textId="720E1068" w:rsidR="008E2E89" w:rsidRPr="008E09FA" w:rsidRDefault="00454372" w:rsidP="008E09FA">
            <w:pPr>
              <w:spacing w:after="0" w:line="240" w:lineRule="auto"/>
              <w:jc w:val="center"/>
              <w:rPr>
                <w:rFonts w:ascii="Times New Roman" w:hAnsi="Times New Roman"/>
                <w:lang w:val="en-AU"/>
              </w:rPr>
            </w:pPr>
            <w:r w:rsidRPr="008E09FA">
              <w:rPr>
                <w:rFonts w:ascii="Times New Roman" w:hAnsi="Times New Roman"/>
              </w:rPr>
              <w:t>3 айдан кейін</w:t>
            </w:r>
          </w:p>
        </w:tc>
        <w:tc>
          <w:tcPr>
            <w:tcW w:w="1388" w:type="dxa"/>
            <w:vAlign w:val="center"/>
          </w:tcPr>
          <w:p w14:paraId="3E7125FD" w14:textId="17CE0F38" w:rsidR="008E2E89" w:rsidRPr="008E09FA" w:rsidRDefault="00454372" w:rsidP="008E09FA">
            <w:pPr>
              <w:spacing w:after="0" w:line="240" w:lineRule="auto"/>
              <w:jc w:val="center"/>
              <w:rPr>
                <w:rFonts w:ascii="Times New Roman" w:hAnsi="Times New Roman"/>
                <w:lang w:val="en-AU"/>
              </w:rPr>
            </w:pPr>
            <w:r w:rsidRPr="008E09FA">
              <w:rPr>
                <w:rFonts w:ascii="Times New Roman" w:hAnsi="Times New Roman"/>
                <w:lang w:val="en-US"/>
              </w:rPr>
              <w:t>6</w:t>
            </w:r>
            <w:r w:rsidRPr="008E09FA">
              <w:rPr>
                <w:rFonts w:ascii="Times New Roman" w:hAnsi="Times New Roman"/>
              </w:rPr>
              <w:t xml:space="preserve"> айдан кейін</w:t>
            </w:r>
          </w:p>
        </w:tc>
        <w:tc>
          <w:tcPr>
            <w:tcW w:w="1662" w:type="dxa"/>
            <w:vAlign w:val="center"/>
          </w:tcPr>
          <w:p w14:paraId="15CB26AA" w14:textId="487B403E" w:rsidR="008E2E89" w:rsidRPr="008E09FA" w:rsidRDefault="00454372" w:rsidP="008E09FA">
            <w:pPr>
              <w:spacing w:after="0" w:line="240" w:lineRule="auto"/>
              <w:jc w:val="center"/>
              <w:rPr>
                <w:rFonts w:ascii="Times New Roman" w:hAnsi="Times New Roman"/>
                <w:lang w:val="en-AU"/>
              </w:rPr>
            </w:pPr>
            <w:r w:rsidRPr="008E09FA">
              <w:rPr>
                <w:rFonts w:ascii="Times New Roman" w:hAnsi="Times New Roman"/>
                <w:lang w:val="en-AU"/>
              </w:rPr>
              <w:t>p-мәні</w:t>
            </w:r>
          </w:p>
        </w:tc>
      </w:tr>
      <w:tr w:rsidR="008E09FA" w:rsidRPr="00662ABA" w14:paraId="591EC3F7" w14:textId="77777777" w:rsidTr="008E09FA">
        <w:trPr>
          <w:jc w:val="center"/>
        </w:trPr>
        <w:tc>
          <w:tcPr>
            <w:tcW w:w="2163" w:type="dxa"/>
            <w:vAlign w:val="center"/>
          </w:tcPr>
          <w:p w14:paraId="4E303DF8" w14:textId="0C50CD39" w:rsidR="008E09FA" w:rsidRPr="008E09FA" w:rsidRDefault="008E09FA" w:rsidP="008E09FA">
            <w:pPr>
              <w:spacing w:after="0" w:line="240" w:lineRule="auto"/>
              <w:jc w:val="center"/>
              <w:rPr>
                <w:rFonts w:ascii="Times New Roman" w:hAnsi="Times New Roman"/>
                <w:lang w:val="kk-KZ"/>
              </w:rPr>
            </w:pPr>
            <w:r>
              <w:rPr>
                <w:rFonts w:ascii="Times New Roman" w:hAnsi="Times New Roman"/>
                <w:lang w:val="kk-KZ"/>
              </w:rPr>
              <w:t>1</w:t>
            </w:r>
          </w:p>
        </w:tc>
        <w:tc>
          <w:tcPr>
            <w:tcW w:w="1393" w:type="dxa"/>
            <w:vAlign w:val="center"/>
          </w:tcPr>
          <w:p w14:paraId="2BC625F7" w14:textId="12DDCC2A" w:rsidR="008E09FA" w:rsidRPr="008E09FA" w:rsidRDefault="008E09FA" w:rsidP="008E09FA">
            <w:pPr>
              <w:spacing w:after="0" w:line="240" w:lineRule="auto"/>
              <w:jc w:val="center"/>
              <w:rPr>
                <w:rFonts w:ascii="Times New Roman" w:hAnsi="Times New Roman"/>
                <w:lang w:val="kk-KZ"/>
              </w:rPr>
            </w:pPr>
            <w:r>
              <w:rPr>
                <w:rFonts w:ascii="Times New Roman" w:hAnsi="Times New Roman"/>
                <w:lang w:val="kk-KZ"/>
              </w:rPr>
              <w:t>2</w:t>
            </w:r>
          </w:p>
        </w:tc>
        <w:tc>
          <w:tcPr>
            <w:tcW w:w="1641" w:type="dxa"/>
            <w:vAlign w:val="center"/>
          </w:tcPr>
          <w:p w14:paraId="6BAB4A85" w14:textId="61EE3388" w:rsidR="008E09FA" w:rsidRPr="008E09FA" w:rsidRDefault="008E09FA" w:rsidP="008E09FA">
            <w:pPr>
              <w:spacing w:after="0" w:line="240" w:lineRule="auto"/>
              <w:jc w:val="center"/>
              <w:rPr>
                <w:rFonts w:ascii="Times New Roman" w:hAnsi="Times New Roman"/>
                <w:lang w:val="kk-KZ"/>
              </w:rPr>
            </w:pPr>
            <w:r>
              <w:rPr>
                <w:rFonts w:ascii="Times New Roman" w:hAnsi="Times New Roman"/>
                <w:lang w:val="kk-KZ"/>
              </w:rPr>
              <w:t>3</w:t>
            </w:r>
          </w:p>
        </w:tc>
        <w:tc>
          <w:tcPr>
            <w:tcW w:w="1388" w:type="dxa"/>
            <w:vAlign w:val="center"/>
          </w:tcPr>
          <w:p w14:paraId="2556CFB2" w14:textId="0A3BE52A" w:rsidR="008E09FA" w:rsidRPr="008E09FA" w:rsidRDefault="008E09FA" w:rsidP="008E09FA">
            <w:pPr>
              <w:spacing w:after="0" w:line="240" w:lineRule="auto"/>
              <w:jc w:val="center"/>
              <w:rPr>
                <w:rFonts w:ascii="Times New Roman" w:hAnsi="Times New Roman"/>
                <w:lang w:val="kk-KZ"/>
              </w:rPr>
            </w:pPr>
            <w:r>
              <w:rPr>
                <w:rFonts w:ascii="Times New Roman" w:hAnsi="Times New Roman"/>
                <w:lang w:val="kk-KZ"/>
              </w:rPr>
              <w:t>4</w:t>
            </w:r>
          </w:p>
        </w:tc>
        <w:tc>
          <w:tcPr>
            <w:tcW w:w="1388" w:type="dxa"/>
            <w:vAlign w:val="center"/>
          </w:tcPr>
          <w:p w14:paraId="0E6AB16A" w14:textId="36D3404B" w:rsidR="008E09FA" w:rsidRPr="008E09FA" w:rsidRDefault="008E09FA" w:rsidP="008E09FA">
            <w:pPr>
              <w:spacing w:after="0" w:line="240" w:lineRule="auto"/>
              <w:jc w:val="center"/>
              <w:rPr>
                <w:rFonts w:ascii="Times New Roman" w:hAnsi="Times New Roman"/>
                <w:lang w:val="kk-KZ"/>
              </w:rPr>
            </w:pPr>
            <w:r>
              <w:rPr>
                <w:rFonts w:ascii="Times New Roman" w:hAnsi="Times New Roman"/>
                <w:lang w:val="kk-KZ"/>
              </w:rPr>
              <w:t>5</w:t>
            </w:r>
          </w:p>
        </w:tc>
        <w:tc>
          <w:tcPr>
            <w:tcW w:w="1662" w:type="dxa"/>
            <w:vAlign w:val="center"/>
          </w:tcPr>
          <w:p w14:paraId="2E24E981" w14:textId="61565463" w:rsidR="008E09FA" w:rsidRPr="008E09FA" w:rsidRDefault="008E09FA" w:rsidP="008E09FA">
            <w:pPr>
              <w:spacing w:after="0" w:line="240" w:lineRule="auto"/>
              <w:jc w:val="center"/>
              <w:rPr>
                <w:rFonts w:ascii="Times New Roman" w:hAnsi="Times New Roman"/>
                <w:lang w:val="kk-KZ"/>
              </w:rPr>
            </w:pPr>
            <w:r>
              <w:rPr>
                <w:rFonts w:ascii="Times New Roman" w:hAnsi="Times New Roman"/>
                <w:lang w:val="kk-KZ"/>
              </w:rPr>
              <w:t>6</w:t>
            </w:r>
          </w:p>
        </w:tc>
      </w:tr>
      <w:tr w:rsidR="008E2E89" w:rsidRPr="00662ABA" w14:paraId="11FB75C6" w14:textId="77777777" w:rsidTr="008E09FA">
        <w:trPr>
          <w:jc w:val="center"/>
        </w:trPr>
        <w:tc>
          <w:tcPr>
            <w:tcW w:w="2163" w:type="dxa"/>
            <w:tcBorders>
              <w:bottom w:val="nil"/>
            </w:tcBorders>
          </w:tcPr>
          <w:p w14:paraId="17DCF42F" w14:textId="35B35425" w:rsidR="008E2E89" w:rsidRPr="008E09FA" w:rsidRDefault="00F33CC0" w:rsidP="00662ABA">
            <w:pPr>
              <w:spacing w:after="0" w:line="240" w:lineRule="auto"/>
              <w:rPr>
                <w:rFonts w:ascii="Times New Roman" w:hAnsi="Times New Roman"/>
                <w:lang w:val="en-AU"/>
              </w:rPr>
            </w:pPr>
            <w:r w:rsidRPr="008E09FA">
              <w:rPr>
                <w:rFonts w:ascii="Times New Roman" w:hAnsi="Times New Roman"/>
                <w:lang w:val="kk-KZ"/>
              </w:rPr>
              <w:t>Физикалық функциялау</w:t>
            </w:r>
          </w:p>
        </w:tc>
        <w:tc>
          <w:tcPr>
            <w:tcW w:w="1393" w:type="dxa"/>
            <w:tcBorders>
              <w:bottom w:val="nil"/>
            </w:tcBorders>
          </w:tcPr>
          <w:p w14:paraId="12905D3C"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61.61±1.15</w:t>
            </w:r>
          </w:p>
          <w:p w14:paraId="47557614"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[23.7</w:t>
            </w:r>
            <w:r w:rsidRPr="008E09FA">
              <w:rPr>
                <w:rFonts w:ascii="Times New Roman" w:hAnsi="Times New Roman"/>
                <w:lang w:val="kk-KZ"/>
              </w:rPr>
              <w:t>; 87,39</w:t>
            </w:r>
            <w:r w:rsidRPr="008E09FA">
              <w:rPr>
                <w:rFonts w:ascii="Times New Roman" w:hAnsi="Times New Roman"/>
                <w:lang w:val="en-AU"/>
              </w:rPr>
              <w:t>]</w:t>
            </w:r>
          </w:p>
        </w:tc>
        <w:tc>
          <w:tcPr>
            <w:tcW w:w="1641" w:type="dxa"/>
            <w:tcBorders>
              <w:bottom w:val="nil"/>
            </w:tcBorders>
          </w:tcPr>
          <w:p w14:paraId="349FA858"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65.3±1.09</w:t>
            </w:r>
          </w:p>
          <w:p w14:paraId="6C0A11F5"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[29.51</w:t>
            </w:r>
            <w:r w:rsidRPr="008E09FA">
              <w:rPr>
                <w:rFonts w:ascii="Times New Roman" w:hAnsi="Times New Roman"/>
                <w:lang w:val="kk-KZ"/>
              </w:rPr>
              <w:t>; 8</w:t>
            </w:r>
            <w:r w:rsidRPr="008E09FA">
              <w:rPr>
                <w:rFonts w:ascii="Times New Roman" w:hAnsi="Times New Roman"/>
                <w:lang w:val="en-AU"/>
              </w:rPr>
              <w:t>9.65]</w:t>
            </w:r>
          </w:p>
        </w:tc>
        <w:tc>
          <w:tcPr>
            <w:tcW w:w="1388" w:type="dxa"/>
            <w:tcBorders>
              <w:bottom w:val="nil"/>
            </w:tcBorders>
          </w:tcPr>
          <w:p w14:paraId="595FC39C"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68.01±1.04</w:t>
            </w:r>
          </w:p>
          <w:p w14:paraId="49E02F2F"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[35.25</w:t>
            </w:r>
            <w:r w:rsidRPr="008E09FA">
              <w:rPr>
                <w:rFonts w:ascii="Times New Roman" w:hAnsi="Times New Roman"/>
                <w:lang w:val="kk-KZ"/>
              </w:rPr>
              <w:t>; 8</w:t>
            </w:r>
            <w:r w:rsidRPr="008E09FA">
              <w:rPr>
                <w:rFonts w:ascii="Times New Roman" w:hAnsi="Times New Roman"/>
                <w:lang w:val="en-AU"/>
              </w:rPr>
              <w:t>9.88]</w:t>
            </w:r>
          </w:p>
        </w:tc>
        <w:tc>
          <w:tcPr>
            <w:tcW w:w="1388" w:type="dxa"/>
            <w:tcBorders>
              <w:bottom w:val="nil"/>
            </w:tcBorders>
          </w:tcPr>
          <w:p w14:paraId="387EED0D"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70.39±1.04</w:t>
            </w:r>
          </w:p>
          <w:p w14:paraId="7858D06E"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[36.72</w:t>
            </w:r>
            <w:r w:rsidRPr="008E09FA">
              <w:rPr>
                <w:rFonts w:ascii="Times New Roman" w:hAnsi="Times New Roman"/>
                <w:lang w:val="kk-KZ"/>
              </w:rPr>
              <w:t>; 8</w:t>
            </w:r>
            <w:r w:rsidRPr="008E09FA">
              <w:rPr>
                <w:rFonts w:ascii="Times New Roman" w:hAnsi="Times New Roman"/>
                <w:lang w:val="en-AU"/>
              </w:rPr>
              <w:t>9.98]</w:t>
            </w:r>
          </w:p>
        </w:tc>
        <w:tc>
          <w:tcPr>
            <w:tcW w:w="1662" w:type="dxa"/>
            <w:tcBorders>
              <w:bottom w:val="nil"/>
            </w:tcBorders>
          </w:tcPr>
          <w:p w14:paraId="0240FB75" w14:textId="31BB0BAA" w:rsidR="008E2E89" w:rsidRPr="008E09FA" w:rsidRDefault="008E2E89" w:rsidP="00662ABA">
            <w:pPr>
              <w:spacing w:after="0" w:line="240" w:lineRule="auto"/>
              <w:rPr>
                <w:rFonts w:ascii="Times New Roman" w:hAnsi="Times New Roman"/>
                <w:lang w:val="kk-KZ"/>
              </w:rPr>
            </w:pPr>
            <w:r w:rsidRPr="008E09FA">
              <w:rPr>
                <w:rFonts w:ascii="Times New Roman" w:hAnsi="Times New Roman"/>
                <w:lang w:val="en-AU"/>
              </w:rPr>
              <w:t>p&lt;0.05</w:t>
            </w:r>
            <w:r w:rsidR="00354060" w:rsidRPr="008E09FA">
              <w:rPr>
                <w:rFonts w:ascii="Times New Roman" w:hAnsi="Times New Roman"/>
                <w:lang w:val="kk-KZ"/>
              </w:rPr>
              <w:t>*</w:t>
            </w:r>
          </w:p>
        </w:tc>
      </w:tr>
      <w:tr w:rsidR="008E09FA" w:rsidRPr="00662ABA" w14:paraId="649884BA" w14:textId="77777777" w:rsidTr="008E09FA">
        <w:trPr>
          <w:jc w:val="center"/>
        </w:trPr>
        <w:tc>
          <w:tcPr>
            <w:tcW w:w="9635" w:type="dxa"/>
            <w:gridSpan w:val="6"/>
            <w:tcBorders>
              <w:top w:val="nil"/>
              <w:left w:val="nil"/>
              <w:right w:val="nil"/>
            </w:tcBorders>
          </w:tcPr>
          <w:p w14:paraId="1336B081" w14:textId="341E0E25" w:rsidR="008E09FA" w:rsidRPr="008E09FA" w:rsidRDefault="008E09FA" w:rsidP="008E09FA">
            <w:pPr>
              <w:spacing w:after="0" w:line="240" w:lineRule="auto"/>
              <w:ind w:hanging="109"/>
              <w:rPr>
                <w:rFonts w:ascii="Times New Roman" w:hAnsi="Times New Roman"/>
                <w:sz w:val="28"/>
                <w:szCs w:val="28"/>
                <w:lang w:val="kk-KZ"/>
              </w:rPr>
            </w:pPr>
            <w:r w:rsidRPr="008E09FA">
              <w:rPr>
                <w:rFonts w:ascii="Times New Roman" w:hAnsi="Times New Roman"/>
                <w:sz w:val="28"/>
                <w:szCs w:val="28"/>
                <w:lang w:val="kk-KZ"/>
              </w:rPr>
              <w:t>19-кестенің жалғасы</w:t>
            </w:r>
          </w:p>
          <w:p w14:paraId="2CCD8C9F" w14:textId="77777777" w:rsidR="008E09FA" w:rsidRPr="008E09FA" w:rsidRDefault="008E09FA" w:rsidP="008E09FA">
            <w:pPr>
              <w:spacing w:after="0" w:line="240" w:lineRule="auto"/>
              <w:ind w:hanging="109"/>
              <w:rPr>
                <w:rFonts w:ascii="Times New Roman" w:hAnsi="Times New Roman"/>
                <w:sz w:val="16"/>
                <w:szCs w:val="16"/>
                <w:lang w:val="kk-KZ"/>
              </w:rPr>
            </w:pPr>
          </w:p>
        </w:tc>
      </w:tr>
      <w:tr w:rsidR="008E09FA" w:rsidRPr="00662ABA" w14:paraId="39C14251" w14:textId="77777777" w:rsidTr="008E09FA">
        <w:trPr>
          <w:jc w:val="center"/>
        </w:trPr>
        <w:tc>
          <w:tcPr>
            <w:tcW w:w="2163" w:type="dxa"/>
          </w:tcPr>
          <w:p w14:paraId="14EF150A" w14:textId="4619E2A9" w:rsidR="008E09FA" w:rsidRPr="008E09FA" w:rsidRDefault="008E09FA" w:rsidP="008E09FA">
            <w:pPr>
              <w:spacing w:after="0" w:line="240" w:lineRule="auto"/>
              <w:jc w:val="center"/>
              <w:rPr>
                <w:rFonts w:ascii="Times New Roman" w:hAnsi="Times New Roman"/>
                <w:lang w:val="kk-KZ"/>
              </w:rPr>
            </w:pPr>
            <w:r>
              <w:rPr>
                <w:rFonts w:ascii="Times New Roman" w:hAnsi="Times New Roman"/>
                <w:lang w:val="kk-KZ"/>
              </w:rPr>
              <w:t>1</w:t>
            </w:r>
          </w:p>
        </w:tc>
        <w:tc>
          <w:tcPr>
            <w:tcW w:w="1393" w:type="dxa"/>
          </w:tcPr>
          <w:p w14:paraId="3306E56B" w14:textId="6A1940F0" w:rsidR="008E09FA" w:rsidRPr="008E09FA" w:rsidRDefault="008E09FA" w:rsidP="008E09FA">
            <w:pPr>
              <w:spacing w:after="0" w:line="240" w:lineRule="auto"/>
              <w:jc w:val="center"/>
              <w:rPr>
                <w:rFonts w:ascii="Times New Roman" w:hAnsi="Times New Roman"/>
                <w:lang w:val="kk-KZ"/>
              </w:rPr>
            </w:pPr>
            <w:r>
              <w:rPr>
                <w:rFonts w:ascii="Times New Roman" w:hAnsi="Times New Roman"/>
                <w:lang w:val="kk-KZ"/>
              </w:rPr>
              <w:t>2</w:t>
            </w:r>
          </w:p>
        </w:tc>
        <w:tc>
          <w:tcPr>
            <w:tcW w:w="1641" w:type="dxa"/>
          </w:tcPr>
          <w:p w14:paraId="2A9C09F9" w14:textId="65DD2555" w:rsidR="008E09FA" w:rsidRPr="008E09FA" w:rsidRDefault="008E09FA" w:rsidP="008E09FA">
            <w:pPr>
              <w:spacing w:after="0" w:line="240" w:lineRule="auto"/>
              <w:jc w:val="center"/>
              <w:rPr>
                <w:rFonts w:ascii="Times New Roman" w:hAnsi="Times New Roman"/>
                <w:lang w:val="kk-KZ"/>
              </w:rPr>
            </w:pPr>
            <w:r>
              <w:rPr>
                <w:rFonts w:ascii="Times New Roman" w:hAnsi="Times New Roman"/>
                <w:lang w:val="kk-KZ"/>
              </w:rPr>
              <w:t>3</w:t>
            </w:r>
          </w:p>
        </w:tc>
        <w:tc>
          <w:tcPr>
            <w:tcW w:w="1388" w:type="dxa"/>
          </w:tcPr>
          <w:p w14:paraId="3F374F9A" w14:textId="6FEE082A" w:rsidR="008E09FA" w:rsidRPr="008E09FA" w:rsidRDefault="008E09FA" w:rsidP="008E09FA">
            <w:pPr>
              <w:spacing w:after="0" w:line="240" w:lineRule="auto"/>
              <w:jc w:val="center"/>
              <w:rPr>
                <w:rFonts w:ascii="Times New Roman" w:hAnsi="Times New Roman"/>
                <w:lang w:val="kk-KZ"/>
              </w:rPr>
            </w:pPr>
            <w:r>
              <w:rPr>
                <w:rFonts w:ascii="Times New Roman" w:hAnsi="Times New Roman"/>
                <w:lang w:val="kk-KZ"/>
              </w:rPr>
              <w:t>4</w:t>
            </w:r>
          </w:p>
        </w:tc>
        <w:tc>
          <w:tcPr>
            <w:tcW w:w="1388" w:type="dxa"/>
          </w:tcPr>
          <w:p w14:paraId="47F59EFC" w14:textId="19BC2EBE" w:rsidR="008E09FA" w:rsidRPr="008E09FA" w:rsidRDefault="008E09FA" w:rsidP="008E09FA">
            <w:pPr>
              <w:spacing w:after="0" w:line="240" w:lineRule="auto"/>
              <w:jc w:val="center"/>
              <w:rPr>
                <w:rFonts w:ascii="Times New Roman" w:hAnsi="Times New Roman"/>
                <w:lang w:val="kk-KZ"/>
              </w:rPr>
            </w:pPr>
            <w:r>
              <w:rPr>
                <w:rFonts w:ascii="Times New Roman" w:hAnsi="Times New Roman"/>
                <w:lang w:val="kk-KZ"/>
              </w:rPr>
              <w:t>5</w:t>
            </w:r>
          </w:p>
        </w:tc>
        <w:tc>
          <w:tcPr>
            <w:tcW w:w="1662" w:type="dxa"/>
          </w:tcPr>
          <w:p w14:paraId="34E113CC" w14:textId="6359EFAF" w:rsidR="008E09FA" w:rsidRPr="008E09FA" w:rsidRDefault="008E09FA" w:rsidP="008E09FA">
            <w:pPr>
              <w:spacing w:after="0" w:line="240" w:lineRule="auto"/>
              <w:jc w:val="center"/>
              <w:rPr>
                <w:rFonts w:ascii="Times New Roman" w:hAnsi="Times New Roman"/>
                <w:lang w:val="kk-KZ"/>
              </w:rPr>
            </w:pPr>
            <w:r>
              <w:rPr>
                <w:rFonts w:ascii="Times New Roman" w:hAnsi="Times New Roman"/>
                <w:lang w:val="kk-KZ"/>
              </w:rPr>
              <w:t>6</w:t>
            </w:r>
          </w:p>
        </w:tc>
      </w:tr>
      <w:tr w:rsidR="008E2E89" w:rsidRPr="00662ABA" w14:paraId="29B87713" w14:textId="77777777" w:rsidTr="008E09FA">
        <w:trPr>
          <w:jc w:val="center"/>
        </w:trPr>
        <w:tc>
          <w:tcPr>
            <w:tcW w:w="2163" w:type="dxa"/>
          </w:tcPr>
          <w:p w14:paraId="76E1DE3B" w14:textId="001B630B" w:rsidR="008E2E89" w:rsidRPr="008E09FA" w:rsidRDefault="00454372" w:rsidP="00662ABA">
            <w:pPr>
              <w:spacing w:after="0" w:line="240" w:lineRule="auto"/>
              <w:rPr>
                <w:rFonts w:ascii="Times New Roman" w:hAnsi="Times New Roman"/>
                <w:lang w:val="en-AU"/>
              </w:rPr>
            </w:pPr>
            <w:r w:rsidRPr="008E09FA">
              <w:rPr>
                <w:rFonts w:ascii="Times New Roman" w:hAnsi="Times New Roman"/>
                <w:lang w:val="kk-KZ"/>
              </w:rPr>
              <w:t xml:space="preserve">Рөлдік функциялау </w:t>
            </w:r>
          </w:p>
        </w:tc>
        <w:tc>
          <w:tcPr>
            <w:tcW w:w="1393" w:type="dxa"/>
          </w:tcPr>
          <w:p w14:paraId="52178235"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kk-KZ"/>
              </w:rPr>
              <w:t>50</w:t>
            </w:r>
            <w:r w:rsidRPr="008E09FA">
              <w:rPr>
                <w:rFonts w:ascii="Times New Roman" w:hAnsi="Times New Roman"/>
                <w:lang w:val="en-AU"/>
              </w:rPr>
              <w:t>.65±1.24</w:t>
            </w:r>
          </w:p>
          <w:p w14:paraId="6AEAFFFF"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[5.01</w:t>
            </w:r>
            <w:r w:rsidRPr="008E09FA">
              <w:rPr>
                <w:rFonts w:ascii="Times New Roman" w:hAnsi="Times New Roman"/>
                <w:lang w:val="kk-KZ"/>
              </w:rPr>
              <w:t xml:space="preserve">; </w:t>
            </w:r>
            <w:r w:rsidRPr="008E09FA">
              <w:rPr>
                <w:rFonts w:ascii="Times New Roman" w:hAnsi="Times New Roman"/>
                <w:lang w:val="en-AU"/>
              </w:rPr>
              <w:t>71.35]</w:t>
            </w:r>
          </w:p>
        </w:tc>
        <w:tc>
          <w:tcPr>
            <w:tcW w:w="1641" w:type="dxa"/>
          </w:tcPr>
          <w:p w14:paraId="546BC42F"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55.43±1.26</w:t>
            </w:r>
          </w:p>
          <w:p w14:paraId="4552244D"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[10.03</w:t>
            </w:r>
            <w:r w:rsidRPr="008E09FA">
              <w:rPr>
                <w:rFonts w:ascii="Times New Roman" w:hAnsi="Times New Roman"/>
                <w:lang w:val="kk-KZ"/>
              </w:rPr>
              <w:t xml:space="preserve">; </w:t>
            </w:r>
            <w:r w:rsidRPr="008E09FA">
              <w:rPr>
                <w:rFonts w:ascii="Times New Roman" w:hAnsi="Times New Roman"/>
                <w:lang w:val="en-AU"/>
              </w:rPr>
              <w:t>81.65]</w:t>
            </w:r>
          </w:p>
        </w:tc>
        <w:tc>
          <w:tcPr>
            <w:tcW w:w="1388" w:type="dxa"/>
          </w:tcPr>
          <w:p w14:paraId="7B478705"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58.05±1.22</w:t>
            </w:r>
          </w:p>
          <w:p w14:paraId="0213BDFC"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[15.05</w:t>
            </w:r>
            <w:r w:rsidRPr="008E09FA">
              <w:rPr>
                <w:rFonts w:ascii="Times New Roman" w:hAnsi="Times New Roman"/>
                <w:lang w:val="kk-KZ"/>
              </w:rPr>
              <w:t>; 8</w:t>
            </w:r>
            <w:r w:rsidRPr="008E09FA">
              <w:rPr>
                <w:rFonts w:ascii="Times New Roman" w:hAnsi="Times New Roman"/>
                <w:lang w:val="en-AU"/>
              </w:rPr>
              <w:t>2.54]</w:t>
            </w:r>
          </w:p>
        </w:tc>
        <w:tc>
          <w:tcPr>
            <w:tcW w:w="1388" w:type="dxa"/>
          </w:tcPr>
          <w:p w14:paraId="4A6C2711"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60.64±1.2</w:t>
            </w:r>
          </w:p>
          <w:p w14:paraId="32238BB3"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[16.73</w:t>
            </w:r>
            <w:r w:rsidRPr="008E09FA">
              <w:rPr>
                <w:rFonts w:ascii="Times New Roman" w:hAnsi="Times New Roman"/>
                <w:lang w:val="kk-KZ"/>
              </w:rPr>
              <w:t>; 8</w:t>
            </w:r>
            <w:r w:rsidRPr="008E09FA">
              <w:rPr>
                <w:rFonts w:ascii="Times New Roman" w:hAnsi="Times New Roman"/>
                <w:lang w:val="en-AU"/>
              </w:rPr>
              <w:t>3.56]</w:t>
            </w:r>
          </w:p>
        </w:tc>
        <w:tc>
          <w:tcPr>
            <w:tcW w:w="1662" w:type="dxa"/>
          </w:tcPr>
          <w:p w14:paraId="18B31850" w14:textId="25EA89F4" w:rsidR="008E2E89" w:rsidRPr="008E09FA" w:rsidRDefault="008E2E89" w:rsidP="00662ABA">
            <w:pPr>
              <w:spacing w:after="0" w:line="240" w:lineRule="auto"/>
              <w:rPr>
                <w:rFonts w:ascii="Times New Roman" w:hAnsi="Times New Roman"/>
                <w:lang w:val="kk-KZ"/>
              </w:rPr>
            </w:pPr>
            <w:r w:rsidRPr="008E09FA">
              <w:rPr>
                <w:rFonts w:ascii="Times New Roman" w:hAnsi="Times New Roman"/>
                <w:lang w:val="en-AU"/>
              </w:rPr>
              <w:t>p&lt;0.05</w:t>
            </w:r>
            <w:r w:rsidR="00354060" w:rsidRPr="008E09FA">
              <w:rPr>
                <w:rFonts w:ascii="Times New Roman" w:hAnsi="Times New Roman"/>
                <w:lang w:val="kk-KZ"/>
              </w:rPr>
              <w:t>*</w:t>
            </w:r>
          </w:p>
        </w:tc>
      </w:tr>
      <w:tr w:rsidR="008E2E89" w:rsidRPr="00662ABA" w14:paraId="409D7095" w14:textId="77777777" w:rsidTr="008E09FA">
        <w:trPr>
          <w:jc w:val="center"/>
        </w:trPr>
        <w:tc>
          <w:tcPr>
            <w:tcW w:w="2163" w:type="dxa"/>
          </w:tcPr>
          <w:p w14:paraId="24BCEEB8" w14:textId="1610084E" w:rsidR="008E2E89" w:rsidRPr="008E09FA" w:rsidRDefault="00F33CC0" w:rsidP="00662ABA">
            <w:pPr>
              <w:spacing w:after="0" w:line="240" w:lineRule="auto"/>
              <w:rPr>
                <w:rFonts w:ascii="Times New Roman" w:hAnsi="Times New Roman"/>
                <w:lang w:val="en-AU"/>
              </w:rPr>
            </w:pPr>
            <w:r w:rsidRPr="008E09FA">
              <w:rPr>
                <w:rFonts w:ascii="Times New Roman" w:hAnsi="Times New Roman"/>
                <w:lang w:val="kk-KZ"/>
              </w:rPr>
              <w:t>Ауырсыну қарқындылығы</w:t>
            </w:r>
            <w:r w:rsidRPr="008E09FA">
              <w:rPr>
                <w:rFonts w:ascii="Times New Roman" w:hAnsi="Times New Roman"/>
                <w:shd w:val="clear" w:color="auto" w:fill="FFFFFF"/>
                <w:lang w:val="en-AU"/>
              </w:rPr>
              <w:t xml:space="preserve"> </w:t>
            </w:r>
          </w:p>
        </w:tc>
        <w:tc>
          <w:tcPr>
            <w:tcW w:w="1393" w:type="dxa"/>
          </w:tcPr>
          <w:p w14:paraId="7F1EC203"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54.44±1.21</w:t>
            </w:r>
          </w:p>
          <w:p w14:paraId="5A05DDA2"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[30.62</w:t>
            </w:r>
            <w:r w:rsidRPr="008E09FA">
              <w:rPr>
                <w:rFonts w:ascii="Times New Roman" w:hAnsi="Times New Roman"/>
                <w:lang w:val="kk-KZ"/>
              </w:rPr>
              <w:t xml:space="preserve">; </w:t>
            </w:r>
            <w:r w:rsidRPr="008E09FA">
              <w:rPr>
                <w:rFonts w:ascii="Times New Roman" w:hAnsi="Times New Roman"/>
                <w:lang w:val="en-AU"/>
              </w:rPr>
              <w:t>81.20]</w:t>
            </w:r>
          </w:p>
        </w:tc>
        <w:tc>
          <w:tcPr>
            <w:tcW w:w="1641" w:type="dxa"/>
          </w:tcPr>
          <w:p w14:paraId="2E146319"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38.03±1.24</w:t>
            </w:r>
          </w:p>
          <w:p w14:paraId="5F2A885A"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[34.07</w:t>
            </w:r>
            <w:r w:rsidRPr="008E09FA">
              <w:rPr>
                <w:rFonts w:ascii="Times New Roman" w:hAnsi="Times New Roman"/>
                <w:lang w:val="kk-KZ"/>
              </w:rPr>
              <w:t xml:space="preserve">; </w:t>
            </w:r>
            <w:r w:rsidRPr="008E09FA">
              <w:rPr>
                <w:rFonts w:ascii="Times New Roman" w:hAnsi="Times New Roman"/>
                <w:lang w:val="en-AU"/>
              </w:rPr>
              <w:t>49.56]</w:t>
            </w:r>
          </w:p>
        </w:tc>
        <w:tc>
          <w:tcPr>
            <w:tcW w:w="1388" w:type="dxa"/>
          </w:tcPr>
          <w:p w14:paraId="7DBDCF77"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50.81±1.18</w:t>
            </w:r>
          </w:p>
          <w:p w14:paraId="75CD0236"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[37.52</w:t>
            </w:r>
            <w:r w:rsidRPr="008E09FA">
              <w:rPr>
                <w:rFonts w:ascii="Times New Roman" w:hAnsi="Times New Roman"/>
                <w:lang w:val="kk-KZ"/>
              </w:rPr>
              <w:t>;</w:t>
            </w:r>
            <w:r w:rsidRPr="008E09FA">
              <w:rPr>
                <w:rFonts w:ascii="Times New Roman" w:hAnsi="Times New Roman"/>
                <w:lang w:val="en-AU"/>
              </w:rPr>
              <w:t xml:space="preserve"> 59.98]</w:t>
            </w:r>
          </w:p>
        </w:tc>
        <w:tc>
          <w:tcPr>
            <w:tcW w:w="1388" w:type="dxa"/>
          </w:tcPr>
          <w:p w14:paraId="54DAC6BB"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43.23±1.11</w:t>
            </w:r>
          </w:p>
          <w:p w14:paraId="6806CA2D"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[38.55</w:t>
            </w:r>
            <w:r w:rsidRPr="008E09FA">
              <w:rPr>
                <w:rFonts w:ascii="Times New Roman" w:hAnsi="Times New Roman"/>
                <w:lang w:val="kk-KZ"/>
              </w:rPr>
              <w:t xml:space="preserve">; </w:t>
            </w:r>
            <w:r w:rsidRPr="008E09FA">
              <w:rPr>
                <w:rFonts w:ascii="Times New Roman" w:hAnsi="Times New Roman"/>
                <w:lang w:val="en-AU"/>
              </w:rPr>
              <w:t>50.1]</w:t>
            </w:r>
          </w:p>
        </w:tc>
        <w:tc>
          <w:tcPr>
            <w:tcW w:w="1662" w:type="dxa"/>
          </w:tcPr>
          <w:p w14:paraId="6786FCCF" w14:textId="77777777" w:rsidR="008E2E89" w:rsidRPr="008E09FA" w:rsidRDefault="008E2E89" w:rsidP="00662ABA">
            <w:pPr>
              <w:spacing w:after="0" w:line="240" w:lineRule="auto"/>
              <w:rPr>
                <w:rFonts w:ascii="Times New Roman" w:hAnsi="Times New Roman"/>
              </w:rPr>
            </w:pPr>
            <w:r w:rsidRPr="008E09FA">
              <w:rPr>
                <w:rFonts w:ascii="Times New Roman" w:hAnsi="Times New Roman"/>
                <w:lang w:val="en-AU"/>
              </w:rPr>
              <w:t>p&gt;0.05</w:t>
            </w:r>
          </w:p>
        </w:tc>
      </w:tr>
      <w:tr w:rsidR="008E2E89" w:rsidRPr="00662ABA" w14:paraId="56E06B59" w14:textId="77777777" w:rsidTr="008E09FA">
        <w:trPr>
          <w:jc w:val="center"/>
        </w:trPr>
        <w:tc>
          <w:tcPr>
            <w:tcW w:w="2163" w:type="dxa"/>
          </w:tcPr>
          <w:p w14:paraId="72F4E6BB" w14:textId="7B58BB22" w:rsidR="008E2E89" w:rsidRPr="008E09FA" w:rsidRDefault="00F33CC0" w:rsidP="00662ABA">
            <w:pPr>
              <w:spacing w:after="0" w:line="240" w:lineRule="auto"/>
              <w:rPr>
                <w:rFonts w:ascii="Times New Roman" w:hAnsi="Times New Roman"/>
                <w:lang w:val="en-AU"/>
              </w:rPr>
            </w:pPr>
            <w:r w:rsidRPr="008E09FA">
              <w:rPr>
                <w:rFonts w:ascii="Times New Roman" w:hAnsi="Times New Roman"/>
                <w:lang w:val="kk-KZ"/>
              </w:rPr>
              <w:t>Жалпы денсаулығы</w:t>
            </w:r>
            <w:r w:rsidRPr="008E09FA">
              <w:rPr>
                <w:rFonts w:ascii="Times New Roman" w:hAnsi="Times New Roman"/>
                <w:shd w:val="clear" w:color="auto" w:fill="FFFFFF"/>
                <w:lang w:val="en-AU"/>
              </w:rPr>
              <w:t xml:space="preserve"> </w:t>
            </w:r>
          </w:p>
        </w:tc>
        <w:tc>
          <w:tcPr>
            <w:tcW w:w="1393" w:type="dxa"/>
          </w:tcPr>
          <w:p w14:paraId="384495A3"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53.99±0.94</w:t>
            </w:r>
          </w:p>
          <w:p w14:paraId="3A2D51E0"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[35.48</w:t>
            </w:r>
            <w:r w:rsidRPr="008E09FA">
              <w:rPr>
                <w:rFonts w:ascii="Times New Roman" w:hAnsi="Times New Roman"/>
                <w:lang w:val="kk-KZ"/>
              </w:rPr>
              <w:t xml:space="preserve">; </w:t>
            </w:r>
            <w:r w:rsidRPr="008E09FA">
              <w:rPr>
                <w:rFonts w:ascii="Times New Roman" w:hAnsi="Times New Roman"/>
                <w:lang w:val="en-AU"/>
              </w:rPr>
              <w:t>77.63]</w:t>
            </w:r>
          </w:p>
        </w:tc>
        <w:tc>
          <w:tcPr>
            <w:tcW w:w="1641" w:type="dxa"/>
          </w:tcPr>
          <w:p w14:paraId="77AAD909"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57.3±0.95</w:t>
            </w:r>
          </w:p>
          <w:p w14:paraId="7055263A"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[41.16</w:t>
            </w:r>
            <w:r w:rsidRPr="008E09FA">
              <w:rPr>
                <w:rFonts w:ascii="Times New Roman" w:hAnsi="Times New Roman"/>
                <w:lang w:val="kk-KZ"/>
              </w:rPr>
              <w:t xml:space="preserve">; </w:t>
            </w:r>
            <w:r w:rsidRPr="008E09FA">
              <w:rPr>
                <w:rFonts w:ascii="Times New Roman" w:hAnsi="Times New Roman"/>
                <w:lang w:val="en-AU"/>
              </w:rPr>
              <w:t>81.05]</w:t>
            </w:r>
          </w:p>
        </w:tc>
        <w:tc>
          <w:tcPr>
            <w:tcW w:w="1388" w:type="dxa"/>
          </w:tcPr>
          <w:p w14:paraId="0DA877EF"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59.68±0.90</w:t>
            </w:r>
          </w:p>
          <w:p w14:paraId="130DBEDA"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[45.02</w:t>
            </w:r>
            <w:r w:rsidRPr="008E09FA">
              <w:rPr>
                <w:rFonts w:ascii="Times New Roman" w:hAnsi="Times New Roman"/>
                <w:lang w:val="kk-KZ"/>
              </w:rPr>
              <w:t>; 8</w:t>
            </w:r>
            <w:r w:rsidRPr="008E09FA">
              <w:rPr>
                <w:rFonts w:ascii="Times New Roman" w:hAnsi="Times New Roman"/>
                <w:lang w:val="en-AU"/>
              </w:rPr>
              <w:t>2.05]</w:t>
            </w:r>
          </w:p>
        </w:tc>
        <w:tc>
          <w:tcPr>
            <w:tcW w:w="1388" w:type="dxa"/>
          </w:tcPr>
          <w:p w14:paraId="115F7F6C"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52.17±0.86</w:t>
            </w:r>
          </w:p>
          <w:p w14:paraId="17A81DFD"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[46.71</w:t>
            </w:r>
            <w:r w:rsidRPr="008E09FA">
              <w:rPr>
                <w:rFonts w:ascii="Times New Roman" w:hAnsi="Times New Roman"/>
                <w:lang w:val="kk-KZ"/>
              </w:rPr>
              <w:t>; 8</w:t>
            </w:r>
            <w:r w:rsidRPr="008E09FA">
              <w:rPr>
                <w:rFonts w:ascii="Times New Roman" w:hAnsi="Times New Roman"/>
                <w:lang w:val="en-AU"/>
              </w:rPr>
              <w:t>3.45]</w:t>
            </w:r>
          </w:p>
        </w:tc>
        <w:tc>
          <w:tcPr>
            <w:tcW w:w="1662" w:type="dxa"/>
          </w:tcPr>
          <w:p w14:paraId="27933EE4" w14:textId="77777777" w:rsidR="008E2E89" w:rsidRPr="008E09FA" w:rsidRDefault="008E2E89" w:rsidP="00662ABA">
            <w:pPr>
              <w:spacing w:after="0" w:line="240" w:lineRule="auto"/>
              <w:rPr>
                <w:rFonts w:ascii="Times New Roman" w:hAnsi="Times New Roman"/>
              </w:rPr>
            </w:pPr>
            <w:r w:rsidRPr="008E09FA">
              <w:rPr>
                <w:rFonts w:ascii="Times New Roman" w:hAnsi="Times New Roman"/>
                <w:lang w:val="en-AU"/>
              </w:rPr>
              <w:t>p&gt;0.05</w:t>
            </w:r>
          </w:p>
        </w:tc>
      </w:tr>
      <w:tr w:rsidR="008E2E89" w:rsidRPr="00662ABA" w14:paraId="24A01836" w14:textId="77777777" w:rsidTr="008E09FA">
        <w:trPr>
          <w:jc w:val="center"/>
        </w:trPr>
        <w:tc>
          <w:tcPr>
            <w:tcW w:w="2163" w:type="dxa"/>
          </w:tcPr>
          <w:p w14:paraId="7A8309D9" w14:textId="403B1308" w:rsidR="008E2E89" w:rsidRPr="008E09FA" w:rsidRDefault="00F33CC0" w:rsidP="00662ABA">
            <w:pPr>
              <w:spacing w:after="0" w:line="240" w:lineRule="auto"/>
              <w:rPr>
                <w:rFonts w:ascii="Times New Roman" w:hAnsi="Times New Roman"/>
                <w:lang w:val="en-AU"/>
              </w:rPr>
            </w:pPr>
            <w:r w:rsidRPr="008E09FA">
              <w:rPr>
                <w:rFonts w:ascii="Times New Roman" w:hAnsi="Times New Roman"/>
                <w:lang w:val="kk-KZ"/>
              </w:rPr>
              <w:t>Өмірлік бе</w:t>
            </w:r>
            <w:r w:rsidR="00171687" w:rsidRPr="008E09FA">
              <w:rPr>
                <w:rFonts w:ascii="Times New Roman" w:hAnsi="Times New Roman"/>
                <w:lang w:val="kk-KZ"/>
              </w:rPr>
              <w:t>лс</w:t>
            </w:r>
            <w:r w:rsidRPr="008E09FA">
              <w:rPr>
                <w:rFonts w:ascii="Times New Roman" w:hAnsi="Times New Roman"/>
                <w:lang w:val="kk-KZ"/>
              </w:rPr>
              <w:t>енділігі</w:t>
            </w:r>
            <w:r w:rsidRPr="008E09FA">
              <w:rPr>
                <w:rFonts w:ascii="Times New Roman" w:hAnsi="Times New Roman"/>
                <w:lang w:val="en-AU"/>
              </w:rPr>
              <w:t xml:space="preserve"> </w:t>
            </w:r>
          </w:p>
        </w:tc>
        <w:tc>
          <w:tcPr>
            <w:tcW w:w="1393" w:type="dxa"/>
          </w:tcPr>
          <w:p w14:paraId="101DC5D7"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53.95±0.97</w:t>
            </w:r>
          </w:p>
          <w:p w14:paraId="613B9442"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[31.85</w:t>
            </w:r>
            <w:r w:rsidRPr="008E09FA">
              <w:rPr>
                <w:rFonts w:ascii="Times New Roman" w:hAnsi="Times New Roman"/>
                <w:lang w:val="kk-KZ"/>
              </w:rPr>
              <w:t xml:space="preserve">; </w:t>
            </w:r>
            <w:r w:rsidRPr="008E09FA">
              <w:rPr>
                <w:rFonts w:ascii="Times New Roman" w:hAnsi="Times New Roman"/>
                <w:lang w:val="en-AU"/>
              </w:rPr>
              <w:t>73.78]</w:t>
            </w:r>
          </w:p>
        </w:tc>
        <w:tc>
          <w:tcPr>
            <w:tcW w:w="1641" w:type="dxa"/>
          </w:tcPr>
          <w:p w14:paraId="45B388EF"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57.58±0.98</w:t>
            </w:r>
          </w:p>
          <w:p w14:paraId="13991451"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[36</w:t>
            </w:r>
            <w:r w:rsidRPr="008E09FA">
              <w:rPr>
                <w:rFonts w:ascii="Times New Roman" w:hAnsi="Times New Roman"/>
                <w:lang w:val="kk-KZ"/>
              </w:rPr>
              <w:t xml:space="preserve">; </w:t>
            </w:r>
            <w:r w:rsidRPr="008E09FA">
              <w:rPr>
                <w:rFonts w:ascii="Times New Roman" w:hAnsi="Times New Roman"/>
                <w:lang w:val="en-AU"/>
              </w:rPr>
              <w:t>77.81]</w:t>
            </w:r>
          </w:p>
        </w:tc>
        <w:tc>
          <w:tcPr>
            <w:tcW w:w="1388" w:type="dxa"/>
          </w:tcPr>
          <w:p w14:paraId="72AD1295"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60.17±0.96</w:t>
            </w:r>
          </w:p>
          <w:p w14:paraId="74AECFF1"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[38.73</w:t>
            </w:r>
            <w:r w:rsidRPr="008E09FA">
              <w:rPr>
                <w:rFonts w:ascii="Times New Roman" w:hAnsi="Times New Roman"/>
                <w:lang w:val="kk-KZ"/>
              </w:rPr>
              <w:t xml:space="preserve">; </w:t>
            </w:r>
            <w:r w:rsidRPr="008E09FA">
              <w:rPr>
                <w:rFonts w:ascii="Times New Roman" w:hAnsi="Times New Roman"/>
                <w:lang w:val="en-AU"/>
              </w:rPr>
              <w:t>79.46]</w:t>
            </w:r>
          </w:p>
        </w:tc>
        <w:tc>
          <w:tcPr>
            <w:tcW w:w="1388" w:type="dxa"/>
          </w:tcPr>
          <w:p w14:paraId="716C4D74"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62.56±0.93</w:t>
            </w:r>
          </w:p>
          <w:p w14:paraId="62E4538C"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[40.12</w:t>
            </w:r>
            <w:r w:rsidRPr="008E09FA">
              <w:rPr>
                <w:rFonts w:ascii="Times New Roman" w:hAnsi="Times New Roman"/>
                <w:lang w:val="kk-KZ"/>
              </w:rPr>
              <w:t>; 8</w:t>
            </w:r>
            <w:r w:rsidRPr="008E09FA">
              <w:rPr>
                <w:rFonts w:ascii="Times New Roman" w:hAnsi="Times New Roman"/>
                <w:lang w:val="en-AU"/>
              </w:rPr>
              <w:t>0.05]</w:t>
            </w:r>
          </w:p>
        </w:tc>
        <w:tc>
          <w:tcPr>
            <w:tcW w:w="1662" w:type="dxa"/>
          </w:tcPr>
          <w:p w14:paraId="6C661E2A" w14:textId="483B4C4A" w:rsidR="008E2E89" w:rsidRPr="008E09FA" w:rsidRDefault="008E2E89" w:rsidP="00662ABA">
            <w:pPr>
              <w:spacing w:after="0" w:line="240" w:lineRule="auto"/>
              <w:rPr>
                <w:rFonts w:ascii="Times New Roman" w:hAnsi="Times New Roman"/>
                <w:lang w:val="kk-KZ"/>
              </w:rPr>
            </w:pPr>
            <w:r w:rsidRPr="008E09FA">
              <w:rPr>
                <w:rFonts w:ascii="Times New Roman" w:hAnsi="Times New Roman"/>
                <w:lang w:val="en-AU"/>
              </w:rPr>
              <w:t>p&lt;0.05</w:t>
            </w:r>
            <w:r w:rsidR="00354060" w:rsidRPr="008E09FA">
              <w:rPr>
                <w:rFonts w:ascii="Times New Roman" w:hAnsi="Times New Roman"/>
                <w:lang w:val="kk-KZ"/>
              </w:rPr>
              <w:t>*</w:t>
            </w:r>
          </w:p>
        </w:tc>
      </w:tr>
      <w:tr w:rsidR="008E2E89" w:rsidRPr="00662ABA" w14:paraId="21FCC180" w14:textId="77777777" w:rsidTr="008E09FA">
        <w:trPr>
          <w:jc w:val="center"/>
        </w:trPr>
        <w:tc>
          <w:tcPr>
            <w:tcW w:w="2163" w:type="dxa"/>
          </w:tcPr>
          <w:p w14:paraId="2CCD9946" w14:textId="1617CEE1" w:rsidR="008E2E89" w:rsidRPr="008E09FA" w:rsidRDefault="00F33CC0" w:rsidP="00662ABA">
            <w:pPr>
              <w:spacing w:after="0" w:line="240" w:lineRule="auto"/>
              <w:rPr>
                <w:rFonts w:ascii="Times New Roman" w:hAnsi="Times New Roman"/>
                <w:lang w:val="en-AU"/>
              </w:rPr>
            </w:pPr>
            <w:r w:rsidRPr="008E09FA">
              <w:rPr>
                <w:rFonts w:ascii="Times New Roman" w:hAnsi="Times New Roman"/>
                <w:lang w:val="kk-KZ"/>
              </w:rPr>
              <w:t>Әлеуметтік</w:t>
            </w:r>
            <w:r w:rsidR="002C75A7" w:rsidRPr="008E09FA">
              <w:rPr>
                <w:rFonts w:ascii="Times New Roman" w:hAnsi="Times New Roman"/>
                <w:lang w:val="kk-KZ"/>
              </w:rPr>
              <w:t xml:space="preserve"> функцияла</w:t>
            </w:r>
            <w:r w:rsidRPr="008E09FA">
              <w:rPr>
                <w:rFonts w:ascii="Times New Roman" w:hAnsi="Times New Roman"/>
                <w:shd w:val="clear" w:color="auto" w:fill="FFFFFF"/>
                <w:lang w:val="kk-KZ"/>
              </w:rPr>
              <w:t>р</w:t>
            </w:r>
          </w:p>
        </w:tc>
        <w:tc>
          <w:tcPr>
            <w:tcW w:w="1393" w:type="dxa"/>
          </w:tcPr>
          <w:p w14:paraId="667DDB1C"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54.6±0.90</w:t>
            </w:r>
          </w:p>
          <w:p w14:paraId="054BA25C"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[36.2</w:t>
            </w:r>
            <w:r w:rsidRPr="008E09FA">
              <w:rPr>
                <w:rFonts w:ascii="Times New Roman" w:hAnsi="Times New Roman"/>
                <w:lang w:val="kk-KZ"/>
              </w:rPr>
              <w:t xml:space="preserve">; </w:t>
            </w:r>
            <w:r w:rsidRPr="008E09FA">
              <w:rPr>
                <w:rFonts w:ascii="Times New Roman" w:hAnsi="Times New Roman"/>
                <w:lang w:val="en-AU"/>
              </w:rPr>
              <w:t>78.23]</w:t>
            </w:r>
          </w:p>
        </w:tc>
        <w:tc>
          <w:tcPr>
            <w:tcW w:w="1641" w:type="dxa"/>
          </w:tcPr>
          <w:p w14:paraId="41A04717"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58.09±0.90</w:t>
            </w:r>
          </w:p>
          <w:p w14:paraId="3CD40284"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[39.1</w:t>
            </w:r>
            <w:r w:rsidRPr="008E09FA">
              <w:rPr>
                <w:rFonts w:ascii="Times New Roman" w:hAnsi="Times New Roman"/>
                <w:lang w:val="kk-KZ"/>
              </w:rPr>
              <w:t>; 8</w:t>
            </w:r>
            <w:r w:rsidRPr="008E09FA">
              <w:rPr>
                <w:rFonts w:ascii="Times New Roman" w:hAnsi="Times New Roman"/>
                <w:lang w:val="en-AU"/>
              </w:rPr>
              <w:t>0.1]</w:t>
            </w:r>
          </w:p>
        </w:tc>
        <w:tc>
          <w:tcPr>
            <w:tcW w:w="1388" w:type="dxa"/>
          </w:tcPr>
          <w:p w14:paraId="2C714E88"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54.68±0.85</w:t>
            </w:r>
          </w:p>
          <w:p w14:paraId="11DE8350"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[42.06</w:t>
            </w:r>
            <w:r w:rsidRPr="008E09FA">
              <w:rPr>
                <w:rFonts w:ascii="Times New Roman" w:hAnsi="Times New Roman"/>
                <w:lang w:val="kk-KZ"/>
              </w:rPr>
              <w:t>; 8</w:t>
            </w:r>
            <w:r w:rsidRPr="008E09FA">
              <w:rPr>
                <w:rFonts w:ascii="Times New Roman" w:hAnsi="Times New Roman"/>
                <w:lang w:val="en-AU"/>
              </w:rPr>
              <w:t>1.05]</w:t>
            </w:r>
          </w:p>
        </w:tc>
        <w:tc>
          <w:tcPr>
            <w:tcW w:w="1388" w:type="dxa"/>
          </w:tcPr>
          <w:p w14:paraId="2060479E"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53.05±0.81</w:t>
            </w:r>
          </w:p>
          <w:p w14:paraId="28A82AAD"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[45.03</w:t>
            </w:r>
            <w:r w:rsidRPr="008E09FA">
              <w:rPr>
                <w:rFonts w:ascii="Times New Roman" w:hAnsi="Times New Roman"/>
                <w:lang w:val="kk-KZ"/>
              </w:rPr>
              <w:t>; 8</w:t>
            </w:r>
            <w:r w:rsidRPr="008E09FA">
              <w:rPr>
                <w:rFonts w:ascii="Times New Roman" w:hAnsi="Times New Roman"/>
                <w:lang w:val="en-AU"/>
              </w:rPr>
              <w:t>2.56]</w:t>
            </w:r>
          </w:p>
        </w:tc>
        <w:tc>
          <w:tcPr>
            <w:tcW w:w="1662" w:type="dxa"/>
          </w:tcPr>
          <w:p w14:paraId="567A041D" w14:textId="77777777" w:rsidR="008E2E89" w:rsidRPr="008E09FA" w:rsidRDefault="008E2E89" w:rsidP="00662ABA">
            <w:pPr>
              <w:spacing w:after="0" w:line="240" w:lineRule="auto"/>
              <w:rPr>
                <w:rFonts w:ascii="Times New Roman" w:hAnsi="Times New Roman"/>
              </w:rPr>
            </w:pPr>
            <w:r w:rsidRPr="008E09FA">
              <w:rPr>
                <w:rFonts w:ascii="Times New Roman" w:hAnsi="Times New Roman"/>
                <w:lang w:val="en-AU"/>
              </w:rPr>
              <w:t>p&gt;0.05</w:t>
            </w:r>
          </w:p>
        </w:tc>
      </w:tr>
      <w:tr w:rsidR="008E2E89" w:rsidRPr="00662ABA" w14:paraId="026E0ECD" w14:textId="77777777" w:rsidTr="008E09FA">
        <w:trPr>
          <w:jc w:val="center"/>
        </w:trPr>
        <w:tc>
          <w:tcPr>
            <w:tcW w:w="2163" w:type="dxa"/>
          </w:tcPr>
          <w:p w14:paraId="789813BA" w14:textId="372CB9E9" w:rsidR="008E2E89" w:rsidRPr="008E09FA" w:rsidRDefault="00454372" w:rsidP="00662ABA">
            <w:pPr>
              <w:spacing w:after="0" w:line="240" w:lineRule="auto"/>
              <w:rPr>
                <w:rFonts w:ascii="Times New Roman" w:hAnsi="Times New Roman"/>
                <w:lang w:val="en-AU"/>
              </w:rPr>
            </w:pPr>
            <w:r w:rsidRPr="008E09FA">
              <w:rPr>
                <w:rFonts w:ascii="Times New Roman" w:hAnsi="Times New Roman"/>
                <w:lang w:val="kk-KZ"/>
              </w:rPr>
              <w:t>Эмоционалдық жағдай</w:t>
            </w:r>
            <w:r w:rsidRPr="008E09FA">
              <w:rPr>
                <w:rFonts w:ascii="Times New Roman" w:hAnsi="Times New Roman"/>
                <w:shd w:val="clear" w:color="auto" w:fill="FFFFFF"/>
                <w:lang w:val="en-AU"/>
              </w:rPr>
              <w:t>ы</w:t>
            </w:r>
          </w:p>
        </w:tc>
        <w:tc>
          <w:tcPr>
            <w:tcW w:w="1393" w:type="dxa"/>
          </w:tcPr>
          <w:p w14:paraId="7D39CAAA"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48.71±0.97</w:t>
            </w:r>
          </w:p>
          <w:p w14:paraId="2D20E4F4"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[6</w:t>
            </w:r>
            <w:r w:rsidRPr="008E09FA">
              <w:rPr>
                <w:rFonts w:ascii="Times New Roman" w:hAnsi="Times New Roman"/>
                <w:lang w:val="kk-KZ"/>
              </w:rPr>
              <w:t xml:space="preserve">; </w:t>
            </w:r>
            <w:r w:rsidRPr="008E09FA">
              <w:rPr>
                <w:rFonts w:ascii="Times New Roman" w:hAnsi="Times New Roman"/>
                <w:lang w:val="en-AU"/>
              </w:rPr>
              <w:t>69.43]</w:t>
            </w:r>
          </w:p>
        </w:tc>
        <w:tc>
          <w:tcPr>
            <w:tcW w:w="1641" w:type="dxa"/>
          </w:tcPr>
          <w:p w14:paraId="61FC2E98"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52.29±0.92</w:t>
            </w:r>
          </w:p>
          <w:p w14:paraId="229461C6"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[16.82</w:t>
            </w:r>
            <w:r w:rsidRPr="008E09FA">
              <w:rPr>
                <w:rFonts w:ascii="Times New Roman" w:hAnsi="Times New Roman"/>
                <w:lang w:val="kk-KZ"/>
              </w:rPr>
              <w:t xml:space="preserve">; </w:t>
            </w:r>
            <w:r w:rsidRPr="008E09FA">
              <w:rPr>
                <w:rFonts w:ascii="Times New Roman" w:hAnsi="Times New Roman"/>
                <w:lang w:val="en-AU"/>
              </w:rPr>
              <w:t>72.33]</w:t>
            </w:r>
          </w:p>
        </w:tc>
        <w:tc>
          <w:tcPr>
            <w:tcW w:w="1388" w:type="dxa"/>
          </w:tcPr>
          <w:p w14:paraId="3177B9A1"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51.03±0.85</w:t>
            </w:r>
          </w:p>
          <w:p w14:paraId="59192104"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[26.37</w:t>
            </w:r>
            <w:r w:rsidRPr="008E09FA">
              <w:rPr>
                <w:rFonts w:ascii="Times New Roman" w:hAnsi="Times New Roman"/>
                <w:lang w:val="kk-KZ"/>
              </w:rPr>
              <w:t xml:space="preserve">; </w:t>
            </w:r>
            <w:r w:rsidRPr="008E09FA">
              <w:rPr>
                <w:rFonts w:ascii="Times New Roman" w:hAnsi="Times New Roman"/>
                <w:lang w:val="en-AU"/>
              </w:rPr>
              <w:t>74.13]</w:t>
            </w:r>
          </w:p>
        </w:tc>
        <w:tc>
          <w:tcPr>
            <w:tcW w:w="1388" w:type="dxa"/>
          </w:tcPr>
          <w:p w14:paraId="341473E4"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51.43±0.84</w:t>
            </w:r>
          </w:p>
          <w:p w14:paraId="0FAEB8B7"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[28.76</w:t>
            </w:r>
            <w:r w:rsidRPr="008E09FA">
              <w:rPr>
                <w:rFonts w:ascii="Times New Roman" w:hAnsi="Times New Roman"/>
                <w:lang w:val="kk-KZ"/>
              </w:rPr>
              <w:t xml:space="preserve">; </w:t>
            </w:r>
            <w:r w:rsidRPr="008E09FA">
              <w:rPr>
                <w:rFonts w:ascii="Times New Roman" w:hAnsi="Times New Roman"/>
                <w:lang w:val="en-AU"/>
              </w:rPr>
              <w:t>76.46]</w:t>
            </w:r>
          </w:p>
        </w:tc>
        <w:tc>
          <w:tcPr>
            <w:tcW w:w="1662" w:type="dxa"/>
          </w:tcPr>
          <w:p w14:paraId="3CF0F183" w14:textId="77777777" w:rsidR="008E2E89" w:rsidRPr="008E09FA" w:rsidRDefault="008E2E89" w:rsidP="00662ABA">
            <w:pPr>
              <w:spacing w:after="0" w:line="240" w:lineRule="auto"/>
              <w:rPr>
                <w:rFonts w:ascii="Times New Roman" w:hAnsi="Times New Roman"/>
              </w:rPr>
            </w:pPr>
            <w:r w:rsidRPr="008E09FA">
              <w:rPr>
                <w:rFonts w:ascii="Times New Roman" w:hAnsi="Times New Roman"/>
                <w:lang w:val="en-AU"/>
              </w:rPr>
              <w:t>p&gt;0.05</w:t>
            </w:r>
          </w:p>
        </w:tc>
      </w:tr>
      <w:tr w:rsidR="008E2E89" w:rsidRPr="00662ABA" w14:paraId="60F5E8E4" w14:textId="77777777" w:rsidTr="008E09FA">
        <w:trPr>
          <w:jc w:val="center"/>
        </w:trPr>
        <w:tc>
          <w:tcPr>
            <w:tcW w:w="2163" w:type="dxa"/>
          </w:tcPr>
          <w:p w14:paraId="533A8AA4" w14:textId="2D5AF4DC" w:rsidR="008E2E89" w:rsidRPr="008E09FA" w:rsidRDefault="00454372" w:rsidP="00662ABA">
            <w:pPr>
              <w:spacing w:after="0" w:line="240" w:lineRule="auto"/>
              <w:rPr>
                <w:rFonts w:ascii="Times New Roman" w:hAnsi="Times New Roman"/>
                <w:lang w:val="en-AU"/>
              </w:rPr>
            </w:pPr>
            <w:r w:rsidRPr="008E09FA">
              <w:rPr>
                <w:rFonts w:ascii="Times New Roman" w:hAnsi="Times New Roman"/>
                <w:lang w:val="kk-KZ"/>
              </w:rPr>
              <w:t>Психикалық жағдай</w:t>
            </w:r>
            <w:r w:rsidRPr="008E09FA">
              <w:rPr>
                <w:rFonts w:ascii="Times New Roman" w:hAnsi="Times New Roman"/>
                <w:lang w:val="en-AU"/>
              </w:rPr>
              <w:t>ы</w:t>
            </w:r>
          </w:p>
        </w:tc>
        <w:tc>
          <w:tcPr>
            <w:tcW w:w="1393" w:type="dxa"/>
          </w:tcPr>
          <w:p w14:paraId="07E589F4"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52.06±0.97</w:t>
            </w:r>
          </w:p>
          <w:p w14:paraId="0BEA0DFD"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[33.67</w:t>
            </w:r>
            <w:r w:rsidRPr="008E09FA">
              <w:rPr>
                <w:rFonts w:ascii="Times New Roman" w:hAnsi="Times New Roman"/>
                <w:lang w:val="kk-KZ"/>
              </w:rPr>
              <w:t xml:space="preserve">; </w:t>
            </w:r>
            <w:r w:rsidRPr="008E09FA">
              <w:rPr>
                <w:rFonts w:ascii="Times New Roman" w:hAnsi="Times New Roman"/>
                <w:lang w:val="en-AU"/>
              </w:rPr>
              <w:t>78.34]</w:t>
            </w:r>
          </w:p>
        </w:tc>
        <w:tc>
          <w:tcPr>
            <w:tcW w:w="1641" w:type="dxa"/>
          </w:tcPr>
          <w:p w14:paraId="2D276D2A"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55.34±0.99</w:t>
            </w:r>
          </w:p>
          <w:p w14:paraId="5C93BE52"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[37.99</w:t>
            </w:r>
            <w:r w:rsidRPr="008E09FA">
              <w:rPr>
                <w:rFonts w:ascii="Times New Roman" w:hAnsi="Times New Roman"/>
                <w:lang w:val="kk-KZ"/>
              </w:rPr>
              <w:t xml:space="preserve">; </w:t>
            </w:r>
            <w:r w:rsidRPr="008E09FA">
              <w:rPr>
                <w:rFonts w:ascii="Times New Roman" w:hAnsi="Times New Roman"/>
                <w:lang w:val="en-AU"/>
              </w:rPr>
              <w:t>81.29]</w:t>
            </w:r>
          </w:p>
        </w:tc>
        <w:tc>
          <w:tcPr>
            <w:tcW w:w="1388" w:type="dxa"/>
          </w:tcPr>
          <w:p w14:paraId="2AF9365E"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57.8±0.95</w:t>
            </w:r>
          </w:p>
          <w:p w14:paraId="35A7812D"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[40.01</w:t>
            </w:r>
            <w:r w:rsidRPr="008E09FA">
              <w:rPr>
                <w:rFonts w:ascii="Times New Roman" w:hAnsi="Times New Roman"/>
                <w:lang w:val="kk-KZ"/>
              </w:rPr>
              <w:t>; 8</w:t>
            </w:r>
            <w:r w:rsidRPr="008E09FA">
              <w:rPr>
                <w:rFonts w:ascii="Times New Roman" w:hAnsi="Times New Roman"/>
                <w:lang w:val="en-AU"/>
              </w:rPr>
              <w:t>2.77]</w:t>
            </w:r>
          </w:p>
        </w:tc>
        <w:tc>
          <w:tcPr>
            <w:tcW w:w="1388" w:type="dxa"/>
          </w:tcPr>
          <w:p w14:paraId="76136AB2"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60.28±0.90</w:t>
            </w:r>
          </w:p>
          <w:p w14:paraId="61F11637" w14:textId="77777777" w:rsidR="008E2E89" w:rsidRPr="008E09FA" w:rsidRDefault="008E2E89" w:rsidP="00662ABA">
            <w:pPr>
              <w:spacing w:after="0" w:line="240" w:lineRule="auto"/>
              <w:rPr>
                <w:rFonts w:ascii="Times New Roman" w:hAnsi="Times New Roman"/>
                <w:lang w:val="en-AU"/>
              </w:rPr>
            </w:pPr>
            <w:r w:rsidRPr="008E09FA">
              <w:rPr>
                <w:rFonts w:ascii="Times New Roman" w:hAnsi="Times New Roman"/>
                <w:lang w:val="en-AU"/>
              </w:rPr>
              <w:t>[44.05</w:t>
            </w:r>
            <w:r w:rsidRPr="008E09FA">
              <w:rPr>
                <w:rFonts w:ascii="Times New Roman" w:hAnsi="Times New Roman"/>
                <w:lang w:val="kk-KZ"/>
              </w:rPr>
              <w:t>; 8</w:t>
            </w:r>
            <w:r w:rsidRPr="008E09FA">
              <w:rPr>
                <w:rFonts w:ascii="Times New Roman" w:hAnsi="Times New Roman"/>
                <w:lang w:val="en-AU"/>
              </w:rPr>
              <w:t>3.41]</w:t>
            </w:r>
          </w:p>
        </w:tc>
        <w:tc>
          <w:tcPr>
            <w:tcW w:w="1662" w:type="dxa"/>
          </w:tcPr>
          <w:p w14:paraId="78EE1704" w14:textId="1A1F9246" w:rsidR="008E2E89" w:rsidRPr="008E09FA" w:rsidRDefault="008E2E89" w:rsidP="00662ABA">
            <w:pPr>
              <w:spacing w:after="0" w:line="240" w:lineRule="auto"/>
              <w:rPr>
                <w:rFonts w:ascii="Times New Roman" w:hAnsi="Times New Roman"/>
                <w:lang w:val="kk-KZ"/>
              </w:rPr>
            </w:pPr>
            <w:r w:rsidRPr="008E09FA">
              <w:rPr>
                <w:rFonts w:ascii="Times New Roman" w:hAnsi="Times New Roman"/>
                <w:lang w:val="en-AU"/>
              </w:rPr>
              <w:t>p&lt;0.05</w:t>
            </w:r>
            <w:r w:rsidR="00354060" w:rsidRPr="008E09FA">
              <w:rPr>
                <w:rFonts w:ascii="Times New Roman" w:hAnsi="Times New Roman"/>
                <w:lang w:val="kk-KZ"/>
              </w:rPr>
              <w:t>*</w:t>
            </w:r>
          </w:p>
        </w:tc>
      </w:tr>
      <w:tr w:rsidR="008E09FA" w:rsidRPr="008E09FA" w14:paraId="75D90CD4" w14:textId="77777777" w:rsidTr="008E09FA">
        <w:trPr>
          <w:jc w:val="center"/>
        </w:trPr>
        <w:tc>
          <w:tcPr>
            <w:tcW w:w="9635" w:type="dxa"/>
            <w:gridSpan w:val="6"/>
          </w:tcPr>
          <w:p w14:paraId="5CEFC803" w14:textId="1F919688" w:rsidR="008E09FA" w:rsidRPr="008E09FA" w:rsidRDefault="008E09FA" w:rsidP="008E09FA">
            <w:pPr>
              <w:spacing w:after="0" w:line="240" w:lineRule="auto"/>
              <w:ind w:firstLine="600"/>
              <w:rPr>
                <w:rFonts w:ascii="Times New Roman" w:hAnsi="Times New Roman"/>
              </w:rPr>
            </w:pPr>
            <w:r w:rsidRPr="008E09FA">
              <w:rPr>
                <w:rFonts w:ascii="Times New Roman" w:hAnsi="Times New Roman"/>
                <w:lang w:val="kk-KZ"/>
              </w:rPr>
              <w:t xml:space="preserve">* ‒ </w:t>
            </w:r>
            <w:r w:rsidRPr="008E09FA">
              <w:rPr>
                <w:rFonts w:ascii="Times New Roman" w:hAnsi="Times New Roman"/>
              </w:rPr>
              <w:t>p-мәні дейін/кейін = 0,0245 (p&lt;0,05-маңызды)</w:t>
            </w:r>
          </w:p>
        </w:tc>
      </w:tr>
    </w:tbl>
    <w:p w14:paraId="233DECCF" w14:textId="77777777" w:rsidR="00CF105A" w:rsidRPr="00467EE5" w:rsidRDefault="00CF105A" w:rsidP="00BE5E0D">
      <w:pPr>
        <w:spacing w:after="0" w:line="240" w:lineRule="auto"/>
        <w:ind w:firstLine="709"/>
        <w:jc w:val="both"/>
        <w:rPr>
          <w:rFonts w:ascii="Times New Roman" w:hAnsi="Times New Roman"/>
          <w:sz w:val="28"/>
          <w:szCs w:val="28"/>
          <w:lang w:val="kk-KZ"/>
        </w:rPr>
      </w:pPr>
    </w:p>
    <w:p w14:paraId="365BC3EE" w14:textId="3BC5FEF8" w:rsidR="008E2E89" w:rsidRPr="00467EE5" w:rsidRDefault="00303EEC" w:rsidP="008E09FA">
      <w:pPr>
        <w:spacing w:after="0" w:line="240" w:lineRule="auto"/>
        <w:jc w:val="both"/>
        <w:rPr>
          <w:rFonts w:ascii="Times New Roman" w:hAnsi="Times New Roman"/>
          <w:sz w:val="28"/>
          <w:szCs w:val="28"/>
          <w:lang w:val="kk-KZ"/>
        </w:rPr>
      </w:pPr>
      <w:r w:rsidRPr="00467EE5">
        <w:rPr>
          <w:rFonts w:ascii="Times New Roman" w:hAnsi="Times New Roman"/>
          <w:sz w:val="28"/>
          <w:szCs w:val="28"/>
          <w:lang w:val="kk-KZ"/>
        </w:rPr>
        <w:t xml:space="preserve">Кесте 20 </w:t>
      </w:r>
      <w:r w:rsidR="008E09FA">
        <w:rPr>
          <w:rFonts w:ascii="Times New Roman" w:hAnsi="Times New Roman"/>
          <w:sz w:val="28"/>
          <w:szCs w:val="28"/>
          <w:lang w:val="kk-KZ"/>
        </w:rPr>
        <w:t>‒</w:t>
      </w:r>
      <w:r w:rsidRPr="00467EE5">
        <w:rPr>
          <w:rFonts w:ascii="Times New Roman" w:hAnsi="Times New Roman"/>
          <w:sz w:val="28"/>
          <w:szCs w:val="28"/>
          <w:lang w:val="kk-KZ"/>
        </w:rPr>
        <w:t xml:space="preserve"> Өмір сүру сапасын сапалық көреткіштері бойынша бағалау</w:t>
      </w:r>
    </w:p>
    <w:p w14:paraId="5012894C" w14:textId="77777777" w:rsidR="00303EEC" w:rsidRPr="008E09FA" w:rsidRDefault="00303EEC" w:rsidP="008E09FA">
      <w:pPr>
        <w:spacing w:after="0" w:line="240" w:lineRule="auto"/>
        <w:ind w:firstLine="709"/>
        <w:jc w:val="right"/>
        <w:rPr>
          <w:rFonts w:ascii="Times New Roman" w:hAnsi="Times New Roman"/>
          <w:sz w:val="16"/>
          <w:szCs w:val="16"/>
          <w:lang w:val="kk-KZ"/>
        </w:rPr>
      </w:pPr>
    </w:p>
    <w:tbl>
      <w:tblPr>
        <w:tblW w:w="9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62"/>
        <w:gridCol w:w="10"/>
        <w:gridCol w:w="2694"/>
        <w:gridCol w:w="1124"/>
        <w:gridCol w:w="1144"/>
        <w:gridCol w:w="1134"/>
        <w:gridCol w:w="1691"/>
        <w:gridCol w:w="1276"/>
      </w:tblGrid>
      <w:tr w:rsidR="00DA09BF" w:rsidRPr="00467EE5" w14:paraId="45965355" w14:textId="77777777" w:rsidTr="008E09FA">
        <w:trPr>
          <w:cantSplit/>
        </w:trPr>
        <w:tc>
          <w:tcPr>
            <w:tcW w:w="3266" w:type="dxa"/>
            <w:gridSpan w:val="3"/>
            <w:vMerge w:val="restart"/>
            <w:shd w:val="clear" w:color="auto" w:fill="FFFFFF"/>
            <w:vAlign w:val="center"/>
          </w:tcPr>
          <w:bookmarkEnd w:id="28"/>
          <w:p w14:paraId="33AE8194" w14:textId="56D588ED" w:rsidR="00DA09BF" w:rsidRPr="008E09FA" w:rsidRDefault="002C75A7" w:rsidP="008E09FA">
            <w:pPr>
              <w:spacing w:after="0" w:line="240" w:lineRule="auto"/>
              <w:ind w:firstLine="5"/>
              <w:jc w:val="center"/>
              <w:rPr>
                <w:rFonts w:ascii="Times New Roman" w:hAnsi="Times New Roman"/>
                <w:lang w:val="en-US"/>
              </w:rPr>
            </w:pPr>
            <w:r w:rsidRPr="008E09FA">
              <w:rPr>
                <w:rFonts w:ascii="Times New Roman" w:hAnsi="Times New Roman"/>
              </w:rPr>
              <w:t>SF-36</w:t>
            </w:r>
            <w:r w:rsidRPr="008E09FA">
              <w:rPr>
                <w:rFonts w:ascii="Times New Roman" w:hAnsi="Times New Roman"/>
                <w:lang w:val="kk-KZ"/>
              </w:rPr>
              <w:t xml:space="preserve"> сауалнама көрсеткіштері</w:t>
            </w:r>
          </w:p>
        </w:tc>
        <w:tc>
          <w:tcPr>
            <w:tcW w:w="1124" w:type="dxa"/>
            <w:shd w:val="clear" w:color="auto" w:fill="FFFFFF"/>
            <w:vAlign w:val="center"/>
          </w:tcPr>
          <w:p w14:paraId="48ADC7E8" w14:textId="77777777" w:rsidR="00DA09BF" w:rsidRPr="008E09FA" w:rsidRDefault="00DA09BF" w:rsidP="008E09FA">
            <w:pPr>
              <w:spacing w:after="0" w:line="240" w:lineRule="auto"/>
              <w:ind w:firstLine="5"/>
              <w:jc w:val="center"/>
              <w:rPr>
                <w:rFonts w:ascii="Times New Roman" w:hAnsi="Times New Roman"/>
              </w:rPr>
            </w:pPr>
            <w:r w:rsidRPr="008E09FA">
              <w:rPr>
                <w:rFonts w:ascii="Times New Roman" w:hAnsi="Times New Roman"/>
              </w:rPr>
              <w:t>Минимум</w:t>
            </w:r>
          </w:p>
        </w:tc>
        <w:tc>
          <w:tcPr>
            <w:tcW w:w="1144" w:type="dxa"/>
            <w:shd w:val="clear" w:color="auto" w:fill="FFFFFF"/>
            <w:vAlign w:val="center"/>
          </w:tcPr>
          <w:p w14:paraId="4DDAF183" w14:textId="77777777" w:rsidR="00DA09BF" w:rsidRPr="008E09FA" w:rsidRDefault="00DA09BF" w:rsidP="008E09FA">
            <w:pPr>
              <w:spacing w:after="0" w:line="240" w:lineRule="auto"/>
              <w:ind w:firstLine="5"/>
              <w:jc w:val="center"/>
              <w:rPr>
                <w:rFonts w:ascii="Times New Roman" w:hAnsi="Times New Roman"/>
              </w:rPr>
            </w:pPr>
            <w:r w:rsidRPr="008E09FA">
              <w:rPr>
                <w:rFonts w:ascii="Times New Roman" w:hAnsi="Times New Roman"/>
              </w:rPr>
              <w:t>Максимум</w:t>
            </w:r>
          </w:p>
        </w:tc>
        <w:tc>
          <w:tcPr>
            <w:tcW w:w="2825" w:type="dxa"/>
            <w:gridSpan w:val="2"/>
            <w:shd w:val="clear" w:color="auto" w:fill="FFFFFF"/>
            <w:vAlign w:val="center"/>
          </w:tcPr>
          <w:p w14:paraId="63700D72" w14:textId="57B8854A" w:rsidR="00DA09BF" w:rsidRPr="008E09FA" w:rsidRDefault="004A7C5D" w:rsidP="008E09FA">
            <w:pPr>
              <w:spacing w:after="0" w:line="240" w:lineRule="auto"/>
              <w:ind w:firstLine="5"/>
              <w:jc w:val="center"/>
              <w:rPr>
                <w:rFonts w:ascii="Times New Roman" w:hAnsi="Times New Roman"/>
                <w:lang w:val="kk-KZ"/>
              </w:rPr>
            </w:pPr>
            <w:r w:rsidRPr="008E09FA">
              <w:rPr>
                <w:rFonts w:ascii="Times New Roman" w:hAnsi="Times New Roman"/>
                <w:lang w:val="kk-KZ"/>
              </w:rPr>
              <w:t>Орташа</w:t>
            </w:r>
          </w:p>
        </w:tc>
        <w:tc>
          <w:tcPr>
            <w:tcW w:w="1276" w:type="dxa"/>
            <w:shd w:val="clear" w:color="auto" w:fill="FFFFFF"/>
            <w:vAlign w:val="center"/>
          </w:tcPr>
          <w:p w14:paraId="6B8417EA" w14:textId="58A8640E" w:rsidR="00DA09BF" w:rsidRPr="008E09FA" w:rsidRDefault="004A7C5D" w:rsidP="008E09FA">
            <w:pPr>
              <w:spacing w:after="0" w:line="240" w:lineRule="auto"/>
              <w:ind w:firstLine="5"/>
              <w:jc w:val="center"/>
              <w:rPr>
                <w:rFonts w:ascii="Times New Roman" w:hAnsi="Times New Roman"/>
              </w:rPr>
            </w:pPr>
            <w:r w:rsidRPr="008E09FA">
              <w:rPr>
                <w:rFonts w:ascii="Times New Roman" w:hAnsi="Times New Roman"/>
              </w:rPr>
              <w:t>Орташа ауытқу</w:t>
            </w:r>
          </w:p>
        </w:tc>
      </w:tr>
      <w:tr w:rsidR="008E09FA" w:rsidRPr="00467EE5" w14:paraId="5E6C3585" w14:textId="77777777" w:rsidTr="008E09FA">
        <w:trPr>
          <w:cantSplit/>
        </w:trPr>
        <w:tc>
          <w:tcPr>
            <w:tcW w:w="3266" w:type="dxa"/>
            <w:gridSpan w:val="3"/>
            <w:vMerge/>
            <w:shd w:val="clear" w:color="auto" w:fill="FFFFFF"/>
            <w:vAlign w:val="center"/>
          </w:tcPr>
          <w:p w14:paraId="3307D04D" w14:textId="77777777" w:rsidR="008E09FA" w:rsidRPr="008E09FA" w:rsidRDefault="008E09FA" w:rsidP="008E09FA">
            <w:pPr>
              <w:spacing w:after="0" w:line="240" w:lineRule="auto"/>
              <w:ind w:firstLine="5"/>
              <w:jc w:val="center"/>
              <w:rPr>
                <w:rFonts w:ascii="Times New Roman" w:hAnsi="Times New Roman"/>
              </w:rPr>
            </w:pPr>
          </w:p>
        </w:tc>
        <w:tc>
          <w:tcPr>
            <w:tcW w:w="2268" w:type="dxa"/>
            <w:gridSpan w:val="2"/>
            <w:shd w:val="clear" w:color="auto" w:fill="FFFFFF"/>
            <w:vAlign w:val="center"/>
          </w:tcPr>
          <w:p w14:paraId="1677EF3B" w14:textId="18A3C5D9" w:rsidR="008E09FA" w:rsidRPr="008E09FA" w:rsidRDefault="008E09FA" w:rsidP="008E09FA">
            <w:pPr>
              <w:spacing w:after="0" w:line="240" w:lineRule="auto"/>
              <w:ind w:firstLine="5"/>
              <w:jc w:val="center"/>
              <w:rPr>
                <w:rFonts w:ascii="Times New Roman" w:hAnsi="Times New Roman"/>
              </w:rPr>
            </w:pPr>
            <w:r w:rsidRPr="008E09FA">
              <w:rPr>
                <w:rFonts w:ascii="Times New Roman" w:hAnsi="Times New Roman"/>
              </w:rPr>
              <w:t>статистика</w:t>
            </w:r>
          </w:p>
        </w:tc>
        <w:tc>
          <w:tcPr>
            <w:tcW w:w="1134" w:type="dxa"/>
            <w:shd w:val="clear" w:color="auto" w:fill="FFFFFF"/>
            <w:vAlign w:val="center"/>
          </w:tcPr>
          <w:p w14:paraId="1221627C" w14:textId="6F916E33" w:rsidR="008E09FA" w:rsidRPr="008E09FA" w:rsidRDefault="008E09FA" w:rsidP="008E09FA">
            <w:pPr>
              <w:spacing w:after="0" w:line="240" w:lineRule="auto"/>
              <w:ind w:firstLine="5"/>
              <w:jc w:val="center"/>
              <w:rPr>
                <w:rFonts w:ascii="Times New Roman" w:hAnsi="Times New Roman"/>
              </w:rPr>
            </w:pPr>
            <w:r w:rsidRPr="008E09FA">
              <w:rPr>
                <w:rFonts w:ascii="Times New Roman" w:hAnsi="Times New Roman"/>
              </w:rPr>
              <w:t>статистика</w:t>
            </w:r>
          </w:p>
        </w:tc>
        <w:tc>
          <w:tcPr>
            <w:tcW w:w="1691" w:type="dxa"/>
            <w:shd w:val="clear" w:color="auto" w:fill="FFFFFF"/>
            <w:vAlign w:val="center"/>
          </w:tcPr>
          <w:p w14:paraId="25CBDD6E" w14:textId="0BF86303" w:rsidR="008E09FA" w:rsidRPr="008E09FA" w:rsidRDefault="008E09FA" w:rsidP="008E09FA">
            <w:pPr>
              <w:spacing w:after="0" w:line="240" w:lineRule="auto"/>
              <w:ind w:firstLine="5"/>
              <w:jc w:val="center"/>
              <w:rPr>
                <w:rFonts w:ascii="Times New Roman" w:hAnsi="Times New Roman"/>
              </w:rPr>
            </w:pPr>
            <w:r w:rsidRPr="008E09FA">
              <w:rPr>
                <w:rFonts w:ascii="Times New Roman" w:hAnsi="Times New Roman"/>
              </w:rPr>
              <w:t>стандартты қателік</w:t>
            </w:r>
          </w:p>
        </w:tc>
        <w:tc>
          <w:tcPr>
            <w:tcW w:w="1276" w:type="dxa"/>
            <w:shd w:val="clear" w:color="auto" w:fill="FFFFFF"/>
            <w:vAlign w:val="center"/>
          </w:tcPr>
          <w:p w14:paraId="18FA8926" w14:textId="09985399" w:rsidR="008E09FA" w:rsidRPr="008E09FA" w:rsidRDefault="008E09FA" w:rsidP="008E09FA">
            <w:pPr>
              <w:spacing w:after="0" w:line="240" w:lineRule="auto"/>
              <w:ind w:firstLine="5"/>
              <w:jc w:val="center"/>
              <w:rPr>
                <w:rFonts w:ascii="Times New Roman" w:hAnsi="Times New Roman"/>
              </w:rPr>
            </w:pPr>
            <w:r w:rsidRPr="008E09FA">
              <w:rPr>
                <w:rFonts w:ascii="Times New Roman" w:hAnsi="Times New Roman"/>
              </w:rPr>
              <w:t>статистика</w:t>
            </w:r>
          </w:p>
        </w:tc>
      </w:tr>
      <w:tr w:rsidR="008E09FA" w:rsidRPr="00467EE5" w14:paraId="3802E4E9" w14:textId="77777777" w:rsidTr="008E09FA">
        <w:trPr>
          <w:cantSplit/>
        </w:trPr>
        <w:tc>
          <w:tcPr>
            <w:tcW w:w="3266" w:type="dxa"/>
            <w:gridSpan w:val="3"/>
            <w:shd w:val="clear" w:color="auto" w:fill="FFFFFF"/>
            <w:vAlign w:val="center"/>
          </w:tcPr>
          <w:p w14:paraId="2F24A63B" w14:textId="62149988" w:rsidR="008E09FA" w:rsidRPr="008E09FA" w:rsidRDefault="008E09FA" w:rsidP="008E09FA">
            <w:pPr>
              <w:spacing w:after="0" w:line="240" w:lineRule="auto"/>
              <w:ind w:firstLine="5"/>
              <w:jc w:val="center"/>
              <w:rPr>
                <w:rFonts w:ascii="Times New Roman" w:hAnsi="Times New Roman"/>
                <w:lang w:val="kk-KZ"/>
              </w:rPr>
            </w:pPr>
            <w:r>
              <w:rPr>
                <w:rFonts w:ascii="Times New Roman" w:hAnsi="Times New Roman"/>
                <w:lang w:val="kk-KZ"/>
              </w:rPr>
              <w:t>1</w:t>
            </w:r>
          </w:p>
        </w:tc>
        <w:tc>
          <w:tcPr>
            <w:tcW w:w="2268" w:type="dxa"/>
            <w:gridSpan w:val="2"/>
            <w:shd w:val="clear" w:color="auto" w:fill="FFFFFF"/>
            <w:vAlign w:val="center"/>
          </w:tcPr>
          <w:p w14:paraId="2C09FDDA" w14:textId="4B52DCE8" w:rsidR="008E09FA" w:rsidRPr="008E09FA" w:rsidRDefault="008E09FA" w:rsidP="008E09FA">
            <w:pPr>
              <w:spacing w:after="0" w:line="240" w:lineRule="auto"/>
              <w:ind w:firstLine="5"/>
              <w:jc w:val="center"/>
              <w:rPr>
                <w:rFonts w:ascii="Times New Roman" w:hAnsi="Times New Roman"/>
                <w:lang w:val="kk-KZ"/>
              </w:rPr>
            </w:pPr>
            <w:r>
              <w:rPr>
                <w:rFonts w:ascii="Times New Roman" w:hAnsi="Times New Roman"/>
                <w:lang w:val="kk-KZ"/>
              </w:rPr>
              <w:t>2</w:t>
            </w:r>
          </w:p>
        </w:tc>
        <w:tc>
          <w:tcPr>
            <w:tcW w:w="1134" w:type="dxa"/>
            <w:shd w:val="clear" w:color="auto" w:fill="FFFFFF"/>
            <w:vAlign w:val="center"/>
          </w:tcPr>
          <w:p w14:paraId="165C5490" w14:textId="44F19CB4" w:rsidR="008E09FA" w:rsidRPr="008E09FA" w:rsidRDefault="008E09FA" w:rsidP="008E09FA">
            <w:pPr>
              <w:spacing w:after="0" w:line="240" w:lineRule="auto"/>
              <w:ind w:firstLine="5"/>
              <w:jc w:val="center"/>
              <w:rPr>
                <w:rFonts w:ascii="Times New Roman" w:hAnsi="Times New Roman"/>
                <w:lang w:val="kk-KZ"/>
              </w:rPr>
            </w:pPr>
            <w:r>
              <w:rPr>
                <w:rFonts w:ascii="Times New Roman" w:hAnsi="Times New Roman"/>
                <w:lang w:val="kk-KZ"/>
              </w:rPr>
              <w:t>3</w:t>
            </w:r>
          </w:p>
        </w:tc>
        <w:tc>
          <w:tcPr>
            <w:tcW w:w="1691" w:type="dxa"/>
            <w:shd w:val="clear" w:color="auto" w:fill="FFFFFF"/>
            <w:vAlign w:val="center"/>
          </w:tcPr>
          <w:p w14:paraId="6F24CCE9" w14:textId="041578DD" w:rsidR="008E09FA" w:rsidRPr="008E09FA" w:rsidRDefault="008E09FA" w:rsidP="008E09FA">
            <w:pPr>
              <w:spacing w:after="0" w:line="240" w:lineRule="auto"/>
              <w:ind w:firstLine="5"/>
              <w:jc w:val="center"/>
              <w:rPr>
                <w:rFonts w:ascii="Times New Roman" w:hAnsi="Times New Roman"/>
                <w:lang w:val="kk-KZ"/>
              </w:rPr>
            </w:pPr>
            <w:r>
              <w:rPr>
                <w:rFonts w:ascii="Times New Roman" w:hAnsi="Times New Roman"/>
                <w:lang w:val="kk-KZ"/>
              </w:rPr>
              <w:t>4</w:t>
            </w:r>
          </w:p>
        </w:tc>
        <w:tc>
          <w:tcPr>
            <w:tcW w:w="1276" w:type="dxa"/>
            <w:shd w:val="clear" w:color="auto" w:fill="FFFFFF"/>
            <w:vAlign w:val="center"/>
          </w:tcPr>
          <w:p w14:paraId="71D5F41D" w14:textId="46CA7719" w:rsidR="008E09FA" w:rsidRPr="008E09FA" w:rsidRDefault="008E09FA" w:rsidP="008E09FA">
            <w:pPr>
              <w:spacing w:after="0" w:line="240" w:lineRule="auto"/>
              <w:ind w:firstLine="5"/>
              <w:jc w:val="center"/>
              <w:rPr>
                <w:rFonts w:ascii="Times New Roman" w:hAnsi="Times New Roman"/>
                <w:lang w:val="kk-KZ"/>
              </w:rPr>
            </w:pPr>
            <w:r>
              <w:rPr>
                <w:rFonts w:ascii="Times New Roman" w:hAnsi="Times New Roman"/>
                <w:lang w:val="kk-KZ"/>
              </w:rPr>
              <w:t>5</w:t>
            </w:r>
          </w:p>
        </w:tc>
      </w:tr>
      <w:tr w:rsidR="00DA09BF" w:rsidRPr="00467EE5" w14:paraId="0D9B044A" w14:textId="77777777" w:rsidTr="008E09FA">
        <w:trPr>
          <w:cantSplit/>
        </w:trPr>
        <w:tc>
          <w:tcPr>
            <w:tcW w:w="572" w:type="dxa"/>
            <w:gridSpan w:val="2"/>
            <w:vMerge w:val="restart"/>
            <w:shd w:val="clear" w:color="auto" w:fill="FFFFFF"/>
            <w:textDirection w:val="btLr"/>
          </w:tcPr>
          <w:p w14:paraId="784E0A6D" w14:textId="77777777" w:rsidR="00DA09BF" w:rsidRPr="008E09FA" w:rsidRDefault="00DA09BF" w:rsidP="008E09FA">
            <w:pPr>
              <w:spacing w:after="0" w:line="240" w:lineRule="auto"/>
              <w:rPr>
                <w:rFonts w:ascii="Times New Roman" w:hAnsi="Times New Roman"/>
                <w:lang w:val="kk-KZ"/>
              </w:rPr>
            </w:pPr>
            <w:r w:rsidRPr="008E09FA">
              <w:rPr>
                <w:rFonts w:ascii="Times New Roman" w:hAnsi="Times New Roman"/>
                <w:lang w:val="kk-KZ"/>
              </w:rPr>
              <w:t>Оңалтуға түскен күні</w:t>
            </w:r>
          </w:p>
        </w:tc>
        <w:tc>
          <w:tcPr>
            <w:tcW w:w="2694" w:type="dxa"/>
            <w:shd w:val="clear" w:color="auto" w:fill="FFFFFF"/>
          </w:tcPr>
          <w:p w14:paraId="64F2F301" w14:textId="77777777" w:rsidR="00DA09BF" w:rsidRPr="008E09FA" w:rsidRDefault="00DA09BF" w:rsidP="00662ABA">
            <w:pPr>
              <w:spacing w:after="0" w:line="240" w:lineRule="auto"/>
              <w:ind w:firstLine="142"/>
              <w:rPr>
                <w:rFonts w:ascii="Times New Roman" w:hAnsi="Times New Roman"/>
                <w:lang w:val="kk-KZ"/>
              </w:rPr>
            </w:pPr>
            <w:r w:rsidRPr="008E09FA">
              <w:rPr>
                <w:rFonts w:ascii="Times New Roman" w:hAnsi="Times New Roman"/>
                <w:lang w:val="kk-KZ"/>
              </w:rPr>
              <w:t>Физикалық функциялау</w:t>
            </w:r>
          </w:p>
        </w:tc>
        <w:tc>
          <w:tcPr>
            <w:tcW w:w="1124" w:type="dxa"/>
            <w:shd w:val="clear" w:color="auto" w:fill="FFFFFF"/>
            <w:vAlign w:val="center"/>
          </w:tcPr>
          <w:p w14:paraId="57614D7F" w14:textId="77777777" w:rsidR="00DA09BF" w:rsidRPr="008E09FA" w:rsidRDefault="00DA09BF" w:rsidP="00662ABA">
            <w:pPr>
              <w:spacing w:after="0" w:line="240" w:lineRule="auto"/>
              <w:ind w:firstLine="142"/>
              <w:jc w:val="right"/>
              <w:rPr>
                <w:rFonts w:ascii="Times New Roman" w:hAnsi="Times New Roman"/>
              </w:rPr>
            </w:pPr>
            <w:r w:rsidRPr="008E09FA">
              <w:rPr>
                <w:rFonts w:ascii="Times New Roman" w:hAnsi="Times New Roman"/>
              </w:rPr>
              <w:t>23,77</w:t>
            </w:r>
          </w:p>
        </w:tc>
        <w:tc>
          <w:tcPr>
            <w:tcW w:w="1144" w:type="dxa"/>
            <w:shd w:val="clear" w:color="auto" w:fill="FFFFFF"/>
            <w:vAlign w:val="center"/>
          </w:tcPr>
          <w:p w14:paraId="4AE6DCB3" w14:textId="77777777" w:rsidR="00DA09BF" w:rsidRPr="008E09FA" w:rsidRDefault="00DA09BF" w:rsidP="00662ABA">
            <w:pPr>
              <w:spacing w:after="0" w:line="240" w:lineRule="auto"/>
              <w:ind w:firstLine="142"/>
              <w:jc w:val="right"/>
              <w:rPr>
                <w:rFonts w:ascii="Times New Roman" w:hAnsi="Times New Roman"/>
              </w:rPr>
            </w:pPr>
            <w:r w:rsidRPr="008E09FA">
              <w:rPr>
                <w:rFonts w:ascii="Times New Roman" w:hAnsi="Times New Roman"/>
              </w:rPr>
              <w:t>87,39</w:t>
            </w:r>
          </w:p>
        </w:tc>
        <w:tc>
          <w:tcPr>
            <w:tcW w:w="1134" w:type="dxa"/>
            <w:shd w:val="clear" w:color="auto" w:fill="FFFFFF"/>
            <w:vAlign w:val="center"/>
          </w:tcPr>
          <w:p w14:paraId="15AD9785" w14:textId="77777777" w:rsidR="00DA09BF" w:rsidRPr="008E09FA" w:rsidRDefault="00DA09BF" w:rsidP="00662ABA">
            <w:pPr>
              <w:spacing w:after="0" w:line="240" w:lineRule="auto"/>
              <w:ind w:firstLine="142"/>
              <w:jc w:val="right"/>
              <w:rPr>
                <w:rFonts w:ascii="Times New Roman" w:hAnsi="Times New Roman"/>
              </w:rPr>
            </w:pPr>
            <w:r w:rsidRPr="008E09FA">
              <w:rPr>
                <w:rFonts w:ascii="Times New Roman" w:hAnsi="Times New Roman"/>
              </w:rPr>
              <w:t>61,6107</w:t>
            </w:r>
          </w:p>
        </w:tc>
        <w:tc>
          <w:tcPr>
            <w:tcW w:w="1691" w:type="dxa"/>
            <w:shd w:val="clear" w:color="auto" w:fill="FFFFFF"/>
            <w:vAlign w:val="center"/>
          </w:tcPr>
          <w:p w14:paraId="3F9A90A6" w14:textId="77777777" w:rsidR="00DA09BF" w:rsidRPr="008E09FA" w:rsidRDefault="00DA09BF" w:rsidP="00662ABA">
            <w:pPr>
              <w:spacing w:after="0" w:line="240" w:lineRule="auto"/>
              <w:ind w:firstLine="142"/>
              <w:jc w:val="right"/>
              <w:rPr>
                <w:rFonts w:ascii="Times New Roman" w:hAnsi="Times New Roman"/>
              </w:rPr>
            </w:pPr>
            <w:r w:rsidRPr="008E09FA">
              <w:rPr>
                <w:rFonts w:ascii="Times New Roman" w:hAnsi="Times New Roman"/>
              </w:rPr>
              <w:t>1,15219</w:t>
            </w:r>
          </w:p>
        </w:tc>
        <w:tc>
          <w:tcPr>
            <w:tcW w:w="1276" w:type="dxa"/>
            <w:shd w:val="clear" w:color="auto" w:fill="FFFFFF"/>
            <w:vAlign w:val="center"/>
          </w:tcPr>
          <w:p w14:paraId="27AC0726" w14:textId="77777777" w:rsidR="00DA09BF" w:rsidRPr="008E09FA" w:rsidRDefault="00DA09BF" w:rsidP="00662ABA">
            <w:pPr>
              <w:spacing w:after="0" w:line="240" w:lineRule="auto"/>
              <w:ind w:firstLine="142"/>
              <w:jc w:val="right"/>
              <w:rPr>
                <w:rFonts w:ascii="Times New Roman" w:hAnsi="Times New Roman"/>
              </w:rPr>
            </w:pPr>
            <w:r w:rsidRPr="008E09FA">
              <w:rPr>
                <w:rFonts w:ascii="Times New Roman" w:hAnsi="Times New Roman"/>
              </w:rPr>
              <w:t>11,75003</w:t>
            </w:r>
          </w:p>
        </w:tc>
      </w:tr>
      <w:tr w:rsidR="00DA09BF" w:rsidRPr="00467EE5" w14:paraId="1F954A50" w14:textId="77777777" w:rsidTr="008E09FA">
        <w:trPr>
          <w:cantSplit/>
        </w:trPr>
        <w:tc>
          <w:tcPr>
            <w:tcW w:w="572" w:type="dxa"/>
            <w:gridSpan w:val="2"/>
            <w:vMerge/>
            <w:shd w:val="clear" w:color="auto" w:fill="FFFFFF"/>
          </w:tcPr>
          <w:p w14:paraId="0F00494D" w14:textId="77777777" w:rsidR="00DA09BF" w:rsidRPr="008E09FA" w:rsidRDefault="00DA09BF" w:rsidP="00BE5E0D">
            <w:pPr>
              <w:spacing w:after="0" w:line="240" w:lineRule="auto"/>
              <w:ind w:firstLine="709"/>
              <w:jc w:val="center"/>
              <w:rPr>
                <w:rFonts w:ascii="Times New Roman" w:hAnsi="Times New Roman"/>
              </w:rPr>
            </w:pPr>
          </w:p>
        </w:tc>
        <w:tc>
          <w:tcPr>
            <w:tcW w:w="2694" w:type="dxa"/>
            <w:shd w:val="clear" w:color="auto" w:fill="FFFFFF"/>
          </w:tcPr>
          <w:p w14:paraId="1908CE37" w14:textId="4C07CB60" w:rsidR="00F33CC0" w:rsidRPr="008E09FA" w:rsidRDefault="00DA09BF" w:rsidP="00662ABA">
            <w:pPr>
              <w:spacing w:after="0" w:line="240" w:lineRule="auto"/>
              <w:ind w:firstLine="142"/>
              <w:rPr>
                <w:rFonts w:ascii="Times New Roman" w:hAnsi="Times New Roman"/>
                <w:lang w:val="kk-KZ"/>
              </w:rPr>
            </w:pPr>
            <w:r w:rsidRPr="008E09FA">
              <w:rPr>
                <w:rFonts w:ascii="Times New Roman" w:hAnsi="Times New Roman"/>
                <w:lang w:val="kk-KZ"/>
              </w:rPr>
              <w:t>Рөлдік функциялау</w:t>
            </w:r>
            <w:r w:rsidR="00F33CC0" w:rsidRPr="008E09FA">
              <w:rPr>
                <w:rFonts w:ascii="Times New Roman" w:hAnsi="Times New Roman"/>
                <w:lang w:val="kk-KZ"/>
              </w:rPr>
              <w:t xml:space="preserve">  </w:t>
            </w:r>
          </w:p>
        </w:tc>
        <w:tc>
          <w:tcPr>
            <w:tcW w:w="1124" w:type="dxa"/>
            <w:shd w:val="clear" w:color="auto" w:fill="FFFFFF"/>
            <w:vAlign w:val="center"/>
          </w:tcPr>
          <w:p w14:paraId="01DBD326" w14:textId="77777777" w:rsidR="00DA09BF" w:rsidRPr="008E09FA" w:rsidRDefault="00DA09BF" w:rsidP="00662ABA">
            <w:pPr>
              <w:spacing w:after="0" w:line="240" w:lineRule="auto"/>
              <w:ind w:firstLine="142"/>
              <w:jc w:val="right"/>
              <w:rPr>
                <w:rFonts w:ascii="Times New Roman" w:hAnsi="Times New Roman"/>
              </w:rPr>
            </w:pPr>
            <w:r w:rsidRPr="008E09FA">
              <w:rPr>
                <w:rFonts w:ascii="Times New Roman" w:hAnsi="Times New Roman"/>
              </w:rPr>
              <w:t>5,01</w:t>
            </w:r>
          </w:p>
        </w:tc>
        <w:tc>
          <w:tcPr>
            <w:tcW w:w="1144" w:type="dxa"/>
            <w:shd w:val="clear" w:color="auto" w:fill="FFFFFF"/>
            <w:vAlign w:val="center"/>
          </w:tcPr>
          <w:p w14:paraId="69401100" w14:textId="77777777" w:rsidR="00DA09BF" w:rsidRPr="008E09FA" w:rsidRDefault="00DA09BF" w:rsidP="00662ABA">
            <w:pPr>
              <w:spacing w:after="0" w:line="240" w:lineRule="auto"/>
              <w:ind w:firstLine="142"/>
              <w:jc w:val="right"/>
              <w:rPr>
                <w:rFonts w:ascii="Times New Roman" w:hAnsi="Times New Roman"/>
              </w:rPr>
            </w:pPr>
            <w:r w:rsidRPr="008E09FA">
              <w:rPr>
                <w:rFonts w:ascii="Times New Roman" w:hAnsi="Times New Roman"/>
              </w:rPr>
              <w:t>71,35</w:t>
            </w:r>
          </w:p>
        </w:tc>
        <w:tc>
          <w:tcPr>
            <w:tcW w:w="1134" w:type="dxa"/>
            <w:shd w:val="clear" w:color="auto" w:fill="FFFFFF"/>
            <w:vAlign w:val="center"/>
          </w:tcPr>
          <w:p w14:paraId="59D90FAF" w14:textId="77777777" w:rsidR="00DA09BF" w:rsidRPr="008E09FA" w:rsidRDefault="00DA09BF" w:rsidP="00662ABA">
            <w:pPr>
              <w:spacing w:after="0" w:line="240" w:lineRule="auto"/>
              <w:ind w:firstLine="142"/>
              <w:jc w:val="right"/>
              <w:rPr>
                <w:rFonts w:ascii="Times New Roman" w:hAnsi="Times New Roman"/>
              </w:rPr>
            </w:pPr>
            <w:r w:rsidRPr="008E09FA">
              <w:rPr>
                <w:rFonts w:ascii="Times New Roman" w:hAnsi="Times New Roman"/>
              </w:rPr>
              <w:t>50,6453</w:t>
            </w:r>
          </w:p>
        </w:tc>
        <w:tc>
          <w:tcPr>
            <w:tcW w:w="1691" w:type="dxa"/>
            <w:shd w:val="clear" w:color="auto" w:fill="FFFFFF"/>
            <w:vAlign w:val="center"/>
          </w:tcPr>
          <w:p w14:paraId="773B7F84" w14:textId="77777777" w:rsidR="00DA09BF" w:rsidRPr="008E09FA" w:rsidRDefault="00DA09BF" w:rsidP="00662ABA">
            <w:pPr>
              <w:spacing w:after="0" w:line="240" w:lineRule="auto"/>
              <w:ind w:firstLine="142"/>
              <w:jc w:val="right"/>
              <w:rPr>
                <w:rFonts w:ascii="Times New Roman" w:hAnsi="Times New Roman"/>
              </w:rPr>
            </w:pPr>
            <w:r w:rsidRPr="008E09FA">
              <w:rPr>
                <w:rFonts w:ascii="Times New Roman" w:hAnsi="Times New Roman"/>
              </w:rPr>
              <w:t>1,23767</w:t>
            </w:r>
          </w:p>
        </w:tc>
        <w:tc>
          <w:tcPr>
            <w:tcW w:w="1276" w:type="dxa"/>
            <w:shd w:val="clear" w:color="auto" w:fill="FFFFFF"/>
            <w:vAlign w:val="center"/>
          </w:tcPr>
          <w:p w14:paraId="4097EE14" w14:textId="77777777" w:rsidR="00DA09BF" w:rsidRPr="008E09FA" w:rsidRDefault="00DA09BF" w:rsidP="00662ABA">
            <w:pPr>
              <w:spacing w:after="0" w:line="240" w:lineRule="auto"/>
              <w:ind w:firstLine="142"/>
              <w:jc w:val="right"/>
              <w:rPr>
                <w:rFonts w:ascii="Times New Roman" w:hAnsi="Times New Roman"/>
              </w:rPr>
            </w:pPr>
            <w:r w:rsidRPr="008E09FA">
              <w:rPr>
                <w:rFonts w:ascii="Times New Roman" w:hAnsi="Times New Roman"/>
              </w:rPr>
              <w:t>12,62180</w:t>
            </w:r>
          </w:p>
        </w:tc>
      </w:tr>
      <w:tr w:rsidR="00DA09BF" w:rsidRPr="00467EE5" w14:paraId="73D9D957" w14:textId="77777777" w:rsidTr="008E09FA">
        <w:trPr>
          <w:cantSplit/>
        </w:trPr>
        <w:tc>
          <w:tcPr>
            <w:tcW w:w="572" w:type="dxa"/>
            <w:gridSpan w:val="2"/>
            <w:vMerge/>
            <w:shd w:val="clear" w:color="auto" w:fill="FFFFFF"/>
          </w:tcPr>
          <w:p w14:paraId="3D5098C2" w14:textId="4C3C9AB4" w:rsidR="00DA09BF" w:rsidRPr="008E09FA" w:rsidRDefault="00DA09BF" w:rsidP="00BE5E0D">
            <w:pPr>
              <w:spacing w:after="0" w:line="240" w:lineRule="auto"/>
              <w:ind w:firstLine="709"/>
              <w:jc w:val="center"/>
              <w:rPr>
                <w:rFonts w:ascii="Times New Roman" w:hAnsi="Times New Roman"/>
              </w:rPr>
            </w:pPr>
          </w:p>
        </w:tc>
        <w:tc>
          <w:tcPr>
            <w:tcW w:w="2694" w:type="dxa"/>
            <w:shd w:val="clear" w:color="auto" w:fill="FFFFFF"/>
          </w:tcPr>
          <w:p w14:paraId="58011F12" w14:textId="77777777" w:rsidR="00DA09BF" w:rsidRPr="008E09FA" w:rsidRDefault="00DA09BF" w:rsidP="00662ABA">
            <w:pPr>
              <w:spacing w:after="0" w:line="240" w:lineRule="auto"/>
              <w:ind w:firstLine="142"/>
              <w:rPr>
                <w:rFonts w:ascii="Times New Roman" w:hAnsi="Times New Roman"/>
                <w:lang w:val="kk-KZ"/>
              </w:rPr>
            </w:pPr>
            <w:r w:rsidRPr="008E09FA">
              <w:rPr>
                <w:rFonts w:ascii="Times New Roman" w:hAnsi="Times New Roman"/>
                <w:lang w:val="kk-KZ"/>
              </w:rPr>
              <w:t>Ауырсыну қарқындылығы</w:t>
            </w:r>
          </w:p>
        </w:tc>
        <w:tc>
          <w:tcPr>
            <w:tcW w:w="1124" w:type="dxa"/>
            <w:shd w:val="clear" w:color="auto" w:fill="FFFFFF"/>
            <w:vAlign w:val="center"/>
          </w:tcPr>
          <w:p w14:paraId="3E11D227" w14:textId="77777777" w:rsidR="00DA09BF" w:rsidRPr="008E09FA" w:rsidRDefault="00DA09BF" w:rsidP="00662ABA">
            <w:pPr>
              <w:spacing w:after="0" w:line="240" w:lineRule="auto"/>
              <w:ind w:firstLine="142"/>
              <w:jc w:val="right"/>
              <w:rPr>
                <w:rFonts w:ascii="Times New Roman" w:hAnsi="Times New Roman"/>
              </w:rPr>
            </w:pPr>
            <w:r w:rsidRPr="008E09FA">
              <w:rPr>
                <w:rFonts w:ascii="Times New Roman" w:hAnsi="Times New Roman"/>
              </w:rPr>
              <w:t>30,62</w:t>
            </w:r>
          </w:p>
        </w:tc>
        <w:tc>
          <w:tcPr>
            <w:tcW w:w="1144" w:type="dxa"/>
            <w:shd w:val="clear" w:color="auto" w:fill="FFFFFF"/>
            <w:vAlign w:val="center"/>
          </w:tcPr>
          <w:p w14:paraId="4CB7E920" w14:textId="77777777" w:rsidR="00DA09BF" w:rsidRPr="008E09FA" w:rsidRDefault="00DA09BF" w:rsidP="00662ABA">
            <w:pPr>
              <w:spacing w:after="0" w:line="240" w:lineRule="auto"/>
              <w:ind w:firstLine="142"/>
              <w:jc w:val="right"/>
              <w:rPr>
                <w:rFonts w:ascii="Times New Roman" w:hAnsi="Times New Roman"/>
              </w:rPr>
            </w:pPr>
            <w:r w:rsidRPr="008E09FA">
              <w:rPr>
                <w:rFonts w:ascii="Times New Roman" w:hAnsi="Times New Roman"/>
              </w:rPr>
              <w:t>81,20</w:t>
            </w:r>
          </w:p>
        </w:tc>
        <w:tc>
          <w:tcPr>
            <w:tcW w:w="1134" w:type="dxa"/>
            <w:shd w:val="clear" w:color="auto" w:fill="FFFFFF"/>
            <w:vAlign w:val="center"/>
          </w:tcPr>
          <w:p w14:paraId="46774AFD" w14:textId="77777777" w:rsidR="00DA09BF" w:rsidRPr="008E09FA" w:rsidRDefault="00DA09BF" w:rsidP="00662ABA">
            <w:pPr>
              <w:spacing w:after="0" w:line="240" w:lineRule="auto"/>
              <w:ind w:firstLine="142"/>
              <w:jc w:val="right"/>
              <w:rPr>
                <w:rFonts w:ascii="Times New Roman" w:hAnsi="Times New Roman"/>
              </w:rPr>
            </w:pPr>
            <w:r w:rsidRPr="008E09FA">
              <w:rPr>
                <w:rFonts w:ascii="Times New Roman" w:hAnsi="Times New Roman"/>
              </w:rPr>
              <w:t>54,4446</w:t>
            </w:r>
          </w:p>
        </w:tc>
        <w:tc>
          <w:tcPr>
            <w:tcW w:w="1691" w:type="dxa"/>
            <w:shd w:val="clear" w:color="auto" w:fill="FFFFFF"/>
            <w:vAlign w:val="center"/>
          </w:tcPr>
          <w:p w14:paraId="6984A7FF" w14:textId="77777777" w:rsidR="00DA09BF" w:rsidRPr="008E09FA" w:rsidRDefault="00DA09BF" w:rsidP="00662ABA">
            <w:pPr>
              <w:spacing w:after="0" w:line="240" w:lineRule="auto"/>
              <w:ind w:firstLine="142"/>
              <w:jc w:val="right"/>
              <w:rPr>
                <w:rFonts w:ascii="Times New Roman" w:hAnsi="Times New Roman"/>
              </w:rPr>
            </w:pPr>
            <w:r w:rsidRPr="008E09FA">
              <w:rPr>
                <w:rFonts w:ascii="Times New Roman" w:hAnsi="Times New Roman"/>
              </w:rPr>
              <w:t>1,20591</w:t>
            </w:r>
          </w:p>
        </w:tc>
        <w:tc>
          <w:tcPr>
            <w:tcW w:w="1276" w:type="dxa"/>
            <w:shd w:val="clear" w:color="auto" w:fill="FFFFFF"/>
            <w:vAlign w:val="center"/>
          </w:tcPr>
          <w:p w14:paraId="212DC48B" w14:textId="77777777" w:rsidR="00DA09BF" w:rsidRPr="008E09FA" w:rsidRDefault="00DA09BF" w:rsidP="00662ABA">
            <w:pPr>
              <w:spacing w:after="0" w:line="240" w:lineRule="auto"/>
              <w:ind w:firstLine="142"/>
              <w:jc w:val="right"/>
              <w:rPr>
                <w:rFonts w:ascii="Times New Roman" w:hAnsi="Times New Roman"/>
              </w:rPr>
            </w:pPr>
            <w:r w:rsidRPr="008E09FA">
              <w:rPr>
                <w:rFonts w:ascii="Times New Roman" w:hAnsi="Times New Roman"/>
              </w:rPr>
              <w:t>12,29793</w:t>
            </w:r>
          </w:p>
        </w:tc>
      </w:tr>
      <w:tr w:rsidR="00DA09BF" w:rsidRPr="00467EE5" w14:paraId="3A12A355" w14:textId="77777777" w:rsidTr="008E09FA">
        <w:trPr>
          <w:cantSplit/>
        </w:trPr>
        <w:tc>
          <w:tcPr>
            <w:tcW w:w="572" w:type="dxa"/>
            <w:gridSpan w:val="2"/>
            <w:vMerge/>
            <w:shd w:val="clear" w:color="auto" w:fill="FFFFFF"/>
          </w:tcPr>
          <w:p w14:paraId="0773DE70" w14:textId="77777777" w:rsidR="00DA09BF" w:rsidRPr="008E09FA" w:rsidRDefault="00DA09BF" w:rsidP="00BE5E0D">
            <w:pPr>
              <w:spacing w:after="0" w:line="240" w:lineRule="auto"/>
              <w:ind w:firstLine="709"/>
              <w:jc w:val="center"/>
              <w:rPr>
                <w:rFonts w:ascii="Times New Roman" w:hAnsi="Times New Roman"/>
              </w:rPr>
            </w:pPr>
          </w:p>
        </w:tc>
        <w:tc>
          <w:tcPr>
            <w:tcW w:w="2694" w:type="dxa"/>
            <w:shd w:val="clear" w:color="auto" w:fill="FFFFFF"/>
          </w:tcPr>
          <w:p w14:paraId="03291DAC" w14:textId="77777777" w:rsidR="00DA09BF" w:rsidRPr="008E09FA" w:rsidRDefault="00DA09BF" w:rsidP="00662ABA">
            <w:pPr>
              <w:spacing w:after="0" w:line="240" w:lineRule="auto"/>
              <w:ind w:firstLine="142"/>
              <w:rPr>
                <w:rFonts w:ascii="Times New Roman" w:hAnsi="Times New Roman"/>
                <w:lang w:val="kk-KZ"/>
              </w:rPr>
            </w:pPr>
            <w:r w:rsidRPr="008E09FA">
              <w:rPr>
                <w:rFonts w:ascii="Times New Roman" w:hAnsi="Times New Roman"/>
                <w:lang w:val="kk-KZ"/>
              </w:rPr>
              <w:t>Жалпы денсаулығы</w:t>
            </w:r>
          </w:p>
        </w:tc>
        <w:tc>
          <w:tcPr>
            <w:tcW w:w="1124" w:type="dxa"/>
            <w:shd w:val="clear" w:color="auto" w:fill="FFFFFF"/>
            <w:vAlign w:val="center"/>
          </w:tcPr>
          <w:p w14:paraId="5B63FEB0" w14:textId="77777777" w:rsidR="00DA09BF" w:rsidRPr="008E09FA" w:rsidRDefault="00DA09BF" w:rsidP="00662ABA">
            <w:pPr>
              <w:spacing w:after="0" w:line="240" w:lineRule="auto"/>
              <w:ind w:firstLine="142"/>
              <w:jc w:val="right"/>
              <w:rPr>
                <w:rFonts w:ascii="Times New Roman" w:hAnsi="Times New Roman"/>
              </w:rPr>
            </w:pPr>
            <w:r w:rsidRPr="008E09FA">
              <w:rPr>
                <w:rFonts w:ascii="Times New Roman" w:hAnsi="Times New Roman"/>
              </w:rPr>
              <w:t>35,48</w:t>
            </w:r>
          </w:p>
        </w:tc>
        <w:tc>
          <w:tcPr>
            <w:tcW w:w="1144" w:type="dxa"/>
            <w:shd w:val="clear" w:color="auto" w:fill="FFFFFF"/>
            <w:vAlign w:val="center"/>
          </w:tcPr>
          <w:p w14:paraId="262E906A" w14:textId="77777777" w:rsidR="00DA09BF" w:rsidRPr="008E09FA" w:rsidRDefault="00DA09BF" w:rsidP="00662ABA">
            <w:pPr>
              <w:spacing w:after="0" w:line="240" w:lineRule="auto"/>
              <w:ind w:firstLine="142"/>
              <w:jc w:val="right"/>
              <w:rPr>
                <w:rFonts w:ascii="Times New Roman" w:hAnsi="Times New Roman"/>
              </w:rPr>
            </w:pPr>
            <w:r w:rsidRPr="008E09FA">
              <w:rPr>
                <w:rFonts w:ascii="Times New Roman" w:hAnsi="Times New Roman"/>
              </w:rPr>
              <w:t>77,63</w:t>
            </w:r>
          </w:p>
        </w:tc>
        <w:tc>
          <w:tcPr>
            <w:tcW w:w="1134" w:type="dxa"/>
            <w:shd w:val="clear" w:color="auto" w:fill="FFFFFF"/>
            <w:vAlign w:val="center"/>
          </w:tcPr>
          <w:p w14:paraId="63670141" w14:textId="77777777" w:rsidR="00DA09BF" w:rsidRPr="008E09FA" w:rsidRDefault="00DA09BF" w:rsidP="00662ABA">
            <w:pPr>
              <w:spacing w:after="0" w:line="240" w:lineRule="auto"/>
              <w:ind w:firstLine="142"/>
              <w:jc w:val="right"/>
              <w:rPr>
                <w:rFonts w:ascii="Times New Roman" w:hAnsi="Times New Roman"/>
              </w:rPr>
            </w:pPr>
            <w:r w:rsidRPr="008E09FA">
              <w:rPr>
                <w:rFonts w:ascii="Times New Roman" w:hAnsi="Times New Roman"/>
              </w:rPr>
              <w:t>53,9964</w:t>
            </w:r>
          </w:p>
        </w:tc>
        <w:tc>
          <w:tcPr>
            <w:tcW w:w="1691" w:type="dxa"/>
            <w:shd w:val="clear" w:color="auto" w:fill="FFFFFF"/>
            <w:vAlign w:val="center"/>
          </w:tcPr>
          <w:p w14:paraId="01A81726" w14:textId="77777777" w:rsidR="00DA09BF" w:rsidRPr="008E09FA" w:rsidRDefault="00DA09BF" w:rsidP="00662ABA">
            <w:pPr>
              <w:spacing w:after="0" w:line="240" w:lineRule="auto"/>
              <w:ind w:firstLine="142"/>
              <w:jc w:val="right"/>
              <w:rPr>
                <w:rFonts w:ascii="Times New Roman" w:hAnsi="Times New Roman"/>
              </w:rPr>
            </w:pPr>
            <w:r w:rsidRPr="008E09FA">
              <w:rPr>
                <w:rFonts w:ascii="Times New Roman" w:hAnsi="Times New Roman"/>
              </w:rPr>
              <w:t>,94892</w:t>
            </w:r>
          </w:p>
        </w:tc>
        <w:tc>
          <w:tcPr>
            <w:tcW w:w="1276" w:type="dxa"/>
            <w:shd w:val="clear" w:color="auto" w:fill="FFFFFF"/>
            <w:vAlign w:val="center"/>
          </w:tcPr>
          <w:p w14:paraId="288CBBF0" w14:textId="77777777" w:rsidR="00DA09BF" w:rsidRPr="008E09FA" w:rsidRDefault="00DA09BF" w:rsidP="00662ABA">
            <w:pPr>
              <w:spacing w:after="0" w:line="240" w:lineRule="auto"/>
              <w:ind w:firstLine="142"/>
              <w:jc w:val="right"/>
              <w:rPr>
                <w:rFonts w:ascii="Times New Roman" w:hAnsi="Times New Roman"/>
              </w:rPr>
            </w:pPr>
            <w:r w:rsidRPr="008E09FA">
              <w:rPr>
                <w:rFonts w:ascii="Times New Roman" w:hAnsi="Times New Roman"/>
              </w:rPr>
              <w:t>9,67715</w:t>
            </w:r>
          </w:p>
        </w:tc>
      </w:tr>
      <w:tr w:rsidR="00DA09BF" w:rsidRPr="00467EE5" w14:paraId="7E8BB9D7" w14:textId="77777777" w:rsidTr="008E09FA">
        <w:trPr>
          <w:cantSplit/>
        </w:trPr>
        <w:tc>
          <w:tcPr>
            <w:tcW w:w="572" w:type="dxa"/>
            <w:gridSpan w:val="2"/>
            <w:vMerge/>
            <w:shd w:val="clear" w:color="auto" w:fill="FFFFFF"/>
          </w:tcPr>
          <w:p w14:paraId="7810BB3F" w14:textId="77777777" w:rsidR="00DA09BF" w:rsidRPr="008E09FA" w:rsidRDefault="00DA09BF" w:rsidP="00BE5E0D">
            <w:pPr>
              <w:spacing w:after="0" w:line="240" w:lineRule="auto"/>
              <w:ind w:firstLine="709"/>
              <w:jc w:val="center"/>
              <w:rPr>
                <w:rFonts w:ascii="Times New Roman" w:hAnsi="Times New Roman"/>
              </w:rPr>
            </w:pPr>
          </w:p>
        </w:tc>
        <w:tc>
          <w:tcPr>
            <w:tcW w:w="2694" w:type="dxa"/>
            <w:shd w:val="clear" w:color="auto" w:fill="FFFFFF"/>
          </w:tcPr>
          <w:p w14:paraId="34EC4D6F" w14:textId="77777777" w:rsidR="00DA09BF" w:rsidRPr="008E09FA" w:rsidRDefault="00DA09BF" w:rsidP="00662ABA">
            <w:pPr>
              <w:spacing w:after="0" w:line="240" w:lineRule="auto"/>
              <w:ind w:firstLine="142"/>
              <w:rPr>
                <w:rFonts w:ascii="Times New Roman" w:hAnsi="Times New Roman"/>
                <w:lang w:val="kk-KZ"/>
              </w:rPr>
            </w:pPr>
            <w:r w:rsidRPr="008E09FA">
              <w:rPr>
                <w:rFonts w:ascii="Times New Roman" w:hAnsi="Times New Roman"/>
                <w:lang w:val="kk-KZ"/>
              </w:rPr>
              <w:t>Өмірлік бейсенділігі</w:t>
            </w:r>
          </w:p>
        </w:tc>
        <w:tc>
          <w:tcPr>
            <w:tcW w:w="1124" w:type="dxa"/>
            <w:shd w:val="clear" w:color="auto" w:fill="FFFFFF"/>
            <w:vAlign w:val="center"/>
          </w:tcPr>
          <w:p w14:paraId="68636461" w14:textId="77777777" w:rsidR="00DA09BF" w:rsidRPr="008E09FA" w:rsidRDefault="00DA09BF" w:rsidP="00662ABA">
            <w:pPr>
              <w:spacing w:after="0" w:line="240" w:lineRule="auto"/>
              <w:ind w:firstLine="142"/>
              <w:jc w:val="right"/>
              <w:rPr>
                <w:rFonts w:ascii="Times New Roman" w:hAnsi="Times New Roman"/>
              </w:rPr>
            </w:pPr>
            <w:r w:rsidRPr="008E09FA">
              <w:rPr>
                <w:rFonts w:ascii="Times New Roman" w:hAnsi="Times New Roman"/>
              </w:rPr>
              <w:t>31,85</w:t>
            </w:r>
          </w:p>
        </w:tc>
        <w:tc>
          <w:tcPr>
            <w:tcW w:w="1144" w:type="dxa"/>
            <w:shd w:val="clear" w:color="auto" w:fill="FFFFFF"/>
            <w:vAlign w:val="center"/>
          </w:tcPr>
          <w:p w14:paraId="480EBAE6" w14:textId="77777777" w:rsidR="00DA09BF" w:rsidRPr="008E09FA" w:rsidRDefault="00DA09BF" w:rsidP="00662ABA">
            <w:pPr>
              <w:spacing w:after="0" w:line="240" w:lineRule="auto"/>
              <w:ind w:firstLine="142"/>
              <w:jc w:val="right"/>
              <w:rPr>
                <w:rFonts w:ascii="Times New Roman" w:hAnsi="Times New Roman"/>
              </w:rPr>
            </w:pPr>
            <w:r w:rsidRPr="008E09FA">
              <w:rPr>
                <w:rFonts w:ascii="Times New Roman" w:hAnsi="Times New Roman"/>
              </w:rPr>
              <w:t>73,78</w:t>
            </w:r>
          </w:p>
        </w:tc>
        <w:tc>
          <w:tcPr>
            <w:tcW w:w="1134" w:type="dxa"/>
            <w:shd w:val="clear" w:color="auto" w:fill="FFFFFF"/>
            <w:vAlign w:val="center"/>
          </w:tcPr>
          <w:p w14:paraId="7824E557" w14:textId="77777777" w:rsidR="00DA09BF" w:rsidRPr="008E09FA" w:rsidRDefault="00DA09BF" w:rsidP="00662ABA">
            <w:pPr>
              <w:spacing w:after="0" w:line="240" w:lineRule="auto"/>
              <w:ind w:firstLine="142"/>
              <w:jc w:val="right"/>
              <w:rPr>
                <w:rFonts w:ascii="Times New Roman" w:hAnsi="Times New Roman"/>
              </w:rPr>
            </w:pPr>
            <w:r w:rsidRPr="008E09FA">
              <w:rPr>
                <w:rFonts w:ascii="Times New Roman" w:hAnsi="Times New Roman"/>
              </w:rPr>
              <w:t>53,9570</w:t>
            </w:r>
          </w:p>
        </w:tc>
        <w:tc>
          <w:tcPr>
            <w:tcW w:w="1691" w:type="dxa"/>
            <w:shd w:val="clear" w:color="auto" w:fill="FFFFFF"/>
            <w:vAlign w:val="center"/>
          </w:tcPr>
          <w:p w14:paraId="3A7F2800" w14:textId="77777777" w:rsidR="00DA09BF" w:rsidRPr="008E09FA" w:rsidRDefault="00DA09BF" w:rsidP="00662ABA">
            <w:pPr>
              <w:spacing w:after="0" w:line="240" w:lineRule="auto"/>
              <w:ind w:firstLine="142"/>
              <w:jc w:val="right"/>
              <w:rPr>
                <w:rFonts w:ascii="Times New Roman" w:hAnsi="Times New Roman"/>
              </w:rPr>
            </w:pPr>
            <w:r w:rsidRPr="008E09FA">
              <w:rPr>
                <w:rFonts w:ascii="Times New Roman" w:hAnsi="Times New Roman"/>
              </w:rPr>
              <w:t>,97909</w:t>
            </w:r>
          </w:p>
        </w:tc>
        <w:tc>
          <w:tcPr>
            <w:tcW w:w="1276" w:type="dxa"/>
            <w:shd w:val="clear" w:color="auto" w:fill="FFFFFF"/>
            <w:vAlign w:val="center"/>
          </w:tcPr>
          <w:p w14:paraId="3B2E6955" w14:textId="77777777" w:rsidR="00DA09BF" w:rsidRPr="008E09FA" w:rsidRDefault="00DA09BF" w:rsidP="00662ABA">
            <w:pPr>
              <w:spacing w:after="0" w:line="240" w:lineRule="auto"/>
              <w:ind w:firstLine="142"/>
              <w:jc w:val="right"/>
              <w:rPr>
                <w:rFonts w:ascii="Times New Roman" w:hAnsi="Times New Roman"/>
              </w:rPr>
            </w:pPr>
            <w:r w:rsidRPr="008E09FA">
              <w:rPr>
                <w:rFonts w:ascii="Times New Roman" w:hAnsi="Times New Roman"/>
              </w:rPr>
              <w:t>9,98476</w:t>
            </w:r>
          </w:p>
        </w:tc>
      </w:tr>
      <w:tr w:rsidR="00DA09BF" w:rsidRPr="00467EE5" w14:paraId="1295B28F" w14:textId="77777777" w:rsidTr="008E09FA">
        <w:trPr>
          <w:cantSplit/>
        </w:trPr>
        <w:tc>
          <w:tcPr>
            <w:tcW w:w="572" w:type="dxa"/>
            <w:gridSpan w:val="2"/>
            <w:vMerge/>
            <w:shd w:val="clear" w:color="auto" w:fill="FFFFFF"/>
          </w:tcPr>
          <w:p w14:paraId="516576BF" w14:textId="77777777" w:rsidR="00DA09BF" w:rsidRPr="008E09FA" w:rsidRDefault="00DA09BF" w:rsidP="00BE5E0D">
            <w:pPr>
              <w:spacing w:after="0" w:line="240" w:lineRule="auto"/>
              <w:ind w:firstLine="709"/>
              <w:jc w:val="center"/>
              <w:rPr>
                <w:rFonts w:ascii="Times New Roman" w:hAnsi="Times New Roman"/>
              </w:rPr>
            </w:pPr>
          </w:p>
        </w:tc>
        <w:tc>
          <w:tcPr>
            <w:tcW w:w="2694" w:type="dxa"/>
            <w:shd w:val="clear" w:color="auto" w:fill="FFFFFF"/>
          </w:tcPr>
          <w:p w14:paraId="3C897127" w14:textId="0BE1D043" w:rsidR="00DA09BF" w:rsidRPr="008E09FA" w:rsidRDefault="00DA09BF" w:rsidP="00662ABA">
            <w:pPr>
              <w:spacing w:after="0" w:line="240" w:lineRule="auto"/>
              <w:ind w:firstLine="142"/>
              <w:rPr>
                <w:rFonts w:ascii="Times New Roman" w:hAnsi="Times New Roman"/>
                <w:lang w:val="kk-KZ"/>
              </w:rPr>
            </w:pPr>
            <w:r w:rsidRPr="008E09FA">
              <w:rPr>
                <w:rFonts w:ascii="Times New Roman" w:hAnsi="Times New Roman"/>
                <w:lang w:val="kk-KZ"/>
              </w:rPr>
              <w:t>Әлеуметтік функцияла</w:t>
            </w:r>
            <w:r w:rsidR="00880B7F" w:rsidRPr="008E09FA">
              <w:rPr>
                <w:rFonts w:ascii="Times New Roman" w:hAnsi="Times New Roman"/>
                <w:lang w:val="kk-KZ"/>
              </w:rPr>
              <w:t>у</w:t>
            </w:r>
          </w:p>
        </w:tc>
        <w:tc>
          <w:tcPr>
            <w:tcW w:w="1124" w:type="dxa"/>
            <w:shd w:val="clear" w:color="auto" w:fill="FFFFFF"/>
            <w:vAlign w:val="center"/>
          </w:tcPr>
          <w:p w14:paraId="7FC6B0FE" w14:textId="77777777" w:rsidR="00DA09BF" w:rsidRPr="008E09FA" w:rsidRDefault="00DA09BF" w:rsidP="00662ABA">
            <w:pPr>
              <w:spacing w:after="0" w:line="240" w:lineRule="auto"/>
              <w:ind w:firstLine="142"/>
              <w:jc w:val="right"/>
              <w:rPr>
                <w:rFonts w:ascii="Times New Roman" w:hAnsi="Times New Roman"/>
              </w:rPr>
            </w:pPr>
            <w:r w:rsidRPr="008E09FA">
              <w:rPr>
                <w:rFonts w:ascii="Times New Roman" w:hAnsi="Times New Roman"/>
              </w:rPr>
              <w:t>36,20</w:t>
            </w:r>
          </w:p>
        </w:tc>
        <w:tc>
          <w:tcPr>
            <w:tcW w:w="1144" w:type="dxa"/>
            <w:shd w:val="clear" w:color="auto" w:fill="FFFFFF"/>
            <w:vAlign w:val="center"/>
          </w:tcPr>
          <w:p w14:paraId="0480F996" w14:textId="77777777" w:rsidR="00DA09BF" w:rsidRPr="008E09FA" w:rsidRDefault="00DA09BF" w:rsidP="00662ABA">
            <w:pPr>
              <w:spacing w:after="0" w:line="240" w:lineRule="auto"/>
              <w:ind w:firstLine="142"/>
              <w:jc w:val="right"/>
              <w:rPr>
                <w:rFonts w:ascii="Times New Roman" w:hAnsi="Times New Roman"/>
              </w:rPr>
            </w:pPr>
            <w:r w:rsidRPr="008E09FA">
              <w:rPr>
                <w:rFonts w:ascii="Times New Roman" w:hAnsi="Times New Roman"/>
              </w:rPr>
              <w:t>78,23</w:t>
            </w:r>
          </w:p>
        </w:tc>
        <w:tc>
          <w:tcPr>
            <w:tcW w:w="1134" w:type="dxa"/>
            <w:shd w:val="clear" w:color="auto" w:fill="FFFFFF"/>
            <w:vAlign w:val="center"/>
          </w:tcPr>
          <w:p w14:paraId="62F3A5F7" w14:textId="77777777" w:rsidR="00DA09BF" w:rsidRPr="008E09FA" w:rsidRDefault="00DA09BF" w:rsidP="00662ABA">
            <w:pPr>
              <w:spacing w:after="0" w:line="240" w:lineRule="auto"/>
              <w:ind w:firstLine="142"/>
              <w:jc w:val="right"/>
              <w:rPr>
                <w:rFonts w:ascii="Times New Roman" w:hAnsi="Times New Roman"/>
              </w:rPr>
            </w:pPr>
            <w:r w:rsidRPr="008E09FA">
              <w:rPr>
                <w:rFonts w:ascii="Times New Roman" w:hAnsi="Times New Roman"/>
              </w:rPr>
              <w:t>54,6089</w:t>
            </w:r>
          </w:p>
        </w:tc>
        <w:tc>
          <w:tcPr>
            <w:tcW w:w="1691" w:type="dxa"/>
            <w:shd w:val="clear" w:color="auto" w:fill="FFFFFF"/>
            <w:vAlign w:val="center"/>
          </w:tcPr>
          <w:p w14:paraId="3832D098" w14:textId="77777777" w:rsidR="00DA09BF" w:rsidRPr="008E09FA" w:rsidRDefault="00DA09BF" w:rsidP="00662ABA">
            <w:pPr>
              <w:spacing w:after="0" w:line="240" w:lineRule="auto"/>
              <w:ind w:firstLine="142"/>
              <w:jc w:val="right"/>
              <w:rPr>
                <w:rFonts w:ascii="Times New Roman" w:hAnsi="Times New Roman"/>
              </w:rPr>
            </w:pPr>
            <w:r w:rsidRPr="008E09FA">
              <w:rPr>
                <w:rFonts w:ascii="Times New Roman" w:hAnsi="Times New Roman"/>
              </w:rPr>
              <w:t>,90269</w:t>
            </w:r>
          </w:p>
        </w:tc>
        <w:tc>
          <w:tcPr>
            <w:tcW w:w="1276" w:type="dxa"/>
            <w:shd w:val="clear" w:color="auto" w:fill="FFFFFF"/>
            <w:vAlign w:val="center"/>
          </w:tcPr>
          <w:p w14:paraId="10792539" w14:textId="77777777" w:rsidR="00DA09BF" w:rsidRPr="008E09FA" w:rsidRDefault="00DA09BF" w:rsidP="00662ABA">
            <w:pPr>
              <w:spacing w:after="0" w:line="240" w:lineRule="auto"/>
              <w:ind w:firstLine="142"/>
              <w:jc w:val="right"/>
              <w:rPr>
                <w:rFonts w:ascii="Times New Roman" w:hAnsi="Times New Roman"/>
              </w:rPr>
            </w:pPr>
            <w:r w:rsidRPr="008E09FA">
              <w:rPr>
                <w:rFonts w:ascii="Times New Roman" w:hAnsi="Times New Roman"/>
              </w:rPr>
              <w:t>9,20563</w:t>
            </w:r>
          </w:p>
        </w:tc>
      </w:tr>
      <w:tr w:rsidR="00DA09BF" w:rsidRPr="00467EE5" w14:paraId="5149D541" w14:textId="77777777" w:rsidTr="008E09FA">
        <w:trPr>
          <w:cantSplit/>
        </w:trPr>
        <w:tc>
          <w:tcPr>
            <w:tcW w:w="572" w:type="dxa"/>
            <w:gridSpan w:val="2"/>
            <w:vMerge/>
            <w:shd w:val="clear" w:color="auto" w:fill="FFFFFF"/>
          </w:tcPr>
          <w:p w14:paraId="13EFC9EE" w14:textId="77777777" w:rsidR="00DA09BF" w:rsidRPr="008E09FA" w:rsidRDefault="00DA09BF" w:rsidP="00BE5E0D">
            <w:pPr>
              <w:spacing w:after="0" w:line="240" w:lineRule="auto"/>
              <w:ind w:firstLine="709"/>
              <w:jc w:val="center"/>
              <w:rPr>
                <w:rFonts w:ascii="Times New Roman" w:hAnsi="Times New Roman"/>
              </w:rPr>
            </w:pPr>
          </w:p>
        </w:tc>
        <w:tc>
          <w:tcPr>
            <w:tcW w:w="2694" w:type="dxa"/>
            <w:shd w:val="clear" w:color="auto" w:fill="FFFFFF"/>
          </w:tcPr>
          <w:p w14:paraId="712268DA" w14:textId="0C002C1F" w:rsidR="00DA09BF" w:rsidRPr="008E09FA" w:rsidRDefault="00DA09BF" w:rsidP="00662ABA">
            <w:pPr>
              <w:spacing w:after="0" w:line="240" w:lineRule="auto"/>
              <w:ind w:firstLine="142"/>
              <w:rPr>
                <w:rFonts w:ascii="Times New Roman" w:hAnsi="Times New Roman"/>
                <w:lang w:val="kk-KZ"/>
              </w:rPr>
            </w:pPr>
            <w:r w:rsidRPr="008E09FA">
              <w:rPr>
                <w:rFonts w:ascii="Times New Roman" w:hAnsi="Times New Roman"/>
                <w:lang w:val="kk-KZ"/>
              </w:rPr>
              <w:t>Эмоционалдық жағдай</w:t>
            </w:r>
            <w:r w:rsidR="00880B7F" w:rsidRPr="008E09FA">
              <w:rPr>
                <w:rFonts w:ascii="Times New Roman" w:hAnsi="Times New Roman"/>
                <w:lang w:val="kk-KZ"/>
              </w:rPr>
              <w:t>ы</w:t>
            </w:r>
          </w:p>
        </w:tc>
        <w:tc>
          <w:tcPr>
            <w:tcW w:w="1124" w:type="dxa"/>
            <w:shd w:val="clear" w:color="auto" w:fill="FFFFFF"/>
            <w:vAlign w:val="center"/>
          </w:tcPr>
          <w:p w14:paraId="501D78A4" w14:textId="77777777" w:rsidR="00DA09BF" w:rsidRPr="008E09FA" w:rsidRDefault="00DA09BF" w:rsidP="00662ABA">
            <w:pPr>
              <w:spacing w:after="0" w:line="240" w:lineRule="auto"/>
              <w:ind w:firstLine="142"/>
              <w:jc w:val="right"/>
              <w:rPr>
                <w:rFonts w:ascii="Times New Roman" w:hAnsi="Times New Roman"/>
              </w:rPr>
            </w:pPr>
            <w:r w:rsidRPr="008E09FA">
              <w:rPr>
                <w:rFonts w:ascii="Times New Roman" w:hAnsi="Times New Roman"/>
              </w:rPr>
              <w:t>6,00</w:t>
            </w:r>
          </w:p>
        </w:tc>
        <w:tc>
          <w:tcPr>
            <w:tcW w:w="1144" w:type="dxa"/>
            <w:shd w:val="clear" w:color="auto" w:fill="FFFFFF"/>
            <w:vAlign w:val="center"/>
          </w:tcPr>
          <w:p w14:paraId="15AA18C0" w14:textId="77777777" w:rsidR="00DA09BF" w:rsidRPr="008E09FA" w:rsidRDefault="00DA09BF" w:rsidP="00662ABA">
            <w:pPr>
              <w:spacing w:after="0" w:line="240" w:lineRule="auto"/>
              <w:ind w:firstLine="142"/>
              <w:jc w:val="right"/>
              <w:rPr>
                <w:rFonts w:ascii="Times New Roman" w:hAnsi="Times New Roman"/>
              </w:rPr>
            </w:pPr>
            <w:r w:rsidRPr="008E09FA">
              <w:rPr>
                <w:rFonts w:ascii="Times New Roman" w:hAnsi="Times New Roman"/>
              </w:rPr>
              <w:t>69,43</w:t>
            </w:r>
          </w:p>
        </w:tc>
        <w:tc>
          <w:tcPr>
            <w:tcW w:w="1134" w:type="dxa"/>
            <w:shd w:val="clear" w:color="auto" w:fill="FFFFFF"/>
            <w:vAlign w:val="center"/>
          </w:tcPr>
          <w:p w14:paraId="39844A2D" w14:textId="77777777" w:rsidR="00DA09BF" w:rsidRPr="008E09FA" w:rsidRDefault="00DA09BF" w:rsidP="00662ABA">
            <w:pPr>
              <w:spacing w:after="0" w:line="240" w:lineRule="auto"/>
              <w:ind w:firstLine="142"/>
              <w:jc w:val="right"/>
              <w:rPr>
                <w:rFonts w:ascii="Times New Roman" w:hAnsi="Times New Roman"/>
              </w:rPr>
            </w:pPr>
            <w:r w:rsidRPr="008E09FA">
              <w:rPr>
                <w:rFonts w:ascii="Times New Roman" w:hAnsi="Times New Roman"/>
              </w:rPr>
              <w:t>48,7144</w:t>
            </w:r>
          </w:p>
        </w:tc>
        <w:tc>
          <w:tcPr>
            <w:tcW w:w="1691" w:type="dxa"/>
            <w:shd w:val="clear" w:color="auto" w:fill="FFFFFF"/>
            <w:vAlign w:val="center"/>
          </w:tcPr>
          <w:p w14:paraId="231E84AE" w14:textId="77777777" w:rsidR="00DA09BF" w:rsidRPr="008E09FA" w:rsidRDefault="00DA09BF" w:rsidP="00662ABA">
            <w:pPr>
              <w:spacing w:after="0" w:line="240" w:lineRule="auto"/>
              <w:ind w:firstLine="142"/>
              <w:jc w:val="right"/>
              <w:rPr>
                <w:rFonts w:ascii="Times New Roman" w:hAnsi="Times New Roman"/>
              </w:rPr>
            </w:pPr>
            <w:r w:rsidRPr="008E09FA">
              <w:rPr>
                <w:rFonts w:ascii="Times New Roman" w:hAnsi="Times New Roman"/>
              </w:rPr>
              <w:t>,97044</w:t>
            </w:r>
          </w:p>
        </w:tc>
        <w:tc>
          <w:tcPr>
            <w:tcW w:w="1276" w:type="dxa"/>
            <w:shd w:val="clear" w:color="auto" w:fill="FFFFFF"/>
            <w:vAlign w:val="center"/>
          </w:tcPr>
          <w:p w14:paraId="64D4C300" w14:textId="77777777" w:rsidR="00DA09BF" w:rsidRPr="008E09FA" w:rsidRDefault="00DA09BF" w:rsidP="00662ABA">
            <w:pPr>
              <w:spacing w:after="0" w:line="240" w:lineRule="auto"/>
              <w:ind w:firstLine="142"/>
              <w:jc w:val="right"/>
              <w:rPr>
                <w:rFonts w:ascii="Times New Roman" w:hAnsi="Times New Roman"/>
              </w:rPr>
            </w:pPr>
            <w:r w:rsidRPr="008E09FA">
              <w:rPr>
                <w:rFonts w:ascii="Times New Roman" w:hAnsi="Times New Roman"/>
              </w:rPr>
              <w:t>9,89658</w:t>
            </w:r>
          </w:p>
        </w:tc>
      </w:tr>
      <w:tr w:rsidR="00DA09BF" w:rsidRPr="00467EE5" w14:paraId="7EB68540" w14:textId="77777777" w:rsidTr="008E09FA">
        <w:trPr>
          <w:cantSplit/>
        </w:trPr>
        <w:tc>
          <w:tcPr>
            <w:tcW w:w="572" w:type="dxa"/>
            <w:gridSpan w:val="2"/>
            <w:vMerge/>
            <w:shd w:val="clear" w:color="auto" w:fill="FFFFFF"/>
          </w:tcPr>
          <w:p w14:paraId="1886FAED" w14:textId="77777777" w:rsidR="00DA09BF" w:rsidRPr="008E09FA" w:rsidRDefault="00DA09BF" w:rsidP="00BE5E0D">
            <w:pPr>
              <w:spacing w:after="0" w:line="240" w:lineRule="auto"/>
              <w:ind w:firstLine="709"/>
              <w:jc w:val="center"/>
              <w:rPr>
                <w:rFonts w:ascii="Times New Roman" w:hAnsi="Times New Roman"/>
              </w:rPr>
            </w:pPr>
          </w:p>
        </w:tc>
        <w:tc>
          <w:tcPr>
            <w:tcW w:w="2694" w:type="dxa"/>
            <w:shd w:val="clear" w:color="auto" w:fill="FFFFFF"/>
          </w:tcPr>
          <w:p w14:paraId="0D55278C" w14:textId="7DA9503D" w:rsidR="00DA09BF" w:rsidRPr="008E09FA" w:rsidRDefault="00DA09BF" w:rsidP="00662ABA">
            <w:pPr>
              <w:spacing w:after="0" w:line="240" w:lineRule="auto"/>
              <w:ind w:firstLine="142"/>
              <w:rPr>
                <w:rFonts w:ascii="Times New Roman" w:hAnsi="Times New Roman"/>
                <w:lang w:val="kk-KZ"/>
              </w:rPr>
            </w:pPr>
            <w:r w:rsidRPr="008E09FA">
              <w:rPr>
                <w:rFonts w:ascii="Times New Roman" w:hAnsi="Times New Roman"/>
                <w:lang w:val="kk-KZ"/>
              </w:rPr>
              <w:t>Психикалық жағдай</w:t>
            </w:r>
            <w:r w:rsidR="00880B7F" w:rsidRPr="008E09FA">
              <w:rPr>
                <w:rFonts w:ascii="Times New Roman" w:hAnsi="Times New Roman"/>
                <w:lang w:val="kk-KZ"/>
              </w:rPr>
              <w:t>ы</w:t>
            </w:r>
          </w:p>
        </w:tc>
        <w:tc>
          <w:tcPr>
            <w:tcW w:w="1124" w:type="dxa"/>
            <w:shd w:val="clear" w:color="auto" w:fill="FFFFFF"/>
            <w:vAlign w:val="center"/>
          </w:tcPr>
          <w:p w14:paraId="16DAEA59" w14:textId="77777777" w:rsidR="00DA09BF" w:rsidRPr="008E09FA" w:rsidRDefault="00DA09BF" w:rsidP="00662ABA">
            <w:pPr>
              <w:spacing w:after="0" w:line="240" w:lineRule="auto"/>
              <w:ind w:firstLine="142"/>
              <w:jc w:val="right"/>
              <w:rPr>
                <w:rFonts w:ascii="Times New Roman" w:hAnsi="Times New Roman"/>
              </w:rPr>
            </w:pPr>
            <w:r w:rsidRPr="008E09FA">
              <w:rPr>
                <w:rFonts w:ascii="Times New Roman" w:hAnsi="Times New Roman"/>
              </w:rPr>
              <w:t>33,67</w:t>
            </w:r>
          </w:p>
        </w:tc>
        <w:tc>
          <w:tcPr>
            <w:tcW w:w="1144" w:type="dxa"/>
            <w:shd w:val="clear" w:color="auto" w:fill="FFFFFF"/>
            <w:vAlign w:val="center"/>
          </w:tcPr>
          <w:p w14:paraId="675D0C8E" w14:textId="77777777" w:rsidR="00DA09BF" w:rsidRPr="008E09FA" w:rsidRDefault="00DA09BF" w:rsidP="00662ABA">
            <w:pPr>
              <w:spacing w:after="0" w:line="240" w:lineRule="auto"/>
              <w:ind w:firstLine="142"/>
              <w:jc w:val="right"/>
              <w:rPr>
                <w:rFonts w:ascii="Times New Roman" w:hAnsi="Times New Roman"/>
              </w:rPr>
            </w:pPr>
            <w:r w:rsidRPr="008E09FA">
              <w:rPr>
                <w:rFonts w:ascii="Times New Roman" w:hAnsi="Times New Roman"/>
              </w:rPr>
              <w:t>78,34</w:t>
            </w:r>
          </w:p>
        </w:tc>
        <w:tc>
          <w:tcPr>
            <w:tcW w:w="1134" w:type="dxa"/>
            <w:shd w:val="clear" w:color="auto" w:fill="FFFFFF"/>
            <w:vAlign w:val="center"/>
          </w:tcPr>
          <w:p w14:paraId="77B79493" w14:textId="77777777" w:rsidR="00DA09BF" w:rsidRPr="008E09FA" w:rsidRDefault="00DA09BF" w:rsidP="00662ABA">
            <w:pPr>
              <w:spacing w:after="0" w:line="240" w:lineRule="auto"/>
              <w:ind w:firstLine="142"/>
              <w:jc w:val="right"/>
              <w:rPr>
                <w:rFonts w:ascii="Times New Roman" w:hAnsi="Times New Roman"/>
              </w:rPr>
            </w:pPr>
            <w:r w:rsidRPr="008E09FA">
              <w:rPr>
                <w:rFonts w:ascii="Times New Roman" w:hAnsi="Times New Roman"/>
              </w:rPr>
              <w:t>52,0680</w:t>
            </w:r>
          </w:p>
        </w:tc>
        <w:tc>
          <w:tcPr>
            <w:tcW w:w="1691" w:type="dxa"/>
            <w:shd w:val="clear" w:color="auto" w:fill="FFFFFF"/>
            <w:vAlign w:val="center"/>
          </w:tcPr>
          <w:p w14:paraId="58CBC84E" w14:textId="77777777" w:rsidR="00DA09BF" w:rsidRPr="008E09FA" w:rsidRDefault="00DA09BF" w:rsidP="00662ABA">
            <w:pPr>
              <w:spacing w:after="0" w:line="240" w:lineRule="auto"/>
              <w:ind w:firstLine="142"/>
              <w:jc w:val="right"/>
              <w:rPr>
                <w:rFonts w:ascii="Times New Roman" w:hAnsi="Times New Roman"/>
              </w:rPr>
            </w:pPr>
            <w:r w:rsidRPr="008E09FA">
              <w:rPr>
                <w:rFonts w:ascii="Times New Roman" w:hAnsi="Times New Roman"/>
              </w:rPr>
              <w:t>,97111</w:t>
            </w:r>
          </w:p>
        </w:tc>
        <w:tc>
          <w:tcPr>
            <w:tcW w:w="1276" w:type="dxa"/>
            <w:shd w:val="clear" w:color="auto" w:fill="FFFFFF"/>
            <w:vAlign w:val="center"/>
          </w:tcPr>
          <w:p w14:paraId="1CD050C0" w14:textId="77777777" w:rsidR="00DA09BF" w:rsidRPr="008E09FA" w:rsidRDefault="00DA09BF" w:rsidP="00662ABA">
            <w:pPr>
              <w:spacing w:after="0" w:line="240" w:lineRule="auto"/>
              <w:ind w:firstLine="142"/>
              <w:jc w:val="right"/>
              <w:rPr>
                <w:rFonts w:ascii="Times New Roman" w:hAnsi="Times New Roman"/>
              </w:rPr>
            </w:pPr>
            <w:r w:rsidRPr="008E09FA">
              <w:rPr>
                <w:rFonts w:ascii="Times New Roman" w:hAnsi="Times New Roman"/>
              </w:rPr>
              <w:t>9,90344</w:t>
            </w:r>
          </w:p>
        </w:tc>
      </w:tr>
      <w:tr w:rsidR="00DA09BF" w:rsidRPr="00467EE5" w14:paraId="4DA32EC5" w14:textId="77777777" w:rsidTr="008E09FA">
        <w:trPr>
          <w:cantSplit/>
        </w:trPr>
        <w:tc>
          <w:tcPr>
            <w:tcW w:w="562" w:type="dxa"/>
            <w:vMerge w:val="restart"/>
            <w:shd w:val="clear" w:color="auto" w:fill="FFFFFF"/>
            <w:textDirection w:val="btLr"/>
          </w:tcPr>
          <w:p w14:paraId="3B22EE99" w14:textId="77777777" w:rsidR="00DA09BF" w:rsidRPr="008E09FA" w:rsidRDefault="00DA09BF" w:rsidP="008E09FA">
            <w:pPr>
              <w:spacing w:after="0" w:line="240" w:lineRule="auto"/>
              <w:rPr>
                <w:rFonts w:ascii="Times New Roman" w:hAnsi="Times New Roman"/>
                <w:lang w:val="kk-KZ"/>
              </w:rPr>
            </w:pPr>
            <w:r w:rsidRPr="008E09FA">
              <w:rPr>
                <w:rFonts w:ascii="Times New Roman" w:hAnsi="Times New Roman"/>
                <w:lang w:val="kk-KZ"/>
              </w:rPr>
              <w:t>Стацинардан шыққан күні</w:t>
            </w:r>
          </w:p>
        </w:tc>
        <w:tc>
          <w:tcPr>
            <w:tcW w:w="2704" w:type="dxa"/>
            <w:gridSpan w:val="2"/>
            <w:shd w:val="clear" w:color="auto" w:fill="FFFFFF"/>
          </w:tcPr>
          <w:p w14:paraId="46283148" w14:textId="77777777" w:rsidR="00DA09BF" w:rsidRPr="008E09FA" w:rsidRDefault="00DA09BF" w:rsidP="00662ABA">
            <w:pPr>
              <w:spacing w:after="0" w:line="240" w:lineRule="auto"/>
              <w:rPr>
                <w:rFonts w:ascii="Times New Roman" w:hAnsi="Times New Roman"/>
                <w:lang w:val="kk-KZ"/>
              </w:rPr>
            </w:pPr>
            <w:r w:rsidRPr="008E09FA">
              <w:rPr>
                <w:rFonts w:ascii="Times New Roman" w:hAnsi="Times New Roman"/>
                <w:lang w:val="kk-KZ"/>
              </w:rPr>
              <w:t>Физикалық функциялау</w:t>
            </w:r>
          </w:p>
        </w:tc>
        <w:tc>
          <w:tcPr>
            <w:tcW w:w="1124" w:type="dxa"/>
            <w:shd w:val="clear" w:color="auto" w:fill="FFFFFF"/>
            <w:vAlign w:val="center"/>
          </w:tcPr>
          <w:p w14:paraId="0EF77EDC"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29,51</w:t>
            </w:r>
          </w:p>
        </w:tc>
        <w:tc>
          <w:tcPr>
            <w:tcW w:w="1144" w:type="dxa"/>
            <w:shd w:val="clear" w:color="auto" w:fill="FFFFFF"/>
            <w:vAlign w:val="center"/>
          </w:tcPr>
          <w:p w14:paraId="47CA8062"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89,65</w:t>
            </w:r>
          </w:p>
        </w:tc>
        <w:tc>
          <w:tcPr>
            <w:tcW w:w="1134" w:type="dxa"/>
            <w:shd w:val="clear" w:color="auto" w:fill="FFFFFF"/>
            <w:vAlign w:val="center"/>
          </w:tcPr>
          <w:p w14:paraId="3EAC0DDD"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65,3079</w:t>
            </w:r>
          </w:p>
        </w:tc>
        <w:tc>
          <w:tcPr>
            <w:tcW w:w="1691" w:type="dxa"/>
            <w:shd w:val="clear" w:color="auto" w:fill="FFFFFF"/>
            <w:vAlign w:val="center"/>
          </w:tcPr>
          <w:p w14:paraId="699C9E17"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1,09634</w:t>
            </w:r>
          </w:p>
        </w:tc>
        <w:tc>
          <w:tcPr>
            <w:tcW w:w="1276" w:type="dxa"/>
            <w:shd w:val="clear" w:color="auto" w:fill="FFFFFF"/>
            <w:vAlign w:val="center"/>
          </w:tcPr>
          <w:p w14:paraId="3869CB25"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11,18055</w:t>
            </w:r>
          </w:p>
        </w:tc>
      </w:tr>
      <w:tr w:rsidR="00DA09BF" w:rsidRPr="00467EE5" w14:paraId="10170168" w14:textId="77777777" w:rsidTr="008E09FA">
        <w:trPr>
          <w:cantSplit/>
        </w:trPr>
        <w:tc>
          <w:tcPr>
            <w:tcW w:w="562" w:type="dxa"/>
            <w:vMerge/>
            <w:shd w:val="clear" w:color="auto" w:fill="FFFFFF"/>
          </w:tcPr>
          <w:p w14:paraId="08461DBA" w14:textId="77777777" w:rsidR="00DA09BF" w:rsidRPr="008E09FA" w:rsidRDefault="00DA09BF" w:rsidP="00BE5E0D">
            <w:pPr>
              <w:spacing w:after="0" w:line="240" w:lineRule="auto"/>
              <w:ind w:firstLine="709"/>
              <w:jc w:val="center"/>
              <w:rPr>
                <w:rFonts w:ascii="Times New Roman" w:hAnsi="Times New Roman"/>
              </w:rPr>
            </w:pPr>
          </w:p>
        </w:tc>
        <w:tc>
          <w:tcPr>
            <w:tcW w:w="2704" w:type="dxa"/>
            <w:gridSpan w:val="2"/>
            <w:shd w:val="clear" w:color="auto" w:fill="FFFFFF"/>
          </w:tcPr>
          <w:p w14:paraId="04EF1A1A" w14:textId="77777777" w:rsidR="00DA09BF" w:rsidRPr="008E09FA" w:rsidRDefault="00DA09BF" w:rsidP="00662ABA">
            <w:pPr>
              <w:spacing w:after="0" w:line="240" w:lineRule="auto"/>
              <w:rPr>
                <w:rFonts w:ascii="Times New Roman" w:hAnsi="Times New Roman"/>
                <w:lang w:val="kk-KZ"/>
              </w:rPr>
            </w:pPr>
            <w:r w:rsidRPr="008E09FA">
              <w:rPr>
                <w:rFonts w:ascii="Times New Roman" w:hAnsi="Times New Roman"/>
                <w:lang w:val="kk-KZ"/>
              </w:rPr>
              <w:t>Рөлдік функциялау</w:t>
            </w:r>
          </w:p>
        </w:tc>
        <w:tc>
          <w:tcPr>
            <w:tcW w:w="1124" w:type="dxa"/>
            <w:shd w:val="clear" w:color="auto" w:fill="FFFFFF"/>
            <w:vAlign w:val="center"/>
          </w:tcPr>
          <w:p w14:paraId="63C90D64"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10,03</w:t>
            </w:r>
          </w:p>
        </w:tc>
        <w:tc>
          <w:tcPr>
            <w:tcW w:w="1144" w:type="dxa"/>
            <w:shd w:val="clear" w:color="auto" w:fill="FFFFFF"/>
            <w:vAlign w:val="center"/>
          </w:tcPr>
          <w:p w14:paraId="3313AD24"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81,65</w:t>
            </w:r>
          </w:p>
        </w:tc>
        <w:tc>
          <w:tcPr>
            <w:tcW w:w="1134" w:type="dxa"/>
            <w:shd w:val="clear" w:color="auto" w:fill="FFFFFF"/>
            <w:vAlign w:val="center"/>
          </w:tcPr>
          <w:p w14:paraId="14E60291"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55,4375</w:t>
            </w:r>
          </w:p>
        </w:tc>
        <w:tc>
          <w:tcPr>
            <w:tcW w:w="1691" w:type="dxa"/>
            <w:shd w:val="clear" w:color="auto" w:fill="FFFFFF"/>
            <w:vAlign w:val="center"/>
          </w:tcPr>
          <w:p w14:paraId="56FD28E6"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1,26778</w:t>
            </w:r>
          </w:p>
        </w:tc>
        <w:tc>
          <w:tcPr>
            <w:tcW w:w="1276" w:type="dxa"/>
            <w:shd w:val="clear" w:color="auto" w:fill="FFFFFF"/>
            <w:vAlign w:val="center"/>
          </w:tcPr>
          <w:p w14:paraId="4916F08C"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12,92886</w:t>
            </w:r>
          </w:p>
        </w:tc>
      </w:tr>
      <w:tr w:rsidR="00DA09BF" w:rsidRPr="00467EE5" w14:paraId="0C437026" w14:textId="77777777" w:rsidTr="008E09FA">
        <w:trPr>
          <w:cantSplit/>
        </w:trPr>
        <w:tc>
          <w:tcPr>
            <w:tcW w:w="562" w:type="dxa"/>
            <w:vMerge/>
            <w:shd w:val="clear" w:color="auto" w:fill="FFFFFF"/>
          </w:tcPr>
          <w:p w14:paraId="5D9D9E63" w14:textId="77777777" w:rsidR="00DA09BF" w:rsidRPr="008E09FA" w:rsidRDefault="00DA09BF" w:rsidP="00BE5E0D">
            <w:pPr>
              <w:spacing w:after="0" w:line="240" w:lineRule="auto"/>
              <w:ind w:firstLine="709"/>
              <w:jc w:val="center"/>
              <w:rPr>
                <w:rFonts w:ascii="Times New Roman" w:hAnsi="Times New Roman"/>
              </w:rPr>
            </w:pPr>
          </w:p>
        </w:tc>
        <w:tc>
          <w:tcPr>
            <w:tcW w:w="2704" w:type="dxa"/>
            <w:gridSpan w:val="2"/>
            <w:shd w:val="clear" w:color="auto" w:fill="FFFFFF"/>
          </w:tcPr>
          <w:p w14:paraId="02D2313B" w14:textId="77777777" w:rsidR="00DA09BF" w:rsidRPr="008E09FA" w:rsidRDefault="00DA09BF" w:rsidP="00662ABA">
            <w:pPr>
              <w:spacing w:after="0" w:line="240" w:lineRule="auto"/>
              <w:rPr>
                <w:rFonts w:ascii="Times New Roman" w:hAnsi="Times New Roman"/>
                <w:lang w:val="kk-KZ"/>
              </w:rPr>
            </w:pPr>
            <w:r w:rsidRPr="008E09FA">
              <w:rPr>
                <w:rFonts w:ascii="Times New Roman" w:hAnsi="Times New Roman"/>
                <w:lang w:val="kk-KZ"/>
              </w:rPr>
              <w:t>Ауырсыну қарқындылығы</w:t>
            </w:r>
          </w:p>
        </w:tc>
        <w:tc>
          <w:tcPr>
            <w:tcW w:w="1124" w:type="dxa"/>
            <w:shd w:val="clear" w:color="auto" w:fill="FFFFFF"/>
            <w:vAlign w:val="center"/>
          </w:tcPr>
          <w:p w14:paraId="54B7622C"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34,07</w:t>
            </w:r>
          </w:p>
        </w:tc>
        <w:tc>
          <w:tcPr>
            <w:tcW w:w="1144" w:type="dxa"/>
            <w:shd w:val="clear" w:color="auto" w:fill="FFFFFF"/>
            <w:vAlign w:val="center"/>
          </w:tcPr>
          <w:p w14:paraId="1A3E259B"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lang w:val="kk-KZ"/>
              </w:rPr>
              <w:t>4</w:t>
            </w:r>
            <w:r w:rsidRPr="008E09FA">
              <w:rPr>
                <w:rFonts w:ascii="Times New Roman" w:hAnsi="Times New Roman"/>
              </w:rPr>
              <w:t>9,56</w:t>
            </w:r>
          </w:p>
        </w:tc>
        <w:tc>
          <w:tcPr>
            <w:tcW w:w="1134" w:type="dxa"/>
            <w:shd w:val="clear" w:color="auto" w:fill="FFFFFF"/>
            <w:vAlign w:val="center"/>
          </w:tcPr>
          <w:p w14:paraId="5D3559D6"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lang w:val="kk-KZ"/>
              </w:rPr>
              <w:t>3</w:t>
            </w:r>
            <w:r w:rsidRPr="008E09FA">
              <w:rPr>
                <w:rFonts w:ascii="Times New Roman" w:hAnsi="Times New Roman"/>
              </w:rPr>
              <w:t>8,0302</w:t>
            </w:r>
          </w:p>
        </w:tc>
        <w:tc>
          <w:tcPr>
            <w:tcW w:w="1691" w:type="dxa"/>
            <w:shd w:val="clear" w:color="auto" w:fill="FFFFFF"/>
            <w:vAlign w:val="center"/>
          </w:tcPr>
          <w:p w14:paraId="62C45F3A"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1,24964</w:t>
            </w:r>
          </w:p>
        </w:tc>
        <w:tc>
          <w:tcPr>
            <w:tcW w:w="1276" w:type="dxa"/>
            <w:shd w:val="clear" w:color="auto" w:fill="FFFFFF"/>
            <w:vAlign w:val="center"/>
          </w:tcPr>
          <w:p w14:paraId="228610E9"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12,74386</w:t>
            </w:r>
          </w:p>
        </w:tc>
      </w:tr>
      <w:tr w:rsidR="00DA09BF" w:rsidRPr="00467EE5" w14:paraId="24F06A77" w14:textId="77777777" w:rsidTr="008E09FA">
        <w:trPr>
          <w:cantSplit/>
        </w:trPr>
        <w:tc>
          <w:tcPr>
            <w:tcW w:w="562" w:type="dxa"/>
            <w:vMerge/>
            <w:shd w:val="clear" w:color="auto" w:fill="FFFFFF"/>
          </w:tcPr>
          <w:p w14:paraId="12320972" w14:textId="77777777" w:rsidR="00DA09BF" w:rsidRPr="008E09FA" w:rsidRDefault="00DA09BF" w:rsidP="00BE5E0D">
            <w:pPr>
              <w:spacing w:after="0" w:line="240" w:lineRule="auto"/>
              <w:ind w:firstLine="709"/>
              <w:jc w:val="center"/>
              <w:rPr>
                <w:rFonts w:ascii="Times New Roman" w:hAnsi="Times New Roman"/>
              </w:rPr>
            </w:pPr>
          </w:p>
        </w:tc>
        <w:tc>
          <w:tcPr>
            <w:tcW w:w="2704" w:type="dxa"/>
            <w:gridSpan w:val="2"/>
            <w:shd w:val="clear" w:color="auto" w:fill="FFFFFF"/>
          </w:tcPr>
          <w:p w14:paraId="24A11143" w14:textId="77777777" w:rsidR="00DA09BF" w:rsidRPr="008E09FA" w:rsidRDefault="00DA09BF" w:rsidP="00662ABA">
            <w:pPr>
              <w:spacing w:after="0" w:line="240" w:lineRule="auto"/>
              <w:rPr>
                <w:rFonts w:ascii="Times New Roman" w:hAnsi="Times New Roman"/>
                <w:lang w:val="kk-KZ"/>
              </w:rPr>
            </w:pPr>
            <w:r w:rsidRPr="008E09FA">
              <w:rPr>
                <w:rFonts w:ascii="Times New Roman" w:hAnsi="Times New Roman"/>
                <w:lang w:val="kk-KZ"/>
              </w:rPr>
              <w:t>Жалпы денсаулығы</w:t>
            </w:r>
          </w:p>
        </w:tc>
        <w:tc>
          <w:tcPr>
            <w:tcW w:w="1124" w:type="dxa"/>
            <w:shd w:val="clear" w:color="auto" w:fill="FFFFFF"/>
            <w:vAlign w:val="center"/>
          </w:tcPr>
          <w:p w14:paraId="52200FAE"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41,16</w:t>
            </w:r>
          </w:p>
        </w:tc>
        <w:tc>
          <w:tcPr>
            <w:tcW w:w="1144" w:type="dxa"/>
            <w:shd w:val="clear" w:color="auto" w:fill="FFFFFF"/>
            <w:vAlign w:val="center"/>
          </w:tcPr>
          <w:p w14:paraId="330665F8"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81,05</w:t>
            </w:r>
          </w:p>
        </w:tc>
        <w:tc>
          <w:tcPr>
            <w:tcW w:w="1134" w:type="dxa"/>
            <w:shd w:val="clear" w:color="auto" w:fill="FFFFFF"/>
            <w:vAlign w:val="center"/>
          </w:tcPr>
          <w:p w14:paraId="1782BA2E"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57,3074</w:t>
            </w:r>
          </w:p>
        </w:tc>
        <w:tc>
          <w:tcPr>
            <w:tcW w:w="1691" w:type="dxa"/>
            <w:shd w:val="clear" w:color="auto" w:fill="FFFFFF"/>
            <w:vAlign w:val="center"/>
          </w:tcPr>
          <w:p w14:paraId="0D2D3D72"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,95508</w:t>
            </w:r>
          </w:p>
        </w:tc>
        <w:tc>
          <w:tcPr>
            <w:tcW w:w="1276" w:type="dxa"/>
            <w:shd w:val="clear" w:color="auto" w:fill="FFFFFF"/>
            <w:vAlign w:val="center"/>
          </w:tcPr>
          <w:p w14:paraId="1B9B03E0"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9,73993</w:t>
            </w:r>
          </w:p>
        </w:tc>
      </w:tr>
      <w:tr w:rsidR="00DA09BF" w:rsidRPr="00467EE5" w14:paraId="5A418E91" w14:textId="77777777" w:rsidTr="008E09FA">
        <w:trPr>
          <w:cantSplit/>
        </w:trPr>
        <w:tc>
          <w:tcPr>
            <w:tcW w:w="562" w:type="dxa"/>
            <w:vMerge/>
            <w:shd w:val="clear" w:color="auto" w:fill="FFFFFF"/>
          </w:tcPr>
          <w:p w14:paraId="363112A6" w14:textId="77777777" w:rsidR="00DA09BF" w:rsidRPr="008E09FA" w:rsidRDefault="00DA09BF" w:rsidP="00BE5E0D">
            <w:pPr>
              <w:spacing w:after="0" w:line="240" w:lineRule="auto"/>
              <w:ind w:firstLine="709"/>
              <w:jc w:val="center"/>
              <w:rPr>
                <w:rFonts w:ascii="Times New Roman" w:hAnsi="Times New Roman"/>
              </w:rPr>
            </w:pPr>
          </w:p>
        </w:tc>
        <w:tc>
          <w:tcPr>
            <w:tcW w:w="2704" w:type="dxa"/>
            <w:gridSpan w:val="2"/>
            <w:shd w:val="clear" w:color="auto" w:fill="FFFFFF"/>
          </w:tcPr>
          <w:p w14:paraId="13A545B8" w14:textId="14D9CCFB" w:rsidR="00DA09BF" w:rsidRPr="008E09FA" w:rsidRDefault="00DA09BF" w:rsidP="00662ABA">
            <w:pPr>
              <w:spacing w:after="0" w:line="240" w:lineRule="auto"/>
              <w:rPr>
                <w:rFonts w:ascii="Times New Roman" w:hAnsi="Times New Roman"/>
                <w:lang w:val="kk-KZ"/>
              </w:rPr>
            </w:pPr>
            <w:r w:rsidRPr="008E09FA">
              <w:rPr>
                <w:rFonts w:ascii="Times New Roman" w:hAnsi="Times New Roman"/>
                <w:lang w:val="kk-KZ"/>
              </w:rPr>
              <w:t>Өмірлік бе</w:t>
            </w:r>
            <w:r w:rsidR="00880B7F" w:rsidRPr="008E09FA">
              <w:rPr>
                <w:rFonts w:ascii="Times New Roman" w:hAnsi="Times New Roman"/>
                <w:lang w:val="kk-KZ"/>
              </w:rPr>
              <w:t>л</w:t>
            </w:r>
            <w:r w:rsidRPr="008E09FA">
              <w:rPr>
                <w:rFonts w:ascii="Times New Roman" w:hAnsi="Times New Roman"/>
                <w:lang w:val="kk-KZ"/>
              </w:rPr>
              <w:t>сенділігі</w:t>
            </w:r>
          </w:p>
        </w:tc>
        <w:tc>
          <w:tcPr>
            <w:tcW w:w="1124" w:type="dxa"/>
            <w:shd w:val="clear" w:color="auto" w:fill="FFFFFF"/>
            <w:vAlign w:val="center"/>
          </w:tcPr>
          <w:p w14:paraId="46706E66"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36,00</w:t>
            </w:r>
          </w:p>
        </w:tc>
        <w:tc>
          <w:tcPr>
            <w:tcW w:w="1144" w:type="dxa"/>
            <w:shd w:val="clear" w:color="auto" w:fill="FFFFFF"/>
            <w:vAlign w:val="center"/>
          </w:tcPr>
          <w:p w14:paraId="62480EA0"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77,81</w:t>
            </w:r>
          </w:p>
        </w:tc>
        <w:tc>
          <w:tcPr>
            <w:tcW w:w="1134" w:type="dxa"/>
            <w:shd w:val="clear" w:color="auto" w:fill="FFFFFF"/>
            <w:vAlign w:val="center"/>
          </w:tcPr>
          <w:p w14:paraId="01660C96"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57,5871</w:t>
            </w:r>
          </w:p>
        </w:tc>
        <w:tc>
          <w:tcPr>
            <w:tcW w:w="1691" w:type="dxa"/>
            <w:shd w:val="clear" w:color="auto" w:fill="FFFFFF"/>
            <w:vAlign w:val="center"/>
          </w:tcPr>
          <w:p w14:paraId="42FD7EA7"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,98932</w:t>
            </w:r>
          </w:p>
        </w:tc>
        <w:tc>
          <w:tcPr>
            <w:tcW w:w="1276" w:type="dxa"/>
            <w:shd w:val="clear" w:color="auto" w:fill="FFFFFF"/>
            <w:vAlign w:val="center"/>
          </w:tcPr>
          <w:p w14:paraId="11F0B44C"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10,08911</w:t>
            </w:r>
          </w:p>
        </w:tc>
      </w:tr>
      <w:tr w:rsidR="00DA09BF" w:rsidRPr="00467EE5" w14:paraId="241320B3" w14:textId="77777777" w:rsidTr="008E09FA">
        <w:trPr>
          <w:cantSplit/>
        </w:trPr>
        <w:tc>
          <w:tcPr>
            <w:tcW w:w="562" w:type="dxa"/>
            <w:vMerge/>
            <w:shd w:val="clear" w:color="auto" w:fill="FFFFFF"/>
          </w:tcPr>
          <w:p w14:paraId="20072B0B" w14:textId="77777777" w:rsidR="00DA09BF" w:rsidRPr="008E09FA" w:rsidRDefault="00DA09BF" w:rsidP="00BE5E0D">
            <w:pPr>
              <w:spacing w:after="0" w:line="240" w:lineRule="auto"/>
              <w:ind w:firstLine="709"/>
              <w:jc w:val="center"/>
              <w:rPr>
                <w:rFonts w:ascii="Times New Roman" w:hAnsi="Times New Roman"/>
              </w:rPr>
            </w:pPr>
          </w:p>
        </w:tc>
        <w:tc>
          <w:tcPr>
            <w:tcW w:w="2704" w:type="dxa"/>
            <w:gridSpan w:val="2"/>
            <w:shd w:val="clear" w:color="auto" w:fill="FFFFFF"/>
          </w:tcPr>
          <w:p w14:paraId="4E0AFAB8" w14:textId="55A4E1A4" w:rsidR="00DA09BF" w:rsidRPr="008E09FA" w:rsidRDefault="00DA09BF" w:rsidP="00662ABA">
            <w:pPr>
              <w:spacing w:after="0" w:line="240" w:lineRule="auto"/>
              <w:rPr>
                <w:rFonts w:ascii="Times New Roman" w:hAnsi="Times New Roman"/>
                <w:lang w:val="kk-KZ"/>
              </w:rPr>
            </w:pPr>
            <w:r w:rsidRPr="008E09FA">
              <w:rPr>
                <w:rFonts w:ascii="Times New Roman" w:hAnsi="Times New Roman"/>
                <w:lang w:val="kk-KZ"/>
              </w:rPr>
              <w:t>Әлеуметтік функцияла</w:t>
            </w:r>
            <w:r w:rsidR="00880B7F" w:rsidRPr="008E09FA">
              <w:rPr>
                <w:rFonts w:ascii="Times New Roman" w:hAnsi="Times New Roman"/>
                <w:lang w:val="kk-KZ"/>
              </w:rPr>
              <w:t>у</w:t>
            </w:r>
          </w:p>
        </w:tc>
        <w:tc>
          <w:tcPr>
            <w:tcW w:w="1124" w:type="dxa"/>
            <w:shd w:val="clear" w:color="auto" w:fill="FFFFFF"/>
            <w:vAlign w:val="center"/>
          </w:tcPr>
          <w:p w14:paraId="164147C1"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39,10</w:t>
            </w:r>
          </w:p>
        </w:tc>
        <w:tc>
          <w:tcPr>
            <w:tcW w:w="1144" w:type="dxa"/>
            <w:shd w:val="clear" w:color="auto" w:fill="FFFFFF"/>
            <w:vAlign w:val="center"/>
          </w:tcPr>
          <w:p w14:paraId="616A6199"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80,13</w:t>
            </w:r>
          </w:p>
        </w:tc>
        <w:tc>
          <w:tcPr>
            <w:tcW w:w="1134" w:type="dxa"/>
            <w:shd w:val="clear" w:color="auto" w:fill="FFFFFF"/>
            <w:vAlign w:val="center"/>
          </w:tcPr>
          <w:p w14:paraId="492F040C"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58,0994</w:t>
            </w:r>
          </w:p>
        </w:tc>
        <w:tc>
          <w:tcPr>
            <w:tcW w:w="1691" w:type="dxa"/>
            <w:shd w:val="clear" w:color="auto" w:fill="FFFFFF"/>
            <w:vAlign w:val="center"/>
          </w:tcPr>
          <w:p w14:paraId="2BBB158E"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,90453</w:t>
            </w:r>
          </w:p>
        </w:tc>
        <w:tc>
          <w:tcPr>
            <w:tcW w:w="1276" w:type="dxa"/>
            <w:shd w:val="clear" w:color="auto" w:fill="FFFFFF"/>
            <w:vAlign w:val="center"/>
          </w:tcPr>
          <w:p w14:paraId="4336B038"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9,22446</w:t>
            </w:r>
          </w:p>
        </w:tc>
      </w:tr>
      <w:tr w:rsidR="00DA09BF" w:rsidRPr="00467EE5" w14:paraId="6E643493" w14:textId="77777777" w:rsidTr="008E09FA">
        <w:trPr>
          <w:cantSplit/>
        </w:trPr>
        <w:tc>
          <w:tcPr>
            <w:tcW w:w="562" w:type="dxa"/>
            <w:vMerge/>
            <w:shd w:val="clear" w:color="auto" w:fill="FFFFFF"/>
          </w:tcPr>
          <w:p w14:paraId="0CDA2A07" w14:textId="77777777" w:rsidR="00DA09BF" w:rsidRPr="008E09FA" w:rsidRDefault="00DA09BF" w:rsidP="00BE5E0D">
            <w:pPr>
              <w:spacing w:after="0" w:line="240" w:lineRule="auto"/>
              <w:ind w:firstLine="709"/>
              <w:jc w:val="center"/>
              <w:rPr>
                <w:rFonts w:ascii="Times New Roman" w:hAnsi="Times New Roman"/>
              </w:rPr>
            </w:pPr>
          </w:p>
        </w:tc>
        <w:tc>
          <w:tcPr>
            <w:tcW w:w="2704" w:type="dxa"/>
            <w:gridSpan w:val="2"/>
            <w:shd w:val="clear" w:color="auto" w:fill="FFFFFF"/>
          </w:tcPr>
          <w:p w14:paraId="288B0E75" w14:textId="5CCB9B2D" w:rsidR="00DA09BF" w:rsidRPr="008E09FA" w:rsidRDefault="00DA09BF" w:rsidP="00662ABA">
            <w:pPr>
              <w:spacing w:after="0" w:line="240" w:lineRule="auto"/>
              <w:rPr>
                <w:rFonts w:ascii="Times New Roman" w:hAnsi="Times New Roman"/>
                <w:lang w:val="kk-KZ"/>
              </w:rPr>
            </w:pPr>
            <w:r w:rsidRPr="008E09FA">
              <w:rPr>
                <w:rFonts w:ascii="Times New Roman" w:hAnsi="Times New Roman"/>
                <w:lang w:val="kk-KZ"/>
              </w:rPr>
              <w:t>Эмоционалдық жағдай</w:t>
            </w:r>
            <w:r w:rsidR="00880B7F" w:rsidRPr="008E09FA">
              <w:rPr>
                <w:rFonts w:ascii="Times New Roman" w:hAnsi="Times New Roman"/>
                <w:lang w:val="kk-KZ"/>
              </w:rPr>
              <w:t>ы</w:t>
            </w:r>
          </w:p>
        </w:tc>
        <w:tc>
          <w:tcPr>
            <w:tcW w:w="1124" w:type="dxa"/>
            <w:shd w:val="clear" w:color="auto" w:fill="FFFFFF"/>
            <w:vAlign w:val="center"/>
          </w:tcPr>
          <w:p w14:paraId="79B67604"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16,82</w:t>
            </w:r>
          </w:p>
        </w:tc>
        <w:tc>
          <w:tcPr>
            <w:tcW w:w="1144" w:type="dxa"/>
            <w:shd w:val="clear" w:color="auto" w:fill="FFFFFF"/>
            <w:vAlign w:val="center"/>
          </w:tcPr>
          <w:p w14:paraId="67DA7DA6"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72,33</w:t>
            </w:r>
          </w:p>
        </w:tc>
        <w:tc>
          <w:tcPr>
            <w:tcW w:w="1134" w:type="dxa"/>
            <w:shd w:val="clear" w:color="auto" w:fill="FFFFFF"/>
            <w:vAlign w:val="center"/>
          </w:tcPr>
          <w:p w14:paraId="44132F6F"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52,2957</w:t>
            </w:r>
          </w:p>
        </w:tc>
        <w:tc>
          <w:tcPr>
            <w:tcW w:w="1691" w:type="dxa"/>
            <w:shd w:val="clear" w:color="auto" w:fill="FFFFFF"/>
            <w:vAlign w:val="center"/>
          </w:tcPr>
          <w:p w14:paraId="2F0F7EE8"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,92515</w:t>
            </w:r>
          </w:p>
        </w:tc>
        <w:tc>
          <w:tcPr>
            <w:tcW w:w="1276" w:type="dxa"/>
            <w:shd w:val="clear" w:color="auto" w:fill="FFFFFF"/>
            <w:vAlign w:val="center"/>
          </w:tcPr>
          <w:p w14:paraId="00844BFF"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9,43469</w:t>
            </w:r>
          </w:p>
        </w:tc>
      </w:tr>
      <w:tr w:rsidR="00DA09BF" w:rsidRPr="00467EE5" w14:paraId="443016E0" w14:textId="77777777" w:rsidTr="008E09FA">
        <w:trPr>
          <w:cantSplit/>
        </w:trPr>
        <w:tc>
          <w:tcPr>
            <w:tcW w:w="562" w:type="dxa"/>
            <w:vMerge/>
            <w:shd w:val="clear" w:color="auto" w:fill="FFFFFF"/>
          </w:tcPr>
          <w:p w14:paraId="1541DB6D" w14:textId="77777777" w:rsidR="00DA09BF" w:rsidRPr="008E09FA" w:rsidRDefault="00DA09BF" w:rsidP="00BE5E0D">
            <w:pPr>
              <w:spacing w:after="0" w:line="240" w:lineRule="auto"/>
              <w:ind w:firstLine="709"/>
              <w:jc w:val="center"/>
              <w:rPr>
                <w:rFonts w:ascii="Times New Roman" w:hAnsi="Times New Roman"/>
              </w:rPr>
            </w:pPr>
          </w:p>
        </w:tc>
        <w:tc>
          <w:tcPr>
            <w:tcW w:w="2704" w:type="dxa"/>
            <w:gridSpan w:val="2"/>
            <w:shd w:val="clear" w:color="auto" w:fill="FFFFFF"/>
          </w:tcPr>
          <w:p w14:paraId="1A8B9288" w14:textId="0A0CEAA3" w:rsidR="00DA09BF" w:rsidRPr="008E09FA" w:rsidRDefault="00DA09BF" w:rsidP="00662ABA">
            <w:pPr>
              <w:spacing w:after="0" w:line="240" w:lineRule="auto"/>
              <w:rPr>
                <w:rFonts w:ascii="Times New Roman" w:hAnsi="Times New Roman"/>
                <w:lang w:val="kk-KZ"/>
              </w:rPr>
            </w:pPr>
            <w:r w:rsidRPr="008E09FA">
              <w:rPr>
                <w:rFonts w:ascii="Times New Roman" w:hAnsi="Times New Roman"/>
                <w:lang w:val="kk-KZ"/>
              </w:rPr>
              <w:t>Психикалық жағдай</w:t>
            </w:r>
            <w:r w:rsidR="00880B7F" w:rsidRPr="008E09FA">
              <w:rPr>
                <w:rFonts w:ascii="Times New Roman" w:hAnsi="Times New Roman"/>
                <w:lang w:val="kk-KZ"/>
              </w:rPr>
              <w:t>ы</w:t>
            </w:r>
          </w:p>
        </w:tc>
        <w:tc>
          <w:tcPr>
            <w:tcW w:w="1124" w:type="dxa"/>
            <w:shd w:val="clear" w:color="auto" w:fill="FFFFFF"/>
            <w:vAlign w:val="center"/>
          </w:tcPr>
          <w:p w14:paraId="77812C24"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37,99</w:t>
            </w:r>
          </w:p>
        </w:tc>
        <w:tc>
          <w:tcPr>
            <w:tcW w:w="1144" w:type="dxa"/>
            <w:shd w:val="clear" w:color="auto" w:fill="FFFFFF"/>
            <w:vAlign w:val="center"/>
          </w:tcPr>
          <w:p w14:paraId="31875EE2"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81,29</w:t>
            </w:r>
          </w:p>
        </w:tc>
        <w:tc>
          <w:tcPr>
            <w:tcW w:w="1134" w:type="dxa"/>
            <w:shd w:val="clear" w:color="auto" w:fill="FFFFFF"/>
            <w:vAlign w:val="center"/>
          </w:tcPr>
          <w:p w14:paraId="314FDD0B"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55,3464</w:t>
            </w:r>
          </w:p>
        </w:tc>
        <w:tc>
          <w:tcPr>
            <w:tcW w:w="1691" w:type="dxa"/>
            <w:shd w:val="clear" w:color="auto" w:fill="FFFFFF"/>
            <w:vAlign w:val="center"/>
          </w:tcPr>
          <w:p w14:paraId="5FDFB9C6"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,99047</w:t>
            </w:r>
          </w:p>
        </w:tc>
        <w:tc>
          <w:tcPr>
            <w:tcW w:w="1276" w:type="dxa"/>
            <w:shd w:val="clear" w:color="auto" w:fill="FFFFFF"/>
            <w:vAlign w:val="center"/>
          </w:tcPr>
          <w:p w14:paraId="24E6C569"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10,10086</w:t>
            </w:r>
          </w:p>
        </w:tc>
      </w:tr>
      <w:tr w:rsidR="00DA09BF" w:rsidRPr="00467EE5" w14:paraId="0CCEEA61" w14:textId="77777777" w:rsidTr="008E09FA">
        <w:trPr>
          <w:cantSplit/>
        </w:trPr>
        <w:tc>
          <w:tcPr>
            <w:tcW w:w="562" w:type="dxa"/>
            <w:vMerge w:val="restart"/>
            <w:shd w:val="clear" w:color="auto" w:fill="FFFFFF"/>
            <w:textDirection w:val="btLr"/>
          </w:tcPr>
          <w:p w14:paraId="03EA5F07" w14:textId="77777777" w:rsidR="00DA09BF" w:rsidRPr="008E09FA" w:rsidRDefault="00DA09BF" w:rsidP="008E09FA">
            <w:pPr>
              <w:spacing w:after="0" w:line="240" w:lineRule="auto"/>
              <w:rPr>
                <w:rFonts w:ascii="Times New Roman" w:hAnsi="Times New Roman"/>
                <w:lang w:val="kk-KZ"/>
              </w:rPr>
            </w:pPr>
            <w:r w:rsidRPr="008E09FA">
              <w:rPr>
                <w:rFonts w:ascii="Times New Roman" w:hAnsi="Times New Roman"/>
                <w:lang w:val="kk-KZ"/>
              </w:rPr>
              <w:t>3 айдан соң</w:t>
            </w:r>
          </w:p>
        </w:tc>
        <w:tc>
          <w:tcPr>
            <w:tcW w:w="2704" w:type="dxa"/>
            <w:gridSpan w:val="2"/>
            <w:shd w:val="clear" w:color="auto" w:fill="FFFFFF"/>
          </w:tcPr>
          <w:p w14:paraId="514C463D" w14:textId="77777777" w:rsidR="00DA09BF" w:rsidRPr="008E09FA" w:rsidRDefault="00DA09BF" w:rsidP="00662ABA">
            <w:pPr>
              <w:spacing w:after="0" w:line="240" w:lineRule="auto"/>
              <w:rPr>
                <w:rFonts w:ascii="Times New Roman" w:hAnsi="Times New Roman"/>
                <w:lang w:val="kk-KZ"/>
              </w:rPr>
            </w:pPr>
            <w:r w:rsidRPr="008E09FA">
              <w:rPr>
                <w:rFonts w:ascii="Times New Roman" w:hAnsi="Times New Roman"/>
                <w:lang w:val="kk-KZ"/>
              </w:rPr>
              <w:t>Физикалық функциялау</w:t>
            </w:r>
          </w:p>
        </w:tc>
        <w:tc>
          <w:tcPr>
            <w:tcW w:w="1124" w:type="dxa"/>
            <w:shd w:val="clear" w:color="auto" w:fill="FFFFFF"/>
            <w:vAlign w:val="center"/>
          </w:tcPr>
          <w:p w14:paraId="762F82ED"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35,25</w:t>
            </w:r>
          </w:p>
        </w:tc>
        <w:tc>
          <w:tcPr>
            <w:tcW w:w="1144" w:type="dxa"/>
            <w:shd w:val="clear" w:color="auto" w:fill="FFFFFF"/>
            <w:vAlign w:val="center"/>
          </w:tcPr>
          <w:p w14:paraId="17BEA61A"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89,88</w:t>
            </w:r>
          </w:p>
        </w:tc>
        <w:tc>
          <w:tcPr>
            <w:tcW w:w="1134" w:type="dxa"/>
            <w:shd w:val="clear" w:color="auto" w:fill="FFFFFF"/>
            <w:vAlign w:val="center"/>
          </w:tcPr>
          <w:p w14:paraId="07F6EB6C"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68,0148</w:t>
            </w:r>
          </w:p>
        </w:tc>
        <w:tc>
          <w:tcPr>
            <w:tcW w:w="1691" w:type="dxa"/>
            <w:shd w:val="clear" w:color="auto" w:fill="FFFFFF"/>
            <w:vAlign w:val="center"/>
          </w:tcPr>
          <w:p w14:paraId="26B235A6"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1,04655</w:t>
            </w:r>
          </w:p>
        </w:tc>
        <w:tc>
          <w:tcPr>
            <w:tcW w:w="1276" w:type="dxa"/>
            <w:shd w:val="clear" w:color="auto" w:fill="FFFFFF"/>
            <w:vAlign w:val="center"/>
          </w:tcPr>
          <w:p w14:paraId="1DC0E99D"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10,67278</w:t>
            </w:r>
          </w:p>
        </w:tc>
      </w:tr>
      <w:tr w:rsidR="00DA09BF" w:rsidRPr="00467EE5" w14:paraId="7E4A2CB6" w14:textId="77777777" w:rsidTr="008E09FA">
        <w:trPr>
          <w:cantSplit/>
        </w:trPr>
        <w:tc>
          <w:tcPr>
            <w:tcW w:w="562" w:type="dxa"/>
            <w:vMerge/>
            <w:shd w:val="clear" w:color="auto" w:fill="FFFFFF"/>
          </w:tcPr>
          <w:p w14:paraId="79024382" w14:textId="77777777" w:rsidR="00DA09BF" w:rsidRPr="008E09FA" w:rsidRDefault="00DA09BF" w:rsidP="00BE5E0D">
            <w:pPr>
              <w:spacing w:after="0" w:line="240" w:lineRule="auto"/>
              <w:ind w:firstLine="709"/>
              <w:jc w:val="center"/>
              <w:rPr>
                <w:rFonts w:ascii="Times New Roman" w:hAnsi="Times New Roman"/>
              </w:rPr>
            </w:pPr>
          </w:p>
        </w:tc>
        <w:tc>
          <w:tcPr>
            <w:tcW w:w="2704" w:type="dxa"/>
            <w:gridSpan w:val="2"/>
            <w:shd w:val="clear" w:color="auto" w:fill="FFFFFF"/>
          </w:tcPr>
          <w:p w14:paraId="66E4BBE0" w14:textId="77777777" w:rsidR="00DA09BF" w:rsidRPr="008E09FA" w:rsidRDefault="00DA09BF" w:rsidP="00662ABA">
            <w:pPr>
              <w:spacing w:after="0" w:line="240" w:lineRule="auto"/>
              <w:rPr>
                <w:rFonts w:ascii="Times New Roman" w:hAnsi="Times New Roman"/>
                <w:lang w:val="kk-KZ"/>
              </w:rPr>
            </w:pPr>
            <w:r w:rsidRPr="008E09FA">
              <w:rPr>
                <w:rFonts w:ascii="Times New Roman" w:hAnsi="Times New Roman"/>
                <w:lang w:val="kk-KZ"/>
              </w:rPr>
              <w:t>Рөлдік функциялау</w:t>
            </w:r>
          </w:p>
        </w:tc>
        <w:tc>
          <w:tcPr>
            <w:tcW w:w="1124" w:type="dxa"/>
            <w:shd w:val="clear" w:color="auto" w:fill="FFFFFF"/>
            <w:vAlign w:val="center"/>
          </w:tcPr>
          <w:p w14:paraId="70085EB5"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15,05</w:t>
            </w:r>
          </w:p>
        </w:tc>
        <w:tc>
          <w:tcPr>
            <w:tcW w:w="1144" w:type="dxa"/>
            <w:shd w:val="clear" w:color="auto" w:fill="FFFFFF"/>
            <w:vAlign w:val="center"/>
          </w:tcPr>
          <w:p w14:paraId="0C2639E5"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82,54</w:t>
            </w:r>
          </w:p>
        </w:tc>
        <w:tc>
          <w:tcPr>
            <w:tcW w:w="1134" w:type="dxa"/>
            <w:shd w:val="clear" w:color="auto" w:fill="FFFFFF"/>
            <w:vAlign w:val="center"/>
          </w:tcPr>
          <w:p w14:paraId="3187CEA6"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58,0585</w:t>
            </w:r>
          </w:p>
        </w:tc>
        <w:tc>
          <w:tcPr>
            <w:tcW w:w="1691" w:type="dxa"/>
            <w:shd w:val="clear" w:color="auto" w:fill="FFFFFF"/>
            <w:vAlign w:val="center"/>
          </w:tcPr>
          <w:p w14:paraId="420F8295"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1,22168</w:t>
            </w:r>
          </w:p>
        </w:tc>
        <w:tc>
          <w:tcPr>
            <w:tcW w:w="1276" w:type="dxa"/>
            <w:shd w:val="clear" w:color="auto" w:fill="FFFFFF"/>
            <w:vAlign w:val="center"/>
          </w:tcPr>
          <w:p w14:paraId="68116485"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12,45875</w:t>
            </w:r>
          </w:p>
        </w:tc>
      </w:tr>
      <w:tr w:rsidR="00DA09BF" w:rsidRPr="00467EE5" w14:paraId="4FFD9DF6" w14:textId="77777777" w:rsidTr="008E09FA">
        <w:trPr>
          <w:cantSplit/>
        </w:trPr>
        <w:tc>
          <w:tcPr>
            <w:tcW w:w="562" w:type="dxa"/>
            <w:vMerge/>
            <w:shd w:val="clear" w:color="auto" w:fill="FFFFFF"/>
          </w:tcPr>
          <w:p w14:paraId="7EA23F9E" w14:textId="77777777" w:rsidR="00DA09BF" w:rsidRPr="008E09FA" w:rsidRDefault="00DA09BF" w:rsidP="00BE5E0D">
            <w:pPr>
              <w:spacing w:after="0" w:line="240" w:lineRule="auto"/>
              <w:ind w:firstLine="709"/>
              <w:jc w:val="center"/>
              <w:rPr>
                <w:rFonts w:ascii="Times New Roman" w:hAnsi="Times New Roman"/>
              </w:rPr>
            </w:pPr>
          </w:p>
        </w:tc>
        <w:tc>
          <w:tcPr>
            <w:tcW w:w="2704" w:type="dxa"/>
            <w:gridSpan w:val="2"/>
            <w:shd w:val="clear" w:color="auto" w:fill="FFFFFF"/>
          </w:tcPr>
          <w:p w14:paraId="316F9A31" w14:textId="77777777" w:rsidR="00DA09BF" w:rsidRPr="008E09FA" w:rsidRDefault="00DA09BF" w:rsidP="00662ABA">
            <w:pPr>
              <w:spacing w:after="0" w:line="240" w:lineRule="auto"/>
              <w:rPr>
                <w:rFonts w:ascii="Times New Roman" w:hAnsi="Times New Roman"/>
                <w:lang w:val="kk-KZ"/>
              </w:rPr>
            </w:pPr>
            <w:r w:rsidRPr="008E09FA">
              <w:rPr>
                <w:rFonts w:ascii="Times New Roman" w:hAnsi="Times New Roman"/>
                <w:lang w:val="kk-KZ"/>
              </w:rPr>
              <w:t>Ауырсыну қарқындылығы</w:t>
            </w:r>
          </w:p>
        </w:tc>
        <w:tc>
          <w:tcPr>
            <w:tcW w:w="1124" w:type="dxa"/>
            <w:shd w:val="clear" w:color="auto" w:fill="FFFFFF"/>
            <w:vAlign w:val="center"/>
          </w:tcPr>
          <w:p w14:paraId="217B2524"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37,52</w:t>
            </w:r>
          </w:p>
        </w:tc>
        <w:tc>
          <w:tcPr>
            <w:tcW w:w="1144" w:type="dxa"/>
            <w:shd w:val="clear" w:color="auto" w:fill="FFFFFF"/>
            <w:vAlign w:val="center"/>
          </w:tcPr>
          <w:p w14:paraId="0C4C99AB"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lang w:val="kk-KZ"/>
              </w:rPr>
              <w:t>5</w:t>
            </w:r>
            <w:r w:rsidRPr="008E09FA">
              <w:rPr>
                <w:rFonts w:ascii="Times New Roman" w:hAnsi="Times New Roman"/>
              </w:rPr>
              <w:t>9,98</w:t>
            </w:r>
          </w:p>
        </w:tc>
        <w:tc>
          <w:tcPr>
            <w:tcW w:w="1134" w:type="dxa"/>
            <w:shd w:val="clear" w:color="auto" w:fill="FFFFFF"/>
            <w:vAlign w:val="center"/>
          </w:tcPr>
          <w:p w14:paraId="71AFE273"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lang w:val="kk-KZ"/>
              </w:rPr>
              <w:t>5</w:t>
            </w:r>
            <w:r w:rsidRPr="008E09FA">
              <w:rPr>
                <w:rFonts w:ascii="Times New Roman" w:hAnsi="Times New Roman"/>
              </w:rPr>
              <w:t>0,8132</w:t>
            </w:r>
          </w:p>
        </w:tc>
        <w:tc>
          <w:tcPr>
            <w:tcW w:w="1691" w:type="dxa"/>
            <w:shd w:val="clear" w:color="auto" w:fill="FFFFFF"/>
            <w:vAlign w:val="center"/>
          </w:tcPr>
          <w:p w14:paraId="038F51DD"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1,18875</w:t>
            </w:r>
          </w:p>
        </w:tc>
        <w:tc>
          <w:tcPr>
            <w:tcW w:w="1276" w:type="dxa"/>
            <w:shd w:val="clear" w:color="auto" w:fill="FFFFFF"/>
            <w:vAlign w:val="center"/>
          </w:tcPr>
          <w:p w14:paraId="2C4436F8"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12,12296</w:t>
            </w:r>
          </w:p>
        </w:tc>
      </w:tr>
      <w:tr w:rsidR="00DA09BF" w:rsidRPr="00467EE5" w14:paraId="6F0AB072" w14:textId="77777777" w:rsidTr="008E09FA">
        <w:trPr>
          <w:cantSplit/>
        </w:trPr>
        <w:tc>
          <w:tcPr>
            <w:tcW w:w="562" w:type="dxa"/>
            <w:vMerge/>
            <w:shd w:val="clear" w:color="auto" w:fill="FFFFFF"/>
          </w:tcPr>
          <w:p w14:paraId="4FA1C65A" w14:textId="77777777" w:rsidR="00DA09BF" w:rsidRPr="008E09FA" w:rsidRDefault="00DA09BF" w:rsidP="00BE5E0D">
            <w:pPr>
              <w:spacing w:after="0" w:line="240" w:lineRule="auto"/>
              <w:ind w:firstLine="709"/>
              <w:jc w:val="center"/>
              <w:rPr>
                <w:rFonts w:ascii="Times New Roman" w:hAnsi="Times New Roman"/>
              </w:rPr>
            </w:pPr>
          </w:p>
        </w:tc>
        <w:tc>
          <w:tcPr>
            <w:tcW w:w="2704" w:type="dxa"/>
            <w:gridSpan w:val="2"/>
            <w:shd w:val="clear" w:color="auto" w:fill="FFFFFF"/>
          </w:tcPr>
          <w:p w14:paraId="0C433853" w14:textId="77777777" w:rsidR="00DA09BF" w:rsidRPr="008E09FA" w:rsidRDefault="00DA09BF" w:rsidP="00662ABA">
            <w:pPr>
              <w:spacing w:after="0" w:line="240" w:lineRule="auto"/>
              <w:rPr>
                <w:rFonts w:ascii="Times New Roman" w:hAnsi="Times New Roman"/>
                <w:lang w:val="kk-KZ"/>
              </w:rPr>
            </w:pPr>
            <w:r w:rsidRPr="008E09FA">
              <w:rPr>
                <w:rFonts w:ascii="Times New Roman" w:hAnsi="Times New Roman"/>
                <w:lang w:val="kk-KZ"/>
              </w:rPr>
              <w:t>Жалпы денсаулығы</w:t>
            </w:r>
          </w:p>
        </w:tc>
        <w:tc>
          <w:tcPr>
            <w:tcW w:w="1124" w:type="dxa"/>
            <w:shd w:val="clear" w:color="auto" w:fill="FFFFFF"/>
            <w:vAlign w:val="center"/>
          </w:tcPr>
          <w:p w14:paraId="09D48286"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45,02</w:t>
            </w:r>
          </w:p>
        </w:tc>
        <w:tc>
          <w:tcPr>
            <w:tcW w:w="1144" w:type="dxa"/>
            <w:shd w:val="clear" w:color="auto" w:fill="FFFFFF"/>
            <w:vAlign w:val="center"/>
          </w:tcPr>
          <w:p w14:paraId="38A01543"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82,05</w:t>
            </w:r>
          </w:p>
        </w:tc>
        <w:tc>
          <w:tcPr>
            <w:tcW w:w="1134" w:type="dxa"/>
            <w:shd w:val="clear" w:color="auto" w:fill="FFFFFF"/>
            <w:vAlign w:val="center"/>
          </w:tcPr>
          <w:p w14:paraId="705C8939"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59,6835</w:t>
            </w:r>
          </w:p>
        </w:tc>
        <w:tc>
          <w:tcPr>
            <w:tcW w:w="1691" w:type="dxa"/>
            <w:shd w:val="clear" w:color="auto" w:fill="FFFFFF"/>
            <w:vAlign w:val="center"/>
          </w:tcPr>
          <w:p w14:paraId="29094067"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,90632</w:t>
            </w:r>
          </w:p>
        </w:tc>
        <w:tc>
          <w:tcPr>
            <w:tcW w:w="1276" w:type="dxa"/>
            <w:shd w:val="clear" w:color="auto" w:fill="FFFFFF"/>
            <w:vAlign w:val="center"/>
          </w:tcPr>
          <w:p w14:paraId="62F86A16"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9,24268</w:t>
            </w:r>
          </w:p>
        </w:tc>
      </w:tr>
      <w:tr w:rsidR="00DA09BF" w:rsidRPr="00467EE5" w14:paraId="52370449" w14:textId="77777777" w:rsidTr="008E09FA">
        <w:trPr>
          <w:cantSplit/>
        </w:trPr>
        <w:tc>
          <w:tcPr>
            <w:tcW w:w="562" w:type="dxa"/>
            <w:vMerge/>
            <w:shd w:val="clear" w:color="auto" w:fill="FFFFFF"/>
          </w:tcPr>
          <w:p w14:paraId="081FF92F" w14:textId="77777777" w:rsidR="00DA09BF" w:rsidRPr="008E09FA" w:rsidRDefault="00DA09BF" w:rsidP="00BE5E0D">
            <w:pPr>
              <w:spacing w:after="0" w:line="240" w:lineRule="auto"/>
              <w:ind w:firstLine="709"/>
              <w:jc w:val="center"/>
              <w:rPr>
                <w:rFonts w:ascii="Times New Roman" w:hAnsi="Times New Roman"/>
              </w:rPr>
            </w:pPr>
          </w:p>
        </w:tc>
        <w:tc>
          <w:tcPr>
            <w:tcW w:w="2704" w:type="dxa"/>
            <w:gridSpan w:val="2"/>
            <w:shd w:val="clear" w:color="auto" w:fill="FFFFFF"/>
          </w:tcPr>
          <w:p w14:paraId="4DA7259D" w14:textId="7E1B8887" w:rsidR="00DA09BF" w:rsidRPr="008E09FA" w:rsidRDefault="00DA09BF" w:rsidP="00662ABA">
            <w:pPr>
              <w:spacing w:after="0" w:line="240" w:lineRule="auto"/>
              <w:rPr>
                <w:rFonts w:ascii="Times New Roman" w:hAnsi="Times New Roman"/>
                <w:lang w:val="kk-KZ"/>
              </w:rPr>
            </w:pPr>
            <w:r w:rsidRPr="008E09FA">
              <w:rPr>
                <w:rFonts w:ascii="Times New Roman" w:hAnsi="Times New Roman"/>
                <w:lang w:val="kk-KZ"/>
              </w:rPr>
              <w:t>Өмірлік бе</w:t>
            </w:r>
            <w:r w:rsidR="00880B7F" w:rsidRPr="008E09FA">
              <w:rPr>
                <w:rFonts w:ascii="Times New Roman" w:hAnsi="Times New Roman"/>
                <w:lang w:val="kk-KZ"/>
              </w:rPr>
              <w:t>л</w:t>
            </w:r>
            <w:r w:rsidRPr="008E09FA">
              <w:rPr>
                <w:rFonts w:ascii="Times New Roman" w:hAnsi="Times New Roman"/>
                <w:lang w:val="kk-KZ"/>
              </w:rPr>
              <w:t>сенділігі</w:t>
            </w:r>
          </w:p>
        </w:tc>
        <w:tc>
          <w:tcPr>
            <w:tcW w:w="1124" w:type="dxa"/>
            <w:shd w:val="clear" w:color="auto" w:fill="FFFFFF"/>
            <w:vAlign w:val="center"/>
          </w:tcPr>
          <w:p w14:paraId="205AD1F4"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38,73</w:t>
            </w:r>
          </w:p>
        </w:tc>
        <w:tc>
          <w:tcPr>
            <w:tcW w:w="1144" w:type="dxa"/>
            <w:shd w:val="clear" w:color="auto" w:fill="FFFFFF"/>
            <w:vAlign w:val="center"/>
          </w:tcPr>
          <w:p w14:paraId="57352FEB"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79,46</w:t>
            </w:r>
          </w:p>
        </w:tc>
        <w:tc>
          <w:tcPr>
            <w:tcW w:w="1134" w:type="dxa"/>
            <w:shd w:val="clear" w:color="auto" w:fill="FFFFFF"/>
            <w:vAlign w:val="center"/>
          </w:tcPr>
          <w:p w14:paraId="2E7C1FA4"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60,1761</w:t>
            </w:r>
          </w:p>
        </w:tc>
        <w:tc>
          <w:tcPr>
            <w:tcW w:w="1691" w:type="dxa"/>
            <w:shd w:val="clear" w:color="auto" w:fill="FFFFFF"/>
            <w:vAlign w:val="center"/>
          </w:tcPr>
          <w:p w14:paraId="6AD6A52D"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,96195</w:t>
            </w:r>
          </w:p>
        </w:tc>
        <w:tc>
          <w:tcPr>
            <w:tcW w:w="1276" w:type="dxa"/>
            <w:shd w:val="clear" w:color="auto" w:fill="FFFFFF"/>
            <w:vAlign w:val="center"/>
          </w:tcPr>
          <w:p w14:paraId="478B9DF1"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9,80998</w:t>
            </w:r>
          </w:p>
        </w:tc>
      </w:tr>
      <w:tr w:rsidR="00DA09BF" w:rsidRPr="00467EE5" w14:paraId="3C9910CD" w14:textId="77777777" w:rsidTr="008E09FA">
        <w:trPr>
          <w:cantSplit/>
        </w:trPr>
        <w:tc>
          <w:tcPr>
            <w:tcW w:w="562" w:type="dxa"/>
            <w:vMerge/>
            <w:tcBorders>
              <w:bottom w:val="nil"/>
            </w:tcBorders>
            <w:shd w:val="clear" w:color="auto" w:fill="FFFFFF"/>
          </w:tcPr>
          <w:p w14:paraId="23AC4747" w14:textId="77777777" w:rsidR="00DA09BF" w:rsidRPr="008E09FA" w:rsidRDefault="00DA09BF" w:rsidP="00BE5E0D">
            <w:pPr>
              <w:spacing w:after="0" w:line="240" w:lineRule="auto"/>
              <w:ind w:firstLine="709"/>
              <w:jc w:val="center"/>
              <w:rPr>
                <w:rFonts w:ascii="Times New Roman" w:hAnsi="Times New Roman"/>
              </w:rPr>
            </w:pPr>
          </w:p>
        </w:tc>
        <w:tc>
          <w:tcPr>
            <w:tcW w:w="2704" w:type="dxa"/>
            <w:gridSpan w:val="2"/>
            <w:tcBorders>
              <w:bottom w:val="nil"/>
            </w:tcBorders>
            <w:shd w:val="clear" w:color="auto" w:fill="FFFFFF"/>
          </w:tcPr>
          <w:p w14:paraId="233731B5" w14:textId="34C81003" w:rsidR="00DA09BF" w:rsidRPr="008E09FA" w:rsidRDefault="00DA09BF" w:rsidP="00662ABA">
            <w:pPr>
              <w:spacing w:after="0" w:line="240" w:lineRule="auto"/>
              <w:rPr>
                <w:rFonts w:ascii="Times New Roman" w:hAnsi="Times New Roman"/>
                <w:lang w:val="kk-KZ"/>
              </w:rPr>
            </w:pPr>
            <w:r w:rsidRPr="008E09FA">
              <w:rPr>
                <w:rFonts w:ascii="Times New Roman" w:hAnsi="Times New Roman"/>
                <w:lang w:val="kk-KZ"/>
              </w:rPr>
              <w:t>Әлеуметтік функцияла</w:t>
            </w:r>
            <w:r w:rsidR="00880B7F" w:rsidRPr="008E09FA">
              <w:rPr>
                <w:rFonts w:ascii="Times New Roman" w:hAnsi="Times New Roman"/>
                <w:lang w:val="kk-KZ"/>
              </w:rPr>
              <w:t>у</w:t>
            </w:r>
          </w:p>
        </w:tc>
        <w:tc>
          <w:tcPr>
            <w:tcW w:w="1124" w:type="dxa"/>
            <w:tcBorders>
              <w:bottom w:val="nil"/>
            </w:tcBorders>
            <w:shd w:val="clear" w:color="auto" w:fill="FFFFFF"/>
            <w:vAlign w:val="center"/>
          </w:tcPr>
          <w:p w14:paraId="177AA81A"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42,06</w:t>
            </w:r>
          </w:p>
        </w:tc>
        <w:tc>
          <w:tcPr>
            <w:tcW w:w="1144" w:type="dxa"/>
            <w:tcBorders>
              <w:bottom w:val="nil"/>
            </w:tcBorders>
            <w:shd w:val="clear" w:color="auto" w:fill="FFFFFF"/>
            <w:vAlign w:val="center"/>
          </w:tcPr>
          <w:p w14:paraId="578F9B86"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81,05</w:t>
            </w:r>
          </w:p>
        </w:tc>
        <w:tc>
          <w:tcPr>
            <w:tcW w:w="1134" w:type="dxa"/>
            <w:tcBorders>
              <w:bottom w:val="nil"/>
            </w:tcBorders>
            <w:shd w:val="clear" w:color="auto" w:fill="FFFFFF"/>
            <w:vAlign w:val="center"/>
          </w:tcPr>
          <w:p w14:paraId="3B4E58B8"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lang w:val="kk-KZ"/>
              </w:rPr>
              <w:t>54</w:t>
            </w:r>
            <w:r w:rsidRPr="008E09FA">
              <w:rPr>
                <w:rFonts w:ascii="Times New Roman" w:hAnsi="Times New Roman"/>
              </w:rPr>
              <w:t>,6822</w:t>
            </w:r>
          </w:p>
        </w:tc>
        <w:tc>
          <w:tcPr>
            <w:tcW w:w="1691" w:type="dxa"/>
            <w:tcBorders>
              <w:bottom w:val="nil"/>
            </w:tcBorders>
            <w:shd w:val="clear" w:color="auto" w:fill="FFFFFF"/>
            <w:vAlign w:val="center"/>
          </w:tcPr>
          <w:p w14:paraId="47AE5A0B"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,85511</w:t>
            </w:r>
          </w:p>
        </w:tc>
        <w:tc>
          <w:tcPr>
            <w:tcW w:w="1276" w:type="dxa"/>
            <w:tcBorders>
              <w:bottom w:val="nil"/>
            </w:tcBorders>
            <w:shd w:val="clear" w:color="auto" w:fill="FFFFFF"/>
            <w:vAlign w:val="center"/>
          </w:tcPr>
          <w:p w14:paraId="06C1319D"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8,72042</w:t>
            </w:r>
          </w:p>
        </w:tc>
      </w:tr>
      <w:tr w:rsidR="008E09FA" w:rsidRPr="00467EE5" w14:paraId="65B12071" w14:textId="77777777" w:rsidTr="008E09FA">
        <w:trPr>
          <w:cantSplit/>
        </w:trPr>
        <w:tc>
          <w:tcPr>
            <w:tcW w:w="9635" w:type="dxa"/>
            <w:gridSpan w:val="8"/>
            <w:tcBorders>
              <w:top w:val="nil"/>
              <w:left w:val="nil"/>
              <w:right w:val="nil"/>
            </w:tcBorders>
            <w:shd w:val="clear" w:color="auto" w:fill="FFFFFF"/>
          </w:tcPr>
          <w:p w14:paraId="6E41861F" w14:textId="62C34813" w:rsidR="008E09FA" w:rsidRPr="008E09FA" w:rsidRDefault="008E09FA" w:rsidP="008E09FA">
            <w:pPr>
              <w:spacing w:after="0" w:line="240" w:lineRule="auto"/>
              <w:jc w:val="both"/>
              <w:rPr>
                <w:rFonts w:ascii="Times New Roman" w:hAnsi="Times New Roman"/>
                <w:sz w:val="28"/>
                <w:szCs w:val="28"/>
                <w:lang w:val="kk-KZ"/>
              </w:rPr>
            </w:pPr>
            <w:r w:rsidRPr="008E09FA">
              <w:rPr>
                <w:rFonts w:ascii="Times New Roman" w:hAnsi="Times New Roman"/>
                <w:sz w:val="28"/>
                <w:szCs w:val="28"/>
                <w:lang w:val="kk-KZ"/>
              </w:rPr>
              <w:t>20-кестенің жалғасы</w:t>
            </w:r>
          </w:p>
          <w:p w14:paraId="0C990713" w14:textId="77777777" w:rsidR="008E09FA" w:rsidRPr="008E09FA" w:rsidRDefault="008E09FA" w:rsidP="008E09FA">
            <w:pPr>
              <w:spacing w:after="0" w:line="240" w:lineRule="auto"/>
              <w:jc w:val="both"/>
              <w:rPr>
                <w:rFonts w:ascii="Times New Roman" w:hAnsi="Times New Roman"/>
                <w:sz w:val="16"/>
                <w:szCs w:val="16"/>
                <w:lang w:val="kk-KZ"/>
              </w:rPr>
            </w:pPr>
          </w:p>
        </w:tc>
      </w:tr>
      <w:tr w:rsidR="008E09FA" w:rsidRPr="00467EE5" w14:paraId="1C4294F3" w14:textId="77777777" w:rsidTr="008E09FA">
        <w:trPr>
          <w:cantSplit/>
        </w:trPr>
        <w:tc>
          <w:tcPr>
            <w:tcW w:w="3266" w:type="dxa"/>
            <w:gridSpan w:val="3"/>
            <w:shd w:val="clear" w:color="auto" w:fill="FFFFFF"/>
          </w:tcPr>
          <w:p w14:paraId="34D13FF9" w14:textId="131829BE" w:rsidR="008E09FA" w:rsidRPr="008E09FA" w:rsidRDefault="008E09FA" w:rsidP="008E09FA">
            <w:pPr>
              <w:spacing w:after="0" w:line="240" w:lineRule="auto"/>
              <w:jc w:val="center"/>
              <w:rPr>
                <w:rFonts w:ascii="Times New Roman" w:hAnsi="Times New Roman"/>
                <w:lang w:val="kk-KZ"/>
              </w:rPr>
            </w:pPr>
            <w:r>
              <w:rPr>
                <w:rFonts w:ascii="Times New Roman" w:hAnsi="Times New Roman"/>
                <w:lang w:val="kk-KZ"/>
              </w:rPr>
              <w:t>1</w:t>
            </w:r>
          </w:p>
        </w:tc>
        <w:tc>
          <w:tcPr>
            <w:tcW w:w="2268" w:type="dxa"/>
            <w:gridSpan w:val="2"/>
            <w:shd w:val="clear" w:color="auto" w:fill="FFFFFF"/>
            <w:vAlign w:val="center"/>
          </w:tcPr>
          <w:p w14:paraId="60E28ABB" w14:textId="4E154DD3" w:rsidR="008E09FA" w:rsidRPr="008E09FA" w:rsidRDefault="008E09FA" w:rsidP="008E09FA">
            <w:pPr>
              <w:spacing w:after="0" w:line="240" w:lineRule="auto"/>
              <w:jc w:val="center"/>
              <w:rPr>
                <w:rFonts w:ascii="Times New Roman" w:hAnsi="Times New Roman"/>
                <w:lang w:val="kk-KZ"/>
              </w:rPr>
            </w:pPr>
            <w:r>
              <w:rPr>
                <w:rFonts w:ascii="Times New Roman" w:hAnsi="Times New Roman"/>
                <w:lang w:val="kk-KZ"/>
              </w:rPr>
              <w:t>2</w:t>
            </w:r>
          </w:p>
        </w:tc>
        <w:tc>
          <w:tcPr>
            <w:tcW w:w="1134" w:type="dxa"/>
            <w:shd w:val="clear" w:color="auto" w:fill="FFFFFF"/>
            <w:vAlign w:val="center"/>
          </w:tcPr>
          <w:p w14:paraId="6DF11999" w14:textId="22576A4D" w:rsidR="008E09FA" w:rsidRPr="008E09FA" w:rsidRDefault="008E09FA" w:rsidP="008E09FA">
            <w:pPr>
              <w:spacing w:after="0" w:line="240" w:lineRule="auto"/>
              <w:jc w:val="center"/>
              <w:rPr>
                <w:rFonts w:ascii="Times New Roman" w:hAnsi="Times New Roman"/>
                <w:lang w:val="kk-KZ"/>
              </w:rPr>
            </w:pPr>
            <w:r>
              <w:rPr>
                <w:rFonts w:ascii="Times New Roman" w:hAnsi="Times New Roman"/>
                <w:lang w:val="kk-KZ"/>
              </w:rPr>
              <w:t>3</w:t>
            </w:r>
          </w:p>
        </w:tc>
        <w:tc>
          <w:tcPr>
            <w:tcW w:w="1691" w:type="dxa"/>
            <w:shd w:val="clear" w:color="auto" w:fill="FFFFFF"/>
            <w:vAlign w:val="center"/>
          </w:tcPr>
          <w:p w14:paraId="556FF17A" w14:textId="0E95CCDD" w:rsidR="008E09FA" w:rsidRPr="008E09FA" w:rsidRDefault="008E09FA" w:rsidP="008E09FA">
            <w:pPr>
              <w:spacing w:after="0" w:line="240" w:lineRule="auto"/>
              <w:jc w:val="center"/>
              <w:rPr>
                <w:rFonts w:ascii="Times New Roman" w:hAnsi="Times New Roman"/>
                <w:lang w:val="kk-KZ"/>
              </w:rPr>
            </w:pPr>
            <w:r>
              <w:rPr>
                <w:rFonts w:ascii="Times New Roman" w:hAnsi="Times New Roman"/>
                <w:lang w:val="kk-KZ"/>
              </w:rPr>
              <w:t>4</w:t>
            </w:r>
          </w:p>
        </w:tc>
        <w:tc>
          <w:tcPr>
            <w:tcW w:w="1276" w:type="dxa"/>
            <w:shd w:val="clear" w:color="auto" w:fill="FFFFFF"/>
            <w:vAlign w:val="center"/>
          </w:tcPr>
          <w:p w14:paraId="428FA891" w14:textId="23E0F94D" w:rsidR="008E09FA" w:rsidRPr="008E09FA" w:rsidRDefault="008E09FA" w:rsidP="008E09FA">
            <w:pPr>
              <w:spacing w:after="0" w:line="240" w:lineRule="auto"/>
              <w:jc w:val="center"/>
              <w:rPr>
                <w:rFonts w:ascii="Times New Roman" w:hAnsi="Times New Roman"/>
                <w:lang w:val="kk-KZ"/>
              </w:rPr>
            </w:pPr>
            <w:r>
              <w:rPr>
                <w:rFonts w:ascii="Times New Roman" w:hAnsi="Times New Roman"/>
                <w:lang w:val="kk-KZ"/>
              </w:rPr>
              <w:t>5</w:t>
            </w:r>
          </w:p>
        </w:tc>
      </w:tr>
      <w:tr w:rsidR="008E09FA" w:rsidRPr="00467EE5" w14:paraId="2C562F7F" w14:textId="77777777" w:rsidTr="008E09FA">
        <w:trPr>
          <w:cantSplit/>
        </w:trPr>
        <w:tc>
          <w:tcPr>
            <w:tcW w:w="562" w:type="dxa"/>
            <w:vMerge w:val="restart"/>
            <w:shd w:val="clear" w:color="auto" w:fill="FFFFFF"/>
            <w:textDirection w:val="btLr"/>
          </w:tcPr>
          <w:p w14:paraId="716F4876" w14:textId="77777777" w:rsidR="008E09FA" w:rsidRPr="008E09FA" w:rsidRDefault="008E09FA" w:rsidP="008E09FA">
            <w:pPr>
              <w:spacing w:after="0" w:line="240" w:lineRule="auto"/>
              <w:rPr>
                <w:rFonts w:ascii="Times New Roman" w:hAnsi="Times New Roman"/>
                <w:lang w:val="kk-KZ"/>
              </w:rPr>
            </w:pPr>
          </w:p>
        </w:tc>
        <w:tc>
          <w:tcPr>
            <w:tcW w:w="2704" w:type="dxa"/>
            <w:gridSpan w:val="2"/>
            <w:shd w:val="clear" w:color="auto" w:fill="FFFFFF"/>
          </w:tcPr>
          <w:p w14:paraId="553BC47C" w14:textId="1366B5F8" w:rsidR="008E09FA" w:rsidRPr="008E09FA" w:rsidRDefault="008E09FA" w:rsidP="00662ABA">
            <w:pPr>
              <w:spacing w:after="0" w:line="240" w:lineRule="auto"/>
              <w:rPr>
                <w:rFonts w:ascii="Times New Roman" w:hAnsi="Times New Roman"/>
                <w:lang w:val="kk-KZ"/>
              </w:rPr>
            </w:pPr>
            <w:r w:rsidRPr="008E09FA">
              <w:rPr>
                <w:rFonts w:ascii="Times New Roman" w:hAnsi="Times New Roman"/>
                <w:lang w:val="kk-KZ"/>
              </w:rPr>
              <w:t>Эмоционалдық жағдайы</w:t>
            </w:r>
          </w:p>
        </w:tc>
        <w:tc>
          <w:tcPr>
            <w:tcW w:w="1124" w:type="dxa"/>
            <w:shd w:val="clear" w:color="auto" w:fill="FFFFFF"/>
            <w:vAlign w:val="center"/>
          </w:tcPr>
          <w:p w14:paraId="70EDBF5B" w14:textId="665F98A6" w:rsidR="008E09FA" w:rsidRPr="008E09FA" w:rsidRDefault="008E09FA" w:rsidP="00662ABA">
            <w:pPr>
              <w:spacing w:after="0" w:line="240" w:lineRule="auto"/>
              <w:jc w:val="right"/>
              <w:rPr>
                <w:rFonts w:ascii="Times New Roman" w:hAnsi="Times New Roman"/>
              </w:rPr>
            </w:pPr>
            <w:r w:rsidRPr="008E09FA">
              <w:rPr>
                <w:rFonts w:ascii="Times New Roman" w:hAnsi="Times New Roman"/>
              </w:rPr>
              <w:t>26,37</w:t>
            </w:r>
          </w:p>
        </w:tc>
        <w:tc>
          <w:tcPr>
            <w:tcW w:w="1144" w:type="dxa"/>
            <w:shd w:val="clear" w:color="auto" w:fill="FFFFFF"/>
            <w:vAlign w:val="center"/>
          </w:tcPr>
          <w:p w14:paraId="6BD2FEFE" w14:textId="7C7002ED" w:rsidR="008E09FA" w:rsidRPr="008E09FA" w:rsidRDefault="008E09FA" w:rsidP="00662ABA">
            <w:pPr>
              <w:spacing w:after="0" w:line="240" w:lineRule="auto"/>
              <w:jc w:val="right"/>
              <w:rPr>
                <w:rFonts w:ascii="Times New Roman" w:hAnsi="Times New Roman"/>
              </w:rPr>
            </w:pPr>
            <w:r w:rsidRPr="008E09FA">
              <w:rPr>
                <w:rFonts w:ascii="Times New Roman" w:hAnsi="Times New Roman"/>
              </w:rPr>
              <w:t>74,13</w:t>
            </w:r>
          </w:p>
        </w:tc>
        <w:tc>
          <w:tcPr>
            <w:tcW w:w="1134" w:type="dxa"/>
            <w:shd w:val="clear" w:color="auto" w:fill="FFFFFF"/>
            <w:vAlign w:val="center"/>
          </w:tcPr>
          <w:p w14:paraId="188D368F" w14:textId="702D2A24" w:rsidR="008E09FA" w:rsidRPr="008E09FA" w:rsidRDefault="008E09FA" w:rsidP="00662ABA">
            <w:pPr>
              <w:spacing w:after="0" w:line="240" w:lineRule="auto"/>
              <w:jc w:val="right"/>
              <w:rPr>
                <w:rFonts w:ascii="Times New Roman" w:hAnsi="Times New Roman"/>
              </w:rPr>
            </w:pPr>
            <w:r w:rsidRPr="008E09FA">
              <w:rPr>
                <w:rFonts w:ascii="Times New Roman" w:hAnsi="Times New Roman"/>
              </w:rPr>
              <w:t>5</w:t>
            </w:r>
            <w:r w:rsidRPr="008E09FA">
              <w:rPr>
                <w:rFonts w:ascii="Times New Roman" w:hAnsi="Times New Roman"/>
                <w:lang w:val="kk-KZ"/>
              </w:rPr>
              <w:t>1</w:t>
            </w:r>
            <w:r w:rsidRPr="008E09FA">
              <w:rPr>
                <w:rFonts w:ascii="Times New Roman" w:hAnsi="Times New Roman"/>
              </w:rPr>
              <w:t>,0301</w:t>
            </w:r>
          </w:p>
        </w:tc>
        <w:tc>
          <w:tcPr>
            <w:tcW w:w="1691" w:type="dxa"/>
            <w:shd w:val="clear" w:color="auto" w:fill="FFFFFF"/>
            <w:vAlign w:val="center"/>
          </w:tcPr>
          <w:p w14:paraId="7C72CF28" w14:textId="0FB6A470" w:rsidR="008E09FA" w:rsidRPr="008E09FA" w:rsidRDefault="008E09FA" w:rsidP="00662ABA">
            <w:pPr>
              <w:spacing w:after="0" w:line="240" w:lineRule="auto"/>
              <w:jc w:val="right"/>
              <w:rPr>
                <w:rFonts w:ascii="Times New Roman" w:hAnsi="Times New Roman"/>
              </w:rPr>
            </w:pPr>
            <w:r w:rsidRPr="008E09FA">
              <w:rPr>
                <w:rFonts w:ascii="Times New Roman" w:hAnsi="Times New Roman"/>
              </w:rPr>
              <w:t>,85764</w:t>
            </w:r>
          </w:p>
        </w:tc>
        <w:tc>
          <w:tcPr>
            <w:tcW w:w="1276" w:type="dxa"/>
            <w:shd w:val="clear" w:color="auto" w:fill="FFFFFF"/>
            <w:vAlign w:val="center"/>
          </w:tcPr>
          <w:p w14:paraId="5B822F1C" w14:textId="6CCF0BD1" w:rsidR="008E09FA" w:rsidRPr="008E09FA" w:rsidRDefault="008E09FA" w:rsidP="00662ABA">
            <w:pPr>
              <w:spacing w:after="0" w:line="240" w:lineRule="auto"/>
              <w:jc w:val="right"/>
              <w:rPr>
                <w:rFonts w:ascii="Times New Roman" w:hAnsi="Times New Roman"/>
              </w:rPr>
            </w:pPr>
            <w:r w:rsidRPr="008E09FA">
              <w:rPr>
                <w:rFonts w:ascii="Times New Roman" w:hAnsi="Times New Roman"/>
              </w:rPr>
              <w:t>8,74629</w:t>
            </w:r>
          </w:p>
        </w:tc>
      </w:tr>
      <w:tr w:rsidR="008E09FA" w:rsidRPr="00467EE5" w14:paraId="6FBA190F" w14:textId="77777777" w:rsidTr="008E09FA">
        <w:trPr>
          <w:cantSplit/>
        </w:trPr>
        <w:tc>
          <w:tcPr>
            <w:tcW w:w="562" w:type="dxa"/>
            <w:vMerge/>
            <w:shd w:val="clear" w:color="auto" w:fill="FFFFFF"/>
            <w:textDirection w:val="btLr"/>
          </w:tcPr>
          <w:p w14:paraId="31C5EDF7" w14:textId="77777777" w:rsidR="008E09FA" w:rsidRPr="008E09FA" w:rsidRDefault="008E09FA" w:rsidP="008E09FA">
            <w:pPr>
              <w:spacing w:after="0" w:line="240" w:lineRule="auto"/>
              <w:rPr>
                <w:rFonts w:ascii="Times New Roman" w:hAnsi="Times New Roman"/>
                <w:lang w:val="kk-KZ"/>
              </w:rPr>
            </w:pPr>
          </w:p>
        </w:tc>
        <w:tc>
          <w:tcPr>
            <w:tcW w:w="2704" w:type="dxa"/>
            <w:gridSpan w:val="2"/>
            <w:shd w:val="clear" w:color="auto" w:fill="FFFFFF"/>
          </w:tcPr>
          <w:p w14:paraId="1146FC91" w14:textId="5E05346E" w:rsidR="008E09FA" w:rsidRPr="008E09FA" w:rsidRDefault="008E09FA" w:rsidP="00662ABA">
            <w:pPr>
              <w:spacing w:after="0" w:line="240" w:lineRule="auto"/>
              <w:rPr>
                <w:rFonts w:ascii="Times New Roman" w:hAnsi="Times New Roman"/>
                <w:lang w:val="kk-KZ"/>
              </w:rPr>
            </w:pPr>
            <w:r w:rsidRPr="008E09FA">
              <w:rPr>
                <w:rFonts w:ascii="Times New Roman" w:hAnsi="Times New Roman"/>
                <w:lang w:val="kk-KZ"/>
              </w:rPr>
              <w:t>Психикалық жағдайы</w:t>
            </w:r>
          </w:p>
        </w:tc>
        <w:tc>
          <w:tcPr>
            <w:tcW w:w="1124" w:type="dxa"/>
            <w:shd w:val="clear" w:color="auto" w:fill="FFFFFF"/>
            <w:vAlign w:val="center"/>
          </w:tcPr>
          <w:p w14:paraId="6B54065D" w14:textId="08B94232" w:rsidR="008E09FA" w:rsidRPr="008E09FA" w:rsidRDefault="008E09FA" w:rsidP="00662ABA">
            <w:pPr>
              <w:spacing w:after="0" w:line="240" w:lineRule="auto"/>
              <w:jc w:val="right"/>
              <w:rPr>
                <w:rFonts w:ascii="Times New Roman" w:hAnsi="Times New Roman"/>
              </w:rPr>
            </w:pPr>
            <w:r w:rsidRPr="008E09FA">
              <w:rPr>
                <w:rFonts w:ascii="Times New Roman" w:hAnsi="Times New Roman"/>
              </w:rPr>
              <w:t>40,01</w:t>
            </w:r>
          </w:p>
        </w:tc>
        <w:tc>
          <w:tcPr>
            <w:tcW w:w="1144" w:type="dxa"/>
            <w:shd w:val="clear" w:color="auto" w:fill="FFFFFF"/>
            <w:vAlign w:val="center"/>
          </w:tcPr>
          <w:p w14:paraId="118506C3" w14:textId="462D30A9" w:rsidR="008E09FA" w:rsidRPr="008E09FA" w:rsidRDefault="008E09FA" w:rsidP="00662ABA">
            <w:pPr>
              <w:spacing w:after="0" w:line="240" w:lineRule="auto"/>
              <w:jc w:val="right"/>
              <w:rPr>
                <w:rFonts w:ascii="Times New Roman" w:hAnsi="Times New Roman"/>
              </w:rPr>
            </w:pPr>
            <w:r w:rsidRPr="008E09FA">
              <w:rPr>
                <w:rFonts w:ascii="Times New Roman" w:hAnsi="Times New Roman"/>
              </w:rPr>
              <w:t>82,77</w:t>
            </w:r>
          </w:p>
        </w:tc>
        <w:tc>
          <w:tcPr>
            <w:tcW w:w="1134" w:type="dxa"/>
            <w:shd w:val="clear" w:color="auto" w:fill="FFFFFF"/>
            <w:vAlign w:val="center"/>
          </w:tcPr>
          <w:p w14:paraId="37612CC0" w14:textId="4EB09B96" w:rsidR="008E09FA" w:rsidRPr="008E09FA" w:rsidRDefault="008E09FA" w:rsidP="00662ABA">
            <w:pPr>
              <w:spacing w:after="0" w:line="240" w:lineRule="auto"/>
              <w:jc w:val="right"/>
              <w:rPr>
                <w:rFonts w:ascii="Times New Roman" w:hAnsi="Times New Roman"/>
              </w:rPr>
            </w:pPr>
            <w:r w:rsidRPr="008E09FA">
              <w:rPr>
                <w:rFonts w:ascii="Times New Roman" w:hAnsi="Times New Roman"/>
              </w:rPr>
              <w:t>57,8095</w:t>
            </w:r>
          </w:p>
        </w:tc>
        <w:tc>
          <w:tcPr>
            <w:tcW w:w="1691" w:type="dxa"/>
            <w:shd w:val="clear" w:color="auto" w:fill="FFFFFF"/>
            <w:vAlign w:val="center"/>
          </w:tcPr>
          <w:p w14:paraId="25FE8749" w14:textId="684D9B50" w:rsidR="008E09FA" w:rsidRPr="008E09FA" w:rsidRDefault="008E09FA" w:rsidP="00662ABA">
            <w:pPr>
              <w:spacing w:after="0" w:line="240" w:lineRule="auto"/>
              <w:jc w:val="right"/>
              <w:rPr>
                <w:rFonts w:ascii="Times New Roman" w:hAnsi="Times New Roman"/>
              </w:rPr>
            </w:pPr>
            <w:r w:rsidRPr="008E09FA">
              <w:rPr>
                <w:rFonts w:ascii="Times New Roman" w:hAnsi="Times New Roman"/>
              </w:rPr>
              <w:t>,95030</w:t>
            </w:r>
          </w:p>
        </w:tc>
        <w:tc>
          <w:tcPr>
            <w:tcW w:w="1276" w:type="dxa"/>
            <w:shd w:val="clear" w:color="auto" w:fill="FFFFFF"/>
            <w:vAlign w:val="center"/>
          </w:tcPr>
          <w:p w14:paraId="3098C493" w14:textId="044C3365" w:rsidR="008E09FA" w:rsidRPr="008E09FA" w:rsidRDefault="008E09FA" w:rsidP="00662ABA">
            <w:pPr>
              <w:spacing w:after="0" w:line="240" w:lineRule="auto"/>
              <w:jc w:val="right"/>
              <w:rPr>
                <w:rFonts w:ascii="Times New Roman" w:hAnsi="Times New Roman"/>
              </w:rPr>
            </w:pPr>
            <w:r w:rsidRPr="008E09FA">
              <w:rPr>
                <w:rFonts w:ascii="Times New Roman" w:hAnsi="Times New Roman"/>
              </w:rPr>
              <w:t>9,69115</w:t>
            </w:r>
          </w:p>
        </w:tc>
      </w:tr>
      <w:tr w:rsidR="00DA09BF" w:rsidRPr="00467EE5" w14:paraId="0EC694FB" w14:textId="77777777" w:rsidTr="008E09FA">
        <w:trPr>
          <w:cantSplit/>
        </w:trPr>
        <w:tc>
          <w:tcPr>
            <w:tcW w:w="562" w:type="dxa"/>
            <w:vMerge w:val="restart"/>
            <w:shd w:val="clear" w:color="auto" w:fill="FFFFFF"/>
            <w:textDirection w:val="btLr"/>
          </w:tcPr>
          <w:p w14:paraId="73920C7A" w14:textId="77777777" w:rsidR="00DA09BF" w:rsidRPr="008E09FA" w:rsidRDefault="00DA09BF" w:rsidP="008E09FA">
            <w:pPr>
              <w:spacing w:after="0" w:line="240" w:lineRule="auto"/>
              <w:rPr>
                <w:rFonts w:ascii="Times New Roman" w:hAnsi="Times New Roman"/>
                <w:lang w:val="kk-KZ"/>
              </w:rPr>
            </w:pPr>
            <w:r w:rsidRPr="008E09FA">
              <w:rPr>
                <w:rFonts w:ascii="Times New Roman" w:hAnsi="Times New Roman"/>
                <w:lang w:val="kk-KZ"/>
              </w:rPr>
              <w:t>6 айдан соң</w:t>
            </w:r>
          </w:p>
        </w:tc>
        <w:tc>
          <w:tcPr>
            <w:tcW w:w="2704" w:type="dxa"/>
            <w:gridSpan w:val="2"/>
            <w:shd w:val="clear" w:color="auto" w:fill="FFFFFF"/>
          </w:tcPr>
          <w:p w14:paraId="44F59011" w14:textId="77777777" w:rsidR="00DA09BF" w:rsidRPr="008E09FA" w:rsidRDefault="00DA09BF" w:rsidP="00662ABA">
            <w:pPr>
              <w:spacing w:after="0" w:line="240" w:lineRule="auto"/>
              <w:rPr>
                <w:rFonts w:ascii="Times New Roman" w:hAnsi="Times New Roman"/>
                <w:lang w:val="kk-KZ"/>
              </w:rPr>
            </w:pPr>
            <w:r w:rsidRPr="008E09FA">
              <w:rPr>
                <w:rFonts w:ascii="Times New Roman" w:hAnsi="Times New Roman"/>
                <w:lang w:val="kk-KZ"/>
              </w:rPr>
              <w:t>Физикалық функциялау</w:t>
            </w:r>
          </w:p>
        </w:tc>
        <w:tc>
          <w:tcPr>
            <w:tcW w:w="1124" w:type="dxa"/>
            <w:shd w:val="clear" w:color="auto" w:fill="FFFFFF"/>
            <w:vAlign w:val="center"/>
          </w:tcPr>
          <w:p w14:paraId="1BA4BDCF"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36,72</w:t>
            </w:r>
          </w:p>
        </w:tc>
        <w:tc>
          <w:tcPr>
            <w:tcW w:w="1144" w:type="dxa"/>
            <w:shd w:val="clear" w:color="auto" w:fill="FFFFFF"/>
            <w:vAlign w:val="center"/>
          </w:tcPr>
          <w:p w14:paraId="1A127BAD"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89,98</w:t>
            </w:r>
          </w:p>
        </w:tc>
        <w:tc>
          <w:tcPr>
            <w:tcW w:w="1134" w:type="dxa"/>
            <w:shd w:val="clear" w:color="auto" w:fill="FFFFFF"/>
            <w:vAlign w:val="center"/>
          </w:tcPr>
          <w:p w14:paraId="521F6EA5"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70,3936</w:t>
            </w:r>
          </w:p>
        </w:tc>
        <w:tc>
          <w:tcPr>
            <w:tcW w:w="1691" w:type="dxa"/>
            <w:shd w:val="clear" w:color="auto" w:fill="FFFFFF"/>
            <w:vAlign w:val="center"/>
          </w:tcPr>
          <w:p w14:paraId="1AE47EC5"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1,04070</w:t>
            </w:r>
          </w:p>
        </w:tc>
        <w:tc>
          <w:tcPr>
            <w:tcW w:w="1276" w:type="dxa"/>
            <w:shd w:val="clear" w:color="auto" w:fill="FFFFFF"/>
            <w:vAlign w:val="center"/>
          </w:tcPr>
          <w:p w14:paraId="4AE00257"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10,61309</w:t>
            </w:r>
          </w:p>
        </w:tc>
      </w:tr>
      <w:tr w:rsidR="00DA09BF" w:rsidRPr="00467EE5" w14:paraId="1E052A5F" w14:textId="77777777" w:rsidTr="008E09FA">
        <w:trPr>
          <w:cantSplit/>
        </w:trPr>
        <w:tc>
          <w:tcPr>
            <w:tcW w:w="562" w:type="dxa"/>
            <w:vMerge/>
            <w:shd w:val="clear" w:color="auto" w:fill="FFFFFF"/>
          </w:tcPr>
          <w:p w14:paraId="734E1EB2" w14:textId="77777777" w:rsidR="00DA09BF" w:rsidRPr="008E09FA" w:rsidRDefault="00DA09BF" w:rsidP="00BE5E0D">
            <w:pPr>
              <w:spacing w:after="0" w:line="240" w:lineRule="auto"/>
              <w:ind w:firstLine="709"/>
              <w:rPr>
                <w:rFonts w:ascii="Times New Roman" w:hAnsi="Times New Roman"/>
              </w:rPr>
            </w:pPr>
          </w:p>
        </w:tc>
        <w:tc>
          <w:tcPr>
            <w:tcW w:w="2704" w:type="dxa"/>
            <w:gridSpan w:val="2"/>
            <w:shd w:val="clear" w:color="auto" w:fill="FFFFFF"/>
          </w:tcPr>
          <w:p w14:paraId="16FC97BD" w14:textId="77777777" w:rsidR="00DA09BF" w:rsidRPr="008E09FA" w:rsidRDefault="00DA09BF" w:rsidP="00662ABA">
            <w:pPr>
              <w:spacing w:after="0" w:line="240" w:lineRule="auto"/>
              <w:rPr>
                <w:rFonts w:ascii="Times New Roman" w:hAnsi="Times New Roman"/>
                <w:lang w:val="kk-KZ"/>
              </w:rPr>
            </w:pPr>
            <w:r w:rsidRPr="008E09FA">
              <w:rPr>
                <w:rFonts w:ascii="Times New Roman" w:hAnsi="Times New Roman"/>
                <w:lang w:val="kk-KZ"/>
              </w:rPr>
              <w:t>Рөлдік функциялау</w:t>
            </w:r>
          </w:p>
        </w:tc>
        <w:tc>
          <w:tcPr>
            <w:tcW w:w="1124" w:type="dxa"/>
            <w:shd w:val="clear" w:color="auto" w:fill="FFFFFF"/>
            <w:vAlign w:val="center"/>
          </w:tcPr>
          <w:p w14:paraId="7355F7E9"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16,73</w:t>
            </w:r>
          </w:p>
        </w:tc>
        <w:tc>
          <w:tcPr>
            <w:tcW w:w="1144" w:type="dxa"/>
            <w:shd w:val="clear" w:color="auto" w:fill="FFFFFF"/>
            <w:vAlign w:val="center"/>
          </w:tcPr>
          <w:p w14:paraId="4414A612"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83,56</w:t>
            </w:r>
          </w:p>
        </w:tc>
        <w:tc>
          <w:tcPr>
            <w:tcW w:w="1134" w:type="dxa"/>
            <w:shd w:val="clear" w:color="auto" w:fill="FFFFFF"/>
            <w:vAlign w:val="center"/>
          </w:tcPr>
          <w:p w14:paraId="6733E744"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60,6455</w:t>
            </w:r>
          </w:p>
        </w:tc>
        <w:tc>
          <w:tcPr>
            <w:tcW w:w="1691" w:type="dxa"/>
            <w:shd w:val="clear" w:color="auto" w:fill="FFFFFF"/>
            <w:vAlign w:val="center"/>
          </w:tcPr>
          <w:p w14:paraId="4D3BF6AA"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1,20233</w:t>
            </w:r>
          </w:p>
        </w:tc>
        <w:tc>
          <w:tcPr>
            <w:tcW w:w="1276" w:type="dxa"/>
            <w:shd w:val="clear" w:color="auto" w:fill="FFFFFF"/>
            <w:vAlign w:val="center"/>
          </w:tcPr>
          <w:p w14:paraId="1072C53B"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12,26141</w:t>
            </w:r>
          </w:p>
        </w:tc>
      </w:tr>
      <w:tr w:rsidR="00DA09BF" w:rsidRPr="00467EE5" w14:paraId="561E92D4" w14:textId="77777777" w:rsidTr="008E09FA">
        <w:trPr>
          <w:cantSplit/>
        </w:trPr>
        <w:tc>
          <w:tcPr>
            <w:tcW w:w="562" w:type="dxa"/>
            <w:vMerge/>
            <w:shd w:val="clear" w:color="auto" w:fill="FFFFFF"/>
          </w:tcPr>
          <w:p w14:paraId="4737525B" w14:textId="77777777" w:rsidR="00DA09BF" w:rsidRPr="008E09FA" w:rsidRDefault="00DA09BF" w:rsidP="00BE5E0D">
            <w:pPr>
              <w:spacing w:after="0" w:line="240" w:lineRule="auto"/>
              <w:ind w:firstLine="709"/>
              <w:rPr>
                <w:rFonts w:ascii="Times New Roman" w:hAnsi="Times New Roman"/>
              </w:rPr>
            </w:pPr>
          </w:p>
        </w:tc>
        <w:tc>
          <w:tcPr>
            <w:tcW w:w="2704" w:type="dxa"/>
            <w:gridSpan w:val="2"/>
            <w:shd w:val="clear" w:color="auto" w:fill="FFFFFF"/>
          </w:tcPr>
          <w:p w14:paraId="305F50B7" w14:textId="77777777" w:rsidR="00DA09BF" w:rsidRPr="008E09FA" w:rsidRDefault="00DA09BF" w:rsidP="00662ABA">
            <w:pPr>
              <w:spacing w:after="0" w:line="240" w:lineRule="auto"/>
              <w:rPr>
                <w:rFonts w:ascii="Times New Roman" w:hAnsi="Times New Roman"/>
                <w:lang w:val="kk-KZ"/>
              </w:rPr>
            </w:pPr>
            <w:r w:rsidRPr="008E09FA">
              <w:rPr>
                <w:rFonts w:ascii="Times New Roman" w:hAnsi="Times New Roman"/>
                <w:lang w:val="kk-KZ"/>
              </w:rPr>
              <w:t>Ауырсыну қарқындылығы</w:t>
            </w:r>
          </w:p>
        </w:tc>
        <w:tc>
          <w:tcPr>
            <w:tcW w:w="1124" w:type="dxa"/>
            <w:shd w:val="clear" w:color="auto" w:fill="FFFFFF"/>
            <w:vAlign w:val="center"/>
          </w:tcPr>
          <w:p w14:paraId="53A84649"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38,55</w:t>
            </w:r>
          </w:p>
        </w:tc>
        <w:tc>
          <w:tcPr>
            <w:tcW w:w="1144" w:type="dxa"/>
            <w:shd w:val="clear" w:color="auto" w:fill="FFFFFF"/>
            <w:vAlign w:val="center"/>
          </w:tcPr>
          <w:p w14:paraId="799D3522"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lang w:val="kk-KZ"/>
              </w:rPr>
              <w:t>5</w:t>
            </w:r>
            <w:r w:rsidRPr="008E09FA">
              <w:rPr>
                <w:rFonts w:ascii="Times New Roman" w:hAnsi="Times New Roman"/>
              </w:rPr>
              <w:t>0,10</w:t>
            </w:r>
          </w:p>
        </w:tc>
        <w:tc>
          <w:tcPr>
            <w:tcW w:w="1134" w:type="dxa"/>
            <w:shd w:val="clear" w:color="auto" w:fill="FFFFFF"/>
            <w:vAlign w:val="center"/>
          </w:tcPr>
          <w:p w14:paraId="1F0C58A8"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lang w:val="kk-KZ"/>
              </w:rPr>
              <w:t>4</w:t>
            </w:r>
            <w:r w:rsidRPr="008E09FA">
              <w:rPr>
                <w:rFonts w:ascii="Times New Roman" w:hAnsi="Times New Roman"/>
              </w:rPr>
              <w:t>3,2347</w:t>
            </w:r>
          </w:p>
        </w:tc>
        <w:tc>
          <w:tcPr>
            <w:tcW w:w="1691" w:type="dxa"/>
            <w:shd w:val="clear" w:color="auto" w:fill="FFFFFF"/>
            <w:vAlign w:val="center"/>
          </w:tcPr>
          <w:p w14:paraId="37B1EFE3"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1,11146</w:t>
            </w:r>
          </w:p>
        </w:tc>
        <w:tc>
          <w:tcPr>
            <w:tcW w:w="1276" w:type="dxa"/>
            <w:shd w:val="clear" w:color="auto" w:fill="FFFFFF"/>
            <w:vAlign w:val="center"/>
          </w:tcPr>
          <w:p w14:paraId="404C9C8D"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11,33474</w:t>
            </w:r>
          </w:p>
        </w:tc>
      </w:tr>
      <w:tr w:rsidR="00DA09BF" w:rsidRPr="00467EE5" w14:paraId="15DBDB63" w14:textId="77777777" w:rsidTr="008E09FA">
        <w:trPr>
          <w:cantSplit/>
        </w:trPr>
        <w:tc>
          <w:tcPr>
            <w:tcW w:w="562" w:type="dxa"/>
            <w:vMerge/>
            <w:shd w:val="clear" w:color="auto" w:fill="FFFFFF"/>
          </w:tcPr>
          <w:p w14:paraId="6DF3C566" w14:textId="77777777" w:rsidR="00DA09BF" w:rsidRPr="008E09FA" w:rsidRDefault="00DA09BF" w:rsidP="00BE5E0D">
            <w:pPr>
              <w:spacing w:after="0" w:line="240" w:lineRule="auto"/>
              <w:ind w:firstLine="709"/>
              <w:rPr>
                <w:rFonts w:ascii="Times New Roman" w:hAnsi="Times New Roman"/>
              </w:rPr>
            </w:pPr>
          </w:p>
        </w:tc>
        <w:tc>
          <w:tcPr>
            <w:tcW w:w="2704" w:type="dxa"/>
            <w:gridSpan w:val="2"/>
            <w:shd w:val="clear" w:color="auto" w:fill="FFFFFF"/>
          </w:tcPr>
          <w:p w14:paraId="3BE8D9F5" w14:textId="77777777" w:rsidR="00DA09BF" w:rsidRPr="008E09FA" w:rsidRDefault="00DA09BF" w:rsidP="00662ABA">
            <w:pPr>
              <w:spacing w:after="0" w:line="240" w:lineRule="auto"/>
              <w:rPr>
                <w:rFonts w:ascii="Times New Roman" w:hAnsi="Times New Roman"/>
                <w:lang w:val="kk-KZ"/>
              </w:rPr>
            </w:pPr>
            <w:r w:rsidRPr="008E09FA">
              <w:rPr>
                <w:rFonts w:ascii="Times New Roman" w:hAnsi="Times New Roman"/>
                <w:lang w:val="kk-KZ"/>
              </w:rPr>
              <w:t>Жалпы денсаулығы</w:t>
            </w:r>
          </w:p>
        </w:tc>
        <w:tc>
          <w:tcPr>
            <w:tcW w:w="1124" w:type="dxa"/>
            <w:shd w:val="clear" w:color="auto" w:fill="FFFFFF"/>
            <w:vAlign w:val="center"/>
          </w:tcPr>
          <w:p w14:paraId="6EFE683D"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46,71</w:t>
            </w:r>
          </w:p>
        </w:tc>
        <w:tc>
          <w:tcPr>
            <w:tcW w:w="1144" w:type="dxa"/>
            <w:shd w:val="clear" w:color="auto" w:fill="FFFFFF"/>
            <w:vAlign w:val="center"/>
          </w:tcPr>
          <w:p w14:paraId="30F1DD01"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83,45</w:t>
            </w:r>
          </w:p>
        </w:tc>
        <w:tc>
          <w:tcPr>
            <w:tcW w:w="1134" w:type="dxa"/>
            <w:shd w:val="clear" w:color="auto" w:fill="FFFFFF"/>
            <w:vAlign w:val="center"/>
          </w:tcPr>
          <w:p w14:paraId="49B8381E"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lang w:val="kk-KZ"/>
              </w:rPr>
              <w:t>5</w:t>
            </w:r>
            <w:r w:rsidRPr="008E09FA">
              <w:rPr>
                <w:rFonts w:ascii="Times New Roman" w:hAnsi="Times New Roman"/>
              </w:rPr>
              <w:t>2,1731</w:t>
            </w:r>
          </w:p>
        </w:tc>
        <w:tc>
          <w:tcPr>
            <w:tcW w:w="1691" w:type="dxa"/>
            <w:shd w:val="clear" w:color="auto" w:fill="FFFFFF"/>
            <w:vAlign w:val="center"/>
          </w:tcPr>
          <w:p w14:paraId="3B4DBF0D"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,86520</w:t>
            </w:r>
          </w:p>
        </w:tc>
        <w:tc>
          <w:tcPr>
            <w:tcW w:w="1276" w:type="dxa"/>
            <w:shd w:val="clear" w:color="auto" w:fill="FFFFFF"/>
            <w:vAlign w:val="center"/>
          </w:tcPr>
          <w:p w14:paraId="30A71BA2"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8,82339</w:t>
            </w:r>
          </w:p>
        </w:tc>
      </w:tr>
      <w:tr w:rsidR="00DA09BF" w:rsidRPr="00467EE5" w14:paraId="42B8BF1A" w14:textId="77777777" w:rsidTr="008E09FA">
        <w:trPr>
          <w:cantSplit/>
        </w:trPr>
        <w:tc>
          <w:tcPr>
            <w:tcW w:w="562" w:type="dxa"/>
            <w:vMerge/>
            <w:shd w:val="clear" w:color="auto" w:fill="FFFFFF"/>
          </w:tcPr>
          <w:p w14:paraId="2E7C2E05" w14:textId="77777777" w:rsidR="00DA09BF" w:rsidRPr="008E09FA" w:rsidRDefault="00DA09BF" w:rsidP="00BE5E0D">
            <w:pPr>
              <w:spacing w:after="0" w:line="240" w:lineRule="auto"/>
              <w:ind w:firstLine="709"/>
              <w:rPr>
                <w:rFonts w:ascii="Times New Roman" w:hAnsi="Times New Roman"/>
              </w:rPr>
            </w:pPr>
          </w:p>
        </w:tc>
        <w:tc>
          <w:tcPr>
            <w:tcW w:w="2704" w:type="dxa"/>
            <w:gridSpan w:val="2"/>
            <w:shd w:val="clear" w:color="auto" w:fill="FFFFFF"/>
          </w:tcPr>
          <w:p w14:paraId="6CFE5379" w14:textId="24B990B4" w:rsidR="00DA09BF" w:rsidRPr="008E09FA" w:rsidRDefault="00DA09BF" w:rsidP="00662ABA">
            <w:pPr>
              <w:spacing w:after="0" w:line="240" w:lineRule="auto"/>
              <w:rPr>
                <w:rFonts w:ascii="Times New Roman" w:hAnsi="Times New Roman"/>
                <w:lang w:val="kk-KZ"/>
              </w:rPr>
            </w:pPr>
            <w:r w:rsidRPr="008E09FA">
              <w:rPr>
                <w:rFonts w:ascii="Times New Roman" w:hAnsi="Times New Roman"/>
                <w:lang w:val="kk-KZ"/>
              </w:rPr>
              <w:t>Өмірлік бе</w:t>
            </w:r>
            <w:r w:rsidR="00880B7F" w:rsidRPr="008E09FA">
              <w:rPr>
                <w:rFonts w:ascii="Times New Roman" w:hAnsi="Times New Roman"/>
                <w:lang w:val="kk-KZ"/>
              </w:rPr>
              <w:t>л</w:t>
            </w:r>
            <w:r w:rsidRPr="008E09FA">
              <w:rPr>
                <w:rFonts w:ascii="Times New Roman" w:hAnsi="Times New Roman"/>
                <w:lang w:val="kk-KZ"/>
              </w:rPr>
              <w:t>сенділігі</w:t>
            </w:r>
          </w:p>
        </w:tc>
        <w:tc>
          <w:tcPr>
            <w:tcW w:w="1124" w:type="dxa"/>
            <w:shd w:val="clear" w:color="auto" w:fill="FFFFFF"/>
            <w:vAlign w:val="center"/>
          </w:tcPr>
          <w:p w14:paraId="73D54B1B"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40,12</w:t>
            </w:r>
          </w:p>
        </w:tc>
        <w:tc>
          <w:tcPr>
            <w:tcW w:w="1144" w:type="dxa"/>
            <w:shd w:val="clear" w:color="auto" w:fill="FFFFFF"/>
            <w:vAlign w:val="center"/>
          </w:tcPr>
          <w:p w14:paraId="58AF3847"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80,05</w:t>
            </w:r>
          </w:p>
        </w:tc>
        <w:tc>
          <w:tcPr>
            <w:tcW w:w="1134" w:type="dxa"/>
            <w:shd w:val="clear" w:color="auto" w:fill="FFFFFF"/>
            <w:vAlign w:val="center"/>
          </w:tcPr>
          <w:p w14:paraId="550EE42B"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62,5683</w:t>
            </w:r>
          </w:p>
        </w:tc>
        <w:tc>
          <w:tcPr>
            <w:tcW w:w="1691" w:type="dxa"/>
            <w:shd w:val="clear" w:color="auto" w:fill="FFFFFF"/>
            <w:vAlign w:val="center"/>
          </w:tcPr>
          <w:p w14:paraId="3754206F"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,93100</w:t>
            </w:r>
          </w:p>
        </w:tc>
        <w:tc>
          <w:tcPr>
            <w:tcW w:w="1276" w:type="dxa"/>
            <w:shd w:val="clear" w:color="auto" w:fill="FFFFFF"/>
            <w:vAlign w:val="center"/>
          </w:tcPr>
          <w:p w14:paraId="316D21DC"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9,49432</w:t>
            </w:r>
          </w:p>
        </w:tc>
      </w:tr>
      <w:tr w:rsidR="00DA09BF" w:rsidRPr="00467EE5" w14:paraId="6DACB950" w14:textId="77777777" w:rsidTr="008E09FA">
        <w:trPr>
          <w:cantSplit/>
        </w:trPr>
        <w:tc>
          <w:tcPr>
            <w:tcW w:w="562" w:type="dxa"/>
            <w:vMerge/>
            <w:shd w:val="clear" w:color="auto" w:fill="FFFFFF"/>
          </w:tcPr>
          <w:p w14:paraId="44881B8A" w14:textId="77777777" w:rsidR="00DA09BF" w:rsidRPr="008E09FA" w:rsidRDefault="00DA09BF" w:rsidP="00BE5E0D">
            <w:pPr>
              <w:spacing w:after="0" w:line="240" w:lineRule="auto"/>
              <w:ind w:firstLine="709"/>
              <w:rPr>
                <w:rFonts w:ascii="Times New Roman" w:hAnsi="Times New Roman"/>
              </w:rPr>
            </w:pPr>
          </w:p>
        </w:tc>
        <w:tc>
          <w:tcPr>
            <w:tcW w:w="2704" w:type="dxa"/>
            <w:gridSpan w:val="2"/>
            <w:shd w:val="clear" w:color="auto" w:fill="FFFFFF"/>
          </w:tcPr>
          <w:p w14:paraId="349567D5" w14:textId="24325F04" w:rsidR="00DA09BF" w:rsidRPr="008E09FA" w:rsidRDefault="00DA09BF" w:rsidP="00662ABA">
            <w:pPr>
              <w:spacing w:after="0" w:line="240" w:lineRule="auto"/>
              <w:rPr>
                <w:rFonts w:ascii="Times New Roman" w:hAnsi="Times New Roman"/>
                <w:lang w:val="kk-KZ"/>
              </w:rPr>
            </w:pPr>
            <w:r w:rsidRPr="008E09FA">
              <w:rPr>
                <w:rFonts w:ascii="Times New Roman" w:hAnsi="Times New Roman"/>
                <w:lang w:val="kk-KZ"/>
              </w:rPr>
              <w:t>Әлеуметтік функцияла</w:t>
            </w:r>
            <w:r w:rsidR="00880B7F" w:rsidRPr="008E09FA">
              <w:rPr>
                <w:rFonts w:ascii="Times New Roman" w:hAnsi="Times New Roman"/>
                <w:lang w:val="kk-KZ"/>
              </w:rPr>
              <w:t>у</w:t>
            </w:r>
          </w:p>
        </w:tc>
        <w:tc>
          <w:tcPr>
            <w:tcW w:w="1124" w:type="dxa"/>
            <w:shd w:val="clear" w:color="auto" w:fill="FFFFFF"/>
            <w:vAlign w:val="center"/>
          </w:tcPr>
          <w:p w14:paraId="62BD2307"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45,03</w:t>
            </w:r>
          </w:p>
        </w:tc>
        <w:tc>
          <w:tcPr>
            <w:tcW w:w="1144" w:type="dxa"/>
            <w:shd w:val="clear" w:color="auto" w:fill="FFFFFF"/>
            <w:vAlign w:val="center"/>
          </w:tcPr>
          <w:p w14:paraId="0CF5BCC8"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82,56</w:t>
            </w:r>
          </w:p>
        </w:tc>
        <w:tc>
          <w:tcPr>
            <w:tcW w:w="1134" w:type="dxa"/>
            <w:shd w:val="clear" w:color="auto" w:fill="FFFFFF"/>
            <w:vAlign w:val="center"/>
          </w:tcPr>
          <w:p w14:paraId="4A57F416"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lang w:val="kk-KZ"/>
              </w:rPr>
              <w:t>5</w:t>
            </w:r>
            <w:r w:rsidRPr="008E09FA">
              <w:rPr>
                <w:rFonts w:ascii="Times New Roman" w:hAnsi="Times New Roman"/>
              </w:rPr>
              <w:t>3,0554</w:t>
            </w:r>
          </w:p>
        </w:tc>
        <w:tc>
          <w:tcPr>
            <w:tcW w:w="1691" w:type="dxa"/>
            <w:shd w:val="clear" w:color="auto" w:fill="FFFFFF"/>
            <w:vAlign w:val="center"/>
          </w:tcPr>
          <w:p w14:paraId="2B3BC902"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,81455</w:t>
            </w:r>
          </w:p>
        </w:tc>
        <w:tc>
          <w:tcPr>
            <w:tcW w:w="1276" w:type="dxa"/>
            <w:shd w:val="clear" w:color="auto" w:fill="FFFFFF"/>
            <w:vAlign w:val="center"/>
          </w:tcPr>
          <w:p w14:paraId="2F9B237A"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8,30680</w:t>
            </w:r>
          </w:p>
        </w:tc>
      </w:tr>
      <w:tr w:rsidR="00DA09BF" w:rsidRPr="00467EE5" w14:paraId="41627F7E" w14:textId="77777777" w:rsidTr="008E09FA">
        <w:trPr>
          <w:cantSplit/>
        </w:trPr>
        <w:tc>
          <w:tcPr>
            <w:tcW w:w="562" w:type="dxa"/>
            <w:vMerge/>
            <w:shd w:val="clear" w:color="auto" w:fill="FFFFFF"/>
          </w:tcPr>
          <w:p w14:paraId="164E2288" w14:textId="77777777" w:rsidR="00DA09BF" w:rsidRPr="008E09FA" w:rsidRDefault="00DA09BF" w:rsidP="00BE5E0D">
            <w:pPr>
              <w:spacing w:after="0" w:line="240" w:lineRule="auto"/>
              <w:ind w:firstLine="709"/>
              <w:rPr>
                <w:rFonts w:ascii="Times New Roman" w:hAnsi="Times New Roman"/>
              </w:rPr>
            </w:pPr>
          </w:p>
        </w:tc>
        <w:tc>
          <w:tcPr>
            <w:tcW w:w="2704" w:type="dxa"/>
            <w:gridSpan w:val="2"/>
            <w:shd w:val="clear" w:color="auto" w:fill="FFFFFF"/>
          </w:tcPr>
          <w:p w14:paraId="4E8F879C" w14:textId="68CE0329" w:rsidR="00DA09BF" w:rsidRPr="008E09FA" w:rsidRDefault="00DA09BF" w:rsidP="00662ABA">
            <w:pPr>
              <w:spacing w:after="0" w:line="240" w:lineRule="auto"/>
              <w:rPr>
                <w:rFonts w:ascii="Times New Roman" w:hAnsi="Times New Roman"/>
                <w:lang w:val="kk-KZ"/>
              </w:rPr>
            </w:pPr>
            <w:r w:rsidRPr="008E09FA">
              <w:rPr>
                <w:rFonts w:ascii="Times New Roman" w:hAnsi="Times New Roman"/>
                <w:lang w:val="kk-KZ"/>
              </w:rPr>
              <w:t>Эмоционалдық жағдай</w:t>
            </w:r>
            <w:r w:rsidR="00880B7F" w:rsidRPr="008E09FA">
              <w:rPr>
                <w:rFonts w:ascii="Times New Roman" w:hAnsi="Times New Roman"/>
                <w:lang w:val="kk-KZ"/>
              </w:rPr>
              <w:t>ы</w:t>
            </w:r>
          </w:p>
        </w:tc>
        <w:tc>
          <w:tcPr>
            <w:tcW w:w="1124" w:type="dxa"/>
            <w:shd w:val="clear" w:color="auto" w:fill="FFFFFF"/>
            <w:vAlign w:val="center"/>
          </w:tcPr>
          <w:p w14:paraId="73523B18"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28,76</w:t>
            </w:r>
          </w:p>
        </w:tc>
        <w:tc>
          <w:tcPr>
            <w:tcW w:w="1144" w:type="dxa"/>
            <w:shd w:val="clear" w:color="auto" w:fill="FFFFFF"/>
            <w:vAlign w:val="center"/>
          </w:tcPr>
          <w:p w14:paraId="34B1F63D"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76,46</w:t>
            </w:r>
          </w:p>
        </w:tc>
        <w:tc>
          <w:tcPr>
            <w:tcW w:w="1134" w:type="dxa"/>
            <w:shd w:val="clear" w:color="auto" w:fill="FFFFFF"/>
            <w:vAlign w:val="center"/>
          </w:tcPr>
          <w:p w14:paraId="2A405901"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5</w:t>
            </w:r>
            <w:r w:rsidRPr="008E09FA">
              <w:rPr>
                <w:rFonts w:ascii="Times New Roman" w:hAnsi="Times New Roman"/>
                <w:lang w:val="kk-KZ"/>
              </w:rPr>
              <w:t>1</w:t>
            </w:r>
            <w:r w:rsidRPr="008E09FA">
              <w:rPr>
                <w:rFonts w:ascii="Times New Roman" w:hAnsi="Times New Roman"/>
              </w:rPr>
              <w:t>,4389</w:t>
            </w:r>
          </w:p>
        </w:tc>
        <w:tc>
          <w:tcPr>
            <w:tcW w:w="1691" w:type="dxa"/>
            <w:shd w:val="clear" w:color="auto" w:fill="FFFFFF"/>
            <w:vAlign w:val="center"/>
          </w:tcPr>
          <w:p w14:paraId="01A342D9"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,84574</w:t>
            </w:r>
          </w:p>
        </w:tc>
        <w:tc>
          <w:tcPr>
            <w:tcW w:w="1276" w:type="dxa"/>
            <w:shd w:val="clear" w:color="auto" w:fill="FFFFFF"/>
            <w:vAlign w:val="center"/>
          </w:tcPr>
          <w:p w14:paraId="6F483D3F"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8,62485</w:t>
            </w:r>
          </w:p>
        </w:tc>
      </w:tr>
      <w:tr w:rsidR="00DA09BF" w:rsidRPr="00467EE5" w14:paraId="70E1E226" w14:textId="77777777" w:rsidTr="008E09FA">
        <w:trPr>
          <w:cantSplit/>
        </w:trPr>
        <w:tc>
          <w:tcPr>
            <w:tcW w:w="562" w:type="dxa"/>
            <w:vMerge/>
            <w:shd w:val="clear" w:color="auto" w:fill="FFFFFF"/>
          </w:tcPr>
          <w:p w14:paraId="7AC1CF79" w14:textId="77777777" w:rsidR="00DA09BF" w:rsidRPr="008E09FA" w:rsidRDefault="00DA09BF" w:rsidP="00BE5E0D">
            <w:pPr>
              <w:spacing w:after="0" w:line="240" w:lineRule="auto"/>
              <w:ind w:firstLine="709"/>
              <w:rPr>
                <w:rFonts w:ascii="Times New Roman" w:hAnsi="Times New Roman"/>
              </w:rPr>
            </w:pPr>
          </w:p>
        </w:tc>
        <w:tc>
          <w:tcPr>
            <w:tcW w:w="2704" w:type="dxa"/>
            <w:gridSpan w:val="2"/>
            <w:shd w:val="clear" w:color="auto" w:fill="FFFFFF"/>
          </w:tcPr>
          <w:p w14:paraId="784158D4" w14:textId="425C2791" w:rsidR="00DA09BF" w:rsidRPr="008E09FA" w:rsidRDefault="00DA09BF" w:rsidP="00662ABA">
            <w:pPr>
              <w:spacing w:after="0" w:line="240" w:lineRule="auto"/>
              <w:rPr>
                <w:rFonts w:ascii="Times New Roman" w:hAnsi="Times New Roman"/>
                <w:lang w:val="kk-KZ"/>
              </w:rPr>
            </w:pPr>
            <w:r w:rsidRPr="008E09FA">
              <w:rPr>
                <w:rFonts w:ascii="Times New Roman" w:hAnsi="Times New Roman"/>
                <w:lang w:val="kk-KZ"/>
              </w:rPr>
              <w:t>Психикалық жағдай</w:t>
            </w:r>
            <w:r w:rsidR="00880B7F" w:rsidRPr="008E09FA">
              <w:rPr>
                <w:rFonts w:ascii="Times New Roman" w:hAnsi="Times New Roman"/>
                <w:lang w:val="kk-KZ"/>
              </w:rPr>
              <w:t>ы</w:t>
            </w:r>
          </w:p>
        </w:tc>
        <w:tc>
          <w:tcPr>
            <w:tcW w:w="1124" w:type="dxa"/>
            <w:shd w:val="clear" w:color="auto" w:fill="FFFFFF"/>
            <w:vAlign w:val="center"/>
          </w:tcPr>
          <w:p w14:paraId="7DF9B13A"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44,05</w:t>
            </w:r>
          </w:p>
        </w:tc>
        <w:tc>
          <w:tcPr>
            <w:tcW w:w="1144" w:type="dxa"/>
            <w:shd w:val="clear" w:color="auto" w:fill="FFFFFF"/>
            <w:vAlign w:val="center"/>
          </w:tcPr>
          <w:p w14:paraId="6F10F3C8"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83,41</w:t>
            </w:r>
          </w:p>
        </w:tc>
        <w:tc>
          <w:tcPr>
            <w:tcW w:w="1134" w:type="dxa"/>
            <w:shd w:val="clear" w:color="auto" w:fill="FFFFFF"/>
            <w:vAlign w:val="center"/>
          </w:tcPr>
          <w:p w14:paraId="78652747"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60,2881</w:t>
            </w:r>
          </w:p>
        </w:tc>
        <w:tc>
          <w:tcPr>
            <w:tcW w:w="1691" w:type="dxa"/>
            <w:shd w:val="clear" w:color="auto" w:fill="FFFFFF"/>
            <w:vAlign w:val="center"/>
          </w:tcPr>
          <w:p w14:paraId="5BA0D716"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,90162</w:t>
            </w:r>
          </w:p>
        </w:tc>
        <w:tc>
          <w:tcPr>
            <w:tcW w:w="1276" w:type="dxa"/>
            <w:shd w:val="clear" w:color="auto" w:fill="FFFFFF"/>
            <w:vAlign w:val="center"/>
          </w:tcPr>
          <w:p w14:paraId="4468506B" w14:textId="77777777" w:rsidR="00DA09BF" w:rsidRPr="008E09FA" w:rsidRDefault="00DA09BF" w:rsidP="00662ABA">
            <w:pPr>
              <w:spacing w:after="0" w:line="240" w:lineRule="auto"/>
              <w:jc w:val="right"/>
              <w:rPr>
                <w:rFonts w:ascii="Times New Roman" w:hAnsi="Times New Roman"/>
              </w:rPr>
            </w:pPr>
            <w:r w:rsidRPr="008E09FA">
              <w:rPr>
                <w:rFonts w:ascii="Times New Roman" w:hAnsi="Times New Roman"/>
              </w:rPr>
              <w:t>9,19471</w:t>
            </w:r>
          </w:p>
        </w:tc>
      </w:tr>
    </w:tbl>
    <w:p w14:paraId="24ADBE5F" w14:textId="77777777" w:rsidR="00DA09BF" w:rsidRPr="00467EE5" w:rsidRDefault="00DA09BF" w:rsidP="00BE5E0D">
      <w:pPr>
        <w:spacing w:after="0" w:line="240" w:lineRule="auto"/>
        <w:ind w:firstLine="709"/>
        <w:jc w:val="both"/>
        <w:rPr>
          <w:rFonts w:ascii="Times New Roman" w:hAnsi="Times New Roman"/>
          <w:sz w:val="28"/>
          <w:szCs w:val="28"/>
        </w:rPr>
      </w:pPr>
    </w:p>
    <w:p w14:paraId="4B58CC37" w14:textId="77777777" w:rsidR="00DA09BF" w:rsidRPr="00467EE5" w:rsidRDefault="00DA09BF" w:rsidP="008E09FA">
      <w:pPr>
        <w:spacing w:after="0" w:line="240" w:lineRule="auto"/>
        <w:jc w:val="center"/>
        <w:rPr>
          <w:rFonts w:ascii="Times New Roman" w:hAnsi="Times New Roman"/>
          <w:sz w:val="28"/>
          <w:szCs w:val="28"/>
          <w:lang w:val="en-US"/>
        </w:rPr>
      </w:pPr>
      <w:r w:rsidRPr="00467EE5">
        <w:rPr>
          <w:rFonts w:ascii="Times New Roman" w:hAnsi="Times New Roman"/>
          <w:b/>
          <w:noProof/>
          <w:sz w:val="28"/>
          <w:szCs w:val="28"/>
          <w:lang w:eastAsia="ru-RU"/>
        </w:rPr>
        <w:drawing>
          <wp:inline distT="0" distB="0" distL="0" distR="0" wp14:anchorId="3924B3EF" wp14:editId="5017BB67">
            <wp:extent cx="5467350" cy="54673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67350" cy="5467350"/>
                    </a:xfrm>
                    <a:prstGeom prst="rect">
                      <a:avLst/>
                    </a:prstGeom>
                    <a:noFill/>
                    <a:ln>
                      <a:noFill/>
                    </a:ln>
                  </pic:spPr>
                </pic:pic>
              </a:graphicData>
            </a:graphic>
          </wp:inline>
        </w:drawing>
      </w:r>
    </w:p>
    <w:p w14:paraId="5D453B51" w14:textId="77777777" w:rsidR="008E09FA" w:rsidRPr="008E09FA" w:rsidRDefault="008E09FA" w:rsidP="008E09FA">
      <w:pPr>
        <w:spacing w:after="0" w:line="240" w:lineRule="auto"/>
        <w:jc w:val="center"/>
        <w:rPr>
          <w:rFonts w:ascii="Times New Roman" w:hAnsi="Times New Roman"/>
          <w:sz w:val="16"/>
          <w:szCs w:val="16"/>
          <w:lang w:val="kk-KZ"/>
        </w:rPr>
      </w:pPr>
    </w:p>
    <w:p w14:paraId="289F2CA1" w14:textId="2AD4D90A" w:rsidR="00DA09BF" w:rsidRPr="00467EE5" w:rsidRDefault="009146E7" w:rsidP="008E09FA">
      <w:pPr>
        <w:spacing w:after="0" w:line="240" w:lineRule="auto"/>
        <w:jc w:val="center"/>
        <w:rPr>
          <w:rFonts w:ascii="Times New Roman" w:hAnsi="Times New Roman"/>
          <w:sz w:val="28"/>
          <w:szCs w:val="28"/>
          <w:lang w:val="kk-KZ"/>
        </w:rPr>
      </w:pPr>
      <w:r w:rsidRPr="00467EE5">
        <w:rPr>
          <w:rFonts w:ascii="Times New Roman" w:hAnsi="Times New Roman"/>
          <w:sz w:val="28"/>
          <w:szCs w:val="28"/>
          <w:lang w:val="kk-KZ"/>
        </w:rPr>
        <w:t xml:space="preserve">Сурет </w:t>
      </w:r>
      <w:r w:rsidR="00080A3D" w:rsidRPr="00467EE5">
        <w:rPr>
          <w:rFonts w:ascii="Times New Roman" w:hAnsi="Times New Roman"/>
          <w:sz w:val="28"/>
          <w:szCs w:val="28"/>
          <w:lang w:val="kk-KZ"/>
        </w:rPr>
        <w:t>2</w:t>
      </w:r>
      <w:r w:rsidR="001100F2">
        <w:rPr>
          <w:rFonts w:ascii="Times New Roman" w:hAnsi="Times New Roman"/>
          <w:sz w:val="28"/>
          <w:szCs w:val="28"/>
          <w:lang w:val="kk-KZ"/>
        </w:rPr>
        <w:t>1</w:t>
      </w:r>
      <w:r w:rsidRPr="00467EE5">
        <w:rPr>
          <w:rFonts w:ascii="Times New Roman" w:hAnsi="Times New Roman"/>
          <w:sz w:val="28"/>
          <w:szCs w:val="28"/>
          <w:lang w:val="kk-KZ"/>
        </w:rPr>
        <w:t xml:space="preserve"> – SF-36 сауалнама көрсеткіштер гистограммасы</w:t>
      </w:r>
    </w:p>
    <w:p w14:paraId="7D7FDD5F" w14:textId="77777777" w:rsidR="00DA09BF" w:rsidRPr="008E09FA" w:rsidRDefault="00DA09BF" w:rsidP="00BE5E0D">
      <w:pPr>
        <w:spacing w:after="0" w:line="240" w:lineRule="auto"/>
        <w:ind w:firstLine="709"/>
        <w:jc w:val="center"/>
        <w:rPr>
          <w:rFonts w:ascii="Times New Roman" w:hAnsi="Times New Roman"/>
          <w:b/>
          <w:sz w:val="28"/>
          <w:szCs w:val="28"/>
        </w:rPr>
      </w:pPr>
    </w:p>
    <w:p w14:paraId="2D5C9141" w14:textId="7F28D34D" w:rsidR="00DA09BF" w:rsidRPr="00467EE5" w:rsidRDefault="009146E7" w:rsidP="00BE5E0D">
      <w:pPr>
        <w:pStyle w:val="Text05"/>
        <w:spacing w:before="0" w:after="0"/>
        <w:ind w:firstLine="709"/>
        <w:outlineLvl w:val="2"/>
        <w:rPr>
          <w:b/>
          <w:bCs/>
          <w:color w:val="auto"/>
          <w:sz w:val="28"/>
          <w:szCs w:val="28"/>
          <w:lang w:val="en-US"/>
        </w:rPr>
      </w:pPr>
      <w:bookmarkStart w:id="29" w:name="_Toc214364031"/>
      <w:r w:rsidRPr="00467EE5">
        <w:rPr>
          <w:b/>
          <w:bCs/>
          <w:color w:val="auto"/>
          <w:sz w:val="28"/>
          <w:szCs w:val="28"/>
          <w:lang w:val="kk-KZ"/>
        </w:rPr>
        <w:t xml:space="preserve">3.6 </w:t>
      </w:r>
      <w:r w:rsidR="0079039E" w:rsidRPr="00467EE5">
        <w:rPr>
          <w:b/>
          <w:bCs/>
          <w:color w:val="auto"/>
          <w:sz w:val="28"/>
          <w:szCs w:val="28"/>
        </w:rPr>
        <w:t>Стерномедиастинитпен</w:t>
      </w:r>
      <w:r w:rsidR="0079039E" w:rsidRPr="00467EE5">
        <w:rPr>
          <w:b/>
          <w:bCs/>
          <w:color w:val="auto"/>
          <w:sz w:val="28"/>
          <w:szCs w:val="28"/>
          <w:lang w:val="en-US"/>
        </w:rPr>
        <w:t xml:space="preserve"> </w:t>
      </w:r>
      <w:r w:rsidR="00B25341" w:rsidRPr="00467EE5">
        <w:rPr>
          <w:b/>
          <w:bCs/>
          <w:color w:val="auto"/>
          <w:sz w:val="28"/>
          <w:szCs w:val="28"/>
          <w:lang w:val="kk-KZ"/>
        </w:rPr>
        <w:t>асқынған</w:t>
      </w:r>
      <w:r w:rsidR="0079039E" w:rsidRPr="00467EE5">
        <w:rPr>
          <w:b/>
          <w:bCs/>
          <w:color w:val="auto"/>
          <w:sz w:val="28"/>
          <w:szCs w:val="28"/>
          <w:lang w:val="en-US"/>
        </w:rPr>
        <w:t xml:space="preserve"> </w:t>
      </w:r>
      <w:r w:rsidR="0079039E" w:rsidRPr="00467EE5">
        <w:rPr>
          <w:b/>
          <w:bCs/>
          <w:color w:val="auto"/>
          <w:sz w:val="28"/>
          <w:szCs w:val="28"/>
        </w:rPr>
        <w:t>науқастарға</w:t>
      </w:r>
      <w:r w:rsidR="0079039E" w:rsidRPr="00467EE5">
        <w:rPr>
          <w:b/>
          <w:bCs/>
          <w:color w:val="auto"/>
          <w:sz w:val="28"/>
          <w:szCs w:val="28"/>
          <w:lang w:val="en-US"/>
        </w:rPr>
        <w:t xml:space="preserve"> </w:t>
      </w:r>
      <w:r w:rsidR="0079039E" w:rsidRPr="00467EE5">
        <w:rPr>
          <w:b/>
          <w:bCs/>
          <w:color w:val="auto"/>
          <w:sz w:val="28"/>
          <w:szCs w:val="28"/>
        </w:rPr>
        <w:t>арналған</w:t>
      </w:r>
      <w:r w:rsidR="0079039E" w:rsidRPr="00467EE5">
        <w:rPr>
          <w:b/>
          <w:bCs/>
          <w:color w:val="auto"/>
          <w:sz w:val="28"/>
          <w:szCs w:val="28"/>
          <w:lang w:val="en-US"/>
        </w:rPr>
        <w:t xml:space="preserve"> </w:t>
      </w:r>
      <w:r w:rsidR="0079039E" w:rsidRPr="00467EE5">
        <w:rPr>
          <w:b/>
          <w:bCs/>
          <w:color w:val="auto"/>
          <w:sz w:val="28"/>
          <w:szCs w:val="28"/>
        </w:rPr>
        <w:t>зерттеу</w:t>
      </w:r>
      <w:r w:rsidR="0079039E" w:rsidRPr="00467EE5">
        <w:rPr>
          <w:b/>
          <w:bCs/>
          <w:color w:val="auto"/>
          <w:sz w:val="28"/>
          <w:szCs w:val="28"/>
          <w:lang w:val="en-US"/>
        </w:rPr>
        <w:t xml:space="preserve"> </w:t>
      </w:r>
      <w:r w:rsidR="0079039E" w:rsidRPr="00467EE5">
        <w:rPr>
          <w:b/>
          <w:bCs/>
          <w:color w:val="auto"/>
          <w:sz w:val="28"/>
          <w:szCs w:val="28"/>
        </w:rPr>
        <w:t>нәтижелері</w:t>
      </w:r>
      <w:bookmarkEnd w:id="29"/>
      <w:r w:rsidR="0079039E" w:rsidRPr="00467EE5">
        <w:rPr>
          <w:b/>
          <w:bCs/>
          <w:color w:val="auto"/>
          <w:sz w:val="28"/>
          <w:szCs w:val="28"/>
          <w:lang w:val="en-US"/>
        </w:rPr>
        <w:t xml:space="preserve"> </w:t>
      </w:r>
    </w:p>
    <w:p w14:paraId="6E864499" w14:textId="07F04462" w:rsidR="00650A79" w:rsidRPr="00467EE5" w:rsidRDefault="00650A79" w:rsidP="00BE5E0D">
      <w:pPr>
        <w:pStyle w:val="Text05"/>
        <w:spacing w:before="0" w:after="0"/>
        <w:ind w:firstLine="709"/>
        <w:outlineLvl w:val="9"/>
        <w:rPr>
          <w:bCs/>
          <w:color w:val="auto"/>
          <w:sz w:val="28"/>
          <w:szCs w:val="28"/>
          <w:lang w:val="kk-KZ"/>
        </w:rPr>
      </w:pPr>
      <w:r w:rsidRPr="00467EE5">
        <w:rPr>
          <w:bCs/>
          <w:color w:val="auto"/>
          <w:sz w:val="28"/>
          <w:szCs w:val="28"/>
          <w:lang w:val="kk-KZ"/>
        </w:rPr>
        <w:t>Алғаш рет стернотомиялық қолжетімділік 1987 жылы ауыр туберкулезде лимфа түйіндерін зерттеу үшін қолданылды, ал 1950 жылдардан бастап бұл әдіс кардиохирургияда кеңінен қолданылады [1</w:t>
      </w:r>
      <w:r w:rsidR="008C3408" w:rsidRPr="00467EE5">
        <w:rPr>
          <w:bCs/>
          <w:color w:val="auto"/>
          <w:sz w:val="28"/>
          <w:szCs w:val="28"/>
          <w:lang w:val="kk-KZ"/>
        </w:rPr>
        <w:t>1</w:t>
      </w:r>
      <w:r w:rsidR="00F7699F">
        <w:rPr>
          <w:bCs/>
          <w:color w:val="auto"/>
          <w:sz w:val="28"/>
          <w:szCs w:val="28"/>
          <w:lang w:val="kk-KZ"/>
        </w:rPr>
        <w:t>5</w:t>
      </w:r>
      <w:r w:rsidRPr="00467EE5">
        <w:rPr>
          <w:bCs/>
          <w:color w:val="auto"/>
          <w:sz w:val="28"/>
          <w:szCs w:val="28"/>
          <w:lang w:val="kk-KZ"/>
        </w:rPr>
        <w:t xml:space="preserve">], бірақ, өкінішке орай, бүгінгі күнге дейін ол </w:t>
      </w:r>
      <w:r w:rsidR="00880B7F" w:rsidRPr="00467EE5">
        <w:rPr>
          <w:bCs/>
          <w:color w:val="auto"/>
          <w:sz w:val="28"/>
          <w:szCs w:val="28"/>
          <w:lang w:val="kk-KZ"/>
        </w:rPr>
        <w:t>отадан</w:t>
      </w:r>
      <w:r w:rsidRPr="00467EE5">
        <w:rPr>
          <w:bCs/>
          <w:color w:val="auto"/>
          <w:sz w:val="28"/>
          <w:szCs w:val="28"/>
          <w:lang w:val="kk-KZ"/>
        </w:rPr>
        <w:t xml:space="preserve"> кейінгі инфекциялық аурулармен байланысты болды. Төс сүйегінің асқынуы (яғни i.e. sternum), тиісінше, алдыңғы медиастинит болып табылады. Еуропада кардиохирургиялық </w:t>
      </w:r>
      <w:r w:rsidR="00880B7F" w:rsidRPr="00467EE5">
        <w:rPr>
          <w:bCs/>
          <w:color w:val="auto"/>
          <w:sz w:val="28"/>
          <w:szCs w:val="28"/>
          <w:lang w:val="kk-KZ"/>
        </w:rPr>
        <w:t>отадан</w:t>
      </w:r>
      <w:r w:rsidRPr="00467EE5">
        <w:rPr>
          <w:bCs/>
          <w:color w:val="auto"/>
          <w:sz w:val="28"/>
          <w:szCs w:val="28"/>
          <w:lang w:val="kk-KZ"/>
        </w:rPr>
        <w:t xml:space="preserve"> кейінгі стерномедиастиниттің жиілігі 0,5-3,2% аралығында, өлім көрсеткіші 40% дейін [</w:t>
      </w:r>
      <w:r w:rsidR="008C3408" w:rsidRPr="00467EE5">
        <w:rPr>
          <w:bCs/>
          <w:color w:val="auto"/>
          <w:sz w:val="28"/>
          <w:szCs w:val="28"/>
          <w:lang w:val="kk-KZ"/>
        </w:rPr>
        <w:t>11</w:t>
      </w:r>
      <w:r w:rsidR="00F7699F">
        <w:rPr>
          <w:bCs/>
          <w:color w:val="auto"/>
          <w:sz w:val="28"/>
          <w:szCs w:val="28"/>
          <w:lang w:val="kk-KZ"/>
        </w:rPr>
        <w:t>6</w:t>
      </w:r>
      <w:r w:rsidR="008C3408" w:rsidRPr="00467EE5">
        <w:rPr>
          <w:bCs/>
          <w:color w:val="auto"/>
          <w:sz w:val="28"/>
          <w:szCs w:val="28"/>
          <w:lang w:val="kk-KZ"/>
        </w:rPr>
        <w:t>,</w:t>
      </w:r>
      <w:r w:rsidR="00F7699F">
        <w:rPr>
          <w:bCs/>
          <w:color w:val="auto"/>
          <w:sz w:val="28"/>
          <w:szCs w:val="28"/>
          <w:lang w:val="kk-KZ"/>
        </w:rPr>
        <w:t xml:space="preserve"> </w:t>
      </w:r>
      <w:r w:rsidR="008C3408" w:rsidRPr="00467EE5">
        <w:rPr>
          <w:bCs/>
          <w:color w:val="auto"/>
          <w:sz w:val="28"/>
          <w:szCs w:val="28"/>
          <w:lang w:val="kk-KZ"/>
        </w:rPr>
        <w:t>11</w:t>
      </w:r>
      <w:r w:rsidR="00F7699F">
        <w:rPr>
          <w:bCs/>
          <w:color w:val="auto"/>
          <w:sz w:val="28"/>
          <w:szCs w:val="28"/>
          <w:lang w:val="kk-KZ"/>
        </w:rPr>
        <w:t>7</w:t>
      </w:r>
      <w:r w:rsidRPr="00467EE5">
        <w:rPr>
          <w:bCs/>
          <w:color w:val="auto"/>
          <w:sz w:val="28"/>
          <w:szCs w:val="28"/>
          <w:lang w:val="kk-KZ"/>
        </w:rPr>
        <w:t>], Ресейде 0,6-4,0%, өлім көрсеткіші 10-25% дейін [</w:t>
      </w:r>
      <w:r w:rsidR="008C3408" w:rsidRPr="00467EE5">
        <w:rPr>
          <w:bCs/>
          <w:color w:val="auto"/>
          <w:sz w:val="28"/>
          <w:szCs w:val="28"/>
          <w:lang w:val="kk-KZ"/>
        </w:rPr>
        <w:t>1</w:t>
      </w:r>
      <w:r w:rsidR="00F7699F">
        <w:rPr>
          <w:bCs/>
          <w:color w:val="auto"/>
          <w:sz w:val="28"/>
          <w:szCs w:val="28"/>
          <w:lang w:val="kk-KZ"/>
        </w:rPr>
        <w:t>18</w:t>
      </w:r>
      <w:r w:rsidRPr="00467EE5">
        <w:rPr>
          <w:bCs/>
          <w:color w:val="auto"/>
          <w:sz w:val="28"/>
          <w:szCs w:val="28"/>
          <w:lang w:val="kk-KZ"/>
        </w:rPr>
        <w:t>], Азияда 0,8-8,0%, өлім көрсеткіші 8-45% дейін [</w:t>
      </w:r>
      <w:r w:rsidR="008C3408" w:rsidRPr="00467EE5">
        <w:rPr>
          <w:bCs/>
          <w:color w:val="auto"/>
          <w:sz w:val="28"/>
          <w:szCs w:val="28"/>
          <w:lang w:val="kk-KZ"/>
        </w:rPr>
        <w:t>1</w:t>
      </w:r>
      <w:r w:rsidR="00F7699F">
        <w:rPr>
          <w:bCs/>
          <w:color w:val="auto"/>
          <w:sz w:val="28"/>
          <w:szCs w:val="28"/>
          <w:lang w:val="kk-KZ"/>
        </w:rPr>
        <w:t>01, р. 153-157</w:t>
      </w:r>
      <w:r w:rsidRPr="00467EE5">
        <w:rPr>
          <w:bCs/>
          <w:color w:val="auto"/>
          <w:sz w:val="28"/>
          <w:szCs w:val="28"/>
          <w:lang w:val="kk-KZ"/>
        </w:rPr>
        <w:t>].</w:t>
      </w:r>
    </w:p>
    <w:p w14:paraId="6A6D1949" w14:textId="47839943" w:rsidR="00904541" w:rsidRPr="00467EE5" w:rsidRDefault="00650A79" w:rsidP="00BE5E0D">
      <w:pPr>
        <w:pStyle w:val="Text05"/>
        <w:spacing w:before="0" w:after="0"/>
        <w:ind w:firstLine="709"/>
        <w:outlineLvl w:val="9"/>
        <w:rPr>
          <w:bCs/>
          <w:color w:val="auto"/>
          <w:sz w:val="28"/>
          <w:szCs w:val="28"/>
          <w:lang w:val="kk-KZ"/>
        </w:rPr>
      </w:pPr>
      <w:r w:rsidRPr="00467EE5">
        <w:rPr>
          <w:bCs/>
          <w:color w:val="auto"/>
          <w:sz w:val="28"/>
          <w:szCs w:val="28"/>
          <w:lang w:val="kk-KZ"/>
        </w:rPr>
        <w:t xml:space="preserve">Асқынбаған кардиохирургиялық постстернотомия оталарынан кейін </w:t>
      </w:r>
      <w:r w:rsidR="00880B7F" w:rsidRPr="00467EE5">
        <w:rPr>
          <w:bCs/>
          <w:color w:val="auto"/>
          <w:sz w:val="28"/>
          <w:szCs w:val="28"/>
          <w:lang w:val="kk-KZ"/>
        </w:rPr>
        <w:t>науқастар</w:t>
      </w:r>
      <w:r w:rsidRPr="00467EE5">
        <w:rPr>
          <w:bCs/>
          <w:color w:val="auto"/>
          <w:sz w:val="28"/>
          <w:szCs w:val="28"/>
          <w:lang w:val="kk-KZ"/>
        </w:rPr>
        <w:t xml:space="preserve"> </w:t>
      </w:r>
      <w:r w:rsidR="00880B7F" w:rsidRPr="00467EE5">
        <w:rPr>
          <w:bCs/>
          <w:color w:val="auto"/>
          <w:sz w:val="28"/>
          <w:szCs w:val="28"/>
          <w:lang w:val="kk-KZ"/>
        </w:rPr>
        <w:t>жүрек оңалтудың</w:t>
      </w:r>
      <w:r w:rsidR="009146E7" w:rsidRPr="00467EE5">
        <w:rPr>
          <w:bCs/>
          <w:color w:val="auto"/>
          <w:sz w:val="28"/>
          <w:szCs w:val="28"/>
          <w:lang w:val="kk-KZ"/>
        </w:rPr>
        <w:t xml:space="preserve"> </w:t>
      </w:r>
      <w:r w:rsidRPr="00467EE5">
        <w:rPr>
          <w:bCs/>
          <w:color w:val="auto"/>
          <w:sz w:val="28"/>
          <w:szCs w:val="28"/>
          <w:lang w:val="kk-KZ"/>
        </w:rPr>
        <w:t xml:space="preserve"> стандартты бағдарламасынан өтеді, олар көбінесе физикалық белсенділікті оңтайландырудан және тыныс алу жаттығуларынан тұрады [</w:t>
      </w:r>
      <w:r w:rsidR="008C3408" w:rsidRPr="00467EE5">
        <w:rPr>
          <w:bCs/>
          <w:color w:val="auto"/>
          <w:sz w:val="28"/>
          <w:szCs w:val="28"/>
          <w:lang w:val="kk-KZ"/>
        </w:rPr>
        <w:t>1</w:t>
      </w:r>
      <w:r w:rsidR="00F7699F">
        <w:rPr>
          <w:bCs/>
          <w:color w:val="auto"/>
          <w:sz w:val="28"/>
          <w:szCs w:val="28"/>
          <w:lang w:val="kk-KZ"/>
        </w:rPr>
        <w:t>19</w:t>
      </w:r>
      <w:r w:rsidRPr="00467EE5">
        <w:rPr>
          <w:bCs/>
          <w:color w:val="auto"/>
          <w:sz w:val="28"/>
          <w:szCs w:val="28"/>
          <w:lang w:val="kk-KZ"/>
        </w:rPr>
        <w:t>]. Стерномедиастиниттен кейінгі науқастарға бөлек шаралар қажет, өйткені кеуде қаңқасының тұрақсыздығы бар стерномедастиниттер дамуынан науқастың белсенді қозғалыстар кезіндегі ауырсынуға байланысты</w:t>
      </w:r>
      <w:r w:rsidR="00344EF5" w:rsidRPr="00467EE5">
        <w:rPr>
          <w:bCs/>
          <w:color w:val="auto"/>
          <w:sz w:val="28"/>
          <w:szCs w:val="28"/>
          <w:lang w:val="kk-KZ"/>
        </w:rPr>
        <w:t xml:space="preserve"> өмір сапасы</w:t>
      </w:r>
      <w:r w:rsidRPr="00467EE5">
        <w:rPr>
          <w:bCs/>
          <w:color w:val="auto"/>
          <w:sz w:val="28"/>
          <w:szCs w:val="28"/>
          <w:lang w:val="kk-KZ"/>
        </w:rPr>
        <w:t xml:space="preserve"> бірқатар патофизиологиялық аспектілермен нашарлайды; сонымен қатар кеуде қуысының тұрақсыз қызметі тыныс алу актісін бұзады [</w:t>
      </w:r>
      <w:r w:rsidR="008C3408" w:rsidRPr="00467EE5">
        <w:rPr>
          <w:bCs/>
          <w:color w:val="auto"/>
          <w:sz w:val="28"/>
          <w:szCs w:val="28"/>
          <w:lang w:val="kk-KZ"/>
        </w:rPr>
        <w:t>12</w:t>
      </w:r>
      <w:r w:rsidR="00F7699F">
        <w:rPr>
          <w:bCs/>
          <w:color w:val="auto"/>
          <w:sz w:val="28"/>
          <w:szCs w:val="28"/>
          <w:lang w:val="kk-KZ"/>
        </w:rPr>
        <w:t>0</w:t>
      </w:r>
      <w:r w:rsidRPr="00467EE5">
        <w:rPr>
          <w:bCs/>
          <w:color w:val="auto"/>
          <w:sz w:val="28"/>
          <w:szCs w:val="28"/>
          <w:lang w:val="kk-KZ"/>
        </w:rPr>
        <w:t xml:space="preserve">]. Стерномедиастинитпен ауыратын науқастарды емдеудегі реконструктивтік </w:t>
      </w:r>
      <w:r w:rsidR="00880B7F" w:rsidRPr="00467EE5">
        <w:rPr>
          <w:bCs/>
          <w:color w:val="auto"/>
          <w:sz w:val="28"/>
          <w:szCs w:val="28"/>
          <w:lang w:val="kk-KZ"/>
        </w:rPr>
        <w:t>оталар</w:t>
      </w:r>
      <w:r w:rsidRPr="00467EE5">
        <w:rPr>
          <w:bCs/>
          <w:color w:val="auto"/>
          <w:sz w:val="28"/>
          <w:szCs w:val="28"/>
          <w:lang w:val="kk-KZ"/>
        </w:rPr>
        <w:t xml:space="preserve"> ауруханаға жатқызу ұзақтығын қысқартуға және </w:t>
      </w:r>
      <w:r w:rsidR="00880B7F" w:rsidRPr="00467EE5">
        <w:rPr>
          <w:bCs/>
          <w:color w:val="auto"/>
          <w:sz w:val="28"/>
          <w:szCs w:val="28"/>
          <w:lang w:val="kk-KZ"/>
        </w:rPr>
        <w:t>оңалтуды</w:t>
      </w:r>
      <w:r w:rsidRPr="00467EE5">
        <w:rPr>
          <w:bCs/>
          <w:color w:val="auto"/>
          <w:sz w:val="28"/>
          <w:szCs w:val="28"/>
          <w:lang w:val="kk-KZ"/>
        </w:rPr>
        <w:t xml:space="preserve"> жеделдетуге бағытталған [</w:t>
      </w:r>
      <w:r w:rsidR="008C3408" w:rsidRPr="00467EE5">
        <w:rPr>
          <w:bCs/>
          <w:color w:val="auto"/>
          <w:sz w:val="28"/>
          <w:szCs w:val="28"/>
          <w:lang w:val="kk-KZ"/>
        </w:rPr>
        <w:t>12</w:t>
      </w:r>
      <w:r w:rsidR="00F7699F">
        <w:rPr>
          <w:bCs/>
          <w:color w:val="auto"/>
          <w:sz w:val="28"/>
          <w:szCs w:val="28"/>
          <w:lang w:val="kk-KZ"/>
        </w:rPr>
        <w:t>1</w:t>
      </w:r>
      <w:r w:rsidRPr="00467EE5">
        <w:rPr>
          <w:bCs/>
          <w:color w:val="auto"/>
          <w:sz w:val="28"/>
          <w:szCs w:val="28"/>
          <w:lang w:val="kk-KZ"/>
        </w:rPr>
        <w:t xml:space="preserve">]. Әдебиеттерде стерномедиастиниттен кейінгі науқастарда </w:t>
      </w:r>
      <w:r w:rsidR="00344EF5" w:rsidRPr="00467EE5">
        <w:rPr>
          <w:bCs/>
          <w:color w:val="auto"/>
          <w:sz w:val="28"/>
          <w:szCs w:val="28"/>
          <w:lang w:val="kk-KZ"/>
        </w:rPr>
        <w:t>хал-жағдайды</w:t>
      </w:r>
      <w:r w:rsidRPr="00467EE5">
        <w:rPr>
          <w:bCs/>
          <w:color w:val="auto"/>
          <w:sz w:val="28"/>
          <w:szCs w:val="28"/>
          <w:lang w:val="kk-KZ"/>
        </w:rPr>
        <w:t xml:space="preserve"> жақсарту бағытында физикалық жаттығуларды дамыту әлі де жалғасуда.</w:t>
      </w:r>
    </w:p>
    <w:p w14:paraId="1341BA13" w14:textId="308A395C" w:rsidR="00DA09BF" w:rsidRPr="00467EE5" w:rsidRDefault="009146E7" w:rsidP="00BE5E0D">
      <w:pPr>
        <w:suppressAutoHyphens/>
        <w:spacing w:after="0" w:line="240" w:lineRule="auto"/>
        <w:ind w:firstLine="709"/>
        <w:jc w:val="both"/>
        <w:rPr>
          <w:rFonts w:ascii="Times New Roman" w:hAnsi="Times New Roman"/>
          <w:snapToGrid w:val="0"/>
          <w:sz w:val="28"/>
          <w:szCs w:val="28"/>
          <w:lang w:val="kk-KZ" w:eastAsia="de-DE" w:bidi="en-US"/>
        </w:rPr>
      </w:pPr>
      <w:r w:rsidRPr="00467EE5">
        <w:rPr>
          <w:rFonts w:ascii="Times New Roman" w:hAnsi="Times New Roman"/>
          <w:sz w:val="28"/>
          <w:szCs w:val="28"/>
          <w:lang w:val="kk-KZ"/>
        </w:rPr>
        <w:t xml:space="preserve">Бұл </w:t>
      </w:r>
      <w:r w:rsidR="00535CA0" w:rsidRPr="00467EE5">
        <w:rPr>
          <w:rFonts w:ascii="Times New Roman" w:hAnsi="Times New Roman"/>
          <w:sz w:val="28"/>
          <w:szCs w:val="28"/>
          <w:lang w:val="kk-KZ"/>
        </w:rPr>
        <w:t>зерттеуге</w:t>
      </w:r>
      <w:r w:rsidRPr="00467EE5">
        <w:rPr>
          <w:rFonts w:ascii="Times New Roman" w:hAnsi="Times New Roman"/>
          <w:sz w:val="28"/>
          <w:szCs w:val="28"/>
          <w:lang w:val="kk-KZ"/>
        </w:rPr>
        <w:t xml:space="preserve"> барлық 1 топ</w:t>
      </w:r>
      <w:r w:rsidR="00535CA0" w:rsidRPr="00467EE5">
        <w:rPr>
          <w:rFonts w:ascii="Times New Roman" w:hAnsi="Times New Roman"/>
          <w:sz w:val="28"/>
          <w:szCs w:val="28"/>
          <w:lang w:val="kk-KZ"/>
        </w:rPr>
        <w:t xml:space="preserve"> 104 науқас қатысты. </w:t>
      </w:r>
      <w:r w:rsidRPr="00467EE5">
        <w:rPr>
          <w:rFonts w:ascii="Times New Roman" w:hAnsi="Times New Roman"/>
          <w:sz w:val="28"/>
          <w:szCs w:val="28"/>
          <w:lang w:val="kk-KZ"/>
        </w:rPr>
        <w:t xml:space="preserve">Зерттеуге алынған бұл </w:t>
      </w:r>
      <w:r w:rsidR="00535CA0" w:rsidRPr="00467EE5">
        <w:rPr>
          <w:rFonts w:ascii="Times New Roman" w:hAnsi="Times New Roman"/>
          <w:sz w:val="28"/>
          <w:szCs w:val="28"/>
          <w:lang w:val="kk-KZ"/>
        </w:rPr>
        <w:t>когорт</w:t>
      </w:r>
      <w:r w:rsidRPr="00467EE5">
        <w:rPr>
          <w:rFonts w:ascii="Times New Roman" w:hAnsi="Times New Roman"/>
          <w:sz w:val="28"/>
          <w:szCs w:val="28"/>
          <w:lang w:val="kk-KZ"/>
        </w:rPr>
        <w:t>аны ішінара</w:t>
      </w:r>
      <w:r w:rsidR="00535CA0" w:rsidRPr="00467EE5">
        <w:rPr>
          <w:rFonts w:ascii="Times New Roman" w:hAnsi="Times New Roman"/>
          <w:sz w:val="28"/>
          <w:szCs w:val="28"/>
          <w:lang w:val="kk-KZ"/>
        </w:rPr>
        <w:t xml:space="preserve"> екі топқа бөл</w:t>
      </w:r>
      <w:r w:rsidRPr="00467EE5">
        <w:rPr>
          <w:rFonts w:ascii="Times New Roman" w:hAnsi="Times New Roman"/>
          <w:sz w:val="28"/>
          <w:szCs w:val="28"/>
          <w:lang w:val="kk-KZ"/>
        </w:rPr>
        <w:t>інді</w:t>
      </w:r>
      <w:r w:rsidR="00535CA0" w:rsidRPr="00467EE5">
        <w:rPr>
          <w:rFonts w:ascii="Times New Roman" w:hAnsi="Times New Roman"/>
          <w:sz w:val="28"/>
          <w:szCs w:val="28"/>
          <w:lang w:val="kk-KZ"/>
        </w:rPr>
        <w:t xml:space="preserve">: 1-ші топ </w:t>
      </w:r>
      <w:r w:rsidR="00880B7F" w:rsidRPr="00467EE5">
        <w:rPr>
          <w:rFonts w:ascii="Times New Roman" w:hAnsi="Times New Roman"/>
          <w:sz w:val="28"/>
          <w:szCs w:val="28"/>
          <w:lang w:val="kk-KZ"/>
        </w:rPr>
        <w:t>отадан</w:t>
      </w:r>
      <w:r w:rsidR="00535CA0" w:rsidRPr="00467EE5">
        <w:rPr>
          <w:rFonts w:ascii="Times New Roman" w:hAnsi="Times New Roman"/>
          <w:sz w:val="28"/>
          <w:szCs w:val="28"/>
          <w:lang w:val="kk-KZ"/>
        </w:rPr>
        <w:t xml:space="preserve"> кейін стерномедиастиниттің асқынуы болмаған 92 </w:t>
      </w:r>
      <w:r w:rsidR="00880B7F" w:rsidRPr="00467EE5">
        <w:rPr>
          <w:rFonts w:ascii="Times New Roman" w:hAnsi="Times New Roman"/>
          <w:sz w:val="28"/>
          <w:szCs w:val="28"/>
          <w:lang w:val="kk-KZ"/>
        </w:rPr>
        <w:t>науқастан</w:t>
      </w:r>
      <w:r w:rsidR="00535CA0" w:rsidRPr="00467EE5">
        <w:rPr>
          <w:rFonts w:ascii="Times New Roman" w:hAnsi="Times New Roman"/>
          <w:sz w:val="28"/>
          <w:szCs w:val="28"/>
          <w:lang w:val="kk-KZ"/>
        </w:rPr>
        <w:t xml:space="preserve"> тұрды; 2-ші топ о</w:t>
      </w:r>
      <w:r w:rsidR="00E23DE1" w:rsidRPr="00467EE5">
        <w:rPr>
          <w:rFonts w:ascii="Times New Roman" w:hAnsi="Times New Roman"/>
          <w:sz w:val="28"/>
          <w:szCs w:val="28"/>
          <w:lang w:val="kk-KZ"/>
        </w:rPr>
        <w:t>та</w:t>
      </w:r>
      <w:r w:rsidR="00535CA0" w:rsidRPr="00467EE5">
        <w:rPr>
          <w:rFonts w:ascii="Times New Roman" w:hAnsi="Times New Roman"/>
          <w:sz w:val="28"/>
          <w:szCs w:val="28"/>
          <w:lang w:val="kk-KZ"/>
        </w:rPr>
        <w:t xml:space="preserve">дан кейін стерномедиастиниттің асқынуы болған 12 </w:t>
      </w:r>
      <w:r w:rsidR="00880B7F" w:rsidRPr="00467EE5">
        <w:rPr>
          <w:rFonts w:ascii="Times New Roman" w:hAnsi="Times New Roman"/>
          <w:sz w:val="28"/>
          <w:szCs w:val="28"/>
          <w:lang w:val="kk-KZ"/>
        </w:rPr>
        <w:t>науқастан</w:t>
      </w:r>
      <w:r w:rsidR="00535CA0" w:rsidRPr="00467EE5">
        <w:rPr>
          <w:rFonts w:ascii="Times New Roman" w:hAnsi="Times New Roman"/>
          <w:sz w:val="28"/>
          <w:szCs w:val="28"/>
          <w:lang w:val="kk-KZ"/>
        </w:rPr>
        <w:t xml:space="preserve"> тұрды.</w:t>
      </w:r>
      <w:r w:rsidRPr="00467EE5">
        <w:rPr>
          <w:rFonts w:ascii="Times New Roman" w:hAnsi="Times New Roman"/>
          <w:sz w:val="28"/>
          <w:szCs w:val="28"/>
          <w:lang w:val="kk-KZ"/>
        </w:rPr>
        <w:t xml:space="preserve"> </w:t>
      </w:r>
      <w:r w:rsidRPr="00467EE5">
        <w:rPr>
          <w:rFonts w:ascii="Times New Roman" w:hAnsi="Times New Roman"/>
          <w:snapToGrid w:val="0"/>
          <w:sz w:val="28"/>
          <w:szCs w:val="28"/>
          <w:lang w:val="kk-KZ" w:eastAsia="de-DE" w:bidi="en-US"/>
        </w:rPr>
        <w:t>1-ші</w:t>
      </w:r>
      <w:r w:rsidR="0079039E" w:rsidRPr="00467EE5">
        <w:rPr>
          <w:rFonts w:ascii="Times New Roman" w:hAnsi="Times New Roman"/>
          <w:snapToGrid w:val="0"/>
          <w:sz w:val="28"/>
          <w:szCs w:val="28"/>
          <w:lang w:val="kk-KZ" w:eastAsia="de-DE" w:bidi="en-US"/>
        </w:rPr>
        <w:t xml:space="preserve"> топта ер адамдар басым болады, ал екінші топта әйелдер көп; сонымен қатар, 2-ші топта қант диабетімен ауыратын барлық адамдар инсулин терапиясын қабылдайды – бұл жараны </w:t>
      </w:r>
      <w:r w:rsidRPr="00467EE5">
        <w:rPr>
          <w:rFonts w:ascii="Times New Roman" w:hAnsi="Times New Roman"/>
          <w:snapToGrid w:val="0"/>
          <w:sz w:val="28"/>
          <w:szCs w:val="28"/>
          <w:lang w:val="kk-KZ" w:eastAsia="de-DE" w:bidi="en-US"/>
        </w:rPr>
        <w:t>біріншілік жазылумен</w:t>
      </w:r>
      <w:r w:rsidR="0079039E" w:rsidRPr="00467EE5">
        <w:rPr>
          <w:rFonts w:ascii="Times New Roman" w:hAnsi="Times New Roman"/>
          <w:snapToGrid w:val="0"/>
          <w:sz w:val="28"/>
          <w:szCs w:val="28"/>
          <w:lang w:val="kk-KZ" w:eastAsia="de-DE" w:bidi="en-US"/>
        </w:rPr>
        <w:t xml:space="preserve"> емдеуді нашарлатады. </w:t>
      </w:r>
      <w:r w:rsidRPr="00467EE5">
        <w:rPr>
          <w:rFonts w:ascii="Times New Roman" w:hAnsi="Times New Roman"/>
          <w:snapToGrid w:val="0"/>
          <w:sz w:val="28"/>
          <w:szCs w:val="28"/>
          <w:lang w:val="kk-KZ" w:eastAsia="de-DE" w:bidi="en-US"/>
        </w:rPr>
        <w:t>Артериалды гипертония</w:t>
      </w:r>
      <w:r w:rsidR="0079039E" w:rsidRPr="00467EE5">
        <w:rPr>
          <w:rFonts w:ascii="Times New Roman" w:hAnsi="Times New Roman"/>
          <w:snapToGrid w:val="0"/>
          <w:sz w:val="28"/>
          <w:szCs w:val="28"/>
          <w:lang w:val="kk-KZ" w:eastAsia="de-DE" w:bidi="en-US"/>
        </w:rPr>
        <w:t xml:space="preserve"> 1-тобында 66,3% және 2-тобында 75%, бірақ </w:t>
      </w:r>
      <w:r w:rsidRPr="00467EE5">
        <w:rPr>
          <w:rFonts w:ascii="Times New Roman" w:hAnsi="Times New Roman"/>
          <w:snapToGrid w:val="0"/>
          <w:sz w:val="28"/>
          <w:szCs w:val="28"/>
          <w:lang w:val="kk-KZ" w:eastAsia="de-DE" w:bidi="en-US"/>
        </w:rPr>
        <w:t>күндізгі қан қысымы</w:t>
      </w:r>
      <w:r w:rsidR="0079039E" w:rsidRPr="00467EE5">
        <w:rPr>
          <w:rFonts w:ascii="Times New Roman" w:hAnsi="Times New Roman"/>
          <w:snapToGrid w:val="0"/>
          <w:sz w:val="28"/>
          <w:szCs w:val="28"/>
          <w:lang w:val="kk-KZ" w:eastAsia="de-DE" w:bidi="en-US"/>
        </w:rPr>
        <w:t xml:space="preserve"> стационарлық емдеуге рұқсат етілген шамалар шегінде түскен кезде – </w:t>
      </w:r>
      <w:r w:rsidR="00325FB5" w:rsidRPr="00467EE5">
        <w:rPr>
          <w:rFonts w:ascii="Times New Roman" w:hAnsi="Times New Roman"/>
          <w:snapToGrid w:val="0"/>
          <w:sz w:val="28"/>
          <w:szCs w:val="28"/>
          <w:lang w:val="kk-KZ" w:eastAsia="de-DE" w:bidi="en-US"/>
        </w:rPr>
        <w:t>науқастар</w:t>
      </w:r>
      <w:r w:rsidR="0079039E" w:rsidRPr="00467EE5">
        <w:rPr>
          <w:rFonts w:ascii="Times New Roman" w:hAnsi="Times New Roman"/>
          <w:snapToGrid w:val="0"/>
          <w:sz w:val="28"/>
          <w:szCs w:val="28"/>
          <w:lang w:val="kk-KZ" w:eastAsia="de-DE" w:bidi="en-US"/>
        </w:rPr>
        <w:t xml:space="preserve"> оңтайлы дәрі-дәрмектік терапияда болады дегенді білдіреді. Екі топтағы </w:t>
      </w:r>
      <w:r w:rsidR="00325FB5" w:rsidRPr="00467EE5">
        <w:rPr>
          <w:rFonts w:ascii="Times New Roman" w:hAnsi="Times New Roman"/>
          <w:snapToGrid w:val="0"/>
          <w:sz w:val="28"/>
          <w:szCs w:val="28"/>
          <w:lang w:val="kk-KZ" w:eastAsia="de-DE" w:bidi="en-US"/>
        </w:rPr>
        <w:t>отаның</w:t>
      </w:r>
      <w:r w:rsidR="0079039E" w:rsidRPr="00467EE5">
        <w:rPr>
          <w:rFonts w:ascii="Times New Roman" w:hAnsi="Times New Roman"/>
          <w:snapToGrid w:val="0"/>
          <w:sz w:val="28"/>
          <w:szCs w:val="28"/>
          <w:lang w:val="kk-KZ" w:eastAsia="de-DE" w:bidi="en-US"/>
        </w:rPr>
        <w:t xml:space="preserve"> ішінде митральды ақауды түзету басым болады, бұл скелетизацияның емделуіне және маммарлық артерияның шығарылуына әсер етеді деген болжамды жоққа шығарады; керісінше, ревматикалық процестің болуы </w:t>
      </w:r>
      <w:r w:rsidR="00325FB5" w:rsidRPr="00467EE5">
        <w:rPr>
          <w:rFonts w:ascii="Times New Roman" w:hAnsi="Times New Roman"/>
          <w:snapToGrid w:val="0"/>
          <w:sz w:val="28"/>
          <w:szCs w:val="28"/>
          <w:lang w:val="kk-KZ" w:eastAsia="de-DE" w:bidi="en-US"/>
        </w:rPr>
        <w:t>отадан</w:t>
      </w:r>
      <w:r w:rsidR="0079039E" w:rsidRPr="00467EE5">
        <w:rPr>
          <w:rFonts w:ascii="Times New Roman" w:hAnsi="Times New Roman"/>
          <w:snapToGrid w:val="0"/>
          <w:sz w:val="28"/>
          <w:szCs w:val="28"/>
          <w:lang w:val="kk-KZ" w:eastAsia="de-DE" w:bidi="en-US"/>
        </w:rPr>
        <w:t xml:space="preserve"> кейінгі жараны емдеуді нашарлатады. Науқастарды жүрек жеткіліксіздігі және Euroscore класына бөлу біркелкі</w:t>
      </w:r>
      <w:r w:rsidR="00C238FC" w:rsidRPr="00467EE5">
        <w:rPr>
          <w:rFonts w:ascii="Times New Roman" w:hAnsi="Times New Roman"/>
          <w:snapToGrid w:val="0"/>
          <w:sz w:val="28"/>
          <w:szCs w:val="28"/>
          <w:lang w:val="kk-KZ" w:eastAsia="de-DE" w:bidi="en-US"/>
        </w:rPr>
        <w:t xml:space="preserve"> және</w:t>
      </w:r>
      <w:r w:rsidR="0079039E" w:rsidRPr="00467EE5">
        <w:rPr>
          <w:rFonts w:ascii="Times New Roman" w:hAnsi="Times New Roman"/>
          <w:snapToGrid w:val="0"/>
          <w:sz w:val="28"/>
          <w:szCs w:val="28"/>
          <w:lang w:val="kk-KZ" w:eastAsia="de-DE" w:bidi="en-US"/>
        </w:rPr>
        <w:t xml:space="preserve"> өзгеріссіз</w:t>
      </w:r>
      <w:r w:rsidR="00C238FC" w:rsidRPr="00467EE5">
        <w:rPr>
          <w:rFonts w:ascii="Times New Roman" w:hAnsi="Times New Roman"/>
          <w:snapToGrid w:val="0"/>
          <w:sz w:val="28"/>
          <w:szCs w:val="28"/>
          <w:lang w:val="kk-KZ" w:eastAsia="de-DE" w:bidi="en-US"/>
        </w:rPr>
        <w:t xml:space="preserve"> болғандығы анықталды</w:t>
      </w:r>
      <w:r w:rsidR="0079039E" w:rsidRPr="00467EE5">
        <w:rPr>
          <w:rFonts w:ascii="Times New Roman" w:hAnsi="Times New Roman"/>
          <w:snapToGrid w:val="0"/>
          <w:sz w:val="28"/>
          <w:szCs w:val="28"/>
          <w:lang w:val="kk-KZ" w:eastAsia="de-DE" w:bidi="en-US"/>
        </w:rPr>
        <w:t>.</w:t>
      </w:r>
    </w:p>
    <w:p w14:paraId="498C0160" w14:textId="77777777" w:rsidR="00980A31" w:rsidRPr="00467EE5" w:rsidRDefault="00980A31" w:rsidP="00BE5E0D">
      <w:pPr>
        <w:pStyle w:val="Text05"/>
        <w:spacing w:before="0" w:after="0"/>
        <w:ind w:firstLine="709"/>
        <w:outlineLvl w:val="9"/>
        <w:rPr>
          <w:color w:val="auto"/>
          <w:sz w:val="28"/>
          <w:szCs w:val="28"/>
          <w:lang w:val="kk-KZ"/>
        </w:rPr>
      </w:pPr>
    </w:p>
    <w:p w14:paraId="4A205FEE" w14:textId="5DF4431B" w:rsidR="00DA09BF" w:rsidRPr="00467EE5" w:rsidRDefault="00535CA0" w:rsidP="008E09FA">
      <w:pPr>
        <w:spacing w:after="0" w:line="240" w:lineRule="auto"/>
        <w:jc w:val="both"/>
        <w:rPr>
          <w:rFonts w:ascii="Times New Roman" w:hAnsi="Times New Roman"/>
          <w:sz w:val="28"/>
          <w:szCs w:val="28"/>
          <w:lang w:val="kk-KZ"/>
        </w:rPr>
      </w:pPr>
      <w:r w:rsidRPr="00467EE5">
        <w:rPr>
          <w:rFonts w:ascii="Times New Roman" w:hAnsi="Times New Roman"/>
          <w:sz w:val="28"/>
          <w:szCs w:val="28"/>
          <w:lang w:val="kk-KZ"/>
        </w:rPr>
        <w:t>Кесте 2</w:t>
      </w:r>
      <w:r w:rsidR="009146E7" w:rsidRPr="00467EE5">
        <w:rPr>
          <w:rFonts w:ascii="Times New Roman" w:hAnsi="Times New Roman"/>
          <w:sz w:val="28"/>
          <w:szCs w:val="28"/>
          <w:lang w:val="kk-KZ"/>
        </w:rPr>
        <w:t>1 –</w:t>
      </w:r>
      <w:r w:rsidR="00D979D9" w:rsidRPr="00467EE5">
        <w:rPr>
          <w:rFonts w:ascii="Times New Roman" w:hAnsi="Times New Roman"/>
          <w:sz w:val="28"/>
          <w:szCs w:val="28"/>
          <w:lang w:val="kk-KZ"/>
        </w:rPr>
        <w:t xml:space="preserve"> Стерномедиастенитпен асқынған және асқынбаған </w:t>
      </w:r>
      <w:r w:rsidR="009146E7" w:rsidRPr="00467EE5">
        <w:rPr>
          <w:rFonts w:ascii="Times New Roman" w:hAnsi="Times New Roman"/>
          <w:sz w:val="28"/>
          <w:szCs w:val="28"/>
          <w:lang w:val="kk-KZ"/>
        </w:rPr>
        <w:t>2 зерттеу тобындағы ф</w:t>
      </w:r>
      <w:r w:rsidRPr="00467EE5">
        <w:rPr>
          <w:rFonts w:ascii="Times New Roman" w:hAnsi="Times New Roman"/>
          <w:sz w:val="28"/>
          <w:szCs w:val="28"/>
          <w:lang w:val="kk-KZ"/>
        </w:rPr>
        <w:t>изикалық төзімділік параметрлері</w:t>
      </w:r>
    </w:p>
    <w:p w14:paraId="2173FBB3" w14:textId="77777777" w:rsidR="00C238FC" w:rsidRPr="008E09FA" w:rsidRDefault="00C238FC" w:rsidP="00BE5E0D">
      <w:pPr>
        <w:spacing w:after="0" w:line="240" w:lineRule="auto"/>
        <w:ind w:firstLine="709"/>
        <w:rPr>
          <w:rFonts w:ascii="Times New Roman" w:hAnsi="Times New Roman"/>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2410"/>
        <w:gridCol w:w="2835"/>
        <w:gridCol w:w="1223"/>
      </w:tblGrid>
      <w:tr w:rsidR="00DA09BF" w:rsidRPr="008E09FA" w14:paraId="553FCB5E" w14:textId="77777777" w:rsidTr="00F7699F">
        <w:trPr>
          <w:jc w:val="center"/>
        </w:trPr>
        <w:tc>
          <w:tcPr>
            <w:tcW w:w="3085" w:type="dxa"/>
            <w:shd w:val="clear" w:color="auto" w:fill="auto"/>
            <w:vAlign w:val="center"/>
          </w:tcPr>
          <w:p w14:paraId="570D05A7" w14:textId="77A9F3CF" w:rsidR="00DA09BF" w:rsidRPr="008E09FA" w:rsidRDefault="00535CA0" w:rsidP="008E09FA">
            <w:pPr>
              <w:spacing w:after="0" w:line="240" w:lineRule="auto"/>
              <w:jc w:val="center"/>
              <w:rPr>
                <w:rFonts w:ascii="Times New Roman" w:hAnsi="Times New Roman"/>
              </w:rPr>
            </w:pPr>
            <w:r w:rsidRPr="008E09FA">
              <w:rPr>
                <w:rFonts w:ascii="Times New Roman" w:hAnsi="Times New Roman"/>
              </w:rPr>
              <w:t>Айнымалылар</w:t>
            </w:r>
          </w:p>
        </w:tc>
        <w:tc>
          <w:tcPr>
            <w:tcW w:w="2410" w:type="dxa"/>
            <w:shd w:val="clear" w:color="auto" w:fill="auto"/>
            <w:vAlign w:val="center"/>
          </w:tcPr>
          <w:p w14:paraId="46D907BC" w14:textId="7DC43483" w:rsidR="00DA09BF" w:rsidRPr="008E09FA" w:rsidRDefault="00535CA0" w:rsidP="008E09FA">
            <w:pPr>
              <w:spacing w:after="0" w:line="240" w:lineRule="auto"/>
              <w:jc w:val="center"/>
              <w:rPr>
                <w:rFonts w:ascii="Times New Roman" w:hAnsi="Times New Roman"/>
              </w:rPr>
            </w:pPr>
            <w:r w:rsidRPr="008E09FA">
              <w:rPr>
                <w:rFonts w:ascii="Times New Roman" w:hAnsi="Times New Roman"/>
              </w:rPr>
              <w:t>1 топ</w:t>
            </w:r>
            <w:r w:rsidR="008E09FA" w:rsidRPr="008E09FA">
              <w:rPr>
                <w:rFonts w:ascii="Times New Roman" w:hAnsi="Times New Roman"/>
                <w:lang w:val="kk-KZ"/>
              </w:rPr>
              <w:t xml:space="preserve"> </w:t>
            </w:r>
            <w:r w:rsidR="00DA09BF" w:rsidRPr="008E09FA">
              <w:rPr>
                <w:rFonts w:ascii="Times New Roman" w:hAnsi="Times New Roman"/>
              </w:rPr>
              <w:t>(n=92)</w:t>
            </w:r>
          </w:p>
        </w:tc>
        <w:tc>
          <w:tcPr>
            <w:tcW w:w="2835" w:type="dxa"/>
            <w:shd w:val="clear" w:color="auto" w:fill="auto"/>
            <w:vAlign w:val="center"/>
          </w:tcPr>
          <w:p w14:paraId="2634BD72" w14:textId="10DC114F" w:rsidR="00DA09BF" w:rsidRPr="008E09FA" w:rsidRDefault="00535CA0" w:rsidP="008E09FA">
            <w:pPr>
              <w:spacing w:after="0" w:line="240" w:lineRule="auto"/>
              <w:jc w:val="center"/>
              <w:rPr>
                <w:rFonts w:ascii="Times New Roman" w:hAnsi="Times New Roman"/>
              </w:rPr>
            </w:pPr>
            <w:r w:rsidRPr="008E09FA">
              <w:rPr>
                <w:rFonts w:ascii="Times New Roman" w:hAnsi="Times New Roman"/>
              </w:rPr>
              <w:t>2 топ</w:t>
            </w:r>
            <w:r w:rsidR="008E09FA" w:rsidRPr="008E09FA">
              <w:rPr>
                <w:rFonts w:ascii="Times New Roman" w:hAnsi="Times New Roman"/>
                <w:lang w:val="kk-KZ"/>
              </w:rPr>
              <w:t xml:space="preserve"> </w:t>
            </w:r>
            <w:r w:rsidR="00DA09BF" w:rsidRPr="008E09FA">
              <w:rPr>
                <w:rFonts w:ascii="Times New Roman" w:hAnsi="Times New Roman"/>
              </w:rPr>
              <w:t>(n=</w:t>
            </w:r>
            <w:r w:rsidR="00DA09BF" w:rsidRPr="008E09FA">
              <w:rPr>
                <w:rFonts w:ascii="Times New Roman" w:hAnsi="Times New Roman"/>
                <w:lang w:val="kk-KZ"/>
              </w:rPr>
              <w:t>12</w:t>
            </w:r>
            <w:r w:rsidR="00DA09BF" w:rsidRPr="008E09FA">
              <w:rPr>
                <w:rFonts w:ascii="Times New Roman" w:hAnsi="Times New Roman"/>
              </w:rPr>
              <w:t>)</w:t>
            </w:r>
          </w:p>
        </w:tc>
        <w:tc>
          <w:tcPr>
            <w:tcW w:w="1223" w:type="dxa"/>
            <w:shd w:val="clear" w:color="auto" w:fill="auto"/>
            <w:vAlign w:val="center"/>
          </w:tcPr>
          <w:p w14:paraId="50548359" w14:textId="14C631E3" w:rsidR="00DA09BF" w:rsidRPr="008E09FA" w:rsidRDefault="00535CA0" w:rsidP="008E09FA">
            <w:pPr>
              <w:spacing w:after="0" w:line="240" w:lineRule="auto"/>
              <w:jc w:val="center"/>
              <w:rPr>
                <w:rFonts w:ascii="Times New Roman" w:hAnsi="Times New Roman"/>
                <w:lang w:val="en-AU"/>
              </w:rPr>
            </w:pPr>
            <w:r w:rsidRPr="008E09FA">
              <w:rPr>
                <w:rFonts w:ascii="Times New Roman" w:hAnsi="Times New Roman"/>
              </w:rPr>
              <w:t>p-мәні</w:t>
            </w:r>
          </w:p>
        </w:tc>
      </w:tr>
      <w:tr w:rsidR="008E09FA" w:rsidRPr="008E09FA" w14:paraId="3BA10F71" w14:textId="77777777" w:rsidTr="00F7699F">
        <w:trPr>
          <w:jc w:val="center"/>
        </w:trPr>
        <w:tc>
          <w:tcPr>
            <w:tcW w:w="3085" w:type="dxa"/>
            <w:shd w:val="clear" w:color="auto" w:fill="auto"/>
            <w:vAlign w:val="center"/>
          </w:tcPr>
          <w:p w14:paraId="4BD7D09C" w14:textId="2CDA2BC8" w:rsidR="008E09FA" w:rsidRPr="008E09FA" w:rsidRDefault="008E09FA" w:rsidP="008E09FA">
            <w:pPr>
              <w:spacing w:after="0" w:line="240" w:lineRule="auto"/>
              <w:jc w:val="center"/>
              <w:rPr>
                <w:rFonts w:ascii="Times New Roman" w:hAnsi="Times New Roman"/>
                <w:lang w:val="kk-KZ"/>
              </w:rPr>
            </w:pPr>
            <w:r w:rsidRPr="008E09FA">
              <w:rPr>
                <w:rFonts w:ascii="Times New Roman" w:hAnsi="Times New Roman"/>
                <w:lang w:val="kk-KZ"/>
              </w:rPr>
              <w:t>1</w:t>
            </w:r>
          </w:p>
        </w:tc>
        <w:tc>
          <w:tcPr>
            <w:tcW w:w="2410" w:type="dxa"/>
            <w:shd w:val="clear" w:color="auto" w:fill="auto"/>
            <w:vAlign w:val="center"/>
          </w:tcPr>
          <w:p w14:paraId="316AC74A" w14:textId="48CE674E" w:rsidR="008E09FA" w:rsidRPr="008E09FA" w:rsidRDefault="008E09FA" w:rsidP="008E09FA">
            <w:pPr>
              <w:spacing w:after="0" w:line="240" w:lineRule="auto"/>
              <w:jc w:val="center"/>
              <w:rPr>
                <w:rFonts w:ascii="Times New Roman" w:hAnsi="Times New Roman"/>
                <w:lang w:val="kk-KZ"/>
              </w:rPr>
            </w:pPr>
            <w:r w:rsidRPr="008E09FA">
              <w:rPr>
                <w:rFonts w:ascii="Times New Roman" w:hAnsi="Times New Roman"/>
                <w:lang w:val="kk-KZ"/>
              </w:rPr>
              <w:t>2</w:t>
            </w:r>
          </w:p>
        </w:tc>
        <w:tc>
          <w:tcPr>
            <w:tcW w:w="2835" w:type="dxa"/>
            <w:shd w:val="clear" w:color="auto" w:fill="auto"/>
            <w:vAlign w:val="center"/>
          </w:tcPr>
          <w:p w14:paraId="686C3AD2" w14:textId="315DF866" w:rsidR="008E09FA" w:rsidRPr="008E09FA" w:rsidRDefault="008E09FA" w:rsidP="008E09FA">
            <w:pPr>
              <w:spacing w:after="0" w:line="240" w:lineRule="auto"/>
              <w:jc w:val="center"/>
              <w:rPr>
                <w:rFonts w:ascii="Times New Roman" w:hAnsi="Times New Roman"/>
                <w:lang w:val="kk-KZ"/>
              </w:rPr>
            </w:pPr>
            <w:r w:rsidRPr="008E09FA">
              <w:rPr>
                <w:rFonts w:ascii="Times New Roman" w:hAnsi="Times New Roman"/>
                <w:lang w:val="kk-KZ"/>
              </w:rPr>
              <w:t>3</w:t>
            </w:r>
          </w:p>
        </w:tc>
        <w:tc>
          <w:tcPr>
            <w:tcW w:w="1223" w:type="dxa"/>
            <w:shd w:val="clear" w:color="auto" w:fill="auto"/>
            <w:vAlign w:val="center"/>
          </w:tcPr>
          <w:p w14:paraId="1B197B6F" w14:textId="7D0F2B75" w:rsidR="008E09FA" w:rsidRPr="008E09FA" w:rsidRDefault="008E09FA" w:rsidP="008E09FA">
            <w:pPr>
              <w:spacing w:after="0" w:line="240" w:lineRule="auto"/>
              <w:jc w:val="center"/>
              <w:rPr>
                <w:rFonts w:ascii="Times New Roman" w:hAnsi="Times New Roman"/>
                <w:lang w:val="kk-KZ"/>
              </w:rPr>
            </w:pPr>
            <w:r w:rsidRPr="008E09FA">
              <w:rPr>
                <w:rFonts w:ascii="Times New Roman" w:hAnsi="Times New Roman"/>
                <w:lang w:val="kk-KZ"/>
              </w:rPr>
              <w:t>4</w:t>
            </w:r>
          </w:p>
        </w:tc>
      </w:tr>
      <w:tr w:rsidR="00DA09BF" w:rsidRPr="008E09FA" w14:paraId="01F24B81" w14:textId="77777777" w:rsidTr="00F7699F">
        <w:trPr>
          <w:jc w:val="center"/>
        </w:trPr>
        <w:tc>
          <w:tcPr>
            <w:tcW w:w="3085" w:type="dxa"/>
            <w:shd w:val="clear" w:color="auto" w:fill="auto"/>
          </w:tcPr>
          <w:p w14:paraId="0B69AD6B" w14:textId="5AD3A41E" w:rsidR="00DA09BF" w:rsidRPr="008E09FA" w:rsidRDefault="00325FB5" w:rsidP="00662ABA">
            <w:pPr>
              <w:spacing w:after="0" w:line="240" w:lineRule="auto"/>
              <w:rPr>
                <w:rFonts w:ascii="Times New Roman" w:hAnsi="Times New Roman"/>
                <w:lang w:val="en-AU"/>
              </w:rPr>
            </w:pPr>
            <w:r w:rsidRPr="008E09FA">
              <w:rPr>
                <w:rFonts w:ascii="Times New Roman" w:hAnsi="Times New Roman"/>
                <w:lang w:val="kk-KZ"/>
              </w:rPr>
              <w:t xml:space="preserve">ЖО </w:t>
            </w:r>
            <w:r w:rsidR="00535CA0" w:rsidRPr="008E09FA">
              <w:rPr>
                <w:rFonts w:ascii="Times New Roman" w:hAnsi="Times New Roman"/>
                <w:lang w:val="en-US"/>
              </w:rPr>
              <w:t xml:space="preserve">басындағы </w:t>
            </w:r>
            <w:r w:rsidR="00E04F95" w:rsidRPr="008E09FA">
              <w:rPr>
                <w:rFonts w:ascii="Times New Roman" w:hAnsi="Times New Roman"/>
                <w:lang w:val="kk-KZ"/>
              </w:rPr>
              <w:t>жаттығу</w:t>
            </w:r>
            <w:r w:rsidR="00535CA0" w:rsidRPr="008E09FA">
              <w:rPr>
                <w:rFonts w:ascii="Times New Roman" w:hAnsi="Times New Roman"/>
                <w:lang w:val="en-US"/>
              </w:rPr>
              <w:t xml:space="preserve"> ұзақтығы</w:t>
            </w:r>
          </w:p>
        </w:tc>
        <w:tc>
          <w:tcPr>
            <w:tcW w:w="2410" w:type="dxa"/>
            <w:shd w:val="clear" w:color="auto" w:fill="auto"/>
          </w:tcPr>
          <w:p w14:paraId="702E944C" w14:textId="3821BC51" w:rsidR="00DA09BF" w:rsidRPr="008E09FA" w:rsidRDefault="00DA09BF" w:rsidP="00662ABA">
            <w:pPr>
              <w:spacing w:after="0" w:line="240" w:lineRule="auto"/>
              <w:rPr>
                <w:rFonts w:ascii="Times New Roman" w:hAnsi="Times New Roman"/>
              </w:rPr>
            </w:pPr>
            <w:r w:rsidRPr="008E09FA">
              <w:rPr>
                <w:rFonts w:ascii="Times New Roman" w:hAnsi="Times New Roman"/>
                <w:lang w:val="kk-KZ"/>
              </w:rPr>
              <w:t>2.83</w:t>
            </w:r>
            <w:r w:rsidRPr="008E09FA">
              <w:rPr>
                <w:rFonts w:ascii="Times New Roman" w:hAnsi="Times New Roman"/>
              </w:rPr>
              <w:t>±</w:t>
            </w:r>
            <w:r w:rsidRPr="008E09FA">
              <w:rPr>
                <w:rFonts w:ascii="Times New Roman" w:hAnsi="Times New Roman"/>
                <w:lang w:val="kk-KZ"/>
              </w:rPr>
              <w:t>0.99</w:t>
            </w:r>
            <w:r w:rsidRPr="008E09FA">
              <w:rPr>
                <w:rFonts w:ascii="Times New Roman" w:hAnsi="Times New Roman"/>
              </w:rPr>
              <w:t xml:space="preserve"> (</w:t>
            </w:r>
            <w:r w:rsidR="00BC58E2" w:rsidRPr="008E09FA">
              <w:rPr>
                <w:rFonts w:ascii="Times New Roman" w:hAnsi="Times New Roman"/>
              </w:rPr>
              <w:t>мин</w:t>
            </w:r>
            <w:r w:rsidRPr="008E09FA">
              <w:rPr>
                <w:rFonts w:ascii="Times New Roman" w:hAnsi="Times New Roman"/>
              </w:rPr>
              <w:t xml:space="preserve"> </w:t>
            </w:r>
            <w:r w:rsidRPr="008E09FA">
              <w:rPr>
                <w:rFonts w:ascii="Times New Roman" w:hAnsi="Times New Roman"/>
                <w:lang w:val="kk-KZ"/>
              </w:rPr>
              <w:t>1.5.</w:t>
            </w:r>
            <w:r w:rsidRPr="008E09FA">
              <w:rPr>
                <w:rFonts w:ascii="Times New Roman" w:hAnsi="Times New Roman"/>
              </w:rPr>
              <w:t xml:space="preserve"> </w:t>
            </w:r>
            <w:r w:rsidR="00BC58E2" w:rsidRPr="008E09FA">
              <w:rPr>
                <w:rFonts w:ascii="Times New Roman" w:hAnsi="Times New Roman"/>
              </w:rPr>
              <w:t>макс</w:t>
            </w:r>
            <w:r w:rsidRPr="008E09FA">
              <w:rPr>
                <w:rFonts w:ascii="Times New Roman" w:hAnsi="Times New Roman"/>
              </w:rPr>
              <w:t xml:space="preserve"> </w:t>
            </w:r>
            <w:r w:rsidRPr="008E09FA">
              <w:rPr>
                <w:rFonts w:ascii="Times New Roman" w:hAnsi="Times New Roman"/>
                <w:lang w:val="kk-KZ"/>
              </w:rPr>
              <w:t>5.0</w:t>
            </w:r>
            <w:r w:rsidRPr="008E09FA">
              <w:rPr>
                <w:rFonts w:ascii="Times New Roman" w:hAnsi="Times New Roman"/>
                <w:lang w:val="en-AU"/>
              </w:rPr>
              <w:t>.</w:t>
            </w:r>
            <w:r w:rsidRPr="008E09FA">
              <w:rPr>
                <w:rFonts w:ascii="Times New Roman" w:hAnsi="Times New Roman"/>
              </w:rPr>
              <w:t>)</w:t>
            </w:r>
          </w:p>
        </w:tc>
        <w:tc>
          <w:tcPr>
            <w:tcW w:w="2835" w:type="dxa"/>
            <w:shd w:val="clear" w:color="auto" w:fill="auto"/>
          </w:tcPr>
          <w:p w14:paraId="45FC0AD0" w14:textId="64276839" w:rsidR="00DA09BF" w:rsidRPr="008E09FA" w:rsidRDefault="00DA09BF" w:rsidP="00662ABA">
            <w:pPr>
              <w:spacing w:after="0" w:line="240" w:lineRule="auto"/>
              <w:rPr>
                <w:rFonts w:ascii="Times New Roman" w:hAnsi="Times New Roman"/>
              </w:rPr>
            </w:pPr>
            <w:r w:rsidRPr="008E09FA">
              <w:rPr>
                <w:rFonts w:ascii="Times New Roman" w:hAnsi="Times New Roman"/>
                <w:lang w:val="kk-KZ"/>
              </w:rPr>
              <w:t>2.17</w:t>
            </w:r>
            <w:r w:rsidRPr="008E09FA">
              <w:rPr>
                <w:rFonts w:ascii="Times New Roman" w:hAnsi="Times New Roman"/>
              </w:rPr>
              <w:t>±</w:t>
            </w:r>
            <w:r w:rsidRPr="008E09FA">
              <w:rPr>
                <w:rFonts w:ascii="Times New Roman" w:hAnsi="Times New Roman"/>
                <w:lang w:val="kk-KZ"/>
              </w:rPr>
              <w:t>1.41</w:t>
            </w:r>
            <w:r w:rsidRPr="008E09FA">
              <w:rPr>
                <w:rFonts w:ascii="Times New Roman" w:hAnsi="Times New Roman"/>
              </w:rPr>
              <w:t xml:space="preserve"> (</w:t>
            </w:r>
            <w:r w:rsidR="00BC58E2" w:rsidRPr="008E09FA">
              <w:rPr>
                <w:rFonts w:ascii="Times New Roman" w:hAnsi="Times New Roman"/>
              </w:rPr>
              <w:t>мин</w:t>
            </w:r>
            <w:r w:rsidRPr="008E09FA">
              <w:rPr>
                <w:rFonts w:ascii="Times New Roman" w:hAnsi="Times New Roman"/>
              </w:rPr>
              <w:t xml:space="preserve"> </w:t>
            </w:r>
            <w:r w:rsidRPr="008E09FA">
              <w:rPr>
                <w:rFonts w:ascii="Times New Roman" w:hAnsi="Times New Roman"/>
                <w:lang w:val="kk-KZ"/>
              </w:rPr>
              <w:t>1.</w:t>
            </w:r>
            <w:r w:rsidRPr="008E09FA">
              <w:rPr>
                <w:rFonts w:ascii="Times New Roman" w:hAnsi="Times New Roman"/>
              </w:rPr>
              <w:t xml:space="preserve"> </w:t>
            </w:r>
            <w:r w:rsidR="00BC58E2" w:rsidRPr="008E09FA">
              <w:rPr>
                <w:rFonts w:ascii="Times New Roman" w:hAnsi="Times New Roman"/>
              </w:rPr>
              <w:t>макс</w:t>
            </w:r>
            <w:r w:rsidRPr="008E09FA">
              <w:rPr>
                <w:rFonts w:ascii="Times New Roman" w:hAnsi="Times New Roman"/>
              </w:rPr>
              <w:t xml:space="preserve"> </w:t>
            </w:r>
            <w:r w:rsidRPr="008E09FA">
              <w:rPr>
                <w:rFonts w:ascii="Times New Roman" w:hAnsi="Times New Roman"/>
                <w:lang w:val="kk-KZ"/>
              </w:rPr>
              <w:t>5</w:t>
            </w:r>
            <w:r w:rsidRPr="008E09FA">
              <w:rPr>
                <w:rFonts w:ascii="Times New Roman" w:hAnsi="Times New Roman"/>
                <w:lang w:val="en-AU"/>
              </w:rPr>
              <w:t>.</w:t>
            </w:r>
            <w:r w:rsidRPr="008E09FA">
              <w:rPr>
                <w:rFonts w:ascii="Times New Roman" w:hAnsi="Times New Roman"/>
              </w:rPr>
              <w:t>)</w:t>
            </w:r>
          </w:p>
        </w:tc>
        <w:tc>
          <w:tcPr>
            <w:tcW w:w="1223" w:type="dxa"/>
            <w:shd w:val="clear" w:color="auto" w:fill="auto"/>
          </w:tcPr>
          <w:p w14:paraId="7137BA48" w14:textId="5FAD6599" w:rsidR="00DA09BF" w:rsidRPr="008E09FA" w:rsidRDefault="00DA09BF" w:rsidP="00662ABA">
            <w:pPr>
              <w:spacing w:after="0" w:line="240" w:lineRule="auto"/>
              <w:rPr>
                <w:rFonts w:ascii="Times New Roman" w:hAnsi="Times New Roman"/>
                <w:lang w:val="kk-KZ"/>
              </w:rPr>
            </w:pPr>
            <w:r w:rsidRPr="008E09FA">
              <w:rPr>
                <w:rFonts w:ascii="Times New Roman" w:hAnsi="Times New Roman"/>
                <w:lang w:val="en-US"/>
              </w:rPr>
              <w:t>0.042</w:t>
            </w:r>
            <w:r w:rsidR="00354060" w:rsidRPr="008E09FA">
              <w:rPr>
                <w:rFonts w:ascii="Times New Roman" w:hAnsi="Times New Roman"/>
                <w:lang w:val="kk-KZ"/>
              </w:rPr>
              <w:t>*</w:t>
            </w:r>
          </w:p>
        </w:tc>
      </w:tr>
      <w:tr w:rsidR="00DA09BF" w:rsidRPr="008E09FA" w14:paraId="72E8E365" w14:textId="77777777" w:rsidTr="00F7699F">
        <w:trPr>
          <w:jc w:val="center"/>
        </w:trPr>
        <w:tc>
          <w:tcPr>
            <w:tcW w:w="3085" w:type="dxa"/>
            <w:tcBorders>
              <w:bottom w:val="nil"/>
            </w:tcBorders>
            <w:shd w:val="clear" w:color="auto" w:fill="auto"/>
          </w:tcPr>
          <w:p w14:paraId="47474457" w14:textId="7DAE96DB" w:rsidR="00DA09BF" w:rsidRPr="008E09FA" w:rsidRDefault="00325FB5" w:rsidP="00662ABA">
            <w:pPr>
              <w:spacing w:after="0" w:line="240" w:lineRule="auto"/>
              <w:rPr>
                <w:rFonts w:ascii="Times New Roman" w:hAnsi="Times New Roman"/>
                <w:lang w:val="en-AU"/>
              </w:rPr>
            </w:pPr>
            <w:r w:rsidRPr="008E09FA">
              <w:rPr>
                <w:rFonts w:ascii="Times New Roman" w:hAnsi="Times New Roman"/>
                <w:lang w:val="kk-KZ"/>
              </w:rPr>
              <w:t>ЖО</w:t>
            </w:r>
            <w:r w:rsidR="00535CA0" w:rsidRPr="008E09FA">
              <w:rPr>
                <w:rFonts w:ascii="Times New Roman" w:hAnsi="Times New Roman"/>
                <w:lang w:val="en-US"/>
              </w:rPr>
              <w:t xml:space="preserve"> соңында </w:t>
            </w:r>
            <w:r w:rsidR="00E04F95" w:rsidRPr="008E09FA">
              <w:rPr>
                <w:rFonts w:ascii="Times New Roman" w:hAnsi="Times New Roman"/>
                <w:lang w:val="kk-KZ"/>
              </w:rPr>
              <w:t>жаттығу</w:t>
            </w:r>
            <w:r w:rsidR="00535CA0" w:rsidRPr="008E09FA">
              <w:rPr>
                <w:rFonts w:ascii="Times New Roman" w:hAnsi="Times New Roman"/>
                <w:lang w:val="en-US"/>
              </w:rPr>
              <w:t xml:space="preserve"> ұзақтығы</w:t>
            </w:r>
          </w:p>
        </w:tc>
        <w:tc>
          <w:tcPr>
            <w:tcW w:w="2410" w:type="dxa"/>
            <w:tcBorders>
              <w:bottom w:val="nil"/>
            </w:tcBorders>
            <w:shd w:val="clear" w:color="auto" w:fill="auto"/>
          </w:tcPr>
          <w:p w14:paraId="1415AB75" w14:textId="730A41E3" w:rsidR="00DA09BF" w:rsidRPr="008E09FA" w:rsidRDefault="00DA09BF" w:rsidP="00662ABA">
            <w:pPr>
              <w:spacing w:after="0" w:line="240" w:lineRule="auto"/>
              <w:rPr>
                <w:rFonts w:ascii="Times New Roman" w:hAnsi="Times New Roman"/>
              </w:rPr>
            </w:pPr>
            <w:r w:rsidRPr="008E09FA">
              <w:rPr>
                <w:rFonts w:ascii="Times New Roman" w:hAnsi="Times New Roman"/>
                <w:lang w:val="en-AU"/>
              </w:rPr>
              <w:t>9</w:t>
            </w:r>
            <w:r w:rsidRPr="008E09FA">
              <w:rPr>
                <w:rFonts w:ascii="Times New Roman" w:hAnsi="Times New Roman"/>
                <w:lang w:val="kk-KZ"/>
              </w:rPr>
              <w:t>.72</w:t>
            </w:r>
            <w:r w:rsidRPr="008E09FA">
              <w:rPr>
                <w:rFonts w:ascii="Times New Roman" w:hAnsi="Times New Roman"/>
              </w:rPr>
              <w:t>±</w:t>
            </w:r>
            <w:r w:rsidRPr="008E09FA">
              <w:rPr>
                <w:rFonts w:ascii="Times New Roman" w:hAnsi="Times New Roman"/>
                <w:lang w:val="kk-KZ"/>
              </w:rPr>
              <w:t>1.19</w:t>
            </w:r>
            <w:r w:rsidRPr="008E09FA">
              <w:rPr>
                <w:rFonts w:ascii="Times New Roman" w:hAnsi="Times New Roman"/>
              </w:rPr>
              <w:t xml:space="preserve"> (</w:t>
            </w:r>
            <w:r w:rsidR="00BC58E2" w:rsidRPr="008E09FA">
              <w:rPr>
                <w:rFonts w:ascii="Times New Roman" w:hAnsi="Times New Roman"/>
              </w:rPr>
              <w:t>мин</w:t>
            </w:r>
            <w:r w:rsidRPr="008E09FA">
              <w:rPr>
                <w:rFonts w:ascii="Times New Roman" w:hAnsi="Times New Roman"/>
              </w:rPr>
              <w:t xml:space="preserve"> </w:t>
            </w:r>
            <w:r w:rsidRPr="008E09FA">
              <w:rPr>
                <w:rFonts w:ascii="Times New Roman" w:hAnsi="Times New Roman"/>
                <w:lang w:val="kk-KZ"/>
              </w:rPr>
              <w:t>7.</w:t>
            </w:r>
            <w:r w:rsidRPr="008E09FA">
              <w:rPr>
                <w:rFonts w:ascii="Times New Roman" w:hAnsi="Times New Roman"/>
              </w:rPr>
              <w:t xml:space="preserve"> </w:t>
            </w:r>
            <w:r w:rsidR="00BC58E2" w:rsidRPr="008E09FA">
              <w:rPr>
                <w:rFonts w:ascii="Times New Roman" w:hAnsi="Times New Roman"/>
              </w:rPr>
              <w:t>макс</w:t>
            </w:r>
            <w:r w:rsidRPr="008E09FA">
              <w:rPr>
                <w:rFonts w:ascii="Times New Roman" w:hAnsi="Times New Roman"/>
              </w:rPr>
              <w:t xml:space="preserve"> </w:t>
            </w:r>
            <w:r w:rsidRPr="008E09FA">
              <w:rPr>
                <w:rFonts w:ascii="Times New Roman" w:hAnsi="Times New Roman"/>
                <w:lang w:val="kk-KZ"/>
              </w:rPr>
              <w:t>12</w:t>
            </w:r>
            <w:r w:rsidRPr="008E09FA">
              <w:rPr>
                <w:rFonts w:ascii="Times New Roman" w:hAnsi="Times New Roman"/>
                <w:lang w:val="en-AU"/>
              </w:rPr>
              <w:t>.</w:t>
            </w:r>
            <w:r w:rsidRPr="008E09FA">
              <w:rPr>
                <w:rFonts w:ascii="Times New Roman" w:hAnsi="Times New Roman"/>
              </w:rPr>
              <w:t>)</w:t>
            </w:r>
          </w:p>
        </w:tc>
        <w:tc>
          <w:tcPr>
            <w:tcW w:w="2835" w:type="dxa"/>
            <w:tcBorders>
              <w:bottom w:val="nil"/>
            </w:tcBorders>
            <w:shd w:val="clear" w:color="auto" w:fill="auto"/>
          </w:tcPr>
          <w:p w14:paraId="1E5F5690" w14:textId="585EA024" w:rsidR="00DA09BF" w:rsidRPr="008E09FA" w:rsidRDefault="00DA09BF" w:rsidP="00662ABA">
            <w:pPr>
              <w:spacing w:after="0" w:line="240" w:lineRule="auto"/>
              <w:rPr>
                <w:rFonts w:ascii="Times New Roman" w:hAnsi="Times New Roman"/>
              </w:rPr>
            </w:pPr>
            <w:r w:rsidRPr="008E09FA">
              <w:rPr>
                <w:rFonts w:ascii="Times New Roman" w:hAnsi="Times New Roman"/>
                <w:lang w:val="kk-KZ"/>
              </w:rPr>
              <w:t>8.75</w:t>
            </w:r>
            <w:r w:rsidRPr="008E09FA">
              <w:rPr>
                <w:rFonts w:ascii="Times New Roman" w:hAnsi="Times New Roman"/>
              </w:rPr>
              <w:t>±</w:t>
            </w:r>
            <w:r w:rsidRPr="008E09FA">
              <w:rPr>
                <w:rFonts w:ascii="Times New Roman" w:hAnsi="Times New Roman"/>
                <w:lang w:val="kk-KZ"/>
              </w:rPr>
              <w:t>1.95</w:t>
            </w:r>
            <w:r w:rsidRPr="008E09FA">
              <w:rPr>
                <w:rFonts w:ascii="Times New Roman" w:hAnsi="Times New Roman"/>
              </w:rPr>
              <w:t xml:space="preserve"> (</w:t>
            </w:r>
            <w:r w:rsidR="00BC58E2" w:rsidRPr="008E09FA">
              <w:rPr>
                <w:rFonts w:ascii="Times New Roman" w:hAnsi="Times New Roman"/>
              </w:rPr>
              <w:t>мин</w:t>
            </w:r>
            <w:r w:rsidRPr="008E09FA">
              <w:rPr>
                <w:rFonts w:ascii="Times New Roman" w:hAnsi="Times New Roman"/>
              </w:rPr>
              <w:t xml:space="preserve"> </w:t>
            </w:r>
            <w:r w:rsidRPr="008E09FA">
              <w:rPr>
                <w:rFonts w:ascii="Times New Roman" w:hAnsi="Times New Roman"/>
                <w:lang w:val="kk-KZ"/>
              </w:rPr>
              <w:t>6.</w:t>
            </w:r>
            <w:r w:rsidRPr="008E09FA">
              <w:rPr>
                <w:rFonts w:ascii="Times New Roman" w:hAnsi="Times New Roman"/>
              </w:rPr>
              <w:t xml:space="preserve"> </w:t>
            </w:r>
            <w:r w:rsidR="00BC58E2" w:rsidRPr="008E09FA">
              <w:rPr>
                <w:rFonts w:ascii="Times New Roman" w:hAnsi="Times New Roman"/>
              </w:rPr>
              <w:t>макс</w:t>
            </w:r>
            <w:r w:rsidRPr="008E09FA">
              <w:rPr>
                <w:rFonts w:ascii="Times New Roman" w:hAnsi="Times New Roman"/>
              </w:rPr>
              <w:t xml:space="preserve"> </w:t>
            </w:r>
            <w:r w:rsidRPr="008E09FA">
              <w:rPr>
                <w:rFonts w:ascii="Times New Roman" w:hAnsi="Times New Roman"/>
                <w:lang w:val="kk-KZ"/>
              </w:rPr>
              <w:t>12</w:t>
            </w:r>
            <w:r w:rsidRPr="008E09FA">
              <w:rPr>
                <w:rFonts w:ascii="Times New Roman" w:hAnsi="Times New Roman"/>
                <w:lang w:val="en-AU"/>
              </w:rPr>
              <w:t>.</w:t>
            </w:r>
            <w:r w:rsidRPr="008E09FA">
              <w:rPr>
                <w:rFonts w:ascii="Times New Roman" w:hAnsi="Times New Roman"/>
              </w:rPr>
              <w:t>)</w:t>
            </w:r>
          </w:p>
        </w:tc>
        <w:tc>
          <w:tcPr>
            <w:tcW w:w="1223" w:type="dxa"/>
            <w:tcBorders>
              <w:bottom w:val="nil"/>
            </w:tcBorders>
            <w:shd w:val="clear" w:color="auto" w:fill="auto"/>
          </w:tcPr>
          <w:p w14:paraId="4A88887C" w14:textId="5E2F827A" w:rsidR="00DA09BF" w:rsidRPr="008E09FA" w:rsidRDefault="00DA09BF" w:rsidP="00662ABA">
            <w:pPr>
              <w:spacing w:after="0" w:line="240" w:lineRule="auto"/>
              <w:rPr>
                <w:rFonts w:ascii="Times New Roman" w:hAnsi="Times New Roman"/>
                <w:lang w:val="kk-KZ"/>
              </w:rPr>
            </w:pPr>
            <w:r w:rsidRPr="008E09FA">
              <w:rPr>
                <w:rFonts w:ascii="Times New Roman" w:hAnsi="Times New Roman"/>
                <w:lang w:val="en-US"/>
              </w:rPr>
              <w:t>0.016</w:t>
            </w:r>
            <w:r w:rsidR="00354060" w:rsidRPr="008E09FA">
              <w:rPr>
                <w:rFonts w:ascii="Times New Roman" w:hAnsi="Times New Roman"/>
                <w:lang w:val="kk-KZ"/>
              </w:rPr>
              <w:t>*</w:t>
            </w:r>
          </w:p>
        </w:tc>
      </w:tr>
      <w:tr w:rsidR="008E09FA" w:rsidRPr="00467EE5" w14:paraId="1F3E848F" w14:textId="77777777" w:rsidTr="00F7699F">
        <w:trPr>
          <w:jc w:val="center"/>
        </w:trPr>
        <w:tc>
          <w:tcPr>
            <w:tcW w:w="9553" w:type="dxa"/>
            <w:gridSpan w:val="4"/>
            <w:tcBorders>
              <w:top w:val="nil"/>
              <w:left w:val="nil"/>
              <w:right w:val="nil"/>
            </w:tcBorders>
            <w:shd w:val="clear" w:color="auto" w:fill="auto"/>
          </w:tcPr>
          <w:p w14:paraId="089548AB" w14:textId="621188A2" w:rsidR="008E09FA" w:rsidRPr="008E09FA" w:rsidRDefault="008E09FA" w:rsidP="008E09FA">
            <w:pPr>
              <w:spacing w:after="0" w:line="240" w:lineRule="auto"/>
              <w:ind w:hanging="98"/>
              <w:rPr>
                <w:rFonts w:ascii="Times New Roman" w:hAnsi="Times New Roman"/>
                <w:sz w:val="28"/>
                <w:szCs w:val="28"/>
                <w:lang w:val="kk-KZ"/>
              </w:rPr>
            </w:pPr>
            <w:r w:rsidRPr="008E09FA">
              <w:rPr>
                <w:rFonts w:ascii="Times New Roman" w:hAnsi="Times New Roman"/>
                <w:sz w:val="28"/>
                <w:szCs w:val="28"/>
                <w:lang w:val="kk-KZ"/>
              </w:rPr>
              <w:t>21-кестенің жалғасы</w:t>
            </w:r>
          </w:p>
          <w:p w14:paraId="082C1C18" w14:textId="77777777" w:rsidR="008E09FA" w:rsidRPr="008E09FA" w:rsidRDefault="008E09FA" w:rsidP="008E09FA">
            <w:pPr>
              <w:spacing w:after="0" w:line="240" w:lineRule="auto"/>
              <w:ind w:hanging="98"/>
              <w:rPr>
                <w:rFonts w:ascii="Times New Roman" w:hAnsi="Times New Roman"/>
                <w:sz w:val="16"/>
                <w:szCs w:val="16"/>
                <w:lang w:val="kk-KZ"/>
              </w:rPr>
            </w:pPr>
          </w:p>
        </w:tc>
      </w:tr>
      <w:tr w:rsidR="008E09FA" w:rsidRPr="00467EE5" w14:paraId="154D7F89" w14:textId="77777777" w:rsidTr="00F7699F">
        <w:trPr>
          <w:jc w:val="center"/>
        </w:trPr>
        <w:tc>
          <w:tcPr>
            <w:tcW w:w="3085" w:type="dxa"/>
            <w:shd w:val="clear" w:color="auto" w:fill="auto"/>
          </w:tcPr>
          <w:p w14:paraId="385B12DB" w14:textId="59226B5B" w:rsidR="008E09FA" w:rsidRPr="008E09FA" w:rsidRDefault="008E09FA" w:rsidP="008E09FA">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2410" w:type="dxa"/>
            <w:shd w:val="clear" w:color="auto" w:fill="auto"/>
          </w:tcPr>
          <w:p w14:paraId="18EF3E9E" w14:textId="187D71EE" w:rsidR="008E09FA" w:rsidRPr="008E09FA" w:rsidRDefault="008E09FA" w:rsidP="008E09FA">
            <w:pPr>
              <w:spacing w:after="0" w:line="240" w:lineRule="auto"/>
              <w:jc w:val="center"/>
              <w:rPr>
                <w:rFonts w:ascii="Times New Roman" w:hAnsi="Times New Roman"/>
                <w:sz w:val="24"/>
                <w:szCs w:val="24"/>
                <w:lang w:val="kk-KZ"/>
              </w:rPr>
            </w:pPr>
            <w:r>
              <w:rPr>
                <w:rFonts w:ascii="Times New Roman" w:hAnsi="Times New Roman"/>
                <w:sz w:val="24"/>
                <w:szCs w:val="24"/>
                <w:lang w:val="kk-KZ"/>
              </w:rPr>
              <w:t>2</w:t>
            </w:r>
          </w:p>
        </w:tc>
        <w:tc>
          <w:tcPr>
            <w:tcW w:w="2835" w:type="dxa"/>
            <w:shd w:val="clear" w:color="auto" w:fill="auto"/>
          </w:tcPr>
          <w:p w14:paraId="2D41EBD2" w14:textId="1F887235" w:rsidR="008E09FA" w:rsidRPr="008E09FA" w:rsidRDefault="008E09FA" w:rsidP="008E09FA">
            <w:pPr>
              <w:spacing w:after="0" w:line="240" w:lineRule="auto"/>
              <w:jc w:val="center"/>
              <w:rPr>
                <w:rFonts w:ascii="Times New Roman" w:hAnsi="Times New Roman"/>
                <w:sz w:val="24"/>
                <w:szCs w:val="24"/>
                <w:lang w:val="kk-KZ"/>
              </w:rPr>
            </w:pPr>
            <w:r>
              <w:rPr>
                <w:rFonts w:ascii="Times New Roman" w:hAnsi="Times New Roman"/>
                <w:sz w:val="24"/>
                <w:szCs w:val="24"/>
                <w:lang w:val="kk-KZ"/>
              </w:rPr>
              <w:t>3</w:t>
            </w:r>
          </w:p>
        </w:tc>
        <w:tc>
          <w:tcPr>
            <w:tcW w:w="1223" w:type="dxa"/>
            <w:shd w:val="clear" w:color="auto" w:fill="auto"/>
          </w:tcPr>
          <w:p w14:paraId="5500A883" w14:textId="50921E50" w:rsidR="008E09FA" w:rsidRPr="008E09FA" w:rsidRDefault="008E09FA" w:rsidP="008E09FA">
            <w:pPr>
              <w:spacing w:after="0" w:line="240" w:lineRule="auto"/>
              <w:jc w:val="center"/>
              <w:rPr>
                <w:rFonts w:ascii="Times New Roman" w:hAnsi="Times New Roman"/>
                <w:sz w:val="24"/>
                <w:szCs w:val="24"/>
                <w:lang w:val="kk-KZ"/>
              </w:rPr>
            </w:pPr>
            <w:r>
              <w:rPr>
                <w:rFonts w:ascii="Times New Roman" w:hAnsi="Times New Roman"/>
                <w:sz w:val="24"/>
                <w:szCs w:val="24"/>
                <w:lang w:val="kk-KZ"/>
              </w:rPr>
              <w:t>4</w:t>
            </w:r>
          </w:p>
        </w:tc>
      </w:tr>
      <w:tr w:rsidR="00C238FC" w:rsidRPr="008E09FA" w14:paraId="295825C9" w14:textId="77777777" w:rsidTr="00F7699F">
        <w:trPr>
          <w:jc w:val="center"/>
        </w:trPr>
        <w:tc>
          <w:tcPr>
            <w:tcW w:w="3085" w:type="dxa"/>
            <w:shd w:val="clear" w:color="auto" w:fill="auto"/>
          </w:tcPr>
          <w:p w14:paraId="7809B1A4" w14:textId="295DD10E" w:rsidR="00C238FC" w:rsidRPr="008E09FA" w:rsidRDefault="00C238FC" w:rsidP="00662ABA">
            <w:pPr>
              <w:spacing w:after="0" w:line="240" w:lineRule="auto"/>
              <w:rPr>
                <w:rFonts w:ascii="Times New Roman" w:hAnsi="Times New Roman"/>
                <w:lang w:val="kk-KZ"/>
              </w:rPr>
            </w:pPr>
            <w:r w:rsidRPr="008E09FA">
              <w:rPr>
                <w:rFonts w:ascii="Times New Roman" w:hAnsi="Times New Roman"/>
              </w:rPr>
              <w:t>Айнымалылар</w:t>
            </w:r>
          </w:p>
        </w:tc>
        <w:tc>
          <w:tcPr>
            <w:tcW w:w="2410" w:type="dxa"/>
            <w:shd w:val="clear" w:color="auto" w:fill="auto"/>
          </w:tcPr>
          <w:p w14:paraId="26F0EB46" w14:textId="08215D4B" w:rsidR="00C238FC" w:rsidRPr="008E09FA" w:rsidRDefault="00C238FC" w:rsidP="009066A5">
            <w:pPr>
              <w:spacing w:after="0" w:line="240" w:lineRule="auto"/>
              <w:rPr>
                <w:rFonts w:ascii="Times New Roman" w:hAnsi="Times New Roman"/>
                <w:lang w:val="kk-KZ"/>
              </w:rPr>
            </w:pPr>
            <w:r w:rsidRPr="008E09FA">
              <w:rPr>
                <w:rFonts w:ascii="Times New Roman" w:hAnsi="Times New Roman"/>
              </w:rPr>
              <w:t>1 топ</w:t>
            </w:r>
            <w:r w:rsidR="009066A5">
              <w:rPr>
                <w:rFonts w:ascii="Times New Roman" w:hAnsi="Times New Roman"/>
                <w:lang w:val="kk-KZ"/>
              </w:rPr>
              <w:t xml:space="preserve"> </w:t>
            </w:r>
            <w:r w:rsidRPr="008E09FA">
              <w:rPr>
                <w:rFonts w:ascii="Times New Roman" w:hAnsi="Times New Roman"/>
              </w:rPr>
              <w:t xml:space="preserve">(n=92) </w:t>
            </w:r>
          </w:p>
        </w:tc>
        <w:tc>
          <w:tcPr>
            <w:tcW w:w="2835" w:type="dxa"/>
            <w:shd w:val="clear" w:color="auto" w:fill="auto"/>
          </w:tcPr>
          <w:p w14:paraId="037E984D" w14:textId="6558F6C5" w:rsidR="00C238FC" w:rsidRPr="008E09FA" w:rsidRDefault="00C238FC" w:rsidP="009066A5">
            <w:pPr>
              <w:spacing w:after="0" w:line="240" w:lineRule="auto"/>
              <w:rPr>
                <w:rFonts w:ascii="Times New Roman" w:hAnsi="Times New Roman"/>
                <w:lang w:val="kk-KZ"/>
              </w:rPr>
            </w:pPr>
            <w:r w:rsidRPr="008E09FA">
              <w:rPr>
                <w:rFonts w:ascii="Times New Roman" w:hAnsi="Times New Roman"/>
              </w:rPr>
              <w:t>2 топ (n=</w:t>
            </w:r>
            <w:r w:rsidRPr="008E09FA">
              <w:rPr>
                <w:rFonts w:ascii="Times New Roman" w:hAnsi="Times New Roman"/>
                <w:lang w:val="kk-KZ"/>
              </w:rPr>
              <w:t>12</w:t>
            </w:r>
            <w:r w:rsidRPr="008E09FA">
              <w:rPr>
                <w:rFonts w:ascii="Times New Roman" w:hAnsi="Times New Roman"/>
              </w:rPr>
              <w:t>)</w:t>
            </w:r>
          </w:p>
        </w:tc>
        <w:tc>
          <w:tcPr>
            <w:tcW w:w="1223" w:type="dxa"/>
            <w:shd w:val="clear" w:color="auto" w:fill="auto"/>
          </w:tcPr>
          <w:p w14:paraId="2AA57A78" w14:textId="5B7112C2" w:rsidR="00C238FC" w:rsidRPr="008E09FA" w:rsidRDefault="00C238FC" w:rsidP="00662ABA">
            <w:pPr>
              <w:spacing w:after="0" w:line="240" w:lineRule="auto"/>
              <w:rPr>
                <w:rFonts w:ascii="Times New Roman" w:hAnsi="Times New Roman"/>
                <w:lang w:val="en-US"/>
              </w:rPr>
            </w:pPr>
            <w:r w:rsidRPr="008E09FA">
              <w:rPr>
                <w:rFonts w:ascii="Times New Roman" w:hAnsi="Times New Roman"/>
              </w:rPr>
              <w:t>p-мәні</w:t>
            </w:r>
          </w:p>
        </w:tc>
      </w:tr>
      <w:tr w:rsidR="00C238FC" w:rsidRPr="008E09FA" w14:paraId="1A4BF8A1" w14:textId="77777777" w:rsidTr="00F7699F">
        <w:trPr>
          <w:jc w:val="center"/>
        </w:trPr>
        <w:tc>
          <w:tcPr>
            <w:tcW w:w="3085" w:type="dxa"/>
            <w:shd w:val="clear" w:color="auto" w:fill="auto"/>
          </w:tcPr>
          <w:p w14:paraId="6B689E89" w14:textId="3EA369F1" w:rsidR="00C238FC" w:rsidRPr="008E09FA" w:rsidRDefault="00C238FC" w:rsidP="00662ABA">
            <w:pPr>
              <w:spacing w:after="0" w:line="240" w:lineRule="auto"/>
              <w:rPr>
                <w:rFonts w:ascii="Times New Roman" w:hAnsi="Times New Roman"/>
                <w:lang w:val="en-AU"/>
              </w:rPr>
            </w:pPr>
            <w:r w:rsidRPr="008E09FA">
              <w:rPr>
                <w:rFonts w:ascii="Times New Roman" w:hAnsi="Times New Roman"/>
                <w:lang w:val="kk-KZ"/>
              </w:rPr>
              <w:t>Жаттығу</w:t>
            </w:r>
            <w:r w:rsidRPr="008E09FA">
              <w:rPr>
                <w:rFonts w:ascii="Times New Roman" w:hAnsi="Times New Roman"/>
                <w:lang w:val="en-US"/>
              </w:rPr>
              <w:t xml:space="preserve"> ұзақтығы 3 айдан кейін.</w:t>
            </w:r>
          </w:p>
        </w:tc>
        <w:tc>
          <w:tcPr>
            <w:tcW w:w="2410" w:type="dxa"/>
            <w:shd w:val="clear" w:color="auto" w:fill="auto"/>
          </w:tcPr>
          <w:p w14:paraId="2796EFEC" w14:textId="481F04A0" w:rsidR="00C238FC" w:rsidRPr="008E09FA" w:rsidRDefault="00C238FC" w:rsidP="00662ABA">
            <w:pPr>
              <w:spacing w:after="0" w:line="240" w:lineRule="auto"/>
              <w:rPr>
                <w:rFonts w:ascii="Times New Roman" w:hAnsi="Times New Roman"/>
              </w:rPr>
            </w:pPr>
            <w:r w:rsidRPr="008E09FA">
              <w:rPr>
                <w:rFonts w:ascii="Times New Roman" w:hAnsi="Times New Roman"/>
                <w:lang w:val="kk-KZ"/>
              </w:rPr>
              <w:t>17.88</w:t>
            </w:r>
            <w:r w:rsidRPr="008E09FA">
              <w:rPr>
                <w:rFonts w:ascii="Times New Roman" w:hAnsi="Times New Roman"/>
              </w:rPr>
              <w:t>±</w:t>
            </w:r>
            <w:r w:rsidRPr="008E09FA">
              <w:rPr>
                <w:rFonts w:ascii="Times New Roman" w:hAnsi="Times New Roman"/>
                <w:lang w:val="kk-KZ"/>
              </w:rPr>
              <w:t>1.77</w:t>
            </w:r>
            <w:r w:rsidRPr="008E09FA">
              <w:rPr>
                <w:rFonts w:ascii="Times New Roman" w:hAnsi="Times New Roman"/>
              </w:rPr>
              <w:t xml:space="preserve"> (мин </w:t>
            </w:r>
            <w:r w:rsidRPr="008E09FA">
              <w:rPr>
                <w:rFonts w:ascii="Times New Roman" w:hAnsi="Times New Roman"/>
                <w:lang w:val="kk-KZ"/>
              </w:rPr>
              <w:t>13</w:t>
            </w:r>
            <w:r w:rsidRPr="008E09FA">
              <w:rPr>
                <w:rFonts w:ascii="Times New Roman" w:hAnsi="Times New Roman"/>
              </w:rPr>
              <w:t>.</w:t>
            </w:r>
            <w:r w:rsidRPr="008E09FA">
              <w:rPr>
                <w:rFonts w:ascii="Times New Roman" w:hAnsi="Times New Roman"/>
                <w:lang w:val="kk-KZ"/>
              </w:rPr>
              <w:t>5.</w:t>
            </w:r>
            <w:r w:rsidRPr="008E09FA">
              <w:rPr>
                <w:rFonts w:ascii="Times New Roman" w:hAnsi="Times New Roman"/>
              </w:rPr>
              <w:t xml:space="preserve"> макс </w:t>
            </w:r>
            <w:r w:rsidRPr="008E09FA">
              <w:rPr>
                <w:rFonts w:ascii="Times New Roman" w:hAnsi="Times New Roman"/>
                <w:lang w:val="kk-KZ"/>
              </w:rPr>
              <w:t>22</w:t>
            </w:r>
            <w:r w:rsidRPr="008E09FA">
              <w:rPr>
                <w:rFonts w:ascii="Times New Roman" w:hAnsi="Times New Roman"/>
                <w:lang w:val="en-AU"/>
              </w:rPr>
              <w:t>.</w:t>
            </w:r>
            <w:r w:rsidRPr="008E09FA">
              <w:rPr>
                <w:rFonts w:ascii="Times New Roman" w:hAnsi="Times New Roman"/>
              </w:rPr>
              <w:t>)</w:t>
            </w:r>
          </w:p>
        </w:tc>
        <w:tc>
          <w:tcPr>
            <w:tcW w:w="2835" w:type="dxa"/>
            <w:shd w:val="clear" w:color="auto" w:fill="auto"/>
          </w:tcPr>
          <w:p w14:paraId="647EF7D7" w14:textId="6FC870B2" w:rsidR="00C238FC" w:rsidRPr="008E09FA" w:rsidRDefault="00C238FC" w:rsidP="00662ABA">
            <w:pPr>
              <w:spacing w:after="0" w:line="240" w:lineRule="auto"/>
              <w:rPr>
                <w:rFonts w:ascii="Times New Roman" w:hAnsi="Times New Roman"/>
              </w:rPr>
            </w:pPr>
            <w:r w:rsidRPr="008E09FA">
              <w:rPr>
                <w:rFonts w:ascii="Times New Roman" w:hAnsi="Times New Roman"/>
                <w:lang w:val="kk-KZ"/>
              </w:rPr>
              <w:t>16.38</w:t>
            </w:r>
            <w:r w:rsidRPr="008E09FA">
              <w:rPr>
                <w:rFonts w:ascii="Times New Roman" w:hAnsi="Times New Roman"/>
              </w:rPr>
              <w:t>±</w:t>
            </w:r>
            <w:r w:rsidRPr="008E09FA">
              <w:rPr>
                <w:rFonts w:ascii="Times New Roman" w:hAnsi="Times New Roman"/>
                <w:lang w:val="kk-KZ"/>
              </w:rPr>
              <w:t>1.34</w:t>
            </w:r>
            <w:r w:rsidRPr="008E09FA">
              <w:rPr>
                <w:rFonts w:ascii="Times New Roman" w:hAnsi="Times New Roman"/>
              </w:rPr>
              <w:t xml:space="preserve"> (мин </w:t>
            </w:r>
            <w:r w:rsidRPr="008E09FA">
              <w:rPr>
                <w:rFonts w:ascii="Times New Roman" w:hAnsi="Times New Roman"/>
                <w:lang w:val="kk-KZ"/>
              </w:rPr>
              <w:t>14.</w:t>
            </w:r>
            <w:r w:rsidRPr="008E09FA">
              <w:rPr>
                <w:rFonts w:ascii="Times New Roman" w:hAnsi="Times New Roman"/>
              </w:rPr>
              <w:t xml:space="preserve"> макс </w:t>
            </w:r>
            <w:r w:rsidRPr="008E09FA">
              <w:rPr>
                <w:rFonts w:ascii="Times New Roman" w:hAnsi="Times New Roman"/>
                <w:lang w:val="kk-KZ"/>
              </w:rPr>
              <w:t>18.2</w:t>
            </w:r>
            <w:r w:rsidRPr="008E09FA">
              <w:rPr>
                <w:rFonts w:ascii="Times New Roman" w:hAnsi="Times New Roman"/>
                <w:lang w:val="en-AU"/>
              </w:rPr>
              <w:t>.</w:t>
            </w:r>
            <w:r w:rsidRPr="008E09FA">
              <w:rPr>
                <w:rFonts w:ascii="Times New Roman" w:hAnsi="Times New Roman"/>
              </w:rPr>
              <w:t>)</w:t>
            </w:r>
          </w:p>
        </w:tc>
        <w:tc>
          <w:tcPr>
            <w:tcW w:w="1223" w:type="dxa"/>
            <w:shd w:val="clear" w:color="auto" w:fill="auto"/>
          </w:tcPr>
          <w:p w14:paraId="75F6DB67" w14:textId="77777777" w:rsidR="00C238FC" w:rsidRPr="008E09FA" w:rsidRDefault="00C238FC" w:rsidP="00662ABA">
            <w:pPr>
              <w:spacing w:after="0" w:line="240" w:lineRule="auto"/>
              <w:rPr>
                <w:rFonts w:ascii="Times New Roman" w:hAnsi="Times New Roman"/>
                <w:lang w:val="en-US"/>
              </w:rPr>
            </w:pPr>
            <w:r w:rsidRPr="008E09FA">
              <w:rPr>
                <w:rFonts w:ascii="Times New Roman" w:hAnsi="Times New Roman"/>
                <w:lang w:val="en-US"/>
              </w:rPr>
              <w:t>0.006</w:t>
            </w:r>
          </w:p>
        </w:tc>
      </w:tr>
      <w:tr w:rsidR="00C238FC" w:rsidRPr="008E09FA" w14:paraId="36FE34FD" w14:textId="77777777" w:rsidTr="00F7699F">
        <w:trPr>
          <w:jc w:val="center"/>
        </w:trPr>
        <w:tc>
          <w:tcPr>
            <w:tcW w:w="3085" w:type="dxa"/>
            <w:shd w:val="clear" w:color="auto" w:fill="auto"/>
          </w:tcPr>
          <w:p w14:paraId="6F8DF5DA" w14:textId="5BB83B22" w:rsidR="00C238FC" w:rsidRPr="008E09FA" w:rsidRDefault="00C238FC" w:rsidP="00662ABA">
            <w:pPr>
              <w:spacing w:after="0" w:line="240" w:lineRule="auto"/>
              <w:rPr>
                <w:rFonts w:ascii="Times New Roman" w:hAnsi="Times New Roman"/>
                <w:lang w:val="en-AU"/>
              </w:rPr>
            </w:pPr>
            <w:r w:rsidRPr="008E09FA">
              <w:rPr>
                <w:rFonts w:ascii="Times New Roman" w:hAnsi="Times New Roman"/>
                <w:lang w:val="kk-KZ"/>
              </w:rPr>
              <w:t>Жаттығу</w:t>
            </w:r>
            <w:r w:rsidRPr="008E09FA">
              <w:rPr>
                <w:rFonts w:ascii="Times New Roman" w:hAnsi="Times New Roman"/>
                <w:lang w:val="en-US"/>
              </w:rPr>
              <w:t xml:space="preserve"> ұзақтығы 6 айдан кейін.</w:t>
            </w:r>
          </w:p>
        </w:tc>
        <w:tc>
          <w:tcPr>
            <w:tcW w:w="2410" w:type="dxa"/>
            <w:shd w:val="clear" w:color="auto" w:fill="auto"/>
          </w:tcPr>
          <w:p w14:paraId="341DA355" w14:textId="287221F4" w:rsidR="00C238FC" w:rsidRPr="008E09FA" w:rsidRDefault="00C238FC" w:rsidP="00662ABA">
            <w:pPr>
              <w:spacing w:after="0" w:line="240" w:lineRule="auto"/>
              <w:rPr>
                <w:rFonts w:ascii="Times New Roman" w:hAnsi="Times New Roman"/>
              </w:rPr>
            </w:pPr>
            <w:r w:rsidRPr="008E09FA">
              <w:rPr>
                <w:rFonts w:ascii="Times New Roman" w:hAnsi="Times New Roman"/>
                <w:lang w:val="kk-KZ"/>
              </w:rPr>
              <w:t>24.46</w:t>
            </w:r>
            <w:r w:rsidRPr="008E09FA">
              <w:rPr>
                <w:rFonts w:ascii="Times New Roman" w:hAnsi="Times New Roman"/>
              </w:rPr>
              <w:t>±</w:t>
            </w:r>
            <w:r w:rsidRPr="008E09FA">
              <w:rPr>
                <w:rFonts w:ascii="Times New Roman" w:hAnsi="Times New Roman"/>
                <w:lang w:val="en-AU"/>
              </w:rPr>
              <w:t>2</w:t>
            </w:r>
            <w:r w:rsidRPr="008E09FA">
              <w:rPr>
                <w:rFonts w:ascii="Times New Roman" w:hAnsi="Times New Roman"/>
                <w:lang w:val="kk-KZ"/>
              </w:rPr>
              <w:t>.40</w:t>
            </w:r>
            <w:r w:rsidRPr="008E09FA">
              <w:rPr>
                <w:rFonts w:ascii="Times New Roman" w:hAnsi="Times New Roman"/>
                <w:lang w:val="en-AU"/>
              </w:rPr>
              <w:t>7</w:t>
            </w:r>
            <w:r w:rsidRPr="008E09FA">
              <w:rPr>
                <w:rFonts w:ascii="Times New Roman" w:hAnsi="Times New Roman"/>
              </w:rPr>
              <w:t xml:space="preserve"> (мин </w:t>
            </w:r>
            <w:r w:rsidRPr="008E09FA">
              <w:rPr>
                <w:rFonts w:ascii="Times New Roman" w:hAnsi="Times New Roman"/>
                <w:lang w:val="kk-KZ"/>
              </w:rPr>
              <w:t>20</w:t>
            </w:r>
            <w:r w:rsidRPr="008E09FA">
              <w:rPr>
                <w:rFonts w:ascii="Times New Roman" w:hAnsi="Times New Roman"/>
              </w:rPr>
              <w:t xml:space="preserve">. макс </w:t>
            </w:r>
            <w:r w:rsidRPr="008E09FA">
              <w:rPr>
                <w:rFonts w:ascii="Times New Roman" w:hAnsi="Times New Roman"/>
                <w:lang w:val="kk-KZ"/>
              </w:rPr>
              <w:t>28</w:t>
            </w:r>
            <w:r w:rsidRPr="008E09FA">
              <w:rPr>
                <w:rFonts w:ascii="Times New Roman" w:hAnsi="Times New Roman"/>
                <w:lang w:val="en-AU"/>
              </w:rPr>
              <w:t>.</w:t>
            </w:r>
            <w:r w:rsidRPr="008E09FA">
              <w:rPr>
                <w:rFonts w:ascii="Times New Roman" w:hAnsi="Times New Roman"/>
              </w:rPr>
              <w:t>)</w:t>
            </w:r>
          </w:p>
        </w:tc>
        <w:tc>
          <w:tcPr>
            <w:tcW w:w="2835" w:type="dxa"/>
            <w:shd w:val="clear" w:color="auto" w:fill="auto"/>
          </w:tcPr>
          <w:p w14:paraId="700FC686" w14:textId="713B5438" w:rsidR="00C238FC" w:rsidRPr="008E09FA" w:rsidRDefault="00C238FC" w:rsidP="00662ABA">
            <w:pPr>
              <w:spacing w:after="0" w:line="240" w:lineRule="auto"/>
              <w:rPr>
                <w:rFonts w:ascii="Times New Roman" w:hAnsi="Times New Roman"/>
              </w:rPr>
            </w:pPr>
            <w:r w:rsidRPr="008E09FA">
              <w:rPr>
                <w:rFonts w:ascii="Times New Roman" w:hAnsi="Times New Roman"/>
                <w:lang w:val="kk-KZ"/>
              </w:rPr>
              <w:t>22.08</w:t>
            </w:r>
            <w:r w:rsidRPr="008E09FA">
              <w:rPr>
                <w:rFonts w:ascii="Times New Roman" w:hAnsi="Times New Roman"/>
              </w:rPr>
              <w:t>±</w:t>
            </w:r>
            <w:r w:rsidRPr="008E09FA">
              <w:rPr>
                <w:rFonts w:ascii="Times New Roman" w:hAnsi="Times New Roman"/>
                <w:lang w:val="kk-KZ"/>
              </w:rPr>
              <w:t>1.78</w:t>
            </w:r>
            <w:r w:rsidRPr="008E09FA">
              <w:rPr>
                <w:rFonts w:ascii="Times New Roman" w:hAnsi="Times New Roman"/>
              </w:rPr>
              <w:t xml:space="preserve"> (мин </w:t>
            </w:r>
            <w:r w:rsidRPr="008E09FA">
              <w:rPr>
                <w:rFonts w:ascii="Times New Roman" w:hAnsi="Times New Roman"/>
                <w:lang w:val="kk-KZ"/>
              </w:rPr>
              <w:t>20</w:t>
            </w:r>
            <w:r w:rsidRPr="008E09FA">
              <w:rPr>
                <w:rFonts w:ascii="Times New Roman" w:hAnsi="Times New Roman"/>
              </w:rPr>
              <w:t xml:space="preserve">. макс </w:t>
            </w:r>
            <w:r w:rsidRPr="008E09FA">
              <w:rPr>
                <w:rFonts w:ascii="Times New Roman" w:hAnsi="Times New Roman"/>
                <w:lang w:val="kk-KZ"/>
              </w:rPr>
              <w:t>25</w:t>
            </w:r>
            <w:r w:rsidRPr="008E09FA">
              <w:rPr>
                <w:rFonts w:ascii="Times New Roman" w:hAnsi="Times New Roman"/>
                <w:lang w:val="en-AU"/>
              </w:rPr>
              <w:t>.</w:t>
            </w:r>
            <w:r w:rsidRPr="008E09FA">
              <w:rPr>
                <w:rFonts w:ascii="Times New Roman" w:hAnsi="Times New Roman"/>
              </w:rPr>
              <w:t>)</w:t>
            </w:r>
          </w:p>
        </w:tc>
        <w:tc>
          <w:tcPr>
            <w:tcW w:w="1223" w:type="dxa"/>
            <w:shd w:val="clear" w:color="auto" w:fill="auto"/>
          </w:tcPr>
          <w:p w14:paraId="283FE9EF" w14:textId="03834660" w:rsidR="00C238FC" w:rsidRPr="008E09FA" w:rsidRDefault="00C238FC" w:rsidP="00662ABA">
            <w:pPr>
              <w:spacing w:after="0" w:line="240" w:lineRule="auto"/>
              <w:rPr>
                <w:rFonts w:ascii="Times New Roman" w:hAnsi="Times New Roman"/>
                <w:lang w:val="kk-KZ"/>
              </w:rPr>
            </w:pPr>
            <w:r w:rsidRPr="008E09FA">
              <w:rPr>
                <w:rFonts w:ascii="Times New Roman" w:hAnsi="Times New Roman"/>
                <w:lang w:val="en-US"/>
              </w:rPr>
              <w:t>0.001</w:t>
            </w:r>
            <w:r w:rsidR="00354060" w:rsidRPr="008E09FA">
              <w:rPr>
                <w:rFonts w:ascii="Times New Roman" w:hAnsi="Times New Roman"/>
                <w:lang w:val="kk-KZ"/>
              </w:rPr>
              <w:t>*</w:t>
            </w:r>
          </w:p>
        </w:tc>
      </w:tr>
      <w:tr w:rsidR="00C238FC" w:rsidRPr="008E09FA" w14:paraId="2AA382B2" w14:textId="77777777" w:rsidTr="00F7699F">
        <w:trPr>
          <w:jc w:val="center"/>
        </w:trPr>
        <w:tc>
          <w:tcPr>
            <w:tcW w:w="3085" w:type="dxa"/>
            <w:shd w:val="clear" w:color="auto" w:fill="auto"/>
          </w:tcPr>
          <w:p w14:paraId="5143AC78" w14:textId="0C793BAC" w:rsidR="00C238FC" w:rsidRPr="008E09FA" w:rsidRDefault="00325FB5" w:rsidP="00662ABA">
            <w:pPr>
              <w:spacing w:after="0" w:line="240" w:lineRule="auto"/>
              <w:rPr>
                <w:rFonts w:ascii="Times New Roman" w:hAnsi="Times New Roman"/>
                <w:lang w:val="en-AU"/>
              </w:rPr>
            </w:pPr>
            <w:r w:rsidRPr="008E09FA">
              <w:rPr>
                <w:rFonts w:ascii="Times New Roman" w:hAnsi="Times New Roman"/>
                <w:lang w:val="kk-KZ"/>
              </w:rPr>
              <w:t>ЖО</w:t>
            </w:r>
            <w:r w:rsidR="00C238FC" w:rsidRPr="008E09FA">
              <w:rPr>
                <w:rFonts w:ascii="Times New Roman" w:hAnsi="Times New Roman"/>
                <w:lang w:val="en-US"/>
              </w:rPr>
              <w:t xml:space="preserve"> басында 6</w:t>
            </w:r>
            <w:r w:rsidR="00C238FC" w:rsidRPr="008E09FA">
              <w:rPr>
                <w:rFonts w:ascii="Times New Roman" w:hAnsi="Times New Roman"/>
                <w:lang w:val="kk-KZ"/>
              </w:rPr>
              <w:t>МЖТ</w:t>
            </w:r>
          </w:p>
        </w:tc>
        <w:tc>
          <w:tcPr>
            <w:tcW w:w="2410" w:type="dxa"/>
            <w:shd w:val="clear" w:color="auto" w:fill="auto"/>
          </w:tcPr>
          <w:p w14:paraId="2C3C5A47" w14:textId="7EF65900" w:rsidR="00C238FC" w:rsidRPr="008E09FA" w:rsidRDefault="00C238FC" w:rsidP="00662ABA">
            <w:pPr>
              <w:spacing w:after="0" w:line="240" w:lineRule="auto"/>
              <w:rPr>
                <w:rFonts w:ascii="Times New Roman" w:hAnsi="Times New Roman"/>
              </w:rPr>
            </w:pPr>
            <w:r w:rsidRPr="008E09FA">
              <w:rPr>
                <w:rFonts w:ascii="Times New Roman" w:hAnsi="Times New Roman"/>
                <w:lang w:val="kk-KZ"/>
              </w:rPr>
              <w:t>244.04</w:t>
            </w:r>
            <w:r w:rsidRPr="008E09FA">
              <w:rPr>
                <w:rFonts w:ascii="Times New Roman" w:hAnsi="Times New Roman"/>
              </w:rPr>
              <w:t>±</w:t>
            </w:r>
            <w:r w:rsidRPr="008E09FA">
              <w:rPr>
                <w:rFonts w:ascii="Times New Roman" w:hAnsi="Times New Roman"/>
                <w:lang w:val="kk-KZ"/>
              </w:rPr>
              <w:t>43.3</w:t>
            </w:r>
            <w:r w:rsidRPr="008E09FA">
              <w:rPr>
                <w:rFonts w:ascii="Times New Roman" w:hAnsi="Times New Roman"/>
              </w:rPr>
              <w:t xml:space="preserve"> (мин </w:t>
            </w:r>
            <w:r w:rsidRPr="008E09FA">
              <w:rPr>
                <w:rFonts w:ascii="Times New Roman" w:hAnsi="Times New Roman"/>
                <w:lang w:val="kk-KZ"/>
              </w:rPr>
              <w:t>122</w:t>
            </w:r>
            <w:r w:rsidRPr="008E09FA">
              <w:rPr>
                <w:rFonts w:ascii="Times New Roman" w:hAnsi="Times New Roman"/>
              </w:rPr>
              <w:t xml:space="preserve">. макс </w:t>
            </w:r>
            <w:r w:rsidRPr="008E09FA">
              <w:rPr>
                <w:rFonts w:ascii="Times New Roman" w:hAnsi="Times New Roman"/>
                <w:lang w:val="kk-KZ"/>
              </w:rPr>
              <w:t>338</w:t>
            </w:r>
            <w:r w:rsidRPr="008E09FA">
              <w:rPr>
                <w:rFonts w:ascii="Times New Roman" w:hAnsi="Times New Roman"/>
                <w:lang w:val="en-AU"/>
              </w:rPr>
              <w:t>.</w:t>
            </w:r>
            <w:r w:rsidRPr="008E09FA">
              <w:rPr>
                <w:rFonts w:ascii="Times New Roman" w:hAnsi="Times New Roman"/>
              </w:rPr>
              <w:t>)</w:t>
            </w:r>
          </w:p>
        </w:tc>
        <w:tc>
          <w:tcPr>
            <w:tcW w:w="2835" w:type="dxa"/>
            <w:shd w:val="clear" w:color="auto" w:fill="auto"/>
          </w:tcPr>
          <w:p w14:paraId="226011BD" w14:textId="51E8E955" w:rsidR="00C238FC" w:rsidRPr="008E09FA" w:rsidRDefault="00C238FC" w:rsidP="00662ABA">
            <w:pPr>
              <w:spacing w:after="0" w:line="240" w:lineRule="auto"/>
              <w:rPr>
                <w:rFonts w:ascii="Times New Roman" w:hAnsi="Times New Roman"/>
              </w:rPr>
            </w:pPr>
            <w:r w:rsidRPr="008E09FA">
              <w:rPr>
                <w:rFonts w:ascii="Times New Roman" w:hAnsi="Times New Roman"/>
                <w:lang w:val="kk-KZ"/>
              </w:rPr>
              <w:t>239.66</w:t>
            </w:r>
            <w:r w:rsidRPr="008E09FA">
              <w:rPr>
                <w:rFonts w:ascii="Times New Roman" w:hAnsi="Times New Roman"/>
              </w:rPr>
              <w:t>±</w:t>
            </w:r>
            <w:r w:rsidRPr="008E09FA">
              <w:rPr>
                <w:rFonts w:ascii="Times New Roman" w:hAnsi="Times New Roman"/>
                <w:lang w:val="kk-KZ"/>
              </w:rPr>
              <w:t>48.74</w:t>
            </w:r>
            <w:r w:rsidRPr="008E09FA">
              <w:rPr>
                <w:rFonts w:ascii="Times New Roman" w:hAnsi="Times New Roman"/>
              </w:rPr>
              <w:t xml:space="preserve"> (мин </w:t>
            </w:r>
            <w:r w:rsidRPr="008E09FA">
              <w:rPr>
                <w:rFonts w:ascii="Times New Roman" w:hAnsi="Times New Roman"/>
                <w:lang w:val="kk-KZ"/>
              </w:rPr>
              <w:t>156</w:t>
            </w:r>
            <w:r w:rsidRPr="008E09FA">
              <w:rPr>
                <w:rFonts w:ascii="Times New Roman" w:hAnsi="Times New Roman"/>
              </w:rPr>
              <w:t xml:space="preserve">. макс </w:t>
            </w:r>
            <w:r w:rsidRPr="008E09FA">
              <w:rPr>
                <w:rFonts w:ascii="Times New Roman" w:hAnsi="Times New Roman"/>
                <w:lang w:val="kk-KZ"/>
              </w:rPr>
              <w:t>334</w:t>
            </w:r>
            <w:r w:rsidRPr="008E09FA">
              <w:rPr>
                <w:rFonts w:ascii="Times New Roman" w:hAnsi="Times New Roman"/>
                <w:lang w:val="en-AU"/>
              </w:rPr>
              <w:t>.</w:t>
            </w:r>
            <w:r w:rsidRPr="008E09FA">
              <w:rPr>
                <w:rFonts w:ascii="Times New Roman" w:hAnsi="Times New Roman"/>
              </w:rPr>
              <w:t>)</w:t>
            </w:r>
          </w:p>
        </w:tc>
        <w:tc>
          <w:tcPr>
            <w:tcW w:w="1223" w:type="dxa"/>
            <w:shd w:val="clear" w:color="auto" w:fill="auto"/>
          </w:tcPr>
          <w:p w14:paraId="5A953F20" w14:textId="77777777" w:rsidR="00C238FC" w:rsidRPr="008E09FA" w:rsidRDefault="00C238FC" w:rsidP="00662ABA">
            <w:pPr>
              <w:spacing w:after="0" w:line="240" w:lineRule="auto"/>
              <w:rPr>
                <w:rFonts w:ascii="Times New Roman" w:hAnsi="Times New Roman"/>
                <w:lang w:val="en-US"/>
              </w:rPr>
            </w:pPr>
            <w:r w:rsidRPr="008E09FA">
              <w:rPr>
                <w:rFonts w:ascii="Times New Roman" w:hAnsi="Times New Roman"/>
                <w:lang w:val="en-US"/>
              </w:rPr>
              <w:t>0.746</w:t>
            </w:r>
          </w:p>
        </w:tc>
      </w:tr>
      <w:tr w:rsidR="00C238FC" w:rsidRPr="008E09FA" w14:paraId="20188F87" w14:textId="77777777" w:rsidTr="00F7699F">
        <w:trPr>
          <w:jc w:val="center"/>
        </w:trPr>
        <w:tc>
          <w:tcPr>
            <w:tcW w:w="3085" w:type="dxa"/>
            <w:shd w:val="clear" w:color="auto" w:fill="auto"/>
          </w:tcPr>
          <w:p w14:paraId="5DD9B8DC" w14:textId="3208860E" w:rsidR="00C238FC" w:rsidRPr="008E09FA" w:rsidRDefault="00325FB5" w:rsidP="00662ABA">
            <w:pPr>
              <w:spacing w:after="0" w:line="240" w:lineRule="auto"/>
              <w:rPr>
                <w:rFonts w:ascii="Times New Roman" w:hAnsi="Times New Roman"/>
                <w:lang w:val="kk-KZ"/>
              </w:rPr>
            </w:pPr>
            <w:r w:rsidRPr="008E09FA">
              <w:rPr>
                <w:rFonts w:ascii="Times New Roman" w:hAnsi="Times New Roman"/>
                <w:lang w:val="kk-KZ"/>
              </w:rPr>
              <w:t>ЖО</w:t>
            </w:r>
            <w:r w:rsidR="00C238FC" w:rsidRPr="008E09FA">
              <w:rPr>
                <w:rFonts w:ascii="Times New Roman" w:hAnsi="Times New Roman"/>
                <w:lang w:val="en-US"/>
              </w:rPr>
              <w:t xml:space="preserve"> соңында 6</w:t>
            </w:r>
            <w:r w:rsidR="00C238FC" w:rsidRPr="008E09FA">
              <w:rPr>
                <w:rFonts w:ascii="Times New Roman" w:hAnsi="Times New Roman"/>
                <w:lang w:val="kk-KZ"/>
              </w:rPr>
              <w:t>МЖТ</w:t>
            </w:r>
          </w:p>
        </w:tc>
        <w:tc>
          <w:tcPr>
            <w:tcW w:w="2410" w:type="dxa"/>
            <w:shd w:val="clear" w:color="auto" w:fill="auto"/>
          </w:tcPr>
          <w:p w14:paraId="0495B3BB" w14:textId="5940032A" w:rsidR="00C238FC" w:rsidRPr="008E09FA" w:rsidRDefault="00C238FC" w:rsidP="00662ABA">
            <w:pPr>
              <w:spacing w:after="0" w:line="240" w:lineRule="auto"/>
              <w:rPr>
                <w:rFonts w:ascii="Times New Roman" w:hAnsi="Times New Roman"/>
              </w:rPr>
            </w:pPr>
            <w:r w:rsidRPr="008E09FA">
              <w:rPr>
                <w:rFonts w:ascii="Times New Roman" w:hAnsi="Times New Roman"/>
                <w:lang w:val="kk-KZ"/>
              </w:rPr>
              <w:t>310.47</w:t>
            </w:r>
            <w:r w:rsidRPr="008E09FA">
              <w:rPr>
                <w:rFonts w:ascii="Times New Roman" w:hAnsi="Times New Roman"/>
              </w:rPr>
              <w:t>±</w:t>
            </w:r>
            <w:r w:rsidRPr="008E09FA">
              <w:rPr>
                <w:rFonts w:ascii="Times New Roman" w:hAnsi="Times New Roman"/>
                <w:lang w:val="kk-KZ"/>
              </w:rPr>
              <w:t>44.21</w:t>
            </w:r>
            <w:r w:rsidRPr="008E09FA">
              <w:rPr>
                <w:rFonts w:ascii="Times New Roman" w:hAnsi="Times New Roman"/>
              </w:rPr>
              <w:t xml:space="preserve"> (мин </w:t>
            </w:r>
            <w:r w:rsidRPr="008E09FA">
              <w:rPr>
                <w:rFonts w:ascii="Times New Roman" w:hAnsi="Times New Roman"/>
                <w:lang w:val="kk-KZ"/>
              </w:rPr>
              <w:t>192</w:t>
            </w:r>
            <w:r w:rsidRPr="008E09FA">
              <w:rPr>
                <w:rFonts w:ascii="Times New Roman" w:hAnsi="Times New Roman"/>
              </w:rPr>
              <w:t xml:space="preserve">. макс </w:t>
            </w:r>
            <w:r w:rsidRPr="008E09FA">
              <w:rPr>
                <w:rFonts w:ascii="Times New Roman" w:hAnsi="Times New Roman"/>
                <w:lang w:val="kk-KZ"/>
              </w:rPr>
              <w:t>408</w:t>
            </w:r>
            <w:r w:rsidRPr="008E09FA">
              <w:rPr>
                <w:rFonts w:ascii="Times New Roman" w:hAnsi="Times New Roman"/>
                <w:lang w:val="en-AU"/>
              </w:rPr>
              <w:t>.</w:t>
            </w:r>
            <w:r w:rsidRPr="008E09FA">
              <w:rPr>
                <w:rFonts w:ascii="Times New Roman" w:hAnsi="Times New Roman"/>
              </w:rPr>
              <w:t>)</w:t>
            </w:r>
          </w:p>
        </w:tc>
        <w:tc>
          <w:tcPr>
            <w:tcW w:w="2835" w:type="dxa"/>
            <w:shd w:val="clear" w:color="auto" w:fill="auto"/>
          </w:tcPr>
          <w:p w14:paraId="7E1CBE4F" w14:textId="5AEB1D87" w:rsidR="00C238FC" w:rsidRPr="008E09FA" w:rsidRDefault="00C238FC" w:rsidP="00662ABA">
            <w:pPr>
              <w:spacing w:after="0" w:line="240" w:lineRule="auto"/>
              <w:rPr>
                <w:rFonts w:ascii="Times New Roman" w:hAnsi="Times New Roman"/>
              </w:rPr>
            </w:pPr>
            <w:r w:rsidRPr="008E09FA">
              <w:rPr>
                <w:rFonts w:ascii="Times New Roman" w:hAnsi="Times New Roman"/>
                <w:lang w:val="kk-KZ"/>
              </w:rPr>
              <w:t>303.25</w:t>
            </w:r>
            <w:r w:rsidRPr="008E09FA">
              <w:rPr>
                <w:rFonts w:ascii="Times New Roman" w:hAnsi="Times New Roman"/>
              </w:rPr>
              <w:t>±</w:t>
            </w:r>
            <w:r w:rsidRPr="008E09FA">
              <w:rPr>
                <w:rFonts w:ascii="Times New Roman" w:hAnsi="Times New Roman"/>
                <w:lang w:val="kk-KZ"/>
              </w:rPr>
              <w:t>50.76</w:t>
            </w:r>
            <w:r w:rsidRPr="008E09FA">
              <w:rPr>
                <w:rFonts w:ascii="Times New Roman" w:hAnsi="Times New Roman"/>
              </w:rPr>
              <w:t xml:space="preserve"> (мин</w:t>
            </w:r>
            <w:r w:rsidRPr="008E09FA">
              <w:rPr>
                <w:rFonts w:ascii="Times New Roman" w:hAnsi="Times New Roman"/>
                <w:lang w:val="kk-KZ"/>
              </w:rPr>
              <w:t xml:space="preserve"> 206</w:t>
            </w:r>
            <w:r w:rsidRPr="008E09FA">
              <w:rPr>
                <w:rFonts w:ascii="Times New Roman" w:hAnsi="Times New Roman"/>
              </w:rPr>
              <w:t xml:space="preserve">. макс </w:t>
            </w:r>
            <w:r w:rsidRPr="008E09FA">
              <w:rPr>
                <w:rFonts w:ascii="Times New Roman" w:hAnsi="Times New Roman"/>
                <w:lang w:val="kk-KZ"/>
              </w:rPr>
              <w:t>397</w:t>
            </w:r>
            <w:r w:rsidRPr="008E09FA">
              <w:rPr>
                <w:rFonts w:ascii="Times New Roman" w:hAnsi="Times New Roman"/>
                <w:lang w:val="en-AU"/>
              </w:rPr>
              <w:t>.</w:t>
            </w:r>
            <w:r w:rsidRPr="008E09FA">
              <w:rPr>
                <w:rFonts w:ascii="Times New Roman" w:hAnsi="Times New Roman"/>
              </w:rPr>
              <w:t>)</w:t>
            </w:r>
          </w:p>
        </w:tc>
        <w:tc>
          <w:tcPr>
            <w:tcW w:w="1223" w:type="dxa"/>
            <w:shd w:val="clear" w:color="auto" w:fill="auto"/>
          </w:tcPr>
          <w:p w14:paraId="2FBDD170" w14:textId="77777777" w:rsidR="00C238FC" w:rsidRPr="008E09FA" w:rsidRDefault="00C238FC" w:rsidP="00662ABA">
            <w:pPr>
              <w:spacing w:after="0" w:line="240" w:lineRule="auto"/>
              <w:rPr>
                <w:rFonts w:ascii="Times New Roman" w:hAnsi="Times New Roman"/>
                <w:lang w:val="en-US"/>
              </w:rPr>
            </w:pPr>
            <w:r w:rsidRPr="008E09FA">
              <w:rPr>
                <w:rFonts w:ascii="Times New Roman" w:hAnsi="Times New Roman"/>
                <w:lang w:val="en-US"/>
              </w:rPr>
              <w:t>0.602</w:t>
            </w:r>
          </w:p>
        </w:tc>
      </w:tr>
      <w:tr w:rsidR="00C238FC" w:rsidRPr="008E09FA" w14:paraId="7241F8FB" w14:textId="77777777" w:rsidTr="00F7699F">
        <w:trPr>
          <w:jc w:val="center"/>
        </w:trPr>
        <w:tc>
          <w:tcPr>
            <w:tcW w:w="3085" w:type="dxa"/>
            <w:shd w:val="clear" w:color="auto" w:fill="auto"/>
          </w:tcPr>
          <w:p w14:paraId="6946FFB6" w14:textId="745A409C" w:rsidR="00C238FC" w:rsidRPr="008E09FA" w:rsidRDefault="00C238FC" w:rsidP="00662ABA">
            <w:pPr>
              <w:spacing w:after="0" w:line="240" w:lineRule="auto"/>
              <w:rPr>
                <w:rFonts w:ascii="Times New Roman" w:hAnsi="Times New Roman"/>
                <w:lang w:val="kk-KZ"/>
              </w:rPr>
            </w:pPr>
            <w:r w:rsidRPr="008E09FA">
              <w:rPr>
                <w:rFonts w:ascii="Times New Roman" w:hAnsi="Times New Roman"/>
              </w:rPr>
              <w:t xml:space="preserve">3 айдан кейін </w:t>
            </w:r>
            <w:r w:rsidRPr="008E09FA">
              <w:rPr>
                <w:rFonts w:ascii="Times New Roman" w:hAnsi="Times New Roman"/>
                <w:lang w:val="en-US"/>
              </w:rPr>
              <w:t>6</w:t>
            </w:r>
            <w:r w:rsidRPr="008E09FA">
              <w:rPr>
                <w:rFonts w:ascii="Times New Roman" w:hAnsi="Times New Roman"/>
                <w:lang w:val="kk-KZ"/>
              </w:rPr>
              <w:t>МЖТ</w:t>
            </w:r>
          </w:p>
        </w:tc>
        <w:tc>
          <w:tcPr>
            <w:tcW w:w="2410" w:type="dxa"/>
            <w:shd w:val="clear" w:color="auto" w:fill="auto"/>
          </w:tcPr>
          <w:p w14:paraId="63CCE8DE" w14:textId="7CD10EDE" w:rsidR="00C238FC" w:rsidRPr="008E09FA" w:rsidRDefault="00C238FC" w:rsidP="00662ABA">
            <w:pPr>
              <w:spacing w:after="0" w:line="240" w:lineRule="auto"/>
              <w:rPr>
                <w:rFonts w:ascii="Times New Roman" w:hAnsi="Times New Roman"/>
              </w:rPr>
            </w:pPr>
            <w:r w:rsidRPr="008E09FA">
              <w:rPr>
                <w:rFonts w:ascii="Times New Roman" w:hAnsi="Times New Roman"/>
                <w:lang w:val="kk-KZ"/>
              </w:rPr>
              <w:t>387.55</w:t>
            </w:r>
            <w:r w:rsidRPr="008E09FA">
              <w:rPr>
                <w:rFonts w:ascii="Times New Roman" w:hAnsi="Times New Roman"/>
              </w:rPr>
              <w:t>±</w:t>
            </w:r>
            <w:r w:rsidRPr="008E09FA">
              <w:rPr>
                <w:rFonts w:ascii="Times New Roman" w:hAnsi="Times New Roman"/>
                <w:lang w:val="kk-KZ"/>
              </w:rPr>
              <w:t>48.10</w:t>
            </w:r>
            <w:r w:rsidRPr="008E09FA">
              <w:rPr>
                <w:rFonts w:ascii="Times New Roman" w:hAnsi="Times New Roman"/>
              </w:rPr>
              <w:t xml:space="preserve"> (мин </w:t>
            </w:r>
            <w:r w:rsidRPr="008E09FA">
              <w:rPr>
                <w:rFonts w:ascii="Times New Roman" w:hAnsi="Times New Roman"/>
                <w:lang w:val="kk-KZ"/>
              </w:rPr>
              <w:t>224</w:t>
            </w:r>
            <w:r w:rsidRPr="008E09FA">
              <w:rPr>
                <w:rFonts w:ascii="Times New Roman" w:hAnsi="Times New Roman"/>
              </w:rPr>
              <w:t xml:space="preserve">. макс </w:t>
            </w:r>
            <w:r w:rsidRPr="008E09FA">
              <w:rPr>
                <w:rFonts w:ascii="Times New Roman" w:hAnsi="Times New Roman"/>
                <w:lang w:val="kk-KZ"/>
              </w:rPr>
              <w:t>452</w:t>
            </w:r>
            <w:r w:rsidRPr="008E09FA">
              <w:rPr>
                <w:rFonts w:ascii="Times New Roman" w:hAnsi="Times New Roman"/>
                <w:lang w:val="en-AU"/>
              </w:rPr>
              <w:t>.</w:t>
            </w:r>
            <w:r w:rsidRPr="008E09FA">
              <w:rPr>
                <w:rFonts w:ascii="Times New Roman" w:hAnsi="Times New Roman"/>
              </w:rPr>
              <w:t>)</w:t>
            </w:r>
          </w:p>
        </w:tc>
        <w:tc>
          <w:tcPr>
            <w:tcW w:w="2835" w:type="dxa"/>
            <w:shd w:val="clear" w:color="auto" w:fill="auto"/>
          </w:tcPr>
          <w:p w14:paraId="470E813D" w14:textId="239C62CA" w:rsidR="00C238FC" w:rsidRPr="008E09FA" w:rsidRDefault="00C238FC" w:rsidP="00662ABA">
            <w:pPr>
              <w:spacing w:after="0" w:line="240" w:lineRule="auto"/>
              <w:rPr>
                <w:rFonts w:ascii="Times New Roman" w:hAnsi="Times New Roman"/>
              </w:rPr>
            </w:pPr>
            <w:r w:rsidRPr="008E09FA">
              <w:rPr>
                <w:rFonts w:ascii="Times New Roman" w:hAnsi="Times New Roman"/>
                <w:lang w:val="kk-KZ"/>
              </w:rPr>
              <w:t>380.08</w:t>
            </w:r>
            <w:r w:rsidRPr="008E09FA">
              <w:rPr>
                <w:rFonts w:ascii="Times New Roman" w:hAnsi="Times New Roman"/>
              </w:rPr>
              <w:t>±</w:t>
            </w:r>
            <w:r w:rsidRPr="008E09FA">
              <w:rPr>
                <w:rFonts w:ascii="Times New Roman" w:hAnsi="Times New Roman"/>
                <w:lang w:val="kk-KZ"/>
              </w:rPr>
              <w:t>60.78</w:t>
            </w:r>
            <w:r w:rsidRPr="008E09FA">
              <w:rPr>
                <w:rFonts w:ascii="Times New Roman" w:hAnsi="Times New Roman"/>
              </w:rPr>
              <w:t xml:space="preserve"> (мин </w:t>
            </w:r>
            <w:r w:rsidRPr="008E09FA">
              <w:rPr>
                <w:rFonts w:ascii="Times New Roman" w:hAnsi="Times New Roman"/>
                <w:lang w:val="kk-KZ"/>
              </w:rPr>
              <w:t>224</w:t>
            </w:r>
            <w:r w:rsidRPr="008E09FA">
              <w:rPr>
                <w:rFonts w:ascii="Times New Roman" w:hAnsi="Times New Roman"/>
              </w:rPr>
              <w:t xml:space="preserve">. макс </w:t>
            </w:r>
            <w:r w:rsidRPr="008E09FA">
              <w:rPr>
                <w:rFonts w:ascii="Times New Roman" w:hAnsi="Times New Roman"/>
                <w:lang w:val="kk-KZ"/>
              </w:rPr>
              <w:t>432</w:t>
            </w:r>
            <w:r w:rsidRPr="008E09FA">
              <w:rPr>
                <w:rFonts w:ascii="Times New Roman" w:hAnsi="Times New Roman"/>
                <w:lang w:val="en-AU"/>
              </w:rPr>
              <w:t>.</w:t>
            </w:r>
            <w:r w:rsidRPr="008E09FA">
              <w:rPr>
                <w:rFonts w:ascii="Times New Roman" w:hAnsi="Times New Roman"/>
              </w:rPr>
              <w:t>)</w:t>
            </w:r>
          </w:p>
        </w:tc>
        <w:tc>
          <w:tcPr>
            <w:tcW w:w="1223" w:type="dxa"/>
            <w:shd w:val="clear" w:color="auto" w:fill="auto"/>
          </w:tcPr>
          <w:p w14:paraId="1280CCEA" w14:textId="77777777" w:rsidR="00C238FC" w:rsidRPr="008E09FA" w:rsidRDefault="00C238FC" w:rsidP="00662ABA">
            <w:pPr>
              <w:spacing w:after="0" w:line="240" w:lineRule="auto"/>
              <w:rPr>
                <w:rFonts w:ascii="Times New Roman" w:hAnsi="Times New Roman"/>
                <w:lang w:val="en-US"/>
              </w:rPr>
            </w:pPr>
            <w:r w:rsidRPr="008E09FA">
              <w:rPr>
                <w:rFonts w:ascii="Times New Roman" w:hAnsi="Times New Roman"/>
                <w:lang w:val="en-US"/>
              </w:rPr>
              <w:t>0.625</w:t>
            </w:r>
          </w:p>
        </w:tc>
      </w:tr>
      <w:tr w:rsidR="00C238FC" w:rsidRPr="008E09FA" w14:paraId="13679E6A" w14:textId="77777777" w:rsidTr="00F7699F">
        <w:trPr>
          <w:jc w:val="center"/>
        </w:trPr>
        <w:tc>
          <w:tcPr>
            <w:tcW w:w="3085" w:type="dxa"/>
            <w:shd w:val="clear" w:color="auto" w:fill="auto"/>
          </w:tcPr>
          <w:p w14:paraId="67F9BC6D" w14:textId="181AF60F" w:rsidR="00C238FC" w:rsidRPr="008E09FA" w:rsidRDefault="00C238FC" w:rsidP="00662ABA">
            <w:pPr>
              <w:spacing w:after="0" w:line="240" w:lineRule="auto"/>
              <w:rPr>
                <w:rFonts w:ascii="Times New Roman" w:hAnsi="Times New Roman"/>
                <w:lang w:val="kk-KZ"/>
              </w:rPr>
            </w:pPr>
            <w:r w:rsidRPr="008E09FA">
              <w:rPr>
                <w:rFonts w:ascii="Times New Roman" w:hAnsi="Times New Roman"/>
              </w:rPr>
              <w:t xml:space="preserve">6 айдан кейін </w:t>
            </w:r>
            <w:r w:rsidRPr="008E09FA">
              <w:rPr>
                <w:rFonts w:ascii="Times New Roman" w:hAnsi="Times New Roman"/>
                <w:lang w:val="en-US"/>
              </w:rPr>
              <w:t>6</w:t>
            </w:r>
            <w:r w:rsidRPr="008E09FA">
              <w:rPr>
                <w:rFonts w:ascii="Times New Roman" w:hAnsi="Times New Roman"/>
                <w:lang w:val="kk-KZ"/>
              </w:rPr>
              <w:t>МЖТ</w:t>
            </w:r>
          </w:p>
        </w:tc>
        <w:tc>
          <w:tcPr>
            <w:tcW w:w="2410" w:type="dxa"/>
            <w:shd w:val="clear" w:color="auto" w:fill="auto"/>
          </w:tcPr>
          <w:p w14:paraId="72BE9C8D" w14:textId="632A0EAD" w:rsidR="00C238FC" w:rsidRPr="008E09FA" w:rsidRDefault="00C238FC" w:rsidP="00662ABA">
            <w:pPr>
              <w:spacing w:after="0" w:line="240" w:lineRule="auto"/>
              <w:rPr>
                <w:rFonts w:ascii="Times New Roman" w:hAnsi="Times New Roman"/>
                <w:lang w:val="kk-KZ"/>
              </w:rPr>
            </w:pPr>
            <w:r w:rsidRPr="008E09FA">
              <w:rPr>
                <w:rFonts w:ascii="Times New Roman" w:hAnsi="Times New Roman"/>
                <w:lang w:val="kk-KZ"/>
              </w:rPr>
              <w:t>413.83</w:t>
            </w:r>
            <w:r w:rsidRPr="008E09FA">
              <w:rPr>
                <w:rFonts w:ascii="Times New Roman" w:hAnsi="Times New Roman"/>
              </w:rPr>
              <w:t>±</w:t>
            </w:r>
            <w:r w:rsidRPr="008E09FA">
              <w:rPr>
                <w:rFonts w:ascii="Times New Roman" w:hAnsi="Times New Roman"/>
                <w:lang w:val="kk-KZ"/>
              </w:rPr>
              <w:t>48.22</w:t>
            </w:r>
            <w:r w:rsidRPr="008E09FA">
              <w:rPr>
                <w:rFonts w:ascii="Times New Roman" w:hAnsi="Times New Roman"/>
              </w:rPr>
              <w:t xml:space="preserve"> (мин </w:t>
            </w:r>
            <w:r w:rsidRPr="008E09FA">
              <w:rPr>
                <w:rFonts w:ascii="Times New Roman" w:hAnsi="Times New Roman"/>
                <w:lang w:val="kk-KZ"/>
              </w:rPr>
              <w:t>248</w:t>
            </w:r>
            <w:r w:rsidRPr="008E09FA">
              <w:rPr>
                <w:rFonts w:ascii="Times New Roman" w:hAnsi="Times New Roman"/>
              </w:rPr>
              <w:t xml:space="preserve">. макс </w:t>
            </w:r>
            <w:r w:rsidRPr="008E09FA">
              <w:rPr>
                <w:rFonts w:ascii="Times New Roman" w:hAnsi="Times New Roman"/>
                <w:lang w:val="kk-KZ"/>
              </w:rPr>
              <w:t>480</w:t>
            </w:r>
            <w:r w:rsidRPr="008E09FA">
              <w:rPr>
                <w:rFonts w:ascii="Times New Roman" w:hAnsi="Times New Roman"/>
                <w:lang w:val="en-AU"/>
              </w:rPr>
              <w:t>.</w:t>
            </w:r>
            <w:r w:rsidRPr="008E09FA">
              <w:rPr>
                <w:rFonts w:ascii="Times New Roman" w:hAnsi="Times New Roman"/>
              </w:rPr>
              <w:t>)</w:t>
            </w:r>
          </w:p>
        </w:tc>
        <w:tc>
          <w:tcPr>
            <w:tcW w:w="2835" w:type="dxa"/>
            <w:shd w:val="clear" w:color="auto" w:fill="auto"/>
          </w:tcPr>
          <w:p w14:paraId="1588D033" w14:textId="1931E19B" w:rsidR="00C238FC" w:rsidRPr="008E09FA" w:rsidRDefault="00C238FC" w:rsidP="00662ABA">
            <w:pPr>
              <w:spacing w:after="0" w:line="240" w:lineRule="auto"/>
              <w:rPr>
                <w:rFonts w:ascii="Times New Roman" w:hAnsi="Times New Roman"/>
              </w:rPr>
            </w:pPr>
            <w:r w:rsidRPr="008E09FA">
              <w:rPr>
                <w:rFonts w:ascii="Times New Roman" w:hAnsi="Times New Roman"/>
                <w:lang w:val="kk-KZ"/>
              </w:rPr>
              <w:t>407.41</w:t>
            </w:r>
            <w:r w:rsidRPr="008E09FA">
              <w:rPr>
                <w:rFonts w:ascii="Times New Roman" w:hAnsi="Times New Roman"/>
              </w:rPr>
              <w:t>±</w:t>
            </w:r>
            <w:r w:rsidRPr="008E09FA">
              <w:rPr>
                <w:rFonts w:ascii="Times New Roman" w:hAnsi="Times New Roman"/>
                <w:lang w:val="kk-KZ"/>
              </w:rPr>
              <w:t>59.83</w:t>
            </w:r>
            <w:r w:rsidRPr="008E09FA">
              <w:rPr>
                <w:rFonts w:ascii="Times New Roman" w:hAnsi="Times New Roman"/>
              </w:rPr>
              <w:t xml:space="preserve"> (мин </w:t>
            </w:r>
            <w:r w:rsidRPr="008E09FA">
              <w:rPr>
                <w:rFonts w:ascii="Times New Roman" w:hAnsi="Times New Roman"/>
                <w:lang w:val="kk-KZ"/>
              </w:rPr>
              <w:t>253</w:t>
            </w:r>
            <w:r w:rsidRPr="008E09FA">
              <w:rPr>
                <w:rFonts w:ascii="Times New Roman" w:hAnsi="Times New Roman"/>
              </w:rPr>
              <w:t xml:space="preserve">. макс </w:t>
            </w:r>
            <w:r w:rsidRPr="008E09FA">
              <w:rPr>
                <w:rFonts w:ascii="Times New Roman" w:hAnsi="Times New Roman"/>
                <w:lang w:val="kk-KZ"/>
              </w:rPr>
              <w:t>460</w:t>
            </w:r>
            <w:r w:rsidRPr="008E09FA">
              <w:rPr>
                <w:rFonts w:ascii="Times New Roman" w:hAnsi="Times New Roman"/>
                <w:lang w:val="en-AU"/>
              </w:rPr>
              <w:t>.</w:t>
            </w:r>
            <w:r w:rsidRPr="008E09FA">
              <w:rPr>
                <w:rFonts w:ascii="Times New Roman" w:hAnsi="Times New Roman"/>
              </w:rPr>
              <w:t>)</w:t>
            </w:r>
          </w:p>
        </w:tc>
        <w:tc>
          <w:tcPr>
            <w:tcW w:w="1223" w:type="dxa"/>
            <w:shd w:val="clear" w:color="auto" w:fill="auto"/>
          </w:tcPr>
          <w:p w14:paraId="3CA7FB7C" w14:textId="77777777" w:rsidR="00C238FC" w:rsidRPr="008E09FA" w:rsidRDefault="00C238FC" w:rsidP="00662ABA">
            <w:pPr>
              <w:spacing w:after="0" w:line="240" w:lineRule="auto"/>
              <w:rPr>
                <w:rFonts w:ascii="Times New Roman" w:hAnsi="Times New Roman"/>
                <w:lang w:val="en-US"/>
              </w:rPr>
            </w:pPr>
            <w:r w:rsidRPr="008E09FA">
              <w:rPr>
                <w:rFonts w:ascii="Times New Roman" w:hAnsi="Times New Roman"/>
                <w:lang w:val="en-US"/>
              </w:rPr>
              <w:t>0.674</w:t>
            </w:r>
          </w:p>
        </w:tc>
      </w:tr>
      <w:tr w:rsidR="00C238FC" w:rsidRPr="008E09FA" w14:paraId="5A51A880" w14:textId="77777777" w:rsidTr="00F7699F">
        <w:trPr>
          <w:jc w:val="center"/>
        </w:trPr>
        <w:tc>
          <w:tcPr>
            <w:tcW w:w="3085" w:type="dxa"/>
            <w:shd w:val="clear" w:color="auto" w:fill="auto"/>
          </w:tcPr>
          <w:p w14:paraId="0934FE3C" w14:textId="519ACCD7" w:rsidR="00C238FC" w:rsidRPr="008E09FA" w:rsidRDefault="00C238FC" w:rsidP="00662ABA">
            <w:pPr>
              <w:spacing w:after="0" w:line="240" w:lineRule="auto"/>
              <w:rPr>
                <w:rFonts w:ascii="Times New Roman" w:hAnsi="Times New Roman"/>
                <w:lang w:val="kk-KZ"/>
              </w:rPr>
            </w:pPr>
            <w:r w:rsidRPr="008E09FA">
              <w:rPr>
                <w:rFonts w:ascii="Times New Roman" w:hAnsi="Times New Roman"/>
                <w:lang w:val="kk-KZ"/>
              </w:rPr>
              <w:t>МЕТ басында</w:t>
            </w:r>
          </w:p>
        </w:tc>
        <w:tc>
          <w:tcPr>
            <w:tcW w:w="2410" w:type="dxa"/>
            <w:shd w:val="clear" w:color="auto" w:fill="auto"/>
          </w:tcPr>
          <w:p w14:paraId="510A0057" w14:textId="4781691F" w:rsidR="00C238FC" w:rsidRPr="008E09FA" w:rsidRDefault="00C238FC" w:rsidP="00662ABA">
            <w:pPr>
              <w:spacing w:after="0" w:line="240" w:lineRule="auto"/>
              <w:rPr>
                <w:rFonts w:ascii="Times New Roman" w:hAnsi="Times New Roman"/>
                <w:lang w:val="kk-KZ"/>
              </w:rPr>
            </w:pPr>
            <w:r w:rsidRPr="008E09FA">
              <w:rPr>
                <w:rFonts w:ascii="Times New Roman" w:hAnsi="Times New Roman"/>
                <w:lang w:val="kk-KZ"/>
              </w:rPr>
              <w:t>2.23</w:t>
            </w:r>
            <w:r w:rsidRPr="008E09FA">
              <w:rPr>
                <w:rFonts w:ascii="Times New Roman" w:hAnsi="Times New Roman"/>
              </w:rPr>
              <w:t>±</w:t>
            </w:r>
            <w:r w:rsidRPr="008E09FA">
              <w:rPr>
                <w:rFonts w:ascii="Times New Roman" w:hAnsi="Times New Roman"/>
                <w:lang w:val="kk-KZ"/>
              </w:rPr>
              <w:t>0.37</w:t>
            </w:r>
            <w:r w:rsidRPr="008E09FA">
              <w:rPr>
                <w:rFonts w:ascii="Times New Roman" w:hAnsi="Times New Roman"/>
              </w:rPr>
              <w:t xml:space="preserve"> (мин </w:t>
            </w:r>
            <w:r w:rsidRPr="008E09FA">
              <w:rPr>
                <w:rFonts w:ascii="Times New Roman" w:hAnsi="Times New Roman"/>
                <w:lang w:val="kk-KZ"/>
              </w:rPr>
              <w:t>1.11.</w:t>
            </w:r>
            <w:r w:rsidRPr="008E09FA">
              <w:rPr>
                <w:rFonts w:ascii="Times New Roman" w:hAnsi="Times New Roman"/>
              </w:rPr>
              <w:t xml:space="preserve"> макс </w:t>
            </w:r>
            <w:r w:rsidRPr="008E09FA">
              <w:rPr>
                <w:rFonts w:ascii="Times New Roman" w:hAnsi="Times New Roman"/>
                <w:lang w:val="kk-KZ"/>
              </w:rPr>
              <w:t>5</w:t>
            </w:r>
            <w:r w:rsidRPr="008E09FA">
              <w:rPr>
                <w:rFonts w:ascii="Times New Roman" w:hAnsi="Times New Roman"/>
                <w:lang w:val="en-AU"/>
              </w:rPr>
              <w:t>.</w:t>
            </w:r>
            <w:r w:rsidRPr="008E09FA">
              <w:rPr>
                <w:rFonts w:ascii="Times New Roman" w:hAnsi="Times New Roman"/>
                <w:lang w:val="kk-KZ"/>
              </w:rPr>
              <w:t>24.</w:t>
            </w:r>
            <w:r w:rsidRPr="008E09FA">
              <w:rPr>
                <w:rFonts w:ascii="Times New Roman" w:hAnsi="Times New Roman"/>
              </w:rPr>
              <w:t>)</w:t>
            </w:r>
          </w:p>
        </w:tc>
        <w:tc>
          <w:tcPr>
            <w:tcW w:w="2835" w:type="dxa"/>
            <w:shd w:val="clear" w:color="auto" w:fill="auto"/>
          </w:tcPr>
          <w:p w14:paraId="07BBDA75" w14:textId="0F9FC889" w:rsidR="00C238FC" w:rsidRPr="008E09FA" w:rsidRDefault="00C238FC" w:rsidP="00662ABA">
            <w:pPr>
              <w:spacing w:after="0" w:line="240" w:lineRule="auto"/>
              <w:rPr>
                <w:rFonts w:ascii="Times New Roman" w:hAnsi="Times New Roman"/>
              </w:rPr>
            </w:pPr>
            <w:r w:rsidRPr="008E09FA">
              <w:rPr>
                <w:rFonts w:ascii="Times New Roman" w:hAnsi="Times New Roman"/>
                <w:lang w:val="kk-KZ"/>
              </w:rPr>
              <w:t>2.29</w:t>
            </w:r>
            <w:r w:rsidRPr="008E09FA">
              <w:rPr>
                <w:rFonts w:ascii="Times New Roman" w:hAnsi="Times New Roman"/>
              </w:rPr>
              <w:t>±</w:t>
            </w:r>
            <w:r w:rsidRPr="008E09FA">
              <w:rPr>
                <w:rFonts w:ascii="Times New Roman" w:hAnsi="Times New Roman"/>
                <w:lang w:val="kk-KZ"/>
              </w:rPr>
              <w:t>0.36</w:t>
            </w:r>
            <w:r w:rsidRPr="008E09FA">
              <w:rPr>
                <w:rFonts w:ascii="Times New Roman" w:hAnsi="Times New Roman"/>
              </w:rPr>
              <w:t xml:space="preserve"> (мин </w:t>
            </w:r>
            <w:r w:rsidRPr="008E09FA">
              <w:rPr>
                <w:rFonts w:ascii="Times New Roman" w:hAnsi="Times New Roman"/>
                <w:lang w:val="kk-KZ"/>
              </w:rPr>
              <w:t>1.95.</w:t>
            </w:r>
            <w:r w:rsidRPr="008E09FA">
              <w:rPr>
                <w:rFonts w:ascii="Times New Roman" w:hAnsi="Times New Roman"/>
              </w:rPr>
              <w:t xml:space="preserve"> макс </w:t>
            </w:r>
            <w:r w:rsidRPr="008E09FA">
              <w:rPr>
                <w:rFonts w:ascii="Times New Roman" w:hAnsi="Times New Roman"/>
                <w:lang w:val="kk-KZ"/>
              </w:rPr>
              <w:t>2.87.</w:t>
            </w:r>
            <w:r w:rsidRPr="008E09FA">
              <w:rPr>
                <w:rFonts w:ascii="Times New Roman" w:hAnsi="Times New Roman"/>
              </w:rPr>
              <w:t>)</w:t>
            </w:r>
          </w:p>
        </w:tc>
        <w:tc>
          <w:tcPr>
            <w:tcW w:w="1223" w:type="dxa"/>
            <w:shd w:val="clear" w:color="auto" w:fill="auto"/>
          </w:tcPr>
          <w:p w14:paraId="4CB86D9B" w14:textId="77777777" w:rsidR="00C238FC" w:rsidRPr="008E09FA" w:rsidRDefault="00C238FC" w:rsidP="00662ABA">
            <w:pPr>
              <w:spacing w:after="0" w:line="240" w:lineRule="auto"/>
              <w:rPr>
                <w:rFonts w:ascii="Times New Roman" w:hAnsi="Times New Roman"/>
                <w:lang w:val="en-US"/>
              </w:rPr>
            </w:pPr>
            <w:r w:rsidRPr="008E09FA">
              <w:rPr>
                <w:rFonts w:ascii="Times New Roman" w:hAnsi="Times New Roman"/>
                <w:lang w:val="en-US"/>
              </w:rPr>
              <w:t>0.623</w:t>
            </w:r>
          </w:p>
        </w:tc>
      </w:tr>
      <w:tr w:rsidR="00C238FC" w:rsidRPr="008E09FA" w14:paraId="4330F4FC" w14:textId="77777777" w:rsidTr="00F7699F">
        <w:trPr>
          <w:jc w:val="center"/>
        </w:trPr>
        <w:tc>
          <w:tcPr>
            <w:tcW w:w="3085" w:type="dxa"/>
            <w:shd w:val="clear" w:color="auto" w:fill="auto"/>
          </w:tcPr>
          <w:p w14:paraId="09BA2480" w14:textId="05F156AD" w:rsidR="00C238FC" w:rsidRPr="008E09FA" w:rsidRDefault="00C238FC" w:rsidP="00662ABA">
            <w:pPr>
              <w:spacing w:after="0" w:line="240" w:lineRule="auto"/>
              <w:rPr>
                <w:rFonts w:ascii="Times New Roman" w:hAnsi="Times New Roman"/>
                <w:lang w:val="kk-KZ"/>
              </w:rPr>
            </w:pPr>
            <w:r w:rsidRPr="008E09FA">
              <w:rPr>
                <w:rFonts w:ascii="Times New Roman" w:hAnsi="Times New Roman"/>
              </w:rPr>
              <w:t xml:space="preserve">Соңында </w:t>
            </w:r>
            <w:r w:rsidRPr="008E09FA">
              <w:rPr>
                <w:rFonts w:ascii="Times New Roman" w:hAnsi="Times New Roman"/>
                <w:lang w:val="kk-KZ"/>
              </w:rPr>
              <w:t>МЕТ</w:t>
            </w:r>
          </w:p>
        </w:tc>
        <w:tc>
          <w:tcPr>
            <w:tcW w:w="2410" w:type="dxa"/>
            <w:shd w:val="clear" w:color="auto" w:fill="auto"/>
          </w:tcPr>
          <w:p w14:paraId="4516E87D" w14:textId="571B042A" w:rsidR="00C238FC" w:rsidRPr="008E09FA" w:rsidRDefault="00C238FC" w:rsidP="00662ABA">
            <w:pPr>
              <w:spacing w:after="0" w:line="240" w:lineRule="auto"/>
              <w:rPr>
                <w:rFonts w:ascii="Times New Roman" w:hAnsi="Times New Roman"/>
                <w:lang w:val="kk-KZ"/>
              </w:rPr>
            </w:pPr>
            <w:r w:rsidRPr="008E09FA">
              <w:rPr>
                <w:rFonts w:ascii="Times New Roman" w:hAnsi="Times New Roman"/>
                <w:lang w:val="kk-KZ"/>
              </w:rPr>
              <w:t>2.41</w:t>
            </w:r>
            <w:r w:rsidRPr="008E09FA">
              <w:rPr>
                <w:rFonts w:ascii="Times New Roman" w:hAnsi="Times New Roman"/>
              </w:rPr>
              <w:t>±</w:t>
            </w:r>
            <w:r w:rsidRPr="008E09FA">
              <w:rPr>
                <w:rFonts w:ascii="Times New Roman" w:hAnsi="Times New Roman"/>
                <w:lang w:val="kk-KZ"/>
              </w:rPr>
              <w:t>0.40</w:t>
            </w:r>
            <w:r w:rsidRPr="008E09FA">
              <w:rPr>
                <w:rFonts w:ascii="Times New Roman" w:hAnsi="Times New Roman"/>
              </w:rPr>
              <w:t xml:space="preserve"> (мин </w:t>
            </w:r>
            <w:r w:rsidRPr="008E09FA">
              <w:rPr>
                <w:rFonts w:ascii="Times New Roman" w:hAnsi="Times New Roman"/>
                <w:lang w:val="kk-KZ"/>
              </w:rPr>
              <w:t>1</w:t>
            </w:r>
            <w:r w:rsidRPr="008E09FA">
              <w:rPr>
                <w:rFonts w:ascii="Times New Roman" w:hAnsi="Times New Roman"/>
              </w:rPr>
              <w:t>.</w:t>
            </w:r>
            <w:r w:rsidRPr="008E09FA">
              <w:rPr>
                <w:rFonts w:ascii="Times New Roman" w:hAnsi="Times New Roman"/>
                <w:lang w:val="kk-KZ"/>
              </w:rPr>
              <w:t>20.</w:t>
            </w:r>
            <w:r w:rsidRPr="008E09FA">
              <w:rPr>
                <w:rFonts w:ascii="Times New Roman" w:hAnsi="Times New Roman"/>
              </w:rPr>
              <w:t xml:space="preserve"> макс </w:t>
            </w:r>
            <w:r w:rsidRPr="008E09FA">
              <w:rPr>
                <w:rFonts w:ascii="Times New Roman" w:hAnsi="Times New Roman"/>
                <w:lang w:val="kk-KZ"/>
              </w:rPr>
              <w:t>3</w:t>
            </w:r>
            <w:r w:rsidRPr="008E09FA">
              <w:rPr>
                <w:rFonts w:ascii="Times New Roman" w:hAnsi="Times New Roman"/>
                <w:lang w:val="en-AU"/>
              </w:rPr>
              <w:t>.</w:t>
            </w:r>
            <w:r w:rsidRPr="008E09FA">
              <w:rPr>
                <w:rFonts w:ascii="Times New Roman" w:hAnsi="Times New Roman"/>
                <w:lang w:val="kk-KZ"/>
              </w:rPr>
              <w:t>50.</w:t>
            </w:r>
            <w:r w:rsidRPr="008E09FA">
              <w:rPr>
                <w:rFonts w:ascii="Times New Roman" w:hAnsi="Times New Roman"/>
              </w:rPr>
              <w:t>)</w:t>
            </w:r>
          </w:p>
        </w:tc>
        <w:tc>
          <w:tcPr>
            <w:tcW w:w="2835" w:type="dxa"/>
            <w:shd w:val="clear" w:color="auto" w:fill="auto"/>
          </w:tcPr>
          <w:p w14:paraId="1AE1E0C6" w14:textId="19823335" w:rsidR="00C238FC" w:rsidRPr="008E09FA" w:rsidRDefault="00C238FC" w:rsidP="00662ABA">
            <w:pPr>
              <w:spacing w:after="0" w:line="240" w:lineRule="auto"/>
              <w:rPr>
                <w:rFonts w:ascii="Times New Roman" w:hAnsi="Times New Roman"/>
              </w:rPr>
            </w:pPr>
            <w:r w:rsidRPr="008E09FA">
              <w:rPr>
                <w:rFonts w:ascii="Times New Roman" w:hAnsi="Times New Roman"/>
                <w:lang w:val="kk-KZ"/>
              </w:rPr>
              <w:t>2.47</w:t>
            </w:r>
            <w:r w:rsidRPr="008E09FA">
              <w:rPr>
                <w:rFonts w:ascii="Times New Roman" w:hAnsi="Times New Roman"/>
              </w:rPr>
              <w:t>±</w:t>
            </w:r>
            <w:r w:rsidRPr="008E09FA">
              <w:rPr>
                <w:rFonts w:ascii="Times New Roman" w:hAnsi="Times New Roman"/>
                <w:lang w:val="kk-KZ"/>
              </w:rPr>
              <w:t>0.38</w:t>
            </w:r>
            <w:r w:rsidRPr="008E09FA">
              <w:rPr>
                <w:rFonts w:ascii="Times New Roman" w:hAnsi="Times New Roman"/>
              </w:rPr>
              <w:t xml:space="preserve"> (мин </w:t>
            </w:r>
            <w:r w:rsidRPr="008E09FA">
              <w:rPr>
                <w:rFonts w:ascii="Times New Roman" w:hAnsi="Times New Roman"/>
                <w:lang w:val="kk-KZ"/>
              </w:rPr>
              <w:t>2.10.</w:t>
            </w:r>
            <w:r w:rsidRPr="008E09FA">
              <w:rPr>
                <w:rFonts w:ascii="Times New Roman" w:hAnsi="Times New Roman"/>
              </w:rPr>
              <w:t xml:space="preserve"> макс </w:t>
            </w:r>
            <w:r w:rsidRPr="008E09FA">
              <w:rPr>
                <w:rFonts w:ascii="Times New Roman" w:hAnsi="Times New Roman"/>
                <w:lang w:val="kk-KZ"/>
              </w:rPr>
              <w:t>3.10.</w:t>
            </w:r>
            <w:r w:rsidRPr="008E09FA">
              <w:rPr>
                <w:rFonts w:ascii="Times New Roman" w:hAnsi="Times New Roman"/>
              </w:rPr>
              <w:t>)</w:t>
            </w:r>
          </w:p>
        </w:tc>
        <w:tc>
          <w:tcPr>
            <w:tcW w:w="1223" w:type="dxa"/>
            <w:shd w:val="clear" w:color="auto" w:fill="auto"/>
          </w:tcPr>
          <w:p w14:paraId="6678CBD7" w14:textId="77777777" w:rsidR="00C238FC" w:rsidRPr="008E09FA" w:rsidRDefault="00C238FC" w:rsidP="00662ABA">
            <w:pPr>
              <w:spacing w:after="0" w:line="240" w:lineRule="auto"/>
              <w:rPr>
                <w:rFonts w:ascii="Times New Roman" w:hAnsi="Times New Roman"/>
                <w:lang w:val="en-US"/>
              </w:rPr>
            </w:pPr>
            <w:r w:rsidRPr="008E09FA">
              <w:rPr>
                <w:rFonts w:ascii="Times New Roman" w:hAnsi="Times New Roman"/>
                <w:lang w:val="en-US"/>
              </w:rPr>
              <w:t>0.624</w:t>
            </w:r>
          </w:p>
        </w:tc>
      </w:tr>
      <w:tr w:rsidR="00C238FC" w:rsidRPr="008E09FA" w14:paraId="69A1B2E9" w14:textId="77777777" w:rsidTr="00F7699F">
        <w:trPr>
          <w:jc w:val="center"/>
        </w:trPr>
        <w:tc>
          <w:tcPr>
            <w:tcW w:w="3085" w:type="dxa"/>
            <w:shd w:val="clear" w:color="auto" w:fill="auto"/>
          </w:tcPr>
          <w:p w14:paraId="48334761" w14:textId="5997A3F5" w:rsidR="00C238FC" w:rsidRPr="008E09FA" w:rsidRDefault="00C238FC" w:rsidP="00662ABA">
            <w:pPr>
              <w:spacing w:after="0" w:line="240" w:lineRule="auto"/>
              <w:rPr>
                <w:rFonts w:ascii="Times New Roman" w:hAnsi="Times New Roman"/>
                <w:lang w:val="kk-KZ"/>
              </w:rPr>
            </w:pPr>
            <w:r w:rsidRPr="008E09FA">
              <w:rPr>
                <w:rFonts w:ascii="Times New Roman" w:hAnsi="Times New Roman"/>
              </w:rPr>
              <w:t xml:space="preserve">3 айдан кейін </w:t>
            </w:r>
            <w:r w:rsidRPr="008E09FA">
              <w:rPr>
                <w:rFonts w:ascii="Times New Roman" w:hAnsi="Times New Roman"/>
                <w:lang w:val="kk-KZ"/>
              </w:rPr>
              <w:t>МЕТ</w:t>
            </w:r>
          </w:p>
        </w:tc>
        <w:tc>
          <w:tcPr>
            <w:tcW w:w="2410" w:type="dxa"/>
            <w:shd w:val="clear" w:color="auto" w:fill="auto"/>
          </w:tcPr>
          <w:p w14:paraId="72463A4A" w14:textId="36CD2C00" w:rsidR="00C238FC" w:rsidRPr="008E09FA" w:rsidRDefault="00C238FC" w:rsidP="00662ABA">
            <w:pPr>
              <w:spacing w:after="0" w:line="240" w:lineRule="auto"/>
              <w:rPr>
                <w:rFonts w:ascii="Times New Roman" w:hAnsi="Times New Roman"/>
                <w:lang w:val="kk-KZ"/>
              </w:rPr>
            </w:pPr>
            <w:r w:rsidRPr="008E09FA">
              <w:rPr>
                <w:rFonts w:ascii="Times New Roman" w:hAnsi="Times New Roman"/>
                <w:lang w:val="kk-KZ"/>
              </w:rPr>
              <w:t>3.68</w:t>
            </w:r>
            <w:r w:rsidRPr="008E09FA">
              <w:rPr>
                <w:rFonts w:ascii="Times New Roman" w:hAnsi="Times New Roman"/>
              </w:rPr>
              <w:t>±</w:t>
            </w:r>
            <w:r w:rsidRPr="008E09FA">
              <w:rPr>
                <w:rFonts w:ascii="Times New Roman" w:hAnsi="Times New Roman"/>
                <w:lang w:val="kk-KZ"/>
              </w:rPr>
              <w:t>0.46</w:t>
            </w:r>
            <w:r w:rsidRPr="008E09FA">
              <w:rPr>
                <w:rFonts w:ascii="Times New Roman" w:hAnsi="Times New Roman"/>
              </w:rPr>
              <w:t xml:space="preserve"> (мин </w:t>
            </w:r>
            <w:r w:rsidRPr="008E09FA">
              <w:rPr>
                <w:rFonts w:ascii="Times New Roman" w:hAnsi="Times New Roman"/>
                <w:lang w:val="kk-KZ"/>
              </w:rPr>
              <w:t>2.67.</w:t>
            </w:r>
            <w:r w:rsidRPr="008E09FA">
              <w:rPr>
                <w:rFonts w:ascii="Times New Roman" w:hAnsi="Times New Roman"/>
              </w:rPr>
              <w:t xml:space="preserve"> макс </w:t>
            </w:r>
            <w:r w:rsidRPr="008E09FA">
              <w:rPr>
                <w:rFonts w:ascii="Times New Roman" w:hAnsi="Times New Roman"/>
                <w:lang w:val="kk-KZ"/>
              </w:rPr>
              <w:t>4</w:t>
            </w:r>
            <w:r w:rsidRPr="008E09FA">
              <w:rPr>
                <w:rFonts w:ascii="Times New Roman" w:hAnsi="Times New Roman"/>
                <w:lang w:val="en-AU"/>
              </w:rPr>
              <w:t>.</w:t>
            </w:r>
            <w:r w:rsidRPr="008E09FA">
              <w:rPr>
                <w:rFonts w:ascii="Times New Roman" w:hAnsi="Times New Roman"/>
                <w:lang w:val="kk-KZ"/>
              </w:rPr>
              <w:t>9.</w:t>
            </w:r>
            <w:r w:rsidRPr="008E09FA">
              <w:rPr>
                <w:rFonts w:ascii="Times New Roman" w:hAnsi="Times New Roman"/>
              </w:rPr>
              <w:t>)</w:t>
            </w:r>
          </w:p>
        </w:tc>
        <w:tc>
          <w:tcPr>
            <w:tcW w:w="2835" w:type="dxa"/>
            <w:shd w:val="clear" w:color="auto" w:fill="auto"/>
          </w:tcPr>
          <w:p w14:paraId="0B3711DC" w14:textId="2CA9DEE1" w:rsidR="00C238FC" w:rsidRPr="008E09FA" w:rsidRDefault="00C238FC" w:rsidP="00662ABA">
            <w:pPr>
              <w:spacing w:after="0" w:line="240" w:lineRule="auto"/>
              <w:rPr>
                <w:rFonts w:ascii="Times New Roman" w:hAnsi="Times New Roman"/>
              </w:rPr>
            </w:pPr>
            <w:r w:rsidRPr="008E09FA">
              <w:rPr>
                <w:rFonts w:ascii="Times New Roman" w:hAnsi="Times New Roman"/>
                <w:lang w:val="kk-KZ"/>
              </w:rPr>
              <w:t>3.85</w:t>
            </w:r>
            <w:r w:rsidRPr="008E09FA">
              <w:rPr>
                <w:rFonts w:ascii="Times New Roman" w:hAnsi="Times New Roman"/>
              </w:rPr>
              <w:t>±</w:t>
            </w:r>
            <w:r w:rsidRPr="008E09FA">
              <w:rPr>
                <w:rFonts w:ascii="Times New Roman" w:hAnsi="Times New Roman"/>
                <w:lang w:val="kk-KZ"/>
              </w:rPr>
              <w:t>0.37</w:t>
            </w:r>
            <w:r w:rsidRPr="008E09FA">
              <w:rPr>
                <w:rFonts w:ascii="Times New Roman" w:hAnsi="Times New Roman"/>
              </w:rPr>
              <w:t xml:space="preserve"> (мин </w:t>
            </w:r>
            <w:r w:rsidRPr="008E09FA">
              <w:rPr>
                <w:rFonts w:ascii="Times New Roman" w:hAnsi="Times New Roman"/>
                <w:lang w:val="kk-KZ"/>
              </w:rPr>
              <w:t>3.07.</w:t>
            </w:r>
            <w:r w:rsidRPr="008E09FA">
              <w:rPr>
                <w:rFonts w:ascii="Times New Roman" w:hAnsi="Times New Roman"/>
              </w:rPr>
              <w:t xml:space="preserve"> макс </w:t>
            </w:r>
            <w:r w:rsidRPr="008E09FA">
              <w:rPr>
                <w:rFonts w:ascii="Times New Roman" w:hAnsi="Times New Roman"/>
                <w:lang w:val="kk-KZ"/>
              </w:rPr>
              <w:t>4.60.</w:t>
            </w:r>
            <w:r w:rsidRPr="008E09FA">
              <w:rPr>
                <w:rFonts w:ascii="Times New Roman" w:hAnsi="Times New Roman"/>
              </w:rPr>
              <w:t>)</w:t>
            </w:r>
          </w:p>
        </w:tc>
        <w:tc>
          <w:tcPr>
            <w:tcW w:w="1223" w:type="dxa"/>
            <w:shd w:val="clear" w:color="auto" w:fill="auto"/>
          </w:tcPr>
          <w:p w14:paraId="5AB4EAD4" w14:textId="77777777" w:rsidR="00C238FC" w:rsidRPr="008E09FA" w:rsidRDefault="00C238FC" w:rsidP="00662ABA">
            <w:pPr>
              <w:spacing w:after="0" w:line="240" w:lineRule="auto"/>
              <w:rPr>
                <w:rFonts w:ascii="Times New Roman" w:hAnsi="Times New Roman"/>
                <w:lang w:val="en-US"/>
              </w:rPr>
            </w:pPr>
            <w:r w:rsidRPr="008E09FA">
              <w:rPr>
                <w:rFonts w:ascii="Times New Roman" w:hAnsi="Times New Roman"/>
                <w:lang w:val="en-US"/>
              </w:rPr>
              <w:t>0.222</w:t>
            </w:r>
          </w:p>
        </w:tc>
      </w:tr>
      <w:tr w:rsidR="00C238FC" w:rsidRPr="008E09FA" w14:paraId="4ECA83FC" w14:textId="77777777" w:rsidTr="00F7699F">
        <w:trPr>
          <w:jc w:val="center"/>
        </w:trPr>
        <w:tc>
          <w:tcPr>
            <w:tcW w:w="3085" w:type="dxa"/>
            <w:shd w:val="clear" w:color="auto" w:fill="auto"/>
          </w:tcPr>
          <w:p w14:paraId="7B59840F" w14:textId="64F9B91A" w:rsidR="00C238FC" w:rsidRPr="008E09FA" w:rsidRDefault="00C238FC" w:rsidP="00662ABA">
            <w:pPr>
              <w:spacing w:after="0" w:line="240" w:lineRule="auto"/>
              <w:rPr>
                <w:rFonts w:ascii="Times New Roman" w:hAnsi="Times New Roman"/>
                <w:lang w:val="kk-KZ"/>
              </w:rPr>
            </w:pPr>
            <w:r w:rsidRPr="008E09FA">
              <w:rPr>
                <w:rFonts w:ascii="Times New Roman" w:hAnsi="Times New Roman"/>
              </w:rPr>
              <w:t xml:space="preserve">6 айдан кейін </w:t>
            </w:r>
            <w:r w:rsidRPr="008E09FA">
              <w:rPr>
                <w:rFonts w:ascii="Times New Roman" w:hAnsi="Times New Roman"/>
                <w:lang w:val="kk-KZ"/>
              </w:rPr>
              <w:t>МЕТ</w:t>
            </w:r>
          </w:p>
        </w:tc>
        <w:tc>
          <w:tcPr>
            <w:tcW w:w="2410" w:type="dxa"/>
            <w:shd w:val="clear" w:color="auto" w:fill="auto"/>
          </w:tcPr>
          <w:p w14:paraId="342C3779" w14:textId="0179F333" w:rsidR="00C238FC" w:rsidRPr="008E09FA" w:rsidRDefault="00C238FC" w:rsidP="00662ABA">
            <w:pPr>
              <w:spacing w:after="0" w:line="240" w:lineRule="auto"/>
              <w:rPr>
                <w:rFonts w:ascii="Times New Roman" w:hAnsi="Times New Roman"/>
                <w:lang w:val="kk-KZ"/>
              </w:rPr>
            </w:pPr>
            <w:r w:rsidRPr="008E09FA">
              <w:rPr>
                <w:rFonts w:ascii="Times New Roman" w:hAnsi="Times New Roman"/>
                <w:lang w:val="kk-KZ"/>
              </w:rPr>
              <w:t>5.56</w:t>
            </w:r>
            <w:r w:rsidRPr="008E09FA">
              <w:rPr>
                <w:rFonts w:ascii="Times New Roman" w:hAnsi="Times New Roman"/>
              </w:rPr>
              <w:t>±</w:t>
            </w:r>
            <w:r w:rsidRPr="008E09FA">
              <w:rPr>
                <w:rFonts w:ascii="Times New Roman" w:hAnsi="Times New Roman"/>
                <w:lang w:val="kk-KZ"/>
              </w:rPr>
              <w:t>0.41</w:t>
            </w:r>
            <w:r w:rsidRPr="008E09FA">
              <w:rPr>
                <w:rFonts w:ascii="Times New Roman" w:hAnsi="Times New Roman"/>
              </w:rPr>
              <w:t xml:space="preserve"> (мин </w:t>
            </w:r>
            <w:r w:rsidRPr="008E09FA">
              <w:rPr>
                <w:rFonts w:ascii="Times New Roman" w:hAnsi="Times New Roman"/>
                <w:lang w:val="kk-KZ"/>
              </w:rPr>
              <w:t>4</w:t>
            </w:r>
            <w:r w:rsidRPr="008E09FA">
              <w:rPr>
                <w:rFonts w:ascii="Times New Roman" w:hAnsi="Times New Roman"/>
              </w:rPr>
              <w:t>.</w:t>
            </w:r>
            <w:r w:rsidRPr="008E09FA">
              <w:rPr>
                <w:rFonts w:ascii="Times New Roman" w:hAnsi="Times New Roman"/>
                <w:lang w:val="kk-KZ"/>
              </w:rPr>
              <w:t>6.</w:t>
            </w:r>
            <w:r w:rsidRPr="008E09FA">
              <w:rPr>
                <w:rFonts w:ascii="Times New Roman" w:hAnsi="Times New Roman"/>
              </w:rPr>
              <w:t xml:space="preserve"> макс </w:t>
            </w:r>
            <w:r w:rsidRPr="008E09FA">
              <w:rPr>
                <w:rFonts w:ascii="Times New Roman" w:hAnsi="Times New Roman"/>
                <w:lang w:val="kk-KZ"/>
              </w:rPr>
              <w:t>6</w:t>
            </w:r>
            <w:r w:rsidRPr="008E09FA">
              <w:rPr>
                <w:rFonts w:ascii="Times New Roman" w:hAnsi="Times New Roman"/>
                <w:lang w:val="en-AU"/>
              </w:rPr>
              <w:t>.</w:t>
            </w:r>
            <w:r w:rsidRPr="008E09FA">
              <w:rPr>
                <w:rFonts w:ascii="Times New Roman" w:hAnsi="Times New Roman"/>
                <w:lang w:val="kk-KZ"/>
              </w:rPr>
              <w:t>4.</w:t>
            </w:r>
            <w:r w:rsidRPr="008E09FA">
              <w:rPr>
                <w:rFonts w:ascii="Times New Roman" w:hAnsi="Times New Roman"/>
              </w:rPr>
              <w:t>)</w:t>
            </w:r>
          </w:p>
        </w:tc>
        <w:tc>
          <w:tcPr>
            <w:tcW w:w="2835" w:type="dxa"/>
            <w:shd w:val="clear" w:color="auto" w:fill="auto"/>
          </w:tcPr>
          <w:p w14:paraId="1F58F8E5" w14:textId="747F7CD8" w:rsidR="00C238FC" w:rsidRPr="008E09FA" w:rsidRDefault="00C238FC" w:rsidP="00662ABA">
            <w:pPr>
              <w:spacing w:after="0" w:line="240" w:lineRule="auto"/>
              <w:rPr>
                <w:rFonts w:ascii="Times New Roman" w:hAnsi="Times New Roman"/>
              </w:rPr>
            </w:pPr>
            <w:r w:rsidRPr="008E09FA">
              <w:rPr>
                <w:rFonts w:ascii="Times New Roman" w:hAnsi="Times New Roman"/>
                <w:lang w:val="kk-KZ"/>
              </w:rPr>
              <w:t>5.54</w:t>
            </w:r>
            <w:r w:rsidRPr="008E09FA">
              <w:rPr>
                <w:rFonts w:ascii="Times New Roman" w:hAnsi="Times New Roman"/>
              </w:rPr>
              <w:t>±</w:t>
            </w:r>
            <w:r w:rsidRPr="008E09FA">
              <w:rPr>
                <w:rFonts w:ascii="Times New Roman" w:hAnsi="Times New Roman"/>
                <w:lang w:val="kk-KZ"/>
              </w:rPr>
              <w:t>0.50</w:t>
            </w:r>
            <w:r w:rsidRPr="008E09FA">
              <w:rPr>
                <w:rFonts w:ascii="Times New Roman" w:hAnsi="Times New Roman"/>
              </w:rPr>
              <w:t xml:space="preserve"> (мин </w:t>
            </w:r>
            <w:r w:rsidRPr="008E09FA">
              <w:rPr>
                <w:rFonts w:ascii="Times New Roman" w:hAnsi="Times New Roman"/>
                <w:lang w:val="kk-KZ"/>
              </w:rPr>
              <w:t>4.80.</w:t>
            </w:r>
            <w:r w:rsidRPr="008E09FA">
              <w:rPr>
                <w:rFonts w:ascii="Times New Roman" w:hAnsi="Times New Roman"/>
              </w:rPr>
              <w:t xml:space="preserve"> макс </w:t>
            </w:r>
            <w:r w:rsidRPr="008E09FA">
              <w:rPr>
                <w:rFonts w:ascii="Times New Roman" w:hAnsi="Times New Roman"/>
                <w:lang w:val="kk-KZ"/>
              </w:rPr>
              <w:t>6.25.</w:t>
            </w:r>
            <w:r w:rsidRPr="008E09FA">
              <w:rPr>
                <w:rFonts w:ascii="Times New Roman" w:hAnsi="Times New Roman"/>
              </w:rPr>
              <w:t>)</w:t>
            </w:r>
          </w:p>
        </w:tc>
        <w:tc>
          <w:tcPr>
            <w:tcW w:w="1223" w:type="dxa"/>
            <w:shd w:val="clear" w:color="auto" w:fill="auto"/>
          </w:tcPr>
          <w:p w14:paraId="33513E29" w14:textId="77777777" w:rsidR="00C238FC" w:rsidRPr="008E09FA" w:rsidRDefault="00C238FC" w:rsidP="00662ABA">
            <w:pPr>
              <w:spacing w:after="0" w:line="240" w:lineRule="auto"/>
              <w:rPr>
                <w:rFonts w:ascii="Times New Roman" w:hAnsi="Times New Roman"/>
                <w:lang w:val="en-US"/>
              </w:rPr>
            </w:pPr>
            <w:r w:rsidRPr="008E09FA">
              <w:rPr>
                <w:rFonts w:ascii="Times New Roman" w:hAnsi="Times New Roman"/>
                <w:lang w:val="en-US"/>
              </w:rPr>
              <w:t>0.877</w:t>
            </w:r>
          </w:p>
        </w:tc>
      </w:tr>
      <w:tr w:rsidR="00C238FC" w:rsidRPr="008E09FA" w14:paraId="281C49FD" w14:textId="77777777" w:rsidTr="00F7699F">
        <w:trPr>
          <w:jc w:val="center"/>
        </w:trPr>
        <w:tc>
          <w:tcPr>
            <w:tcW w:w="3085" w:type="dxa"/>
            <w:shd w:val="clear" w:color="auto" w:fill="auto"/>
          </w:tcPr>
          <w:p w14:paraId="4A363343" w14:textId="1F6BAB51" w:rsidR="00C238FC" w:rsidRPr="008E09FA" w:rsidRDefault="00C238FC" w:rsidP="00662ABA">
            <w:pPr>
              <w:spacing w:after="0" w:line="240" w:lineRule="auto"/>
              <w:rPr>
                <w:rFonts w:ascii="Times New Roman" w:hAnsi="Times New Roman"/>
                <w:lang w:val="kk-KZ"/>
              </w:rPr>
            </w:pPr>
            <w:r w:rsidRPr="008E09FA">
              <w:rPr>
                <w:rFonts w:ascii="Times New Roman" w:hAnsi="Times New Roman"/>
              </w:rPr>
              <w:t>Vo2ma</w:t>
            </w:r>
            <w:r w:rsidRPr="008E09FA">
              <w:rPr>
                <w:rFonts w:ascii="Times New Roman" w:hAnsi="Times New Roman"/>
                <w:lang w:val="kk-KZ"/>
              </w:rPr>
              <w:t>х</w:t>
            </w:r>
            <w:r w:rsidRPr="008E09FA">
              <w:rPr>
                <w:rFonts w:ascii="Times New Roman" w:hAnsi="Times New Roman"/>
              </w:rPr>
              <w:t xml:space="preserve"> басында</w:t>
            </w:r>
          </w:p>
        </w:tc>
        <w:tc>
          <w:tcPr>
            <w:tcW w:w="2410" w:type="dxa"/>
            <w:shd w:val="clear" w:color="auto" w:fill="auto"/>
          </w:tcPr>
          <w:p w14:paraId="1C596D94" w14:textId="6DDD2B43" w:rsidR="00C238FC" w:rsidRPr="008E09FA" w:rsidRDefault="00C238FC" w:rsidP="00662ABA">
            <w:pPr>
              <w:spacing w:after="0" w:line="240" w:lineRule="auto"/>
              <w:rPr>
                <w:rFonts w:ascii="Times New Roman" w:hAnsi="Times New Roman"/>
                <w:lang w:val="kk-KZ"/>
              </w:rPr>
            </w:pPr>
            <w:r w:rsidRPr="008E09FA">
              <w:rPr>
                <w:rFonts w:ascii="Times New Roman" w:hAnsi="Times New Roman"/>
                <w:lang w:val="kk-KZ"/>
              </w:rPr>
              <w:t>10.04</w:t>
            </w:r>
            <w:r w:rsidRPr="008E09FA">
              <w:rPr>
                <w:rFonts w:ascii="Times New Roman" w:hAnsi="Times New Roman"/>
              </w:rPr>
              <w:t>±</w:t>
            </w:r>
            <w:r w:rsidRPr="008E09FA">
              <w:rPr>
                <w:rFonts w:ascii="Times New Roman" w:hAnsi="Times New Roman"/>
                <w:lang w:val="kk-KZ"/>
              </w:rPr>
              <w:t>1.08</w:t>
            </w:r>
            <w:r w:rsidRPr="008E09FA">
              <w:rPr>
                <w:rFonts w:ascii="Times New Roman" w:hAnsi="Times New Roman"/>
              </w:rPr>
              <w:t xml:space="preserve"> (мин </w:t>
            </w:r>
            <w:r w:rsidRPr="008E09FA">
              <w:rPr>
                <w:rFonts w:ascii="Times New Roman" w:hAnsi="Times New Roman"/>
                <w:lang w:val="kk-KZ"/>
              </w:rPr>
              <w:t>8</w:t>
            </w:r>
            <w:r w:rsidRPr="008E09FA">
              <w:rPr>
                <w:rFonts w:ascii="Times New Roman" w:hAnsi="Times New Roman"/>
              </w:rPr>
              <w:t>.</w:t>
            </w:r>
            <w:r w:rsidRPr="008E09FA">
              <w:rPr>
                <w:rFonts w:ascii="Times New Roman" w:hAnsi="Times New Roman"/>
                <w:lang w:val="kk-KZ"/>
              </w:rPr>
              <w:t xml:space="preserve">50. </w:t>
            </w:r>
            <w:r w:rsidRPr="008E09FA">
              <w:rPr>
                <w:rFonts w:ascii="Times New Roman" w:hAnsi="Times New Roman"/>
              </w:rPr>
              <w:t xml:space="preserve">макс </w:t>
            </w:r>
            <w:r w:rsidRPr="008E09FA">
              <w:rPr>
                <w:rFonts w:ascii="Times New Roman" w:hAnsi="Times New Roman"/>
                <w:lang w:val="kk-KZ"/>
              </w:rPr>
              <w:t>13</w:t>
            </w:r>
            <w:r w:rsidRPr="008E09FA">
              <w:rPr>
                <w:rFonts w:ascii="Times New Roman" w:hAnsi="Times New Roman"/>
                <w:lang w:val="en-AU"/>
              </w:rPr>
              <w:t>.</w:t>
            </w:r>
            <w:r w:rsidRPr="008E09FA">
              <w:rPr>
                <w:rFonts w:ascii="Times New Roman" w:hAnsi="Times New Roman"/>
                <w:lang w:val="kk-KZ"/>
              </w:rPr>
              <w:t>26.</w:t>
            </w:r>
            <w:r w:rsidRPr="008E09FA">
              <w:rPr>
                <w:rFonts w:ascii="Times New Roman" w:hAnsi="Times New Roman"/>
              </w:rPr>
              <w:t>)</w:t>
            </w:r>
          </w:p>
        </w:tc>
        <w:tc>
          <w:tcPr>
            <w:tcW w:w="2835" w:type="dxa"/>
            <w:shd w:val="clear" w:color="auto" w:fill="auto"/>
          </w:tcPr>
          <w:p w14:paraId="2DCD913F" w14:textId="7B400F3F" w:rsidR="00C238FC" w:rsidRPr="008E09FA" w:rsidRDefault="00C238FC" w:rsidP="00662ABA">
            <w:pPr>
              <w:spacing w:after="0" w:line="240" w:lineRule="auto"/>
              <w:rPr>
                <w:rFonts w:ascii="Times New Roman" w:hAnsi="Times New Roman"/>
              </w:rPr>
            </w:pPr>
            <w:r w:rsidRPr="008E09FA">
              <w:rPr>
                <w:rFonts w:ascii="Times New Roman" w:hAnsi="Times New Roman"/>
                <w:lang w:val="kk-KZ"/>
              </w:rPr>
              <w:t>10.45</w:t>
            </w:r>
            <w:r w:rsidRPr="008E09FA">
              <w:rPr>
                <w:rFonts w:ascii="Times New Roman" w:hAnsi="Times New Roman"/>
              </w:rPr>
              <w:t>±</w:t>
            </w:r>
            <w:r w:rsidRPr="008E09FA">
              <w:rPr>
                <w:rFonts w:ascii="Times New Roman" w:hAnsi="Times New Roman"/>
                <w:lang w:val="kk-KZ"/>
              </w:rPr>
              <w:t>0.88</w:t>
            </w:r>
            <w:r w:rsidRPr="008E09FA">
              <w:rPr>
                <w:rFonts w:ascii="Times New Roman" w:hAnsi="Times New Roman"/>
              </w:rPr>
              <w:t xml:space="preserve"> (мин </w:t>
            </w:r>
            <w:r w:rsidRPr="008E09FA">
              <w:rPr>
                <w:rFonts w:ascii="Times New Roman" w:hAnsi="Times New Roman"/>
                <w:lang w:val="kk-KZ"/>
              </w:rPr>
              <w:t xml:space="preserve">9.24. </w:t>
            </w:r>
            <w:r w:rsidRPr="008E09FA">
              <w:rPr>
                <w:rFonts w:ascii="Times New Roman" w:hAnsi="Times New Roman"/>
              </w:rPr>
              <w:t xml:space="preserve">макс </w:t>
            </w:r>
            <w:r w:rsidRPr="008E09FA">
              <w:rPr>
                <w:rFonts w:ascii="Times New Roman" w:hAnsi="Times New Roman"/>
                <w:lang w:val="kk-KZ"/>
              </w:rPr>
              <w:t>12.50.</w:t>
            </w:r>
            <w:r w:rsidRPr="008E09FA">
              <w:rPr>
                <w:rFonts w:ascii="Times New Roman" w:hAnsi="Times New Roman"/>
              </w:rPr>
              <w:t>)</w:t>
            </w:r>
          </w:p>
        </w:tc>
        <w:tc>
          <w:tcPr>
            <w:tcW w:w="1223" w:type="dxa"/>
            <w:shd w:val="clear" w:color="auto" w:fill="auto"/>
          </w:tcPr>
          <w:p w14:paraId="4249E67E" w14:textId="77777777" w:rsidR="00C238FC" w:rsidRPr="008E09FA" w:rsidRDefault="00C238FC" w:rsidP="00662ABA">
            <w:pPr>
              <w:spacing w:after="0" w:line="240" w:lineRule="auto"/>
              <w:rPr>
                <w:rFonts w:ascii="Times New Roman" w:hAnsi="Times New Roman"/>
                <w:lang w:val="en-US"/>
              </w:rPr>
            </w:pPr>
            <w:r w:rsidRPr="008E09FA">
              <w:rPr>
                <w:rFonts w:ascii="Times New Roman" w:hAnsi="Times New Roman"/>
                <w:lang w:val="en-US"/>
              </w:rPr>
              <w:t>0.211</w:t>
            </w:r>
          </w:p>
        </w:tc>
      </w:tr>
      <w:tr w:rsidR="00C238FC" w:rsidRPr="008E09FA" w14:paraId="1550B5E3" w14:textId="77777777" w:rsidTr="00F7699F">
        <w:trPr>
          <w:jc w:val="center"/>
        </w:trPr>
        <w:tc>
          <w:tcPr>
            <w:tcW w:w="3085" w:type="dxa"/>
            <w:shd w:val="clear" w:color="auto" w:fill="auto"/>
          </w:tcPr>
          <w:p w14:paraId="604F3D0F" w14:textId="75A5D1C0" w:rsidR="00C238FC" w:rsidRPr="008E09FA" w:rsidRDefault="00C238FC" w:rsidP="00662ABA">
            <w:pPr>
              <w:spacing w:after="0" w:line="240" w:lineRule="auto"/>
              <w:rPr>
                <w:rFonts w:ascii="Times New Roman" w:hAnsi="Times New Roman"/>
                <w:lang w:val="kk-KZ"/>
              </w:rPr>
            </w:pPr>
            <w:r w:rsidRPr="008E09FA">
              <w:rPr>
                <w:rFonts w:ascii="Times New Roman" w:hAnsi="Times New Roman"/>
              </w:rPr>
              <w:t>VO2ma</w:t>
            </w:r>
            <w:r w:rsidRPr="008E09FA">
              <w:rPr>
                <w:rFonts w:ascii="Times New Roman" w:hAnsi="Times New Roman"/>
                <w:lang w:val="kk-KZ"/>
              </w:rPr>
              <w:t>х</w:t>
            </w:r>
            <w:r w:rsidRPr="008E09FA">
              <w:rPr>
                <w:rFonts w:ascii="Times New Roman" w:hAnsi="Times New Roman"/>
              </w:rPr>
              <w:t xml:space="preserve"> соңында</w:t>
            </w:r>
          </w:p>
        </w:tc>
        <w:tc>
          <w:tcPr>
            <w:tcW w:w="2410" w:type="dxa"/>
            <w:shd w:val="clear" w:color="auto" w:fill="auto"/>
          </w:tcPr>
          <w:p w14:paraId="5AE65398" w14:textId="0C8BE793" w:rsidR="00C238FC" w:rsidRPr="008E09FA" w:rsidRDefault="00C238FC" w:rsidP="00662ABA">
            <w:pPr>
              <w:spacing w:after="0" w:line="240" w:lineRule="auto"/>
              <w:rPr>
                <w:rFonts w:ascii="Times New Roman" w:hAnsi="Times New Roman"/>
                <w:lang w:val="kk-KZ"/>
              </w:rPr>
            </w:pPr>
            <w:r w:rsidRPr="008E09FA">
              <w:rPr>
                <w:rFonts w:ascii="Times New Roman" w:hAnsi="Times New Roman"/>
                <w:lang w:val="kk-KZ"/>
              </w:rPr>
              <w:t>11.81</w:t>
            </w:r>
            <w:r w:rsidRPr="008E09FA">
              <w:rPr>
                <w:rFonts w:ascii="Times New Roman" w:hAnsi="Times New Roman"/>
              </w:rPr>
              <w:t>±</w:t>
            </w:r>
            <w:r w:rsidRPr="008E09FA">
              <w:rPr>
                <w:rFonts w:ascii="Times New Roman" w:hAnsi="Times New Roman"/>
                <w:lang w:val="kk-KZ"/>
              </w:rPr>
              <w:t>1.27</w:t>
            </w:r>
            <w:r w:rsidRPr="008E09FA">
              <w:rPr>
                <w:rFonts w:ascii="Times New Roman" w:hAnsi="Times New Roman"/>
              </w:rPr>
              <w:t xml:space="preserve"> (мин </w:t>
            </w:r>
            <w:r w:rsidRPr="008E09FA">
              <w:rPr>
                <w:rFonts w:ascii="Times New Roman" w:hAnsi="Times New Roman"/>
                <w:lang w:val="kk-KZ"/>
              </w:rPr>
              <w:t>10</w:t>
            </w:r>
            <w:r w:rsidRPr="008E09FA">
              <w:rPr>
                <w:rFonts w:ascii="Times New Roman" w:hAnsi="Times New Roman"/>
              </w:rPr>
              <w:t>.</w:t>
            </w:r>
            <w:r w:rsidRPr="008E09FA">
              <w:rPr>
                <w:rFonts w:ascii="Times New Roman" w:hAnsi="Times New Roman"/>
                <w:lang w:val="kk-KZ"/>
              </w:rPr>
              <w:t>0.</w:t>
            </w:r>
            <w:r w:rsidRPr="008E09FA">
              <w:rPr>
                <w:rFonts w:ascii="Times New Roman" w:hAnsi="Times New Roman"/>
              </w:rPr>
              <w:t xml:space="preserve"> макс </w:t>
            </w:r>
            <w:r w:rsidRPr="008E09FA">
              <w:rPr>
                <w:rFonts w:ascii="Times New Roman" w:hAnsi="Times New Roman"/>
                <w:lang w:val="kk-KZ"/>
              </w:rPr>
              <w:t>15</w:t>
            </w:r>
            <w:r w:rsidRPr="008E09FA">
              <w:rPr>
                <w:rFonts w:ascii="Times New Roman" w:hAnsi="Times New Roman"/>
                <w:lang w:val="en-AU"/>
              </w:rPr>
              <w:t>.</w:t>
            </w:r>
            <w:r w:rsidRPr="008E09FA">
              <w:rPr>
                <w:rFonts w:ascii="Times New Roman" w:hAnsi="Times New Roman"/>
                <w:lang w:val="kk-KZ"/>
              </w:rPr>
              <w:t>6.</w:t>
            </w:r>
            <w:r w:rsidRPr="008E09FA">
              <w:rPr>
                <w:rFonts w:ascii="Times New Roman" w:hAnsi="Times New Roman"/>
              </w:rPr>
              <w:t>)</w:t>
            </w:r>
          </w:p>
        </w:tc>
        <w:tc>
          <w:tcPr>
            <w:tcW w:w="2835" w:type="dxa"/>
            <w:shd w:val="clear" w:color="auto" w:fill="auto"/>
          </w:tcPr>
          <w:p w14:paraId="5121E4AE" w14:textId="1E213401" w:rsidR="00C238FC" w:rsidRPr="008E09FA" w:rsidRDefault="00C238FC" w:rsidP="00662ABA">
            <w:pPr>
              <w:spacing w:after="0" w:line="240" w:lineRule="auto"/>
              <w:rPr>
                <w:rFonts w:ascii="Times New Roman" w:hAnsi="Times New Roman"/>
              </w:rPr>
            </w:pPr>
            <w:r w:rsidRPr="008E09FA">
              <w:rPr>
                <w:rFonts w:ascii="Times New Roman" w:hAnsi="Times New Roman"/>
                <w:lang w:val="kk-KZ"/>
              </w:rPr>
              <w:t>12.25</w:t>
            </w:r>
            <w:r w:rsidRPr="008E09FA">
              <w:rPr>
                <w:rFonts w:ascii="Times New Roman" w:hAnsi="Times New Roman"/>
              </w:rPr>
              <w:t>±</w:t>
            </w:r>
            <w:r w:rsidRPr="008E09FA">
              <w:rPr>
                <w:rFonts w:ascii="Times New Roman" w:hAnsi="Times New Roman"/>
                <w:lang w:val="kk-KZ"/>
              </w:rPr>
              <w:t>0.91</w:t>
            </w:r>
            <w:r w:rsidRPr="008E09FA">
              <w:rPr>
                <w:rFonts w:ascii="Times New Roman" w:hAnsi="Times New Roman"/>
              </w:rPr>
              <w:t xml:space="preserve"> (мин </w:t>
            </w:r>
            <w:r w:rsidRPr="008E09FA">
              <w:rPr>
                <w:rFonts w:ascii="Times New Roman" w:hAnsi="Times New Roman"/>
                <w:lang w:val="kk-KZ"/>
              </w:rPr>
              <w:t>10.87.</w:t>
            </w:r>
            <w:r w:rsidRPr="008E09FA">
              <w:rPr>
                <w:rFonts w:ascii="Times New Roman" w:hAnsi="Times New Roman"/>
              </w:rPr>
              <w:t xml:space="preserve"> макс </w:t>
            </w:r>
            <w:r w:rsidRPr="008E09FA">
              <w:rPr>
                <w:rFonts w:ascii="Times New Roman" w:hAnsi="Times New Roman"/>
                <w:lang w:val="kk-KZ"/>
              </w:rPr>
              <w:t>14.07.</w:t>
            </w:r>
            <w:r w:rsidRPr="008E09FA">
              <w:rPr>
                <w:rFonts w:ascii="Times New Roman" w:hAnsi="Times New Roman"/>
              </w:rPr>
              <w:t>)</w:t>
            </w:r>
          </w:p>
        </w:tc>
        <w:tc>
          <w:tcPr>
            <w:tcW w:w="1223" w:type="dxa"/>
            <w:shd w:val="clear" w:color="auto" w:fill="auto"/>
          </w:tcPr>
          <w:p w14:paraId="1C4EC7B9" w14:textId="77777777" w:rsidR="00C238FC" w:rsidRPr="008E09FA" w:rsidRDefault="00C238FC" w:rsidP="00662ABA">
            <w:pPr>
              <w:spacing w:after="0" w:line="240" w:lineRule="auto"/>
              <w:rPr>
                <w:rFonts w:ascii="Times New Roman" w:hAnsi="Times New Roman"/>
                <w:lang w:val="en-US"/>
              </w:rPr>
            </w:pPr>
            <w:r w:rsidRPr="008E09FA">
              <w:rPr>
                <w:rFonts w:ascii="Times New Roman" w:hAnsi="Times New Roman"/>
                <w:lang w:val="en-US"/>
              </w:rPr>
              <w:t>0.249</w:t>
            </w:r>
          </w:p>
        </w:tc>
      </w:tr>
      <w:tr w:rsidR="00C238FC" w:rsidRPr="008E09FA" w14:paraId="5E564043" w14:textId="77777777" w:rsidTr="00F7699F">
        <w:trPr>
          <w:jc w:val="center"/>
        </w:trPr>
        <w:tc>
          <w:tcPr>
            <w:tcW w:w="3085" w:type="dxa"/>
            <w:shd w:val="clear" w:color="auto" w:fill="auto"/>
          </w:tcPr>
          <w:p w14:paraId="545E8959" w14:textId="0E34F420" w:rsidR="00C238FC" w:rsidRPr="008E09FA" w:rsidRDefault="00C238FC" w:rsidP="00662ABA">
            <w:pPr>
              <w:spacing w:after="0" w:line="240" w:lineRule="auto"/>
              <w:rPr>
                <w:rFonts w:ascii="Times New Roman" w:hAnsi="Times New Roman"/>
                <w:lang w:val="kk-KZ"/>
              </w:rPr>
            </w:pPr>
            <w:r w:rsidRPr="008E09FA">
              <w:rPr>
                <w:rFonts w:ascii="Times New Roman" w:hAnsi="Times New Roman"/>
              </w:rPr>
              <w:t>VO2ma</w:t>
            </w:r>
            <w:r w:rsidRPr="008E09FA">
              <w:rPr>
                <w:rFonts w:ascii="Times New Roman" w:hAnsi="Times New Roman"/>
                <w:lang w:val="kk-KZ"/>
              </w:rPr>
              <w:t>х</w:t>
            </w:r>
            <w:r w:rsidRPr="008E09FA">
              <w:rPr>
                <w:rFonts w:ascii="Times New Roman" w:hAnsi="Times New Roman"/>
              </w:rPr>
              <w:t xml:space="preserve"> 3 айдан кейін</w:t>
            </w:r>
          </w:p>
        </w:tc>
        <w:tc>
          <w:tcPr>
            <w:tcW w:w="2410" w:type="dxa"/>
            <w:shd w:val="clear" w:color="auto" w:fill="auto"/>
          </w:tcPr>
          <w:p w14:paraId="49C80AE6" w14:textId="0DFD7177" w:rsidR="00C238FC" w:rsidRPr="008E09FA" w:rsidRDefault="00C238FC" w:rsidP="00662ABA">
            <w:pPr>
              <w:spacing w:after="0" w:line="240" w:lineRule="auto"/>
              <w:rPr>
                <w:rFonts w:ascii="Times New Roman" w:hAnsi="Times New Roman"/>
                <w:lang w:val="kk-KZ"/>
              </w:rPr>
            </w:pPr>
            <w:r w:rsidRPr="008E09FA">
              <w:rPr>
                <w:rFonts w:ascii="Times New Roman" w:hAnsi="Times New Roman"/>
                <w:lang w:val="kk-KZ"/>
              </w:rPr>
              <w:t>13.79</w:t>
            </w:r>
            <w:r w:rsidRPr="008E09FA">
              <w:rPr>
                <w:rFonts w:ascii="Times New Roman" w:hAnsi="Times New Roman"/>
              </w:rPr>
              <w:t>±</w:t>
            </w:r>
            <w:r w:rsidRPr="008E09FA">
              <w:rPr>
                <w:rFonts w:ascii="Times New Roman" w:hAnsi="Times New Roman"/>
                <w:lang w:val="kk-KZ"/>
              </w:rPr>
              <w:t>0.26</w:t>
            </w:r>
            <w:r w:rsidRPr="008E09FA">
              <w:rPr>
                <w:rFonts w:ascii="Times New Roman" w:hAnsi="Times New Roman"/>
              </w:rPr>
              <w:t xml:space="preserve"> (мин </w:t>
            </w:r>
            <w:r w:rsidRPr="008E09FA">
              <w:rPr>
                <w:rFonts w:ascii="Times New Roman" w:hAnsi="Times New Roman"/>
                <w:lang w:val="kk-KZ"/>
              </w:rPr>
              <w:t>13</w:t>
            </w:r>
            <w:r w:rsidRPr="008E09FA">
              <w:rPr>
                <w:rFonts w:ascii="Times New Roman" w:hAnsi="Times New Roman"/>
              </w:rPr>
              <w:t>.</w:t>
            </w:r>
            <w:r w:rsidRPr="008E09FA">
              <w:rPr>
                <w:rFonts w:ascii="Times New Roman" w:hAnsi="Times New Roman"/>
                <w:lang w:val="kk-KZ"/>
              </w:rPr>
              <w:t>03.</w:t>
            </w:r>
            <w:r w:rsidRPr="008E09FA">
              <w:rPr>
                <w:rFonts w:ascii="Times New Roman" w:hAnsi="Times New Roman"/>
              </w:rPr>
              <w:t xml:space="preserve"> макс </w:t>
            </w:r>
            <w:r w:rsidRPr="008E09FA">
              <w:rPr>
                <w:rFonts w:ascii="Times New Roman" w:hAnsi="Times New Roman"/>
                <w:lang w:val="kk-KZ"/>
              </w:rPr>
              <w:t>14.67</w:t>
            </w:r>
            <w:r w:rsidRPr="008E09FA">
              <w:rPr>
                <w:rFonts w:ascii="Times New Roman" w:hAnsi="Times New Roman"/>
                <w:lang w:val="en-AU"/>
              </w:rPr>
              <w:t>.</w:t>
            </w:r>
            <w:r w:rsidRPr="008E09FA">
              <w:rPr>
                <w:rFonts w:ascii="Times New Roman" w:hAnsi="Times New Roman"/>
              </w:rPr>
              <w:t>)</w:t>
            </w:r>
          </w:p>
        </w:tc>
        <w:tc>
          <w:tcPr>
            <w:tcW w:w="2835" w:type="dxa"/>
            <w:shd w:val="clear" w:color="auto" w:fill="auto"/>
          </w:tcPr>
          <w:p w14:paraId="1A570528" w14:textId="6707B956" w:rsidR="00C238FC" w:rsidRPr="008E09FA" w:rsidRDefault="00C238FC" w:rsidP="00662ABA">
            <w:pPr>
              <w:spacing w:after="0" w:line="240" w:lineRule="auto"/>
              <w:rPr>
                <w:rFonts w:ascii="Times New Roman" w:hAnsi="Times New Roman"/>
              </w:rPr>
            </w:pPr>
            <w:r w:rsidRPr="008E09FA">
              <w:rPr>
                <w:rFonts w:ascii="Times New Roman" w:hAnsi="Times New Roman"/>
                <w:lang w:val="kk-KZ"/>
              </w:rPr>
              <w:t>13.90</w:t>
            </w:r>
            <w:r w:rsidRPr="008E09FA">
              <w:rPr>
                <w:rFonts w:ascii="Times New Roman" w:hAnsi="Times New Roman"/>
              </w:rPr>
              <w:t>±</w:t>
            </w:r>
            <w:r w:rsidRPr="008E09FA">
              <w:rPr>
                <w:rFonts w:ascii="Times New Roman" w:hAnsi="Times New Roman"/>
                <w:lang w:val="kk-KZ"/>
              </w:rPr>
              <w:t>0.42</w:t>
            </w:r>
            <w:r w:rsidRPr="008E09FA">
              <w:rPr>
                <w:rFonts w:ascii="Times New Roman" w:hAnsi="Times New Roman"/>
              </w:rPr>
              <w:t xml:space="preserve"> (мин </w:t>
            </w:r>
            <w:r w:rsidRPr="008E09FA">
              <w:rPr>
                <w:rFonts w:ascii="Times New Roman" w:hAnsi="Times New Roman"/>
                <w:lang w:val="kk-KZ"/>
              </w:rPr>
              <w:t>13.32.</w:t>
            </w:r>
            <w:r w:rsidRPr="008E09FA">
              <w:rPr>
                <w:rFonts w:ascii="Times New Roman" w:hAnsi="Times New Roman"/>
              </w:rPr>
              <w:t xml:space="preserve"> макс </w:t>
            </w:r>
            <w:r w:rsidRPr="008E09FA">
              <w:rPr>
                <w:rFonts w:ascii="Times New Roman" w:hAnsi="Times New Roman"/>
                <w:lang w:val="kk-KZ"/>
              </w:rPr>
              <w:t>14.98</w:t>
            </w:r>
            <w:r w:rsidRPr="008E09FA">
              <w:rPr>
                <w:rFonts w:ascii="Times New Roman" w:hAnsi="Times New Roman"/>
                <w:lang w:val="en-AU"/>
              </w:rPr>
              <w:t>.</w:t>
            </w:r>
            <w:r w:rsidRPr="008E09FA">
              <w:rPr>
                <w:rFonts w:ascii="Times New Roman" w:hAnsi="Times New Roman"/>
              </w:rPr>
              <w:t>)</w:t>
            </w:r>
          </w:p>
        </w:tc>
        <w:tc>
          <w:tcPr>
            <w:tcW w:w="1223" w:type="dxa"/>
            <w:shd w:val="clear" w:color="auto" w:fill="auto"/>
          </w:tcPr>
          <w:p w14:paraId="176D7CB7" w14:textId="77777777" w:rsidR="00C238FC" w:rsidRPr="008E09FA" w:rsidRDefault="00C238FC" w:rsidP="00662ABA">
            <w:pPr>
              <w:spacing w:after="0" w:line="240" w:lineRule="auto"/>
              <w:rPr>
                <w:rFonts w:ascii="Times New Roman" w:hAnsi="Times New Roman"/>
                <w:lang w:val="en-US"/>
              </w:rPr>
            </w:pPr>
            <w:r w:rsidRPr="008E09FA">
              <w:rPr>
                <w:rFonts w:ascii="Times New Roman" w:hAnsi="Times New Roman"/>
                <w:lang w:val="en-US"/>
              </w:rPr>
              <w:t>0.206</w:t>
            </w:r>
          </w:p>
        </w:tc>
      </w:tr>
      <w:tr w:rsidR="00C238FC" w:rsidRPr="008E09FA" w14:paraId="35316678" w14:textId="77777777" w:rsidTr="00F7699F">
        <w:trPr>
          <w:jc w:val="center"/>
        </w:trPr>
        <w:tc>
          <w:tcPr>
            <w:tcW w:w="3085" w:type="dxa"/>
            <w:shd w:val="clear" w:color="auto" w:fill="auto"/>
          </w:tcPr>
          <w:p w14:paraId="2DEC24A1" w14:textId="1BBA89AD" w:rsidR="00C238FC" w:rsidRPr="008E09FA" w:rsidRDefault="00C238FC" w:rsidP="00662ABA">
            <w:pPr>
              <w:spacing w:after="0" w:line="240" w:lineRule="auto"/>
              <w:rPr>
                <w:rFonts w:ascii="Times New Roman" w:hAnsi="Times New Roman"/>
                <w:lang w:val="kk-KZ"/>
              </w:rPr>
            </w:pPr>
            <w:r w:rsidRPr="008E09FA">
              <w:rPr>
                <w:rFonts w:ascii="Times New Roman" w:hAnsi="Times New Roman"/>
              </w:rPr>
              <w:t>VO2ma</w:t>
            </w:r>
            <w:r w:rsidRPr="008E09FA">
              <w:rPr>
                <w:rFonts w:ascii="Times New Roman" w:hAnsi="Times New Roman"/>
                <w:lang w:val="kk-KZ"/>
              </w:rPr>
              <w:t>х</w:t>
            </w:r>
            <w:r w:rsidRPr="008E09FA">
              <w:rPr>
                <w:rFonts w:ascii="Times New Roman" w:hAnsi="Times New Roman"/>
              </w:rPr>
              <w:t xml:space="preserve"> 6 айдан кейін</w:t>
            </w:r>
          </w:p>
        </w:tc>
        <w:tc>
          <w:tcPr>
            <w:tcW w:w="2410" w:type="dxa"/>
            <w:shd w:val="clear" w:color="auto" w:fill="auto"/>
          </w:tcPr>
          <w:p w14:paraId="5746099B" w14:textId="211A2D6C" w:rsidR="00C238FC" w:rsidRPr="008E09FA" w:rsidRDefault="00C238FC" w:rsidP="00662ABA">
            <w:pPr>
              <w:spacing w:after="0" w:line="240" w:lineRule="auto"/>
              <w:rPr>
                <w:rFonts w:ascii="Times New Roman" w:hAnsi="Times New Roman"/>
                <w:lang w:val="kk-KZ"/>
              </w:rPr>
            </w:pPr>
            <w:r w:rsidRPr="008E09FA">
              <w:rPr>
                <w:rFonts w:ascii="Times New Roman" w:hAnsi="Times New Roman"/>
                <w:lang w:val="kk-KZ"/>
              </w:rPr>
              <w:t>14.87</w:t>
            </w:r>
            <w:r w:rsidRPr="008E09FA">
              <w:rPr>
                <w:rFonts w:ascii="Times New Roman" w:hAnsi="Times New Roman"/>
              </w:rPr>
              <w:t>±</w:t>
            </w:r>
            <w:r w:rsidRPr="008E09FA">
              <w:rPr>
                <w:rFonts w:ascii="Times New Roman" w:hAnsi="Times New Roman"/>
                <w:lang w:val="kk-KZ"/>
              </w:rPr>
              <w:t>0.35</w:t>
            </w:r>
            <w:r w:rsidRPr="008E09FA">
              <w:rPr>
                <w:rFonts w:ascii="Times New Roman" w:hAnsi="Times New Roman"/>
              </w:rPr>
              <w:t xml:space="preserve"> (мин </w:t>
            </w:r>
            <w:r w:rsidRPr="008E09FA">
              <w:rPr>
                <w:rFonts w:ascii="Times New Roman" w:hAnsi="Times New Roman"/>
                <w:lang w:val="kk-KZ"/>
              </w:rPr>
              <w:t>14.01</w:t>
            </w:r>
            <w:r w:rsidRPr="008E09FA">
              <w:rPr>
                <w:rFonts w:ascii="Times New Roman" w:hAnsi="Times New Roman"/>
              </w:rPr>
              <w:t xml:space="preserve">. макс </w:t>
            </w:r>
            <w:r w:rsidRPr="008E09FA">
              <w:rPr>
                <w:rFonts w:ascii="Times New Roman" w:hAnsi="Times New Roman"/>
                <w:lang w:val="kk-KZ"/>
              </w:rPr>
              <w:t>15.87</w:t>
            </w:r>
            <w:r w:rsidRPr="008E09FA">
              <w:rPr>
                <w:rFonts w:ascii="Times New Roman" w:hAnsi="Times New Roman"/>
                <w:lang w:val="en-AU"/>
              </w:rPr>
              <w:t>.</w:t>
            </w:r>
            <w:r w:rsidRPr="008E09FA">
              <w:rPr>
                <w:rFonts w:ascii="Times New Roman" w:hAnsi="Times New Roman"/>
              </w:rPr>
              <w:t>)</w:t>
            </w:r>
          </w:p>
        </w:tc>
        <w:tc>
          <w:tcPr>
            <w:tcW w:w="2835" w:type="dxa"/>
            <w:shd w:val="clear" w:color="auto" w:fill="auto"/>
          </w:tcPr>
          <w:p w14:paraId="34EB6656" w14:textId="25BE5B56" w:rsidR="00C238FC" w:rsidRPr="008E09FA" w:rsidRDefault="00C238FC" w:rsidP="00662ABA">
            <w:pPr>
              <w:spacing w:after="0" w:line="240" w:lineRule="auto"/>
              <w:rPr>
                <w:rFonts w:ascii="Times New Roman" w:hAnsi="Times New Roman"/>
              </w:rPr>
            </w:pPr>
            <w:r w:rsidRPr="008E09FA">
              <w:rPr>
                <w:rFonts w:ascii="Times New Roman" w:hAnsi="Times New Roman"/>
                <w:lang w:val="kk-KZ"/>
              </w:rPr>
              <w:t>14.93</w:t>
            </w:r>
            <w:r w:rsidRPr="008E09FA">
              <w:rPr>
                <w:rFonts w:ascii="Times New Roman" w:hAnsi="Times New Roman"/>
              </w:rPr>
              <w:t>±</w:t>
            </w:r>
            <w:r w:rsidRPr="008E09FA">
              <w:rPr>
                <w:rFonts w:ascii="Times New Roman" w:hAnsi="Times New Roman"/>
                <w:lang w:val="kk-KZ"/>
              </w:rPr>
              <w:t>0.26</w:t>
            </w:r>
            <w:r w:rsidRPr="008E09FA">
              <w:rPr>
                <w:rFonts w:ascii="Times New Roman" w:hAnsi="Times New Roman"/>
              </w:rPr>
              <w:t xml:space="preserve"> (мин </w:t>
            </w:r>
            <w:r w:rsidRPr="008E09FA">
              <w:rPr>
                <w:rFonts w:ascii="Times New Roman" w:hAnsi="Times New Roman"/>
                <w:lang w:val="kk-KZ"/>
              </w:rPr>
              <w:t>14.50</w:t>
            </w:r>
            <w:r w:rsidRPr="008E09FA">
              <w:rPr>
                <w:rFonts w:ascii="Times New Roman" w:hAnsi="Times New Roman"/>
              </w:rPr>
              <w:t>. макс</w:t>
            </w:r>
            <w:r w:rsidRPr="008E09FA">
              <w:rPr>
                <w:rFonts w:ascii="Times New Roman" w:hAnsi="Times New Roman"/>
                <w:lang w:val="kk-KZ"/>
              </w:rPr>
              <w:t xml:space="preserve"> 15.34</w:t>
            </w:r>
            <w:r w:rsidRPr="008E09FA">
              <w:rPr>
                <w:rFonts w:ascii="Times New Roman" w:hAnsi="Times New Roman"/>
                <w:lang w:val="en-AU"/>
              </w:rPr>
              <w:t>.</w:t>
            </w:r>
            <w:r w:rsidRPr="008E09FA">
              <w:rPr>
                <w:rFonts w:ascii="Times New Roman" w:hAnsi="Times New Roman"/>
              </w:rPr>
              <w:t>)</w:t>
            </w:r>
          </w:p>
        </w:tc>
        <w:tc>
          <w:tcPr>
            <w:tcW w:w="1223" w:type="dxa"/>
            <w:shd w:val="clear" w:color="auto" w:fill="auto"/>
          </w:tcPr>
          <w:p w14:paraId="45C1C1B7" w14:textId="77777777" w:rsidR="00C238FC" w:rsidRPr="008E09FA" w:rsidRDefault="00C238FC" w:rsidP="00662ABA">
            <w:pPr>
              <w:spacing w:after="0" w:line="240" w:lineRule="auto"/>
              <w:rPr>
                <w:rFonts w:ascii="Times New Roman" w:hAnsi="Times New Roman"/>
                <w:lang w:val="en-US"/>
              </w:rPr>
            </w:pPr>
            <w:r w:rsidRPr="008E09FA">
              <w:rPr>
                <w:rFonts w:ascii="Times New Roman" w:hAnsi="Times New Roman"/>
                <w:lang w:val="en-US"/>
              </w:rPr>
              <w:t>0.586</w:t>
            </w:r>
          </w:p>
        </w:tc>
      </w:tr>
      <w:tr w:rsidR="008E09FA" w:rsidRPr="008E09FA" w14:paraId="37E4E578" w14:textId="77777777" w:rsidTr="00F7699F">
        <w:trPr>
          <w:jc w:val="center"/>
        </w:trPr>
        <w:tc>
          <w:tcPr>
            <w:tcW w:w="9553" w:type="dxa"/>
            <w:gridSpan w:val="4"/>
            <w:shd w:val="clear" w:color="auto" w:fill="auto"/>
          </w:tcPr>
          <w:p w14:paraId="6EE73B90" w14:textId="1553A08C" w:rsidR="008E09FA" w:rsidRPr="008E09FA" w:rsidRDefault="008E09FA" w:rsidP="00F7699F">
            <w:pPr>
              <w:pStyle w:val="Text05"/>
              <w:spacing w:before="0" w:after="0"/>
              <w:ind w:firstLine="559"/>
              <w:rPr>
                <w:i/>
                <w:color w:val="auto"/>
                <w:sz w:val="22"/>
              </w:rPr>
            </w:pPr>
            <w:r w:rsidRPr="008E09FA">
              <w:rPr>
                <w:i/>
                <w:sz w:val="22"/>
                <w:lang w:val="kk-KZ"/>
              </w:rPr>
              <w:t xml:space="preserve">* ‒ </w:t>
            </w:r>
            <w:r w:rsidRPr="008E09FA">
              <w:rPr>
                <w:sz w:val="22"/>
              </w:rPr>
              <w:t>р&lt; 0,05 деңгейінде маңызды болып табылады</w:t>
            </w:r>
          </w:p>
        </w:tc>
      </w:tr>
    </w:tbl>
    <w:p w14:paraId="6EFDC05B" w14:textId="77777777" w:rsidR="00D979D9" w:rsidRDefault="00D979D9" w:rsidP="00BE5E0D">
      <w:pPr>
        <w:spacing w:after="0" w:line="240" w:lineRule="auto"/>
        <w:ind w:firstLine="709"/>
        <w:rPr>
          <w:rFonts w:ascii="Times New Roman" w:hAnsi="Times New Roman"/>
          <w:sz w:val="28"/>
          <w:szCs w:val="28"/>
          <w:lang w:val="kk-KZ"/>
        </w:rPr>
      </w:pPr>
    </w:p>
    <w:p w14:paraId="255EE1C4" w14:textId="77777777" w:rsidR="008E09FA" w:rsidRPr="00467EE5" w:rsidRDefault="008E09FA" w:rsidP="008E09FA">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21-</w:t>
      </w:r>
      <w:r w:rsidRPr="00467EE5">
        <w:rPr>
          <w:rFonts w:ascii="Times New Roman" w:hAnsi="Times New Roman"/>
          <w:sz w:val="28"/>
          <w:szCs w:val="28"/>
          <w:lang w:val="kk-KZ"/>
        </w:rPr>
        <w:t>кестеде көрініп тұрғандай – жаттығулардың ұзақтығы және оның біртіндеп өсуі біздің жүрек оңалту бағдарламамыздан дұрыс таңдалған жаттығулардың арқасында статистикалық маңызды болып шықты, алайда 6МЖТ де, МЕТ те, VO2maх да көрсеткіштерді жақсарту кезінде статистикалық маңыздылықты көрсетпеді, бұл науқастардың жаттығуларының басында және жаттығулар аясында динамикада 6МЖТ тесті және т. б. МЕТ және VO2maх жаттығуды дамыту ретінде екі топта да бірдей, постстерномедиастинитикалық жағдайдың болуына қарамастан, бұл гипотезаны жоққа шығару үшін Манн-Уитнидің сынағы (</w:t>
      </w:r>
      <w:r>
        <w:rPr>
          <w:rFonts w:ascii="Times New Roman" w:hAnsi="Times New Roman"/>
          <w:sz w:val="28"/>
          <w:szCs w:val="28"/>
          <w:lang w:val="kk-KZ"/>
        </w:rPr>
        <w:t>22-</w:t>
      </w:r>
      <w:r w:rsidRPr="00467EE5">
        <w:rPr>
          <w:rFonts w:ascii="Times New Roman" w:hAnsi="Times New Roman"/>
          <w:sz w:val="28"/>
          <w:szCs w:val="28"/>
          <w:lang w:val="kk-KZ"/>
        </w:rPr>
        <w:t>сурет) дәлелдейді.</w:t>
      </w:r>
    </w:p>
    <w:p w14:paraId="041499DA" w14:textId="77777777" w:rsidR="008E09FA" w:rsidRPr="00467EE5" w:rsidRDefault="008E09FA" w:rsidP="00BE5E0D">
      <w:pPr>
        <w:spacing w:after="0" w:line="240" w:lineRule="auto"/>
        <w:ind w:firstLine="709"/>
        <w:rPr>
          <w:rFonts w:ascii="Times New Roman" w:hAnsi="Times New Roman"/>
          <w:sz w:val="28"/>
          <w:szCs w:val="28"/>
          <w:lang w:val="kk-KZ"/>
        </w:rPr>
      </w:pPr>
    </w:p>
    <w:p w14:paraId="158819FE" w14:textId="42BC5E3D" w:rsidR="00DA09BF" w:rsidRPr="00467EE5" w:rsidRDefault="00DA09BF" w:rsidP="009066A5">
      <w:pPr>
        <w:spacing w:after="0" w:line="240" w:lineRule="auto"/>
        <w:jc w:val="center"/>
        <w:rPr>
          <w:rFonts w:ascii="Times New Roman" w:hAnsi="Times New Roman"/>
          <w:b/>
          <w:sz w:val="28"/>
          <w:szCs w:val="28"/>
        </w:rPr>
      </w:pPr>
      <w:r w:rsidRPr="00467EE5">
        <w:rPr>
          <w:rFonts w:ascii="Times New Roman" w:hAnsi="Times New Roman"/>
          <w:noProof/>
          <w:sz w:val="28"/>
          <w:szCs w:val="28"/>
          <w:lang w:eastAsia="ru-RU"/>
        </w:rPr>
        <w:drawing>
          <wp:inline distT="0" distB="0" distL="0" distR="0" wp14:anchorId="397D479E" wp14:editId="0EFEA80B">
            <wp:extent cx="5739619" cy="5521569"/>
            <wp:effectExtent l="0" t="0" r="0" b="317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rotWithShape="1">
                    <a:blip r:embed="rId38">
                      <a:extLst>
                        <a:ext uri="{28A0092B-C50C-407E-A947-70E740481C1C}">
                          <a14:useLocalDpi xmlns:a14="http://schemas.microsoft.com/office/drawing/2010/main" val="0"/>
                        </a:ext>
                      </a:extLst>
                    </a:blip>
                    <a:srcRect t="1694" b="3283"/>
                    <a:stretch/>
                  </pic:blipFill>
                  <pic:spPr bwMode="auto">
                    <a:xfrm>
                      <a:off x="0" y="0"/>
                      <a:ext cx="5751560" cy="5533056"/>
                    </a:xfrm>
                    <a:prstGeom prst="rect">
                      <a:avLst/>
                    </a:prstGeom>
                    <a:noFill/>
                    <a:ln>
                      <a:noFill/>
                    </a:ln>
                    <a:extLst>
                      <a:ext uri="{53640926-AAD7-44D8-BBD7-CCE9431645EC}">
                        <a14:shadowObscured xmlns:a14="http://schemas.microsoft.com/office/drawing/2010/main"/>
                      </a:ext>
                    </a:extLst>
                  </pic:spPr>
                </pic:pic>
              </a:graphicData>
            </a:graphic>
          </wp:inline>
        </w:drawing>
      </w:r>
    </w:p>
    <w:p w14:paraId="1BDB4174" w14:textId="77777777" w:rsidR="009066A5" w:rsidRPr="009066A5" w:rsidRDefault="009066A5" w:rsidP="00BE5E0D">
      <w:pPr>
        <w:spacing w:after="0" w:line="240" w:lineRule="auto"/>
        <w:ind w:firstLine="709"/>
        <w:jc w:val="center"/>
        <w:rPr>
          <w:rFonts w:ascii="Times New Roman" w:hAnsi="Times New Roman"/>
          <w:sz w:val="16"/>
          <w:szCs w:val="16"/>
          <w:lang w:val="kk-KZ"/>
        </w:rPr>
      </w:pPr>
    </w:p>
    <w:p w14:paraId="7CC0ABA3" w14:textId="3187E4FE" w:rsidR="00D979D9" w:rsidRPr="009066A5" w:rsidRDefault="00D979D9" w:rsidP="009066A5">
      <w:pPr>
        <w:spacing w:after="0" w:line="240" w:lineRule="auto"/>
        <w:jc w:val="center"/>
        <w:rPr>
          <w:rFonts w:ascii="Times New Roman" w:hAnsi="Times New Roman"/>
          <w:sz w:val="28"/>
          <w:szCs w:val="28"/>
          <w:lang w:val="kk-KZ"/>
        </w:rPr>
      </w:pPr>
      <w:r w:rsidRPr="00467EE5">
        <w:rPr>
          <w:rFonts w:ascii="Times New Roman" w:hAnsi="Times New Roman"/>
          <w:sz w:val="28"/>
          <w:szCs w:val="28"/>
          <w:lang w:val="kk-KZ"/>
        </w:rPr>
        <w:t xml:space="preserve">Сурет </w:t>
      </w:r>
      <w:r w:rsidR="00080A3D" w:rsidRPr="00467EE5">
        <w:rPr>
          <w:rFonts w:ascii="Times New Roman" w:hAnsi="Times New Roman"/>
          <w:sz w:val="28"/>
          <w:szCs w:val="28"/>
          <w:lang w:val="kk-KZ"/>
        </w:rPr>
        <w:t>2</w:t>
      </w:r>
      <w:r w:rsidR="001100F2">
        <w:rPr>
          <w:rFonts w:ascii="Times New Roman" w:hAnsi="Times New Roman"/>
          <w:sz w:val="28"/>
          <w:szCs w:val="28"/>
          <w:lang w:val="kk-KZ"/>
        </w:rPr>
        <w:t>2</w:t>
      </w:r>
      <w:r w:rsidRPr="00467EE5">
        <w:rPr>
          <w:rFonts w:ascii="Times New Roman" w:hAnsi="Times New Roman"/>
          <w:sz w:val="28"/>
          <w:szCs w:val="28"/>
          <w:lang w:val="kk-KZ"/>
        </w:rPr>
        <w:t xml:space="preserve"> – 2 зерттеу тобы арасындағы </w:t>
      </w:r>
      <w:r w:rsidRPr="00467EE5">
        <w:rPr>
          <w:rFonts w:ascii="Times New Roman" w:hAnsi="Times New Roman"/>
          <w:sz w:val="28"/>
          <w:szCs w:val="28"/>
          <w:lang w:val="en-US"/>
        </w:rPr>
        <w:t>U</w:t>
      </w:r>
      <w:r w:rsidR="009066A5">
        <w:rPr>
          <w:rFonts w:ascii="Times New Roman" w:hAnsi="Times New Roman"/>
          <w:sz w:val="28"/>
          <w:szCs w:val="28"/>
        </w:rPr>
        <w:t>-Манн-Уитни сынағы</w:t>
      </w:r>
    </w:p>
    <w:p w14:paraId="095B9E04" w14:textId="77777777" w:rsidR="00D979D9" w:rsidRPr="00467EE5" w:rsidRDefault="00D979D9" w:rsidP="00BE5E0D">
      <w:pPr>
        <w:spacing w:after="0" w:line="240" w:lineRule="auto"/>
        <w:ind w:firstLine="709"/>
        <w:jc w:val="both"/>
        <w:rPr>
          <w:rFonts w:ascii="Times New Roman" w:hAnsi="Times New Roman"/>
          <w:sz w:val="28"/>
          <w:szCs w:val="28"/>
          <w:lang w:val="kk-KZ"/>
        </w:rPr>
      </w:pPr>
    </w:p>
    <w:p w14:paraId="604A0FAE" w14:textId="2AA7BE32" w:rsidR="00DA09BF" w:rsidRPr="00467EE5" w:rsidRDefault="00535CA0" w:rsidP="009066A5">
      <w:pPr>
        <w:spacing w:after="0" w:line="240" w:lineRule="auto"/>
        <w:jc w:val="both"/>
        <w:rPr>
          <w:rFonts w:ascii="Times New Roman" w:hAnsi="Times New Roman"/>
          <w:sz w:val="28"/>
          <w:szCs w:val="28"/>
          <w:lang w:val="kk-KZ"/>
        </w:rPr>
      </w:pPr>
      <w:r w:rsidRPr="00467EE5">
        <w:rPr>
          <w:rFonts w:ascii="Times New Roman" w:hAnsi="Times New Roman"/>
          <w:sz w:val="28"/>
          <w:szCs w:val="28"/>
          <w:lang w:val="kk-KZ"/>
        </w:rPr>
        <w:t xml:space="preserve">Кесте </w:t>
      </w:r>
      <w:r w:rsidR="00D979D9" w:rsidRPr="00467EE5">
        <w:rPr>
          <w:rFonts w:ascii="Times New Roman" w:hAnsi="Times New Roman"/>
          <w:sz w:val="28"/>
          <w:szCs w:val="28"/>
          <w:lang w:val="kk-KZ"/>
        </w:rPr>
        <w:t xml:space="preserve">22 – </w:t>
      </w:r>
      <w:r w:rsidR="00C238FC" w:rsidRPr="00467EE5">
        <w:rPr>
          <w:rFonts w:ascii="Times New Roman" w:hAnsi="Times New Roman"/>
          <w:sz w:val="28"/>
          <w:szCs w:val="28"/>
          <w:lang w:val="kk-KZ"/>
        </w:rPr>
        <w:t xml:space="preserve">Стерномедиастенитпен асқынған және асқынбаған 2 зерттеу тобындағы </w:t>
      </w:r>
      <w:r w:rsidRPr="00467EE5">
        <w:rPr>
          <w:rFonts w:ascii="Times New Roman" w:hAnsi="Times New Roman"/>
          <w:sz w:val="28"/>
          <w:szCs w:val="28"/>
          <w:lang w:val="kk-KZ"/>
        </w:rPr>
        <w:t>SF-36</w:t>
      </w:r>
      <w:r w:rsidR="00C238FC" w:rsidRPr="00467EE5">
        <w:rPr>
          <w:rFonts w:ascii="Times New Roman" w:hAnsi="Times New Roman"/>
          <w:sz w:val="28"/>
          <w:szCs w:val="28"/>
          <w:lang w:val="kk-KZ"/>
        </w:rPr>
        <w:t xml:space="preserve"> сауалнама</w:t>
      </w:r>
      <w:r w:rsidRPr="00467EE5">
        <w:rPr>
          <w:rFonts w:ascii="Times New Roman" w:hAnsi="Times New Roman"/>
          <w:sz w:val="28"/>
          <w:szCs w:val="28"/>
          <w:lang w:val="kk-KZ"/>
        </w:rPr>
        <w:t xml:space="preserve"> параметрлері</w:t>
      </w:r>
    </w:p>
    <w:p w14:paraId="144877BC" w14:textId="77777777" w:rsidR="00DA09BF" w:rsidRPr="009066A5" w:rsidRDefault="00DA09BF" w:rsidP="00BE5E0D">
      <w:pPr>
        <w:spacing w:after="0" w:line="240" w:lineRule="auto"/>
        <w:ind w:firstLine="709"/>
        <w:rPr>
          <w:rFonts w:ascii="Times New Roman" w:hAnsi="Times New Roman"/>
          <w:sz w:val="16"/>
          <w:szCs w:val="16"/>
          <w:lang w:val="kk-KZ"/>
        </w:rPr>
      </w:pPr>
    </w:p>
    <w:tbl>
      <w:tblPr>
        <w:tblW w:w="95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2798"/>
        <w:gridCol w:w="2589"/>
        <w:gridCol w:w="2656"/>
        <w:gridCol w:w="948"/>
      </w:tblGrid>
      <w:tr w:rsidR="00050D68" w:rsidRPr="009066A5" w14:paraId="363FF498" w14:textId="77777777" w:rsidTr="009066A5">
        <w:trPr>
          <w:jc w:val="center"/>
        </w:trPr>
        <w:tc>
          <w:tcPr>
            <w:tcW w:w="3360" w:type="dxa"/>
            <w:gridSpan w:val="2"/>
            <w:vAlign w:val="center"/>
          </w:tcPr>
          <w:p w14:paraId="3B261288" w14:textId="78814B61" w:rsidR="00050D68" w:rsidRPr="009066A5" w:rsidRDefault="00050D68" w:rsidP="009066A5">
            <w:pPr>
              <w:spacing w:after="0" w:line="240" w:lineRule="auto"/>
              <w:jc w:val="center"/>
              <w:rPr>
                <w:rFonts w:ascii="Times New Roman" w:hAnsi="Times New Roman"/>
              </w:rPr>
            </w:pPr>
            <w:r w:rsidRPr="009066A5">
              <w:rPr>
                <w:rFonts w:ascii="Times New Roman" w:hAnsi="Times New Roman"/>
              </w:rPr>
              <w:t>Айнымалылар</w:t>
            </w:r>
          </w:p>
        </w:tc>
        <w:tc>
          <w:tcPr>
            <w:tcW w:w="2589" w:type="dxa"/>
            <w:shd w:val="clear" w:color="auto" w:fill="auto"/>
            <w:vAlign w:val="center"/>
          </w:tcPr>
          <w:p w14:paraId="5DFC405C" w14:textId="501ABC1C" w:rsidR="00050D68" w:rsidRPr="009066A5" w:rsidRDefault="00050D68" w:rsidP="009066A5">
            <w:pPr>
              <w:spacing w:after="0" w:line="240" w:lineRule="auto"/>
              <w:jc w:val="center"/>
              <w:rPr>
                <w:rFonts w:ascii="Times New Roman" w:hAnsi="Times New Roman"/>
                <w:lang w:val="kk-KZ"/>
              </w:rPr>
            </w:pPr>
            <w:r w:rsidRPr="009066A5">
              <w:rPr>
                <w:rFonts w:ascii="Times New Roman" w:hAnsi="Times New Roman"/>
              </w:rPr>
              <w:t>1 топ</w:t>
            </w:r>
            <w:r w:rsidR="009066A5">
              <w:rPr>
                <w:rFonts w:ascii="Times New Roman" w:hAnsi="Times New Roman"/>
                <w:lang w:val="kk-KZ"/>
              </w:rPr>
              <w:t xml:space="preserve"> </w:t>
            </w:r>
            <w:r w:rsidRPr="009066A5">
              <w:rPr>
                <w:rFonts w:ascii="Times New Roman" w:hAnsi="Times New Roman"/>
              </w:rPr>
              <w:t>(n=92)</w:t>
            </w:r>
          </w:p>
        </w:tc>
        <w:tc>
          <w:tcPr>
            <w:tcW w:w="2656" w:type="dxa"/>
            <w:shd w:val="clear" w:color="auto" w:fill="auto"/>
            <w:vAlign w:val="center"/>
          </w:tcPr>
          <w:p w14:paraId="31D949C2" w14:textId="5F73E9E1" w:rsidR="00050D68" w:rsidRPr="009066A5" w:rsidRDefault="00050D68" w:rsidP="009066A5">
            <w:pPr>
              <w:spacing w:after="0" w:line="240" w:lineRule="auto"/>
              <w:jc w:val="center"/>
              <w:rPr>
                <w:rFonts w:ascii="Times New Roman" w:hAnsi="Times New Roman"/>
              </w:rPr>
            </w:pPr>
            <w:r w:rsidRPr="009066A5">
              <w:rPr>
                <w:rFonts w:ascii="Times New Roman" w:hAnsi="Times New Roman"/>
              </w:rPr>
              <w:t>2 топ</w:t>
            </w:r>
            <w:r w:rsidR="009066A5">
              <w:rPr>
                <w:rFonts w:ascii="Times New Roman" w:hAnsi="Times New Roman"/>
                <w:lang w:val="kk-KZ"/>
              </w:rPr>
              <w:t xml:space="preserve"> </w:t>
            </w:r>
            <w:r w:rsidRPr="009066A5">
              <w:rPr>
                <w:rFonts w:ascii="Times New Roman" w:hAnsi="Times New Roman"/>
              </w:rPr>
              <w:t>(n=</w:t>
            </w:r>
            <w:r w:rsidRPr="009066A5">
              <w:rPr>
                <w:rFonts w:ascii="Times New Roman" w:hAnsi="Times New Roman"/>
                <w:lang w:val="kk-KZ"/>
              </w:rPr>
              <w:t>12</w:t>
            </w:r>
            <w:r w:rsidRPr="009066A5">
              <w:rPr>
                <w:rFonts w:ascii="Times New Roman" w:hAnsi="Times New Roman"/>
              </w:rPr>
              <w:t>)</w:t>
            </w:r>
          </w:p>
        </w:tc>
        <w:tc>
          <w:tcPr>
            <w:tcW w:w="948" w:type="dxa"/>
            <w:shd w:val="clear" w:color="auto" w:fill="auto"/>
            <w:vAlign w:val="center"/>
          </w:tcPr>
          <w:p w14:paraId="77EF6699" w14:textId="5C28A9C1" w:rsidR="00050D68" w:rsidRPr="009066A5" w:rsidRDefault="00050D68" w:rsidP="009066A5">
            <w:pPr>
              <w:spacing w:after="0" w:line="240" w:lineRule="auto"/>
              <w:jc w:val="center"/>
              <w:rPr>
                <w:rFonts w:ascii="Times New Roman" w:hAnsi="Times New Roman"/>
              </w:rPr>
            </w:pPr>
            <w:r w:rsidRPr="009066A5">
              <w:rPr>
                <w:rFonts w:ascii="Times New Roman" w:hAnsi="Times New Roman"/>
              </w:rPr>
              <w:t>p-мәні</w:t>
            </w:r>
          </w:p>
        </w:tc>
      </w:tr>
      <w:tr w:rsidR="009066A5" w:rsidRPr="009066A5" w14:paraId="632CDFD5" w14:textId="77777777" w:rsidTr="009066A5">
        <w:trPr>
          <w:jc w:val="center"/>
        </w:trPr>
        <w:tc>
          <w:tcPr>
            <w:tcW w:w="3360" w:type="dxa"/>
            <w:gridSpan w:val="2"/>
            <w:vAlign w:val="center"/>
          </w:tcPr>
          <w:p w14:paraId="4FD9A717" w14:textId="4B93DEFF" w:rsidR="009066A5" w:rsidRPr="009066A5" w:rsidRDefault="009066A5" w:rsidP="009066A5">
            <w:pPr>
              <w:spacing w:after="0" w:line="240" w:lineRule="auto"/>
              <w:jc w:val="center"/>
              <w:rPr>
                <w:rFonts w:ascii="Times New Roman" w:hAnsi="Times New Roman"/>
                <w:lang w:val="kk-KZ"/>
              </w:rPr>
            </w:pPr>
            <w:r>
              <w:rPr>
                <w:rFonts w:ascii="Times New Roman" w:hAnsi="Times New Roman"/>
                <w:lang w:val="kk-KZ"/>
              </w:rPr>
              <w:t>1</w:t>
            </w:r>
          </w:p>
        </w:tc>
        <w:tc>
          <w:tcPr>
            <w:tcW w:w="2589" w:type="dxa"/>
            <w:shd w:val="clear" w:color="auto" w:fill="auto"/>
            <w:vAlign w:val="center"/>
          </w:tcPr>
          <w:p w14:paraId="6BEBF16C" w14:textId="02DEB6B4" w:rsidR="009066A5" w:rsidRPr="009066A5" w:rsidRDefault="009066A5" w:rsidP="009066A5">
            <w:pPr>
              <w:spacing w:after="0" w:line="240" w:lineRule="auto"/>
              <w:jc w:val="center"/>
              <w:rPr>
                <w:rFonts w:ascii="Times New Roman" w:hAnsi="Times New Roman"/>
                <w:lang w:val="kk-KZ"/>
              </w:rPr>
            </w:pPr>
            <w:r>
              <w:rPr>
                <w:rFonts w:ascii="Times New Roman" w:hAnsi="Times New Roman"/>
                <w:lang w:val="kk-KZ"/>
              </w:rPr>
              <w:t>2</w:t>
            </w:r>
          </w:p>
        </w:tc>
        <w:tc>
          <w:tcPr>
            <w:tcW w:w="2656" w:type="dxa"/>
            <w:shd w:val="clear" w:color="auto" w:fill="auto"/>
            <w:vAlign w:val="center"/>
          </w:tcPr>
          <w:p w14:paraId="5599B4CB" w14:textId="3513D79B" w:rsidR="009066A5" w:rsidRPr="009066A5" w:rsidRDefault="009066A5" w:rsidP="009066A5">
            <w:pPr>
              <w:spacing w:after="0" w:line="240" w:lineRule="auto"/>
              <w:jc w:val="center"/>
              <w:rPr>
                <w:rFonts w:ascii="Times New Roman" w:hAnsi="Times New Roman"/>
                <w:lang w:val="kk-KZ"/>
              </w:rPr>
            </w:pPr>
            <w:r>
              <w:rPr>
                <w:rFonts w:ascii="Times New Roman" w:hAnsi="Times New Roman"/>
                <w:lang w:val="kk-KZ"/>
              </w:rPr>
              <w:t>3</w:t>
            </w:r>
          </w:p>
        </w:tc>
        <w:tc>
          <w:tcPr>
            <w:tcW w:w="948" w:type="dxa"/>
            <w:shd w:val="clear" w:color="auto" w:fill="auto"/>
            <w:vAlign w:val="center"/>
          </w:tcPr>
          <w:p w14:paraId="04B9B3A1" w14:textId="55432256" w:rsidR="009066A5" w:rsidRPr="009066A5" w:rsidRDefault="009066A5" w:rsidP="009066A5">
            <w:pPr>
              <w:spacing w:after="0" w:line="240" w:lineRule="auto"/>
              <w:jc w:val="center"/>
              <w:rPr>
                <w:rFonts w:ascii="Times New Roman" w:hAnsi="Times New Roman"/>
                <w:lang w:val="kk-KZ"/>
              </w:rPr>
            </w:pPr>
            <w:r>
              <w:rPr>
                <w:rFonts w:ascii="Times New Roman" w:hAnsi="Times New Roman"/>
                <w:lang w:val="kk-KZ"/>
              </w:rPr>
              <w:t>4</w:t>
            </w:r>
          </w:p>
        </w:tc>
      </w:tr>
      <w:tr w:rsidR="00050D68" w:rsidRPr="009066A5" w14:paraId="1F656A71" w14:textId="77777777" w:rsidTr="009066A5">
        <w:trPr>
          <w:jc w:val="center"/>
        </w:trPr>
        <w:tc>
          <w:tcPr>
            <w:tcW w:w="562" w:type="dxa"/>
            <w:vMerge w:val="restart"/>
            <w:textDirection w:val="btLr"/>
            <w:vAlign w:val="center"/>
          </w:tcPr>
          <w:p w14:paraId="6D420747" w14:textId="14FD7F62" w:rsidR="00050D68" w:rsidRPr="009066A5" w:rsidRDefault="00050D68" w:rsidP="00BE5E0D">
            <w:pPr>
              <w:spacing w:after="0" w:line="240" w:lineRule="auto"/>
              <w:ind w:firstLine="709"/>
              <w:jc w:val="center"/>
              <w:rPr>
                <w:rFonts w:ascii="Times New Roman" w:hAnsi="Times New Roman"/>
                <w:lang w:val="kk-KZ"/>
              </w:rPr>
            </w:pPr>
            <w:r w:rsidRPr="009066A5">
              <w:rPr>
                <w:rFonts w:ascii="Times New Roman" w:hAnsi="Times New Roman"/>
                <w:lang w:val="kk-KZ"/>
              </w:rPr>
              <w:t>Бастапқы</w:t>
            </w:r>
          </w:p>
        </w:tc>
        <w:tc>
          <w:tcPr>
            <w:tcW w:w="2798" w:type="dxa"/>
            <w:shd w:val="clear" w:color="auto" w:fill="auto"/>
          </w:tcPr>
          <w:p w14:paraId="4E972C2E" w14:textId="10D8EE7E"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Физикалық функциялау</w:t>
            </w:r>
          </w:p>
        </w:tc>
        <w:tc>
          <w:tcPr>
            <w:tcW w:w="2589" w:type="dxa"/>
            <w:shd w:val="clear" w:color="auto" w:fill="auto"/>
          </w:tcPr>
          <w:p w14:paraId="1886CD0F" w14:textId="5580DA49"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61.86</w:t>
            </w:r>
            <w:r w:rsidRPr="009066A5">
              <w:rPr>
                <w:rFonts w:ascii="Times New Roman" w:hAnsi="Times New Roman"/>
              </w:rPr>
              <w:t>±</w:t>
            </w:r>
            <w:r w:rsidRPr="009066A5">
              <w:rPr>
                <w:rFonts w:ascii="Times New Roman" w:hAnsi="Times New Roman"/>
                <w:lang w:val="kk-KZ"/>
              </w:rPr>
              <w:t>11.08</w:t>
            </w:r>
            <w:r w:rsidRPr="009066A5">
              <w:rPr>
                <w:rFonts w:ascii="Times New Roman" w:hAnsi="Times New Roman"/>
              </w:rPr>
              <w:t xml:space="preserve"> (мин </w:t>
            </w:r>
            <w:r w:rsidRPr="009066A5">
              <w:rPr>
                <w:rFonts w:ascii="Times New Roman" w:hAnsi="Times New Roman"/>
                <w:lang w:val="kk-KZ"/>
              </w:rPr>
              <w:t>23.77.</w:t>
            </w:r>
            <w:r w:rsidRPr="009066A5">
              <w:rPr>
                <w:rFonts w:ascii="Times New Roman" w:hAnsi="Times New Roman"/>
              </w:rPr>
              <w:t xml:space="preserve"> макс </w:t>
            </w:r>
            <w:r w:rsidRPr="009066A5">
              <w:rPr>
                <w:rFonts w:ascii="Times New Roman" w:hAnsi="Times New Roman"/>
                <w:lang w:val="en-US"/>
              </w:rPr>
              <w:t>62.54</w:t>
            </w:r>
            <w:r w:rsidRPr="009066A5">
              <w:rPr>
                <w:rFonts w:ascii="Times New Roman" w:hAnsi="Times New Roman"/>
                <w:lang w:val="kk-KZ"/>
              </w:rPr>
              <w:t>.</w:t>
            </w:r>
            <w:r w:rsidRPr="009066A5">
              <w:rPr>
                <w:rFonts w:ascii="Times New Roman" w:hAnsi="Times New Roman"/>
              </w:rPr>
              <w:t>)</w:t>
            </w:r>
          </w:p>
        </w:tc>
        <w:tc>
          <w:tcPr>
            <w:tcW w:w="2656" w:type="dxa"/>
            <w:shd w:val="clear" w:color="auto" w:fill="auto"/>
          </w:tcPr>
          <w:p w14:paraId="067584F4" w14:textId="62A1B50F" w:rsidR="00050D68" w:rsidRPr="009066A5" w:rsidRDefault="00050D68" w:rsidP="00662ABA">
            <w:pPr>
              <w:spacing w:after="0" w:line="240" w:lineRule="auto"/>
              <w:rPr>
                <w:rFonts w:ascii="Times New Roman" w:hAnsi="Times New Roman"/>
                <w:lang w:val="en-US"/>
              </w:rPr>
            </w:pPr>
            <w:r w:rsidRPr="009066A5">
              <w:rPr>
                <w:rFonts w:ascii="Times New Roman" w:hAnsi="Times New Roman"/>
                <w:lang w:val="en-US"/>
              </w:rPr>
              <w:t>59,64±</w:t>
            </w:r>
            <w:r w:rsidRPr="009066A5">
              <w:rPr>
                <w:rFonts w:ascii="Times New Roman" w:hAnsi="Times New Roman"/>
                <w:lang w:val="kk-KZ"/>
              </w:rPr>
              <w:t>11.08</w:t>
            </w:r>
            <w:r w:rsidRPr="009066A5">
              <w:rPr>
                <w:rFonts w:ascii="Times New Roman" w:hAnsi="Times New Roman"/>
                <w:lang w:val="en-US"/>
              </w:rPr>
              <w:t xml:space="preserve"> (мин 4</w:t>
            </w:r>
            <w:r w:rsidRPr="009066A5">
              <w:rPr>
                <w:rFonts w:ascii="Times New Roman" w:hAnsi="Times New Roman"/>
                <w:lang w:val="kk-KZ"/>
              </w:rPr>
              <w:t>2.</w:t>
            </w:r>
            <w:r w:rsidRPr="009066A5">
              <w:rPr>
                <w:rFonts w:ascii="Times New Roman" w:hAnsi="Times New Roman"/>
                <w:lang w:val="en-US"/>
              </w:rPr>
              <w:t>4. макс 6</w:t>
            </w:r>
            <w:r w:rsidRPr="009066A5">
              <w:rPr>
                <w:rFonts w:ascii="Times New Roman" w:hAnsi="Times New Roman"/>
                <w:lang w:val="kk-KZ"/>
              </w:rPr>
              <w:t>6</w:t>
            </w:r>
            <w:r w:rsidRPr="009066A5">
              <w:rPr>
                <w:rFonts w:ascii="Times New Roman" w:hAnsi="Times New Roman"/>
                <w:lang w:val="en-AU"/>
              </w:rPr>
              <w:t>.7.</w:t>
            </w:r>
            <w:r w:rsidRPr="009066A5">
              <w:rPr>
                <w:rFonts w:ascii="Times New Roman" w:hAnsi="Times New Roman"/>
                <w:lang w:val="en-US"/>
              </w:rPr>
              <w:t>)</w:t>
            </w:r>
          </w:p>
        </w:tc>
        <w:tc>
          <w:tcPr>
            <w:tcW w:w="948" w:type="dxa"/>
            <w:shd w:val="clear" w:color="auto" w:fill="auto"/>
          </w:tcPr>
          <w:p w14:paraId="657A4993" w14:textId="77777777" w:rsidR="00050D68" w:rsidRPr="009066A5" w:rsidRDefault="00050D68" w:rsidP="00662ABA">
            <w:pPr>
              <w:spacing w:after="0" w:line="240" w:lineRule="auto"/>
              <w:rPr>
                <w:rFonts w:ascii="Times New Roman" w:hAnsi="Times New Roman"/>
                <w:lang w:val="en-US"/>
              </w:rPr>
            </w:pPr>
            <w:r w:rsidRPr="009066A5">
              <w:rPr>
                <w:rFonts w:ascii="Times New Roman" w:hAnsi="Times New Roman"/>
                <w:lang w:val="en-US"/>
              </w:rPr>
              <w:t>0,515</w:t>
            </w:r>
          </w:p>
        </w:tc>
      </w:tr>
      <w:tr w:rsidR="00050D68" w:rsidRPr="009066A5" w14:paraId="77D3C729" w14:textId="77777777" w:rsidTr="009066A5">
        <w:trPr>
          <w:jc w:val="center"/>
        </w:trPr>
        <w:tc>
          <w:tcPr>
            <w:tcW w:w="562" w:type="dxa"/>
            <w:vMerge/>
          </w:tcPr>
          <w:p w14:paraId="3129B5FF" w14:textId="77777777" w:rsidR="00050D68" w:rsidRPr="009066A5" w:rsidRDefault="00050D68" w:rsidP="00BE5E0D">
            <w:pPr>
              <w:spacing w:after="0" w:line="240" w:lineRule="auto"/>
              <w:ind w:firstLine="709"/>
              <w:rPr>
                <w:rFonts w:ascii="Times New Roman" w:hAnsi="Times New Roman"/>
                <w:lang w:val="kk-KZ"/>
              </w:rPr>
            </w:pPr>
          </w:p>
        </w:tc>
        <w:tc>
          <w:tcPr>
            <w:tcW w:w="2798" w:type="dxa"/>
            <w:shd w:val="clear" w:color="auto" w:fill="auto"/>
          </w:tcPr>
          <w:p w14:paraId="10B122F5" w14:textId="191E0EC7" w:rsidR="00050D68" w:rsidRPr="009066A5" w:rsidRDefault="00050D68" w:rsidP="00662ABA">
            <w:pPr>
              <w:spacing w:after="0" w:line="240" w:lineRule="auto"/>
              <w:rPr>
                <w:rFonts w:ascii="Times New Roman" w:hAnsi="Times New Roman"/>
                <w:lang w:val="en-US"/>
              </w:rPr>
            </w:pPr>
            <w:r w:rsidRPr="009066A5">
              <w:rPr>
                <w:rFonts w:ascii="Times New Roman" w:hAnsi="Times New Roman"/>
                <w:lang w:val="kk-KZ"/>
              </w:rPr>
              <w:t>Рөлдік функциялау</w:t>
            </w:r>
          </w:p>
        </w:tc>
        <w:tc>
          <w:tcPr>
            <w:tcW w:w="2589" w:type="dxa"/>
            <w:shd w:val="clear" w:color="auto" w:fill="auto"/>
          </w:tcPr>
          <w:p w14:paraId="7696C36D" w14:textId="0F463380" w:rsidR="00050D68" w:rsidRPr="009066A5" w:rsidRDefault="00050D68" w:rsidP="00662ABA">
            <w:pPr>
              <w:spacing w:after="0" w:line="240" w:lineRule="auto"/>
              <w:rPr>
                <w:rFonts w:ascii="Times New Roman" w:hAnsi="Times New Roman"/>
                <w:lang w:val="en-US"/>
              </w:rPr>
            </w:pPr>
            <w:r w:rsidRPr="009066A5">
              <w:rPr>
                <w:rFonts w:ascii="Times New Roman" w:hAnsi="Times New Roman"/>
                <w:lang w:val="kk-KZ"/>
              </w:rPr>
              <w:t>51.26</w:t>
            </w:r>
            <w:r w:rsidRPr="009066A5">
              <w:rPr>
                <w:rFonts w:ascii="Times New Roman" w:hAnsi="Times New Roman"/>
                <w:lang w:val="en-US"/>
              </w:rPr>
              <w:t>±</w:t>
            </w:r>
            <w:r w:rsidRPr="009066A5">
              <w:rPr>
                <w:rFonts w:ascii="Times New Roman" w:hAnsi="Times New Roman"/>
                <w:lang w:val="kk-KZ"/>
              </w:rPr>
              <w:t>12.06</w:t>
            </w:r>
            <w:r w:rsidRPr="009066A5">
              <w:rPr>
                <w:rFonts w:ascii="Times New Roman" w:hAnsi="Times New Roman"/>
                <w:lang w:val="en-US"/>
              </w:rPr>
              <w:t xml:space="preserve"> (мин </w:t>
            </w:r>
            <w:r w:rsidRPr="009066A5">
              <w:rPr>
                <w:rFonts w:ascii="Times New Roman" w:hAnsi="Times New Roman"/>
                <w:lang w:val="kk-KZ"/>
              </w:rPr>
              <w:t>5.01.</w:t>
            </w:r>
            <w:r w:rsidRPr="009066A5">
              <w:rPr>
                <w:rFonts w:ascii="Times New Roman" w:hAnsi="Times New Roman"/>
                <w:lang w:val="en-US"/>
              </w:rPr>
              <w:t xml:space="preserve"> макс </w:t>
            </w:r>
            <w:r w:rsidRPr="009066A5">
              <w:rPr>
                <w:rFonts w:ascii="Times New Roman" w:hAnsi="Times New Roman"/>
                <w:lang w:val="kk-KZ"/>
              </w:rPr>
              <w:t>69.56.</w:t>
            </w:r>
            <w:r w:rsidRPr="009066A5">
              <w:rPr>
                <w:rFonts w:ascii="Times New Roman" w:hAnsi="Times New Roman"/>
                <w:lang w:val="en-US"/>
              </w:rPr>
              <w:t>)</w:t>
            </w:r>
          </w:p>
        </w:tc>
        <w:tc>
          <w:tcPr>
            <w:tcW w:w="2656" w:type="dxa"/>
            <w:shd w:val="clear" w:color="auto" w:fill="auto"/>
          </w:tcPr>
          <w:p w14:paraId="10D4362B" w14:textId="1316EC49" w:rsidR="00050D68" w:rsidRPr="009066A5" w:rsidRDefault="00050D68" w:rsidP="00662ABA">
            <w:pPr>
              <w:spacing w:after="0" w:line="240" w:lineRule="auto"/>
              <w:rPr>
                <w:rFonts w:ascii="Times New Roman" w:hAnsi="Times New Roman"/>
                <w:lang w:val="en-US"/>
              </w:rPr>
            </w:pPr>
            <w:r w:rsidRPr="009066A5">
              <w:rPr>
                <w:rFonts w:ascii="Times New Roman" w:hAnsi="Times New Roman"/>
                <w:lang w:val="en-US"/>
              </w:rPr>
              <w:t>46,87±</w:t>
            </w:r>
            <w:r w:rsidRPr="009066A5">
              <w:rPr>
                <w:rFonts w:ascii="Times New Roman" w:hAnsi="Times New Roman"/>
                <w:lang w:val="kk-KZ"/>
              </w:rPr>
              <w:t>16</w:t>
            </w:r>
            <w:r w:rsidRPr="009066A5">
              <w:rPr>
                <w:rFonts w:ascii="Times New Roman" w:hAnsi="Times New Roman"/>
                <w:lang w:val="en-AU"/>
              </w:rPr>
              <w:t>.</w:t>
            </w:r>
            <w:r w:rsidRPr="009066A5">
              <w:rPr>
                <w:rFonts w:ascii="Times New Roman" w:hAnsi="Times New Roman"/>
                <w:lang w:val="kk-KZ"/>
              </w:rPr>
              <w:t>44</w:t>
            </w:r>
            <w:r w:rsidRPr="009066A5">
              <w:rPr>
                <w:rFonts w:ascii="Times New Roman" w:hAnsi="Times New Roman"/>
                <w:lang w:val="en-AU"/>
              </w:rPr>
              <w:t xml:space="preserve"> </w:t>
            </w:r>
            <w:r w:rsidRPr="009066A5">
              <w:rPr>
                <w:rFonts w:ascii="Times New Roman" w:hAnsi="Times New Roman"/>
                <w:lang w:val="en-US"/>
              </w:rPr>
              <w:t xml:space="preserve">(мин 22.39 </w:t>
            </w:r>
            <w:r w:rsidRPr="009066A5">
              <w:rPr>
                <w:rFonts w:ascii="Times New Roman" w:hAnsi="Times New Roman"/>
                <w:lang w:val="kk-KZ"/>
              </w:rPr>
              <w:t>.</w:t>
            </w:r>
            <w:r w:rsidRPr="009066A5">
              <w:rPr>
                <w:rFonts w:ascii="Times New Roman" w:hAnsi="Times New Roman"/>
                <w:lang w:val="en-US"/>
              </w:rPr>
              <w:t xml:space="preserve"> макс 71.35</w:t>
            </w:r>
            <w:r w:rsidRPr="009066A5">
              <w:rPr>
                <w:rFonts w:ascii="Times New Roman" w:hAnsi="Times New Roman"/>
                <w:lang w:val="kk-KZ"/>
              </w:rPr>
              <w:t>.</w:t>
            </w:r>
            <w:r w:rsidRPr="009066A5">
              <w:rPr>
                <w:rFonts w:ascii="Times New Roman" w:hAnsi="Times New Roman"/>
                <w:lang w:val="en-US"/>
              </w:rPr>
              <w:t>)</w:t>
            </w:r>
          </w:p>
        </w:tc>
        <w:tc>
          <w:tcPr>
            <w:tcW w:w="948" w:type="dxa"/>
            <w:shd w:val="clear" w:color="auto" w:fill="auto"/>
          </w:tcPr>
          <w:p w14:paraId="382ED5FB" w14:textId="77777777" w:rsidR="00050D68" w:rsidRPr="009066A5" w:rsidRDefault="00050D68" w:rsidP="00662ABA">
            <w:pPr>
              <w:spacing w:after="0" w:line="240" w:lineRule="auto"/>
              <w:rPr>
                <w:rFonts w:ascii="Times New Roman" w:hAnsi="Times New Roman"/>
                <w:lang w:val="en-US"/>
              </w:rPr>
            </w:pPr>
            <w:r w:rsidRPr="009066A5">
              <w:rPr>
                <w:rFonts w:ascii="Times New Roman" w:hAnsi="Times New Roman"/>
                <w:lang w:val="en-US"/>
              </w:rPr>
              <w:t>0,777</w:t>
            </w:r>
          </w:p>
        </w:tc>
      </w:tr>
      <w:tr w:rsidR="00050D68" w:rsidRPr="009066A5" w14:paraId="1A9EDCD1" w14:textId="77777777" w:rsidTr="009066A5">
        <w:trPr>
          <w:jc w:val="center"/>
        </w:trPr>
        <w:tc>
          <w:tcPr>
            <w:tcW w:w="562" w:type="dxa"/>
            <w:vMerge/>
          </w:tcPr>
          <w:p w14:paraId="7CC01147" w14:textId="77777777" w:rsidR="00050D68" w:rsidRPr="009066A5" w:rsidRDefault="00050D68" w:rsidP="00BE5E0D">
            <w:pPr>
              <w:spacing w:after="0" w:line="240" w:lineRule="auto"/>
              <w:ind w:firstLine="709"/>
              <w:rPr>
                <w:rFonts w:ascii="Times New Roman" w:hAnsi="Times New Roman"/>
                <w:highlight w:val="yellow"/>
                <w:lang w:val="kk-KZ"/>
              </w:rPr>
            </w:pPr>
          </w:p>
        </w:tc>
        <w:tc>
          <w:tcPr>
            <w:tcW w:w="2798" w:type="dxa"/>
            <w:shd w:val="clear" w:color="auto" w:fill="auto"/>
          </w:tcPr>
          <w:p w14:paraId="128C6CF4" w14:textId="2837B8FA" w:rsidR="00050D68" w:rsidRPr="009066A5" w:rsidRDefault="00050D68" w:rsidP="00662ABA">
            <w:pPr>
              <w:spacing w:after="0" w:line="240" w:lineRule="auto"/>
              <w:rPr>
                <w:rFonts w:ascii="Times New Roman" w:hAnsi="Times New Roman"/>
                <w:lang w:val="en-US"/>
              </w:rPr>
            </w:pPr>
            <w:r w:rsidRPr="009066A5">
              <w:rPr>
                <w:rFonts w:ascii="Times New Roman" w:hAnsi="Times New Roman"/>
                <w:lang w:val="kk-KZ"/>
              </w:rPr>
              <w:t>Ауырсыну қарқындылығы</w:t>
            </w:r>
          </w:p>
        </w:tc>
        <w:tc>
          <w:tcPr>
            <w:tcW w:w="2589" w:type="dxa"/>
            <w:shd w:val="clear" w:color="auto" w:fill="auto"/>
          </w:tcPr>
          <w:p w14:paraId="303C8643" w14:textId="71B25141"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54.47</w:t>
            </w:r>
            <w:r w:rsidRPr="009066A5">
              <w:rPr>
                <w:rFonts w:ascii="Times New Roman" w:hAnsi="Times New Roman"/>
              </w:rPr>
              <w:t>±</w:t>
            </w:r>
            <w:r w:rsidRPr="009066A5">
              <w:rPr>
                <w:rFonts w:ascii="Times New Roman" w:hAnsi="Times New Roman"/>
                <w:lang w:val="kk-KZ"/>
              </w:rPr>
              <w:t>11.98</w:t>
            </w:r>
            <w:r w:rsidRPr="009066A5">
              <w:rPr>
                <w:rFonts w:ascii="Times New Roman" w:hAnsi="Times New Roman"/>
              </w:rPr>
              <w:t xml:space="preserve"> (мин </w:t>
            </w:r>
            <w:r w:rsidRPr="009066A5">
              <w:rPr>
                <w:rFonts w:ascii="Times New Roman" w:hAnsi="Times New Roman"/>
                <w:lang w:val="kk-KZ"/>
              </w:rPr>
              <w:t>30.62.</w:t>
            </w:r>
            <w:r w:rsidRPr="009066A5">
              <w:rPr>
                <w:rFonts w:ascii="Times New Roman" w:hAnsi="Times New Roman"/>
              </w:rPr>
              <w:t xml:space="preserve"> макс </w:t>
            </w:r>
            <w:r w:rsidRPr="009066A5">
              <w:rPr>
                <w:rFonts w:ascii="Times New Roman" w:hAnsi="Times New Roman"/>
                <w:lang w:val="kk-KZ"/>
              </w:rPr>
              <w:t>81.20.</w:t>
            </w:r>
            <w:r w:rsidRPr="009066A5">
              <w:rPr>
                <w:rFonts w:ascii="Times New Roman" w:hAnsi="Times New Roman"/>
              </w:rPr>
              <w:t>)</w:t>
            </w:r>
          </w:p>
        </w:tc>
        <w:tc>
          <w:tcPr>
            <w:tcW w:w="2656" w:type="dxa"/>
            <w:shd w:val="clear" w:color="auto" w:fill="auto"/>
          </w:tcPr>
          <w:p w14:paraId="1CF785F8" w14:textId="2BE3EA54" w:rsidR="00050D68" w:rsidRPr="009066A5" w:rsidRDefault="00050D68" w:rsidP="00662ABA">
            <w:pPr>
              <w:spacing w:after="0" w:line="240" w:lineRule="auto"/>
              <w:rPr>
                <w:rFonts w:ascii="Times New Roman" w:hAnsi="Times New Roman"/>
              </w:rPr>
            </w:pPr>
            <w:r w:rsidRPr="009066A5">
              <w:rPr>
                <w:rFonts w:ascii="Times New Roman" w:hAnsi="Times New Roman"/>
                <w:lang w:val="en-US"/>
              </w:rPr>
              <w:t>4</w:t>
            </w:r>
            <w:r w:rsidRPr="009066A5">
              <w:rPr>
                <w:rFonts w:ascii="Times New Roman" w:hAnsi="Times New Roman"/>
              </w:rPr>
              <w:t>0,42±12.39 (мин 35.4</w:t>
            </w:r>
            <w:r w:rsidRPr="009066A5">
              <w:rPr>
                <w:rFonts w:ascii="Times New Roman" w:hAnsi="Times New Roman"/>
                <w:lang w:val="kk-KZ"/>
              </w:rPr>
              <w:t>.</w:t>
            </w:r>
            <w:r w:rsidRPr="009066A5">
              <w:rPr>
                <w:rFonts w:ascii="Times New Roman" w:hAnsi="Times New Roman"/>
              </w:rPr>
              <w:t xml:space="preserve"> макс 69</w:t>
            </w:r>
            <w:r w:rsidRPr="009066A5">
              <w:rPr>
                <w:rFonts w:ascii="Times New Roman" w:hAnsi="Times New Roman"/>
                <w:lang w:val="kk-KZ"/>
              </w:rPr>
              <w:t>.</w:t>
            </w:r>
            <w:r w:rsidRPr="009066A5">
              <w:rPr>
                <w:rFonts w:ascii="Times New Roman" w:hAnsi="Times New Roman"/>
              </w:rPr>
              <w:t>)</w:t>
            </w:r>
          </w:p>
        </w:tc>
        <w:tc>
          <w:tcPr>
            <w:tcW w:w="948" w:type="dxa"/>
            <w:shd w:val="clear" w:color="auto" w:fill="auto"/>
          </w:tcPr>
          <w:p w14:paraId="5EDB3576" w14:textId="77777777" w:rsidR="00050D68" w:rsidRPr="009066A5" w:rsidRDefault="00050D68" w:rsidP="00662ABA">
            <w:pPr>
              <w:spacing w:after="0" w:line="240" w:lineRule="auto"/>
              <w:rPr>
                <w:rFonts w:ascii="Times New Roman" w:hAnsi="Times New Roman"/>
                <w:lang w:val="en-US"/>
              </w:rPr>
            </w:pPr>
            <w:r w:rsidRPr="009066A5">
              <w:rPr>
                <w:rFonts w:ascii="Times New Roman" w:hAnsi="Times New Roman"/>
              </w:rPr>
              <w:t>0,</w:t>
            </w:r>
            <w:r w:rsidRPr="009066A5">
              <w:rPr>
                <w:rFonts w:ascii="Times New Roman" w:hAnsi="Times New Roman"/>
                <w:lang w:val="en-US"/>
              </w:rPr>
              <w:t>00</w:t>
            </w:r>
            <w:r w:rsidRPr="009066A5">
              <w:rPr>
                <w:rFonts w:ascii="Times New Roman" w:hAnsi="Times New Roman"/>
              </w:rPr>
              <w:t>2</w:t>
            </w:r>
            <w:r w:rsidRPr="009066A5">
              <w:rPr>
                <w:rFonts w:ascii="Times New Roman" w:hAnsi="Times New Roman"/>
                <w:lang w:val="en-US"/>
              </w:rPr>
              <w:t>*</w:t>
            </w:r>
          </w:p>
        </w:tc>
      </w:tr>
      <w:tr w:rsidR="00050D68" w:rsidRPr="009066A5" w14:paraId="4A6042DD" w14:textId="77777777" w:rsidTr="009066A5">
        <w:trPr>
          <w:jc w:val="center"/>
        </w:trPr>
        <w:tc>
          <w:tcPr>
            <w:tcW w:w="562" w:type="dxa"/>
            <w:vMerge/>
          </w:tcPr>
          <w:p w14:paraId="63FF30D4" w14:textId="77777777" w:rsidR="00050D68" w:rsidRPr="009066A5" w:rsidRDefault="00050D68" w:rsidP="00BE5E0D">
            <w:pPr>
              <w:spacing w:after="0" w:line="240" w:lineRule="auto"/>
              <w:ind w:firstLine="709"/>
              <w:rPr>
                <w:rFonts w:ascii="Times New Roman" w:hAnsi="Times New Roman"/>
                <w:lang w:val="kk-KZ"/>
              </w:rPr>
            </w:pPr>
          </w:p>
        </w:tc>
        <w:tc>
          <w:tcPr>
            <w:tcW w:w="2798" w:type="dxa"/>
            <w:shd w:val="clear" w:color="auto" w:fill="auto"/>
          </w:tcPr>
          <w:p w14:paraId="5B89F572" w14:textId="6F63D56A"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Жалпы денсаулығы</w:t>
            </w:r>
          </w:p>
        </w:tc>
        <w:tc>
          <w:tcPr>
            <w:tcW w:w="2589" w:type="dxa"/>
            <w:shd w:val="clear" w:color="auto" w:fill="auto"/>
          </w:tcPr>
          <w:p w14:paraId="569A071B" w14:textId="09E37C47"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54.32</w:t>
            </w:r>
            <w:r w:rsidRPr="009066A5">
              <w:rPr>
                <w:rFonts w:ascii="Times New Roman" w:hAnsi="Times New Roman"/>
              </w:rPr>
              <w:t>±</w:t>
            </w:r>
            <w:r w:rsidRPr="009066A5">
              <w:rPr>
                <w:rFonts w:ascii="Times New Roman" w:hAnsi="Times New Roman"/>
                <w:lang w:val="kk-KZ"/>
              </w:rPr>
              <w:t>9.76</w:t>
            </w:r>
            <w:r w:rsidRPr="009066A5">
              <w:rPr>
                <w:rFonts w:ascii="Times New Roman" w:hAnsi="Times New Roman"/>
              </w:rPr>
              <w:t xml:space="preserve"> (мин </w:t>
            </w:r>
            <w:r w:rsidRPr="009066A5">
              <w:rPr>
                <w:rFonts w:ascii="Times New Roman" w:hAnsi="Times New Roman"/>
                <w:lang w:val="kk-KZ"/>
              </w:rPr>
              <w:t>35.48.</w:t>
            </w:r>
            <w:r w:rsidRPr="009066A5">
              <w:rPr>
                <w:rFonts w:ascii="Times New Roman" w:hAnsi="Times New Roman"/>
              </w:rPr>
              <w:t xml:space="preserve"> макс </w:t>
            </w:r>
            <w:r w:rsidRPr="009066A5">
              <w:rPr>
                <w:rFonts w:ascii="Times New Roman" w:hAnsi="Times New Roman"/>
                <w:lang w:val="kk-KZ"/>
              </w:rPr>
              <w:t>77.63.</w:t>
            </w:r>
            <w:r w:rsidRPr="009066A5">
              <w:rPr>
                <w:rFonts w:ascii="Times New Roman" w:hAnsi="Times New Roman"/>
              </w:rPr>
              <w:t>)</w:t>
            </w:r>
          </w:p>
        </w:tc>
        <w:tc>
          <w:tcPr>
            <w:tcW w:w="2656" w:type="dxa"/>
            <w:shd w:val="clear" w:color="auto" w:fill="auto"/>
          </w:tcPr>
          <w:p w14:paraId="6E0F77D7" w14:textId="2356833B" w:rsidR="00050D68" w:rsidRPr="009066A5" w:rsidRDefault="00050D68" w:rsidP="00662ABA">
            <w:pPr>
              <w:spacing w:after="0" w:line="240" w:lineRule="auto"/>
              <w:rPr>
                <w:rFonts w:ascii="Times New Roman" w:hAnsi="Times New Roman"/>
              </w:rPr>
            </w:pPr>
            <w:r w:rsidRPr="009066A5">
              <w:rPr>
                <w:rFonts w:ascii="Times New Roman" w:hAnsi="Times New Roman"/>
              </w:rPr>
              <w:t>51,48±9.0 (мин 40</w:t>
            </w:r>
            <w:r w:rsidRPr="009066A5">
              <w:rPr>
                <w:rFonts w:ascii="Times New Roman" w:hAnsi="Times New Roman"/>
                <w:lang w:val="kk-KZ"/>
              </w:rPr>
              <w:t>.</w:t>
            </w:r>
            <w:r w:rsidRPr="009066A5">
              <w:rPr>
                <w:rFonts w:ascii="Times New Roman" w:hAnsi="Times New Roman"/>
              </w:rPr>
              <w:t xml:space="preserve"> макс 65.45</w:t>
            </w:r>
            <w:r w:rsidRPr="009066A5">
              <w:rPr>
                <w:rFonts w:ascii="Times New Roman" w:hAnsi="Times New Roman"/>
                <w:lang w:val="kk-KZ"/>
              </w:rPr>
              <w:t>.</w:t>
            </w:r>
            <w:r w:rsidRPr="009066A5">
              <w:rPr>
                <w:rFonts w:ascii="Times New Roman" w:hAnsi="Times New Roman"/>
              </w:rPr>
              <w:t>)</w:t>
            </w:r>
          </w:p>
        </w:tc>
        <w:tc>
          <w:tcPr>
            <w:tcW w:w="948" w:type="dxa"/>
            <w:shd w:val="clear" w:color="auto" w:fill="auto"/>
          </w:tcPr>
          <w:p w14:paraId="6275558F" w14:textId="77777777" w:rsidR="00050D68" w:rsidRPr="009066A5" w:rsidRDefault="00050D68" w:rsidP="00662ABA">
            <w:pPr>
              <w:spacing w:after="0" w:line="240" w:lineRule="auto"/>
              <w:rPr>
                <w:rFonts w:ascii="Times New Roman" w:hAnsi="Times New Roman"/>
              </w:rPr>
            </w:pPr>
            <w:r w:rsidRPr="009066A5">
              <w:rPr>
                <w:rFonts w:ascii="Times New Roman" w:hAnsi="Times New Roman"/>
              </w:rPr>
              <w:t>0,341</w:t>
            </w:r>
          </w:p>
        </w:tc>
      </w:tr>
      <w:tr w:rsidR="00050D68" w:rsidRPr="009066A5" w14:paraId="44A51A75" w14:textId="77777777" w:rsidTr="009066A5">
        <w:trPr>
          <w:jc w:val="center"/>
        </w:trPr>
        <w:tc>
          <w:tcPr>
            <w:tcW w:w="562" w:type="dxa"/>
            <w:vMerge/>
          </w:tcPr>
          <w:p w14:paraId="53BAB832" w14:textId="77777777" w:rsidR="00050D68" w:rsidRPr="009066A5" w:rsidRDefault="00050D68" w:rsidP="00BE5E0D">
            <w:pPr>
              <w:spacing w:after="0" w:line="240" w:lineRule="auto"/>
              <w:ind w:firstLine="709"/>
              <w:rPr>
                <w:rFonts w:ascii="Times New Roman" w:hAnsi="Times New Roman"/>
                <w:highlight w:val="red"/>
                <w:lang w:val="kk-KZ"/>
              </w:rPr>
            </w:pPr>
          </w:p>
        </w:tc>
        <w:tc>
          <w:tcPr>
            <w:tcW w:w="2798" w:type="dxa"/>
            <w:shd w:val="clear" w:color="auto" w:fill="auto"/>
          </w:tcPr>
          <w:p w14:paraId="69F1F20C" w14:textId="7A26C5E0"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Өмірлік бе</w:t>
            </w:r>
            <w:r w:rsidR="00325FB5" w:rsidRPr="009066A5">
              <w:rPr>
                <w:rFonts w:ascii="Times New Roman" w:hAnsi="Times New Roman"/>
                <w:lang w:val="kk-KZ"/>
              </w:rPr>
              <w:t>л</w:t>
            </w:r>
            <w:r w:rsidRPr="009066A5">
              <w:rPr>
                <w:rFonts w:ascii="Times New Roman" w:hAnsi="Times New Roman"/>
                <w:lang w:val="kk-KZ"/>
              </w:rPr>
              <w:t>сенділігі</w:t>
            </w:r>
          </w:p>
        </w:tc>
        <w:tc>
          <w:tcPr>
            <w:tcW w:w="2589" w:type="dxa"/>
            <w:shd w:val="clear" w:color="auto" w:fill="auto"/>
          </w:tcPr>
          <w:p w14:paraId="01DFA76E" w14:textId="04417E59"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54.36</w:t>
            </w:r>
            <w:r w:rsidRPr="009066A5">
              <w:rPr>
                <w:rFonts w:ascii="Times New Roman" w:hAnsi="Times New Roman"/>
              </w:rPr>
              <w:t>±</w:t>
            </w:r>
            <w:r w:rsidRPr="009066A5">
              <w:rPr>
                <w:rFonts w:ascii="Times New Roman" w:hAnsi="Times New Roman"/>
                <w:lang w:val="kk-KZ"/>
              </w:rPr>
              <w:t>7.78</w:t>
            </w:r>
            <w:r w:rsidRPr="009066A5">
              <w:rPr>
                <w:rFonts w:ascii="Times New Roman" w:hAnsi="Times New Roman"/>
              </w:rPr>
              <w:t xml:space="preserve"> (мин </w:t>
            </w:r>
            <w:r w:rsidRPr="009066A5">
              <w:rPr>
                <w:rFonts w:ascii="Times New Roman" w:hAnsi="Times New Roman"/>
                <w:lang w:val="kk-KZ"/>
              </w:rPr>
              <w:t>31.85.</w:t>
            </w:r>
            <w:r w:rsidRPr="009066A5">
              <w:rPr>
                <w:rFonts w:ascii="Times New Roman" w:hAnsi="Times New Roman"/>
              </w:rPr>
              <w:t xml:space="preserve"> макс </w:t>
            </w:r>
            <w:r w:rsidRPr="009066A5">
              <w:rPr>
                <w:rFonts w:ascii="Times New Roman" w:hAnsi="Times New Roman"/>
                <w:lang w:val="kk-KZ"/>
              </w:rPr>
              <w:t>73.78.</w:t>
            </w:r>
            <w:r w:rsidRPr="009066A5">
              <w:rPr>
                <w:rFonts w:ascii="Times New Roman" w:hAnsi="Times New Roman"/>
              </w:rPr>
              <w:t>)</w:t>
            </w:r>
          </w:p>
        </w:tc>
        <w:tc>
          <w:tcPr>
            <w:tcW w:w="2656" w:type="dxa"/>
            <w:shd w:val="clear" w:color="auto" w:fill="auto"/>
          </w:tcPr>
          <w:p w14:paraId="7C26DE1B" w14:textId="046EC99E" w:rsidR="00050D68" w:rsidRPr="009066A5" w:rsidRDefault="00050D68" w:rsidP="00662ABA">
            <w:pPr>
              <w:spacing w:after="0" w:line="240" w:lineRule="auto"/>
              <w:rPr>
                <w:rFonts w:ascii="Times New Roman" w:hAnsi="Times New Roman"/>
              </w:rPr>
            </w:pPr>
            <w:r w:rsidRPr="009066A5">
              <w:rPr>
                <w:rFonts w:ascii="Times New Roman" w:hAnsi="Times New Roman"/>
              </w:rPr>
              <w:t>50,80±10.5 (мин 36.46</w:t>
            </w:r>
            <w:r w:rsidRPr="009066A5">
              <w:rPr>
                <w:rFonts w:ascii="Times New Roman" w:hAnsi="Times New Roman"/>
                <w:lang w:val="kk-KZ"/>
              </w:rPr>
              <w:t>.</w:t>
            </w:r>
            <w:r w:rsidRPr="009066A5">
              <w:rPr>
                <w:rFonts w:ascii="Times New Roman" w:hAnsi="Times New Roman"/>
              </w:rPr>
              <w:t xml:space="preserve"> макс 65.2</w:t>
            </w:r>
            <w:r w:rsidRPr="009066A5">
              <w:rPr>
                <w:rFonts w:ascii="Times New Roman" w:hAnsi="Times New Roman"/>
                <w:lang w:val="kk-KZ"/>
              </w:rPr>
              <w:t>.</w:t>
            </w:r>
            <w:r w:rsidRPr="009066A5">
              <w:rPr>
                <w:rFonts w:ascii="Times New Roman" w:hAnsi="Times New Roman"/>
              </w:rPr>
              <w:t>)</w:t>
            </w:r>
          </w:p>
        </w:tc>
        <w:tc>
          <w:tcPr>
            <w:tcW w:w="948" w:type="dxa"/>
            <w:shd w:val="clear" w:color="auto" w:fill="auto"/>
          </w:tcPr>
          <w:p w14:paraId="7A23A606" w14:textId="77777777" w:rsidR="00050D68" w:rsidRPr="009066A5" w:rsidRDefault="00050D68" w:rsidP="00662ABA">
            <w:pPr>
              <w:spacing w:after="0" w:line="240" w:lineRule="auto"/>
              <w:rPr>
                <w:rFonts w:ascii="Times New Roman" w:hAnsi="Times New Roman"/>
              </w:rPr>
            </w:pPr>
            <w:r w:rsidRPr="009066A5">
              <w:rPr>
                <w:rFonts w:ascii="Times New Roman" w:hAnsi="Times New Roman"/>
              </w:rPr>
              <w:t>0,</w:t>
            </w:r>
            <w:r w:rsidRPr="009066A5">
              <w:rPr>
                <w:rFonts w:ascii="Times New Roman" w:hAnsi="Times New Roman"/>
                <w:lang w:val="en-US"/>
              </w:rPr>
              <w:t>004*</w:t>
            </w:r>
          </w:p>
        </w:tc>
      </w:tr>
      <w:tr w:rsidR="00050D68" w:rsidRPr="009066A5" w14:paraId="65CBD59F" w14:textId="77777777" w:rsidTr="009066A5">
        <w:trPr>
          <w:jc w:val="center"/>
        </w:trPr>
        <w:tc>
          <w:tcPr>
            <w:tcW w:w="562" w:type="dxa"/>
            <w:vMerge/>
          </w:tcPr>
          <w:p w14:paraId="56B11F80" w14:textId="77777777" w:rsidR="00050D68" w:rsidRPr="009066A5" w:rsidRDefault="00050D68" w:rsidP="00BE5E0D">
            <w:pPr>
              <w:spacing w:after="0" w:line="240" w:lineRule="auto"/>
              <w:ind w:firstLine="709"/>
              <w:rPr>
                <w:rFonts w:ascii="Times New Roman" w:hAnsi="Times New Roman"/>
                <w:lang w:val="kk-KZ"/>
              </w:rPr>
            </w:pPr>
          </w:p>
        </w:tc>
        <w:tc>
          <w:tcPr>
            <w:tcW w:w="2798" w:type="dxa"/>
            <w:shd w:val="clear" w:color="auto" w:fill="auto"/>
          </w:tcPr>
          <w:p w14:paraId="0CF4D219" w14:textId="6CFF151B"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Әлеуметтік функцияла</w:t>
            </w:r>
            <w:r w:rsidR="00325FB5" w:rsidRPr="009066A5">
              <w:rPr>
                <w:rFonts w:ascii="Times New Roman" w:hAnsi="Times New Roman"/>
                <w:lang w:val="kk-KZ"/>
              </w:rPr>
              <w:t>у</w:t>
            </w:r>
          </w:p>
        </w:tc>
        <w:tc>
          <w:tcPr>
            <w:tcW w:w="2589" w:type="dxa"/>
            <w:shd w:val="clear" w:color="auto" w:fill="auto"/>
          </w:tcPr>
          <w:p w14:paraId="272CC986" w14:textId="18B8A30D" w:rsidR="00050D68" w:rsidRPr="009066A5" w:rsidRDefault="00050D68" w:rsidP="00662ABA">
            <w:pPr>
              <w:spacing w:after="0" w:line="240" w:lineRule="auto"/>
              <w:rPr>
                <w:rFonts w:ascii="Times New Roman" w:hAnsi="Times New Roman"/>
                <w:lang w:val="kk-KZ"/>
              </w:rPr>
            </w:pPr>
            <w:r w:rsidRPr="009066A5">
              <w:rPr>
                <w:rFonts w:ascii="Times New Roman" w:hAnsi="Times New Roman"/>
                <w:lang w:val="kk-KZ"/>
              </w:rPr>
              <w:t>54.70</w:t>
            </w:r>
            <w:r w:rsidRPr="009066A5">
              <w:rPr>
                <w:rFonts w:ascii="Times New Roman" w:hAnsi="Times New Roman"/>
              </w:rPr>
              <w:t>±</w:t>
            </w:r>
            <w:r w:rsidRPr="009066A5">
              <w:rPr>
                <w:rFonts w:ascii="Times New Roman" w:hAnsi="Times New Roman"/>
                <w:lang w:val="kk-KZ"/>
              </w:rPr>
              <w:t>7.23</w:t>
            </w:r>
            <w:r w:rsidRPr="009066A5">
              <w:rPr>
                <w:rFonts w:ascii="Times New Roman" w:hAnsi="Times New Roman"/>
              </w:rPr>
              <w:t xml:space="preserve"> (мин </w:t>
            </w:r>
            <w:r w:rsidRPr="009066A5">
              <w:rPr>
                <w:rFonts w:ascii="Times New Roman" w:hAnsi="Times New Roman"/>
                <w:lang w:val="kk-KZ"/>
              </w:rPr>
              <w:t>36.20.</w:t>
            </w:r>
            <w:r w:rsidRPr="009066A5">
              <w:rPr>
                <w:rFonts w:ascii="Times New Roman" w:hAnsi="Times New Roman"/>
              </w:rPr>
              <w:t xml:space="preserve"> макс </w:t>
            </w:r>
            <w:r w:rsidRPr="009066A5">
              <w:rPr>
                <w:rFonts w:ascii="Times New Roman" w:hAnsi="Times New Roman"/>
                <w:lang w:val="kk-KZ"/>
              </w:rPr>
              <w:t>78.23.</w:t>
            </w:r>
            <w:r w:rsidRPr="009066A5">
              <w:rPr>
                <w:rFonts w:ascii="Times New Roman" w:hAnsi="Times New Roman"/>
              </w:rPr>
              <w:t>)</w:t>
            </w:r>
          </w:p>
        </w:tc>
        <w:tc>
          <w:tcPr>
            <w:tcW w:w="2656" w:type="dxa"/>
            <w:shd w:val="clear" w:color="auto" w:fill="auto"/>
          </w:tcPr>
          <w:p w14:paraId="7C3BD53F" w14:textId="74EEE174" w:rsidR="00050D68" w:rsidRPr="009066A5" w:rsidRDefault="00050D68" w:rsidP="00662ABA">
            <w:pPr>
              <w:spacing w:after="0" w:line="240" w:lineRule="auto"/>
              <w:rPr>
                <w:rFonts w:ascii="Times New Roman" w:hAnsi="Times New Roman"/>
              </w:rPr>
            </w:pPr>
            <w:r w:rsidRPr="009066A5">
              <w:rPr>
                <w:rFonts w:ascii="Times New Roman" w:hAnsi="Times New Roman"/>
              </w:rPr>
              <w:t>53,88±9.02 (мин 39.4</w:t>
            </w:r>
            <w:r w:rsidRPr="009066A5">
              <w:rPr>
                <w:rFonts w:ascii="Times New Roman" w:hAnsi="Times New Roman"/>
                <w:lang w:val="kk-KZ"/>
              </w:rPr>
              <w:t>.</w:t>
            </w:r>
            <w:r w:rsidRPr="009066A5">
              <w:rPr>
                <w:rFonts w:ascii="Times New Roman" w:hAnsi="Times New Roman"/>
              </w:rPr>
              <w:t xml:space="preserve"> макс 66.34</w:t>
            </w:r>
            <w:r w:rsidRPr="009066A5">
              <w:rPr>
                <w:rFonts w:ascii="Times New Roman" w:hAnsi="Times New Roman"/>
                <w:lang w:val="kk-KZ"/>
              </w:rPr>
              <w:t>.</w:t>
            </w:r>
            <w:r w:rsidRPr="009066A5">
              <w:rPr>
                <w:rFonts w:ascii="Times New Roman" w:hAnsi="Times New Roman"/>
              </w:rPr>
              <w:t>)</w:t>
            </w:r>
          </w:p>
        </w:tc>
        <w:tc>
          <w:tcPr>
            <w:tcW w:w="948" w:type="dxa"/>
            <w:shd w:val="clear" w:color="auto" w:fill="auto"/>
          </w:tcPr>
          <w:p w14:paraId="1E70BB3D" w14:textId="77777777" w:rsidR="00050D68" w:rsidRPr="009066A5" w:rsidRDefault="00050D68" w:rsidP="00662ABA">
            <w:pPr>
              <w:spacing w:after="0" w:line="240" w:lineRule="auto"/>
              <w:rPr>
                <w:rFonts w:ascii="Times New Roman" w:hAnsi="Times New Roman"/>
              </w:rPr>
            </w:pPr>
            <w:r w:rsidRPr="009066A5">
              <w:rPr>
                <w:rFonts w:ascii="Times New Roman" w:hAnsi="Times New Roman"/>
              </w:rPr>
              <w:t>0,720</w:t>
            </w:r>
          </w:p>
        </w:tc>
      </w:tr>
      <w:tr w:rsidR="00050D68" w:rsidRPr="009066A5" w14:paraId="3690D345" w14:textId="77777777" w:rsidTr="009066A5">
        <w:trPr>
          <w:jc w:val="center"/>
        </w:trPr>
        <w:tc>
          <w:tcPr>
            <w:tcW w:w="562" w:type="dxa"/>
            <w:vMerge/>
            <w:tcBorders>
              <w:bottom w:val="nil"/>
            </w:tcBorders>
          </w:tcPr>
          <w:p w14:paraId="2C4BA101" w14:textId="77777777" w:rsidR="00050D68" w:rsidRPr="009066A5" w:rsidRDefault="00050D68" w:rsidP="00BE5E0D">
            <w:pPr>
              <w:spacing w:after="0" w:line="240" w:lineRule="auto"/>
              <w:ind w:firstLine="709"/>
              <w:rPr>
                <w:rFonts w:ascii="Times New Roman" w:hAnsi="Times New Roman"/>
                <w:lang w:val="kk-KZ"/>
              </w:rPr>
            </w:pPr>
          </w:p>
        </w:tc>
        <w:tc>
          <w:tcPr>
            <w:tcW w:w="2798" w:type="dxa"/>
            <w:tcBorders>
              <w:bottom w:val="nil"/>
            </w:tcBorders>
            <w:shd w:val="clear" w:color="auto" w:fill="auto"/>
          </w:tcPr>
          <w:p w14:paraId="57CF1305" w14:textId="10D9AE10"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Эмоционалдық жағдай</w:t>
            </w:r>
            <w:r w:rsidR="00325FB5" w:rsidRPr="009066A5">
              <w:rPr>
                <w:rFonts w:ascii="Times New Roman" w:hAnsi="Times New Roman"/>
                <w:lang w:val="kk-KZ"/>
              </w:rPr>
              <w:t>ы</w:t>
            </w:r>
          </w:p>
        </w:tc>
        <w:tc>
          <w:tcPr>
            <w:tcW w:w="2589" w:type="dxa"/>
            <w:tcBorders>
              <w:bottom w:val="nil"/>
            </w:tcBorders>
            <w:shd w:val="clear" w:color="auto" w:fill="auto"/>
          </w:tcPr>
          <w:p w14:paraId="3E1993FD" w14:textId="7E39744E"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49.05</w:t>
            </w:r>
            <w:r w:rsidRPr="009066A5">
              <w:rPr>
                <w:rFonts w:ascii="Times New Roman" w:hAnsi="Times New Roman"/>
              </w:rPr>
              <w:t>±</w:t>
            </w:r>
            <w:r w:rsidRPr="009066A5">
              <w:rPr>
                <w:rFonts w:ascii="Times New Roman" w:hAnsi="Times New Roman"/>
                <w:lang w:val="kk-KZ"/>
              </w:rPr>
              <w:t>9.80</w:t>
            </w:r>
            <w:r w:rsidRPr="009066A5">
              <w:rPr>
                <w:rFonts w:ascii="Times New Roman" w:hAnsi="Times New Roman"/>
              </w:rPr>
              <w:t xml:space="preserve"> (мин </w:t>
            </w:r>
            <w:r w:rsidRPr="009066A5">
              <w:rPr>
                <w:rFonts w:ascii="Times New Roman" w:hAnsi="Times New Roman"/>
                <w:lang w:val="kk-KZ"/>
              </w:rPr>
              <w:t>6.</w:t>
            </w:r>
            <w:r w:rsidRPr="009066A5">
              <w:rPr>
                <w:rFonts w:ascii="Times New Roman" w:hAnsi="Times New Roman"/>
              </w:rPr>
              <w:t xml:space="preserve"> макс </w:t>
            </w:r>
            <w:r w:rsidRPr="009066A5">
              <w:rPr>
                <w:rFonts w:ascii="Times New Roman" w:hAnsi="Times New Roman"/>
                <w:lang w:val="kk-KZ"/>
              </w:rPr>
              <w:t>69.43.</w:t>
            </w:r>
            <w:r w:rsidRPr="009066A5">
              <w:rPr>
                <w:rFonts w:ascii="Times New Roman" w:hAnsi="Times New Roman"/>
              </w:rPr>
              <w:t>)</w:t>
            </w:r>
          </w:p>
        </w:tc>
        <w:tc>
          <w:tcPr>
            <w:tcW w:w="2656" w:type="dxa"/>
            <w:tcBorders>
              <w:bottom w:val="nil"/>
            </w:tcBorders>
            <w:shd w:val="clear" w:color="auto" w:fill="auto"/>
          </w:tcPr>
          <w:p w14:paraId="764F1D56" w14:textId="2D41B7BE" w:rsidR="00050D68" w:rsidRPr="009066A5" w:rsidRDefault="00050D68" w:rsidP="00662ABA">
            <w:pPr>
              <w:spacing w:after="0" w:line="240" w:lineRule="auto"/>
              <w:rPr>
                <w:rFonts w:ascii="Times New Roman" w:hAnsi="Times New Roman"/>
              </w:rPr>
            </w:pPr>
            <w:r w:rsidRPr="009066A5">
              <w:rPr>
                <w:rFonts w:ascii="Times New Roman" w:hAnsi="Times New Roman"/>
              </w:rPr>
              <w:t>46,11±10.64 (мин 32.88</w:t>
            </w:r>
            <w:r w:rsidRPr="009066A5">
              <w:rPr>
                <w:rFonts w:ascii="Times New Roman" w:hAnsi="Times New Roman"/>
                <w:lang w:val="kk-KZ"/>
              </w:rPr>
              <w:t>.</w:t>
            </w:r>
            <w:r w:rsidRPr="009066A5">
              <w:rPr>
                <w:rFonts w:ascii="Times New Roman" w:hAnsi="Times New Roman"/>
              </w:rPr>
              <w:t xml:space="preserve"> макс 62.5</w:t>
            </w:r>
            <w:r w:rsidRPr="009066A5">
              <w:rPr>
                <w:rFonts w:ascii="Times New Roman" w:hAnsi="Times New Roman"/>
                <w:lang w:val="kk-KZ"/>
              </w:rPr>
              <w:t>.</w:t>
            </w:r>
            <w:r w:rsidRPr="009066A5">
              <w:rPr>
                <w:rFonts w:ascii="Times New Roman" w:hAnsi="Times New Roman"/>
              </w:rPr>
              <w:t>)</w:t>
            </w:r>
          </w:p>
        </w:tc>
        <w:tc>
          <w:tcPr>
            <w:tcW w:w="948" w:type="dxa"/>
            <w:tcBorders>
              <w:bottom w:val="nil"/>
            </w:tcBorders>
            <w:shd w:val="clear" w:color="auto" w:fill="auto"/>
          </w:tcPr>
          <w:p w14:paraId="54255092" w14:textId="77777777" w:rsidR="00050D68" w:rsidRPr="009066A5" w:rsidRDefault="00050D68" w:rsidP="00662ABA">
            <w:pPr>
              <w:spacing w:after="0" w:line="240" w:lineRule="auto"/>
              <w:rPr>
                <w:rFonts w:ascii="Times New Roman" w:hAnsi="Times New Roman"/>
              </w:rPr>
            </w:pPr>
            <w:r w:rsidRPr="009066A5">
              <w:rPr>
                <w:rFonts w:ascii="Times New Roman" w:hAnsi="Times New Roman"/>
              </w:rPr>
              <w:t>0,335</w:t>
            </w:r>
          </w:p>
        </w:tc>
      </w:tr>
      <w:tr w:rsidR="009066A5" w:rsidRPr="009066A5" w14:paraId="2C5B1D8C" w14:textId="77777777" w:rsidTr="009066A5">
        <w:trPr>
          <w:trHeight w:val="260"/>
          <w:jc w:val="center"/>
        </w:trPr>
        <w:tc>
          <w:tcPr>
            <w:tcW w:w="9553" w:type="dxa"/>
            <w:gridSpan w:val="5"/>
            <w:tcBorders>
              <w:top w:val="nil"/>
              <w:left w:val="nil"/>
              <w:right w:val="nil"/>
            </w:tcBorders>
            <w:vAlign w:val="center"/>
          </w:tcPr>
          <w:p w14:paraId="7A77EF56" w14:textId="6625AEA6" w:rsidR="009066A5" w:rsidRPr="009066A5" w:rsidRDefault="009066A5" w:rsidP="009066A5">
            <w:pPr>
              <w:spacing w:after="0" w:line="240" w:lineRule="auto"/>
              <w:ind w:hanging="108"/>
              <w:jc w:val="both"/>
              <w:rPr>
                <w:rFonts w:ascii="Times New Roman" w:hAnsi="Times New Roman"/>
                <w:sz w:val="28"/>
                <w:szCs w:val="28"/>
                <w:lang w:val="kk-KZ"/>
              </w:rPr>
            </w:pPr>
            <w:r w:rsidRPr="009066A5">
              <w:rPr>
                <w:rFonts w:ascii="Times New Roman" w:hAnsi="Times New Roman"/>
                <w:sz w:val="28"/>
                <w:szCs w:val="28"/>
                <w:lang w:val="kk-KZ"/>
              </w:rPr>
              <w:t>22-кестенің жалғасы</w:t>
            </w:r>
          </w:p>
          <w:p w14:paraId="2FCED200" w14:textId="77777777" w:rsidR="009066A5" w:rsidRPr="009066A5" w:rsidRDefault="009066A5" w:rsidP="009066A5">
            <w:pPr>
              <w:spacing w:after="0" w:line="240" w:lineRule="auto"/>
              <w:jc w:val="both"/>
              <w:rPr>
                <w:rFonts w:ascii="Times New Roman" w:hAnsi="Times New Roman"/>
                <w:sz w:val="16"/>
                <w:szCs w:val="16"/>
                <w:lang w:val="kk-KZ"/>
              </w:rPr>
            </w:pPr>
          </w:p>
        </w:tc>
      </w:tr>
      <w:tr w:rsidR="009066A5" w:rsidRPr="009066A5" w14:paraId="11F197EF" w14:textId="77777777" w:rsidTr="009066A5">
        <w:trPr>
          <w:jc w:val="center"/>
        </w:trPr>
        <w:tc>
          <w:tcPr>
            <w:tcW w:w="562" w:type="dxa"/>
            <w:vAlign w:val="center"/>
          </w:tcPr>
          <w:p w14:paraId="1DBF0B24" w14:textId="7C5E6225" w:rsidR="009066A5" w:rsidRPr="009066A5" w:rsidRDefault="009066A5" w:rsidP="009066A5">
            <w:pPr>
              <w:spacing w:after="0" w:line="240" w:lineRule="auto"/>
              <w:jc w:val="center"/>
              <w:rPr>
                <w:rFonts w:ascii="Times New Roman" w:hAnsi="Times New Roman"/>
                <w:lang w:val="kk-KZ"/>
              </w:rPr>
            </w:pPr>
            <w:r>
              <w:rPr>
                <w:rFonts w:ascii="Times New Roman" w:hAnsi="Times New Roman"/>
                <w:lang w:val="kk-KZ"/>
              </w:rPr>
              <w:t>1</w:t>
            </w:r>
          </w:p>
        </w:tc>
        <w:tc>
          <w:tcPr>
            <w:tcW w:w="2798" w:type="dxa"/>
            <w:shd w:val="clear" w:color="auto" w:fill="auto"/>
          </w:tcPr>
          <w:p w14:paraId="451B2364" w14:textId="4BE819BB" w:rsidR="009066A5" w:rsidRPr="009066A5" w:rsidRDefault="009066A5" w:rsidP="009066A5">
            <w:pPr>
              <w:spacing w:after="0" w:line="240" w:lineRule="auto"/>
              <w:jc w:val="center"/>
              <w:rPr>
                <w:rFonts w:ascii="Times New Roman" w:hAnsi="Times New Roman"/>
                <w:lang w:val="kk-KZ"/>
              </w:rPr>
            </w:pPr>
            <w:r>
              <w:rPr>
                <w:rFonts w:ascii="Times New Roman" w:hAnsi="Times New Roman"/>
                <w:lang w:val="kk-KZ"/>
              </w:rPr>
              <w:t>2</w:t>
            </w:r>
          </w:p>
        </w:tc>
        <w:tc>
          <w:tcPr>
            <w:tcW w:w="2589" w:type="dxa"/>
            <w:shd w:val="clear" w:color="auto" w:fill="auto"/>
          </w:tcPr>
          <w:p w14:paraId="3D299FD3" w14:textId="222FF12E" w:rsidR="009066A5" w:rsidRPr="009066A5" w:rsidRDefault="009066A5" w:rsidP="009066A5">
            <w:pPr>
              <w:spacing w:after="0" w:line="240" w:lineRule="auto"/>
              <w:jc w:val="center"/>
              <w:rPr>
                <w:rFonts w:ascii="Times New Roman" w:hAnsi="Times New Roman"/>
                <w:lang w:val="kk-KZ"/>
              </w:rPr>
            </w:pPr>
            <w:r>
              <w:rPr>
                <w:rFonts w:ascii="Times New Roman" w:hAnsi="Times New Roman"/>
                <w:lang w:val="kk-KZ"/>
              </w:rPr>
              <w:t>3</w:t>
            </w:r>
          </w:p>
        </w:tc>
        <w:tc>
          <w:tcPr>
            <w:tcW w:w="2656" w:type="dxa"/>
            <w:shd w:val="clear" w:color="auto" w:fill="auto"/>
          </w:tcPr>
          <w:p w14:paraId="00E53C18" w14:textId="244427D0" w:rsidR="009066A5" w:rsidRPr="009066A5" w:rsidRDefault="009066A5" w:rsidP="009066A5">
            <w:pPr>
              <w:spacing w:after="0" w:line="240" w:lineRule="auto"/>
              <w:jc w:val="center"/>
              <w:rPr>
                <w:rFonts w:ascii="Times New Roman" w:hAnsi="Times New Roman"/>
                <w:lang w:val="kk-KZ"/>
              </w:rPr>
            </w:pPr>
            <w:r>
              <w:rPr>
                <w:rFonts w:ascii="Times New Roman" w:hAnsi="Times New Roman"/>
                <w:lang w:val="kk-KZ"/>
              </w:rPr>
              <w:t>4</w:t>
            </w:r>
          </w:p>
        </w:tc>
        <w:tc>
          <w:tcPr>
            <w:tcW w:w="948" w:type="dxa"/>
            <w:shd w:val="clear" w:color="auto" w:fill="auto"/>
          </w:tcPr>
          <w:p w14:paraId="753F2168" w14:textId="65B80F95" w:rsidR="009066A5" w:rsidRPr="009066A5" w:rsidRDefault="009066A5" w:rsidP="009066A5">
            <w:pPr>
              <w:spacing w:after="0" w:line="240" w:lineRule="auto"/>
              <w:jc w:val="center"/>
              <w:rPr>
                <w:rFonts w:ascii="Times New Roman" w:hAnsi="Times New Roman"/>
                <w:lang w:val="kk-KZ"/>
              </w:rPr>
            </w:pPr>
            <w:r>
              <w:rPr>
                <w:rFonts w:ascii="Times New Roman" w:hAnsi="Times New Roman"/>
                <w:lang w:val="kk-KZ"/>
              </w:rPr>
              <w:t>5</w:t>
            </w:r>
          </w:p>
        </w:tc>
      </w:tr>
      <w:tr w:rsidR="009066A5" w:rsidRPr="009066A5" w14:paraId="563AD051" w14:textId="77777777" w:rsidTr="009066A5">
        <w:trPr>
          <w:jc w:val="center"/>
        </w:trPr>
        <w:tc>
          <w:tcPr>
            <w:tcW w:w="562" w:type="dxa"/>
            <w:textDirection w:val="btLr"/>
            <w:vAlign w:val="center"/>
          </w:tcPr>
          <w:p w14:paraId="3F040CEB" w14:textId="77777777" w:rsidR="009066A5" w:rsidRPr="009066A5" w:rsidRDefault="009066A5" w:rsidP="00BE5E0D">
            <w:pPr>
              <w:spacing w:after="0" w:line="240" w:lineRule="auto"/>
              <w:ind w:firstLine="709"/>
              <w:jc w:val="center"/>
              <w:rPr>
                <w:rFonts w:ascii="Times New Roman" w:hAnsi="Times New Roman"/>
                <w:lang w:val="kk-KZ"/>
              </w:rPr>
            </w:pPr>
          </w:p>
        </w:tc>
        <w:tc>
          <w:tcPr>
            <w:tcW w:w="2798" w:type="dxa"/>
            <w:shd w:val="clear" w:color="auto" w:fill="auto"/>
          </w:tcPr>
          <w:p w14:paraId="19706E56" w14:textId="57724BF9" w:rsidR="009066A5" w:rsidRPr="009066A5" w:rsidRDefault="009066A5" w:rsidP="00662ABA">
            <w:pPr>
              <w:spacing w:after="0" w:line="240" w:lineRule="auto"/>
              <w:rPr>
                <w:rFonts w:ascii="Times New Roman" w:hAnsi="Times New Roman"/>
                <w:lang w:val="kk-KZ"/>
              </w:rPr>
            </w:pPr>
            <w:r w:rsidRPr="009066A5">
              <w:rPr>
                <w:rFonts w:ascii="Times New Roman" w:hAnsi="Times New Roman"/>
                <w:lang w:val="kk-KZ"/>
              </w:rPr>
              <w:t>Психикалық жағдайы</w:t>
            </w:r>
          </w:p>
        </w:tc>
        <w:tc>
          <w:tcPr>
            <w:tcW w:w="2589" w:type="dxa"/>
            <w:shd w:val="clear" w:color="auto" w:fill="auto"/>
          </w:tcPr>
          <w:p w14:paraId="0945A05A" w14:textId="56D9682C" w:rsidR="009066A5" w:rsidRPr="009066A5" w:rsidRDefault="009066A5" w:rsidP="00662ABA">
            <w:pPr>
              <w:spacing w:after="0" w:line="240" w:lineRule="auto"/>
              <w:rPr>
                <w:rFonts w:ascii="Times New Roman" w:hAnsi="Times New Roman"/>
                <w:lang w:val="kk-KZ"/>
              </w:rPr>
            </w:pPr>
            <w:r w:rsidRPr="009066A5">
              <w:rPr>
                <w:rFonts w:ascii="Times New Roman" w:hAnsi="Times New Roman"/>
                <w:lang w:val="kk-KZ"/>
              </w:rPr>
              <w:t>52.34</w:t>
            </w:r>
            <w:r w:rsidRPr="009066A5">
              <w:rPr>
                <w:rFonts w:ascii="Times New Roman" w:hAnsi="Times New Roman"/>
              </w:rPr>
              <w:t>±</w:t>
            </w:r>
            <w:r w:rsidRPr="009066A5">
              <w:rPr>
                <w:rFonts w:ascii="Times New Roman" w:hAnsi="Times New Roman"/>
                <w:lang w:val="kk-KZ"/>
              </w:rPr>
              <w:t>9.69</w:t>
            </w:r>
            <w:r w:rsidRPr="009066A5">
              <w:rPr>
                <w:rFonts w:ascii="Times New Roman" w:hAnsi="Times New Roman"/>
              </w:rPr>
              <w:t xml:space="preserve"> (мин </w:t>
            </w:r>
            <w:r w:rsidRPr="009066A5">
              <w:rPr>
                <w:rFonts w:ascii="Times New Roman" w:hAnsi="Times New Roman"/>
                <w:lang w:val="kk-KZ"/>
              </w:rPr>
              <w:t>93.67.</w:t>
            </w:r>
            <w:r w:rsidRPr="009066A5">
              <w:rPr>
                <w:rFonts w:ascii="Times New Roman" w:hAnsi="Times New Roman"/>
              </w:rPr>
              <w:t xml:space="preserve"> макс </w:t>
            </w:r>
            <w:r w:rsidRPr="009066A5">
              <w:rPr>
                <w:rFonts w:ascii="Times New Roman" w:hAnsi="Times New Roman"/>
                <w:lang w:val="kk-KZ"/>
              </w:rPr>
              <w:t>78.34.</w:t>
            </w:r>
            <w:r w:rsidRPr="009066A5">
              <w:rPr>
                <w:rFonts w:ascii="Times New Roman" w:hAnsi="Times New Roman"/>
              </w:rPr>
              <w:t>)</w:t>
            </w:r>
          </w:p>
        </w:tc>
        <w:tc>
          <w:tcPr>
            <w:tcW w:w="2656" w:type="dxa"/>
            <w:shd w:val="clear" w:color="auto" w:fill="auto"/>
          </w:tcPr>
          <w:p w14:paraId="4F255EA2" w14:textId="6D7E3C38" w:rsidR="009066A5" w:rsidRPr="009066A5" w:rsidRDefault="009066A5" w:rsidP="00662ABA">
            <w:pPr>
              <w:spacing w:after="0" w:line="240" w:lineRule="auto"/>
              <w:rPr>
                <w:rFonts w:ascii="Times New Roman" w:hAnsi="Times New Roman"/>
              </w:rPr>
            </w:pPr>
            <w:r w:rsidRPr="009066A5">
              <w:rPr>
                <w:rFonts w:ascii="Times New Roman" w:hAnsi="Times New Roman"/>
              </w:rPr>
              <w:t>49,91±11.64 (мин 34</w:t>
            </w:r>
            <w:r w:rsidRPr="009066A5">
              <w:rPr>
                <w:rFonts w:ascii="Times New Roman" w:hAnsi="Times New Roman"/>
                <w:lang w:val="kk-KZ"/>
              </w:rPr>
              <w:t>.</w:t>
            </w:r>
            <w:r w:rsidRPr="009066A5">
              <w:rPr>
                <w:rFonts w:ascii="Times New Roman" w:hAnsi="Times New Roman"/>
              </w:rPr>
              <w:t xml:space="preserve"> макс 69.34</w:t>
            </w:r>
            <w:r w:rsidRPr="009066A5">
              <w:rPr>
                <w:rFonts w:ascii="Times New Roman" w:hAnsi="Times New Roman"/>
                <w:lang w:val="kk-KZ"/>
              </w:rPr>
              <w:t>.</w:t>
            </w:r>
            <w:r w:rsidRPr="009066A5">
              <w:rPr>
                <w:rFonts w:ascii="Times New Roman" w:hAnsi="Times New Roman"/>
              </w:rPr>
              <w:t>)</w:t>
            </w:r>
          </w:p>
        </w:tc>
        <w:tc>
          <w:tcPr>
            <w:tcW w:w="948" w:type="dxa"/>
            <w:shd w:val="clear" w:color="auto" w:fill="auto"/>
          </w:tcPr>
          <w:p w14:paraId="67AC40B2" w14:textId="1ED92130" w:rsidR="009066A5" w:rsidRPr="009066A5" w:rsidRDefault="009066A5" w:rsidP="00662ABA">
            <w:pPr>
              <w:spacing w:after="0" w:line="240" w:lineRule="auto"/>
              <w:rPr>
                <w:rFonts w:ascii="Times New Roman" w:hAnsi="Times New Roman"/>
              </w:rPr>
            </w:pPr>
            <w:r w:rsidRPr="009066A5">
              <w:rPr>
                <w:rFonts w:ascii="Times New Roman" w:hAnsi="Times New Roman"/>
              </w:rPr>
              <w:t>0,241</w:t>
            </w:r>
          </w:p>
        </w:tc>
      </w:tr>
      <w:tr w:rsidR="00050D68" w:rsidRPr="009066A5" w14:paraId="6CB8B1BB" w14:textId="77777777" w:rsidTr="009066A5">
        <w:trPr>
          <w:jc w:val="center"/>
        </w:trPr>
        <w:tc>
          <w:tcPr>
            <w:tcW w:w="562" w:type="dxa"/>
            <w:vMerge w:val="restart"/>
            <w:textDirection w:val="btLr"/>
            <w:vAlign w:val="center"/>
          </w:tcPr>
          <w:p w14:paraId="08FC016B" w14:textId="33F5DBF5" w:rsidR="00050D68" w:rsidRPr="009066A5" w:rsidRDefault="00050D68" w:rsidP="00BE5E0D">
            <w:pPr>
              <w:spacing w:after="0" w:line="240" w:lineRule="auto"/>
              <w:ind w:firstLine="709"/>
              <w:jc w:val="center"/>
              <w:rPr>
                <w:rFonts w:ascii="Times New Roman" w:hAnsi="Times New Roman"/>
                <w:highlight w:val="green"/>
                <w:lang w:val="kk-KZ"/>
              </w:rPr>
            </w:pPr>
            <w:r w:rsidRPr="009066A5">
              <w:rPr>
                <w:rFonts w:ascii="Times New Roman" w:hAnsi="Times New Roman"/>
                <w:lang w:val="kk-KZ"/>
              </w:rPr>
              <w:t>Аяғында</w:t>
            </w:r>
          </w:p>
        </w:tc>
        <w:tc>
          <w:tcPr>
            <w:tcW w:w="2798" w:type="dxa"/>
            <w:shd w:val="clear" w:color="auto" w:fill="auto"/>
          </w:tcPr>
          <w:p w14:paraId="341309B9" w14:textId="0DBCC77F"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Физикалық функциялау</w:t>
            </w:r>
          </w:p>
        </w:tc>
        <w:tc>
          <w:tcPr>
            <w:tcW w:w="2589" w:type="dxa"/>
            <w:shd w:val="clear" w:color="auto" w:fill="auto"/>
          </w:tcPr>
          <w:p w14:paraId="5968BF9E" w14:textId="22A49CB5"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65.50</w:t>
            </w:r>
            <w:r w:rsidRPr="009066A5">
              <w:rPr>
                <w:rFonts w:ascii="Times New Roman" w:hAnsi="Times New Roman"/>
              </w:rPr>
              <w:t>±</w:t>
            </w:r>
            <w:r w:rsidRPr="009066A5">
              <w:rPr>
                <w:rFonts w:ascii="Times New Roman" w:hAnsi="Times New Roman"/>
                <w:lang w:val="kk-KZ"/>
              </w:rPr>
              <w:t>10.63</w:t>
            </w:r>
            <w:r w:rsidRPr="009066A5">
              <w:rPr>
                <w:rFonts w:ascii="Times New Roman" w:hAnsi="Times New Roman"/>
              </w:rPr>
              <w:t xml:space="preserve"> (мин </w:t>
            </w:r>
            <w:r w:rsidRPr="009066A5">
              <w:rPr>
                <w:rFonts w:ascii="Times New Roman" w:hAnsi="Times New Roman"/>
                <w:lang w:val="kk-KZ"/>
              </w:rPr>
              <w:t>29.51.</w:t>
            </w:r>
            <w:r w:rsidRPr="009066A5">
              <w:rPr>
                <w:rFonts w:ascii="Times New Roman" w:hAnsi="Times New Roman"/>
              </w:rPr>
              <w:t xml:space="preserve"> макс </w:t>
            </w:r>
            <w:r w:rsidRPr="009066A5">
              <w:rPr>
                <w:rFonts w:ascii="Times New Roman" w:hAnsi="Times New Roman"/>
                <w:lang w:val="kk-KZ"/>
              </w:rPr>
              <w:t>88.04.</w:t>
            </w:r>
            <w:r w:rsidRPr="009066A5">
              <w:rPr>
                <w:rFonts w:ascii="Times New Roman" w:hAnsi="Times New Roman"/>
              </w:rPr>
              <w:t>)</w:t>
            </w:r>
          </w:p>
        </w:tc>
        <w:tc>
          <w:tcPr>
            <w:tcW w:w="2656" w:type="dxa"/>
            <w:shd w:val="clear" w:color="auto" w:fill="auto"/>
          </w:tcPr>
          <w:p w14:paraId="228C0032" w14:textId="05854FD8" w:rsidR="00050D68" w:rsidRPr="009066A5" w:rsidRDefault="00050D68" w:rsidP="00662ABA">
            <w:pPr>
              <w:spacing w:after="0" w:line="240" w:lineRule="auto"/>
              <w:rPr>
                <w:rFonts w:ascii="Times New Roman" w:hAnsi="Times New Roman"/>
              </w:rPr>
            </w:pPr>
            <w:r w:rsidRPr="009066A5">
              <w:rPr>
                <w:rFonts w:ascii="Times New Roman" w:hAnsi="Times New Roman"/>
              </w:rPr>
              <w:t>63,76±15.25 (мин 43.78</w:t>
            </w:r>
            <w:r w:rsidRPr="009066A5">
              <w:rPr>
                <w:rFonts w:ascii="Times New Roman" w:hAnsi="Times New Roman"/>
                <w:lang w:val="kk-KZ"/>
              </w:rPr>
              <w:t>.</w:t>
            </w:r>
            <w:r w:rsidRPr="009066A5">
              <w:rPr>
                <w:rFonts w:ascii="Times New Roman" w:hAnsi="Times New Roman"/>
              </w:rPr>
              <w:t xml:space="preserve"> макс 89.65</w:t>
            </w:r>
            <w:r w:rsidRPr="009066A5">
              <w:rPr>
                <w:rFonts w:ascii="Times New Roman" w:hAnsi="Times New Roman"/>
                <w:lang w:val="kk-KZ"/>
              </w:rPr>
              <w:t>.</w:t>
            </w:r>
            <w:r w:rsidRPr="009066A5">
              <w:rPr>
                <w:rFonts w:ascii="Times New Roman" w:hAnsi="Times New Roman"/>
              </w:rPr>
              <w:t>)</w:t>
            </w:r>
          </w:p>
        </w:tc>
        <w:tc>
          <w:tcPr>
            <w:tcW w:w="948" w:type="dxa"/>
            <w:shd w:val="clear" w:color="auto" w:fill="auto"/>
          </w:tcPr>
          <w:p w14:paraId="6FF031F0" w14:textId="77777777" w:rsidR="00050D68" w:rsidRPr="009066A5" w:rsidRDefault="00050D68" w:rsidP="00662ABA">
            <w:pPr>
              <w:spacing w:after="0" w:line="240" w:lineRule="auto"/>
              <w:rPr>
                <w:rFonts w:ascii="Times New Roman" w:hAnsi="Times New Roman"/>
              </w:rPr>
            </w:pPr>
            <w:r w:rsidRPr="009066A5">
              <w:rPr>
                <w:rFonts w:ascii="Times New Roman" w:hAnsi="Times New Roman"/>
              </w:rPr>
              <w:t>0,527</w:t>
            </w:r>
          </w:p>
        </w:tc>
      </w:tr>
      <w:tr w:rsidR="00050D68" w:rsidRPr="009066A5" w14:paraId="39B220D2" w14:textId="77777777" w:rsidTr="009066A5">
        <w:trPr>
          <w:jc w:val="center"/>
        </w:trPr>
        <w:tc>
          <w:tcPr>
            <w:tcW w:w="562" w:type="dxa"/>
            <w:vMerge/>
            <w:textDirection w:val="btLr"/>
            <w:vAlign w:val="center"/>
          </w:tcPr>
          <w:p w14:paraId="1001148B" w14:textId="77777777" w:rsidR="00050D68" w:rsidRPr="009066A5" w:rsidRDefault="00050D68" w:rsidP="00BE5E0D">
            <w:pPr>
              <w:spacing w:after="0" w:line="240" w:lineRule="auto"/>
              <w:ind w:firstLine="709"/>
              <w:jc w:val="center"/>
              <w:rPr>
                <w:rFonts w:ascii="Times New Roman" w:hAnsi="Times New Roman"/>
                <w:highlight w:val="green"/>
              </w:rPr>
            </w:pPr>
          </w:p>
        </w:tc>
        <w:tc>
          <w:tcPr>
            <w:tcW w:w="2798" w:type="dxa"/>
            <w:shd w:val="clear" w:color="auto" w:fill="auto"/>
          </w:tcPr>
          <w:p w14:paraId="0487425B" w14:textId="4B37963A"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Рөлдік функциялау</w:t>
            </w:r>
          </w:p>
        </w:tc>
        <w:tc>
          <w:tcPr>
            <w:tcW w:w="2589" w:type="dxa"/>
            <w:shd w:val="clear" w:color="auto" w:fill="auto"/>
          </w:tcPr>
          <w:p w14:paraId="5409546E" w14:textId="5CACCE3D"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55.97</w:t>
            </w:r>
            <w:r w:rsidRPr="009066A5">
              <w:rPr>
                <w:rFonts w:ascii="Times New Roman" w:hAnsi="Times New Roman"/>
              </w:rPr>
              <w:t>±</w:t>
            </w:r>
            <w:r w:rsidRPr="009066A5">
              <w:rPr>
                <w:rFonts w:ascii="Times New Roman" w:hAnsi="Times New Roman"/>
                <w:lang w:val="kk-KZ"/>
              </w:rPr>
              <w:t>12.69</w:t>
            </w:r>
            <w:r w:rsidRPr="009066A5">
              <w:rPr>
                <w:rFonts w:ascii="Times New Roman" w:hAnsi="Times New Roman"/>
              </w:rPr>
              <w:t xml:space="preserve"> (мин </w:t>
            </w:r>
            <w:r w:rsidRPr="009066A5">
              <w:rPr>
                <w:rFonts w:ascii="Times New Roman" w:hAnsi="Times New Roman"/>
                <w:lang w:val="kk-KZ"/>
              </w:rPr>
              <w:t>10.03.</w:t>
            </w:r>
            <w:r w:rsidRPr="009066A5">
              <w:rPr>
                <w:rFonts w:ascii="Times New Roman" w:hAnsi="Times New Roman"/>
              </w:rPr>
              <w:t xml:space="preserve"> макс </w:t>
            </w:r>
            <w:r w:rsidRPr="009066A5">
              <w:rPr>
                <w:rFonts w:ascii="Times New Roman" w:hAnsi="Times New Roman"/>
                <w:lang w:val="kk-KZ"/>
              </w:rPr>
              <w:t>81.65.</w:t>
            </w:r>
            <w:r w:rsidRPr="009066A5">
              <w:rPr>
                <w:rFonts w:ascii="Times New Roman" w:hAnsi="Times New Roman"/>
              </w:rPr>
              <w:t>)</w:t>
            </w:r>
          </w:p>
        </w:tc>
        <w:tc>
          <w:tcPr>
            <w:tcW w:w="2656" w:type="dxa"/>
            <w:shd w:val="clear" w:color="auto" w:fill="auto"/>
          </w:tcPr>
          <w:p w14:paraId="04F8E2B8" w14:textId="446CDD07" w:rsidR="00050D68" w:rsidRPr="009066A5" w:rsidRDefault="00050D68" w:rsidP="00662ABA">
            <w:pPr>
              <w:spacing w:after="0" w:line="240" w:lineRule="auto"/>
              <w:rPr>
                <w:rFonts w:ascii="Times New Roman" w:hAnsi="Times New Roman"/>
              </w:rPr>
            </w:pPr>
            <w:r w:rsidRPr="009066A5">
              <w:rPr>
                <w:rFonts w:ascii="Times New Roman" w:hAnsi="Times New Roman"/>
              </w:rPr>
              <w:t>51,31±14.49 (мин 28.21</w:t>
            </w:r>
            <w:r w:rsidRPr="009066A5">
              <w:rPr>
                <w:rFonts w:ascii="Times New Roman" w:hAnsi="Times New Roman"/>
                <w:lang w:val="kk-KZ"/>
              </w:rPr>
              <w:t>.</w:t>
            </w:r>
            <w:r w:rsidRPr="009066A5">
              <w:rPr>
                <w:rFonts w:ascii="Times New Roman" w:hAnsi="Times New Roman"/>
              </w:rPr>
              <w:t xml:space="preserve"> макс 73.67</w:t>
            </w:r>
            <w:r w:rsidRPr="009066A5">
              <w:rPr>
                <w:rFonts w:ascii="Times New Roman" w:hAnsi="Times New Roman"/>
                <w:lang w:val="kk-KZ"/>
              </w:rPr>
              <w:t>.</w:t>
            </w:r>
            <w:r w:rsidRPr="009066A5">
              <w:rPr>
                <w:rFonts w:ascii="Times New Roman" w:hAnsi="Times New Roman"/>
              </w:rPr>
              <w:t>)</w:t>
            </w:r>
          </w:p>
        </w:tc>
        <w:tc>
          <w:tcPr>
            <w:tcW w:w="948" w:type="dxa"/>
            <w:shd w:val="clear" w:color="auto" w:fill="auto"/>
          </w:tcPr>
          <w:p w14:paraId="5B1E6FC1" w14:textId="77777777" w:rsidR="00050D68" w:rsidRPr="009066A5" w:rsidRDefault="00050D68" w:rsidP="00662ABA">
            <w:pPr>
              <w:spacing w:after="0" w:line="240" w:lineRule="auto"/>
              <w:rPr>
                <w:rFonts w:ascii="Times New Roman" w:hAnsi="Times New Roman"/>
              </w:rPr>
            </w:pPr>
            <w:r w:rsidRPr="009066A5">
              <w:rPr>
                <w:rFonts w:ascii="Times New Roman" w:hAnsi="Times New Roman"/>
              </w:rPr>
              <w:t>0,164</w:t>
            </w:r>
          </w:p>
        </w:tc>
      </w:tr>
      <w:tr w:rsidR="00050D68" w:rsidRPr="009066A5" w14:paraId="2F117C5C" w14:textId="77777777" w:rsidTr="009066A5">
        <w:trPr>
          <w:jc w:val="center"/>
        </w:trPr>
        <w:tc>
          <w:tcPr>
            <w:tcW w:w="562" w:type="dxa"/>
            <w:vMerge/>
            <w:textDirection w:val="btLr"/>
            <w:vAlign w:val="center"/>
          </w:tcPr>
          <w:p w14:paraId="3C203D6F" w14:textId="77777777" w:rsidR="00050D68" w:rsidRPr="009066A5" w:rsidRDefault="00050D68" w:rsidP="00BE5E0D">
            <w:pPr>
              <w:spacing w:after="0" w:line="240" w:lineRule="auto"/>
              <w:ind w:firstLine="709"/>
              <w:jc w:val="center"/>
              <w:rPr>
                <w:rFonts w:ascii="Times New Roman" w:hAnsi="Times New Roman"/>
                <w:highlight w:val="green"/>
              </w:rPr>
            </w:pPr>
          </w:p>
        </w:tc>
        <w:tc>
          <w:tcPr>
            <w:tcW w:w="2798" w:type="dxa"/>
            <w:shd w:val="clear" w:color="auto" w:fill="auto"/>
          </w:tcPr>
          <w:p w14:paraId="01A1ECBD" w14:textId="262F6C56"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Ауырсыну қарқындылығы</w:t>
            </w:r>
          </w:p>
        </w:tc>
        <w:tc>
          <w:tcPr>
            <w:tcW w:w="2589" w:type="dxa"/>
            <w:shd w:val="clear" w:color="auto" w:fill="auto"/>
          </w:tcPr>
          <w:p w14:paraId="3C03B6F9" w14:textId="7A929869"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58.31</w:t>
            </w:r>
            <w:r w:rsidRPr="009066A5">
              <w:rPr>
                <w:rFonts w:ascii="Times New Roman" w:hAnsi="Times New Roman"/>
              </w:rPr>
              <w:t>±</w:t>
            </w:r>
            <w:r w:rsidRPr="009066A5">
              <w:rPr>
                <w:rFonts w:ascii="Times New Roman" w:hAnsi="Times New Roman"/>
                <w:lang w:val="kk-KZ"/>
              </w:rPr>
              <w:t>12.54</w:t>
            </w:r>
            <w:r w:rsidRPr="009066A5">
              <w:rPr>
                <w:rFonts w:ascii="Times New Roman" w:hAnsi="Times New Roman"/>
              </w:rPr>
              <w:t xml:space="preserve"> (мин </w:t>
            </w:r>
            <w:r w:rsidRPr="009066A5">
              <w:rPr>
                <w:rFonts w:ascii="Times New Roman" w:hAnsi="Times New Roman"/>
                <w:lang w:val="kk-KZ"/>
              </w:rPr>
              <w:t>34.07.</w:t>
            </w:r>
            <w:r w:rsidRPr="009066A5">
              <w:rPr>
                <w:rFonts w:ascii="Times New Roman" w:hAnsi="Times New Roman"/>
              </w:rPr>
              <w:t xml:space="preserve"> макс </w:t>
            </w:r>
            <w:r w:rsidRPr="009066A5">
              <w:rPr>
                <w:rFonts w:ascii="Times New Roman" w:hAnsi="Times New Roman"/>
                <w:lang w:val="kk-KZ"/>
              </w:rPr>
              <w:t>89.56.</w:t>
            </w:r>
            <w:r w:rsidRPr="009066A5">
              <w:rPr>
                <w:rFonts w:ascii="Times New Roman" w:hAnsi="Times New Roman"/>
              </w:rPr>
              <w:t>)</w:t>
            </w:r>
          </w:p>
        </w:tc>
        <w:tc>
          <w:tcPr>
            <w:tcW w:w="2656" w:type="dxa"/>
            <w:shd w:val="clear" w:color="auto" w:fill="auto"/>
          </w:tcPr>
          <w:p w14:paraId="758F3DA8" w14:textId="1476B21B" w:rsidR="00050D68" w:rsidRPr="009066A5" w:rsidRDefault="00050D68" w:rsidP="00662ABA">
            <w:pPr>
              <w:spacing w:after="0" w:line="240" w:lineRule="auto"/>
              <w:rPr>
                <w:rFonts w:ascii="Times New Roman" w:hAnsi="Times New Roman"/>
              </w:rPr>
            </w:pPr>
            <w:r w:rsidRPr="009066A5">
              <w:rPr>
                <w:rFonts w:ascii="Times New Roman" w:hAnsi="Times New Roman"/>
              </w:rPr>
              <w:t>5</w:t>
            </w:r>
            <w:r w:rsidRPr="009066A5">
              <w:rPr>
                <w:rFonts w:ascii="Times New Roman" w:hAnsi="Times New Roman"/>
                <w:lang w:val="en-US"/>
              </w:rPr>
              <w:t>0</w:t>
            </w:r>
            <w:r w:rsidRPr="009066A5">
              <w:rPr>
                <w:rFonts w:ascii="Times New Roman" w:hAnsi="Times New Roman"/>
              </w:rPr>
              <w:t>,81±14.57 (мин 38</w:t>
            </w:r>
            <w:r w:rsidRPr="009066A5">
              <w:rPr>
                <w:rFonts w:ascii="Times New Roman" w:hAnsi="Times New Roman"/>
                <w:lang w:val="kk-KZ"/>
              </w:rPr>
              <w:t>.</w:t>
            </w:r>
            <w:r w:rsidRPr="009066A5">
              <w:rPr>
                <w:rFonts w:ascii="Times New Roman" w:hAnsi="Times New Roman"/>
              </w:rPr>
              <w:t xml:space="preserve"> макс 78.43</w:t>
            </w:r>
            <w:r w:rsidRPr="009066A5">
              <w:rPr>
                <w:rFonts w:ascii="Times New Roman" w:hAnsi="Times New Roman"/>
                <w:lang w:val="kk-KZ"/>
              </w:rPr>
              <w:t>.</w:t>
            </w:r>
            <w:r w:rsidRPr="009066A5">
              <w:rPr>
                <w:rFonts w:ascii="Times New Roman" w:hAnsi="Times New Roman"/>
              </w:rPr>
              <w:t>)</w:t>
            </w:r>
          </w:p>
        </w:tc>
        <w:tc>
          <w:tcPr>
            <w:tcW w:w="948" w:type="dxa"/>
            <w:shd w:val="clear" w:color="auto" w:fill="auto"/>
          </w:tcPr>
          <w:p w14:paraId="133D3B1D" w14:textId="77777777" w:rsidR="00050D68" w:rsidRPr="009066A5" w:rsidRDefault="00050D68" w:rsidP="00662ABA">
            <w:pPr>
              <w:spacing w:after="0" w:line="240" w:lineRule="auto"/>
              <w:rPr>
                <w:rFonts w:ascii="Times New Roman" w:hAnsi="Times New Roman"/>
                <w:lang w:val="en-US"/>
              </w:rPr>
            </w:pPr>
            <w:r w:rsidRPr="009066A5">
              <w:rPr>
                <w:rFonts w:ascii="Times New Roman" w:hAnsi="Times New Roman"/>
              </w:rPr>
              <w:t>0,</w:t>
            </w:r>
            <w:r w:rsidRPr="009066A5">
              <w:rPr>
                <w:rFonts w:ascii="Times New Roman" w:hAnsi="Times New Roman"/>
                <w:lang w:val="en-US"/>
              </w:rPr>
              <w:t>00</w:t>
            </w:r>
            <w:r w:rsidRPr="009066A5">
              <w:rPr>
                <w:rFonts w:ascii="Times New Roman" w:hAnsi="Times New Roman"/>
              </w:rPr>
              <w:t>5</w:t>
            </w:r>
            <w:r w:rsidRPr="009066A5">
              <w:rPr>
                <w:rFonts w:ascii="Times New Roman" w:hAnsi="Times New Roman"/>
                <w:lang w:val="en-US"/>
              </w:rPr>
              <w:t>*</w:t>
            </w:r>
          </w:p>
        </w:tc>
      </w:tr>
      <w:tr w:rsidR="00050D68" w:rsidRPr="009066A5" w14:paraId="3D1BBF19" w14:textId="77777777" w:rsidTr="009066A5">
        <w:trPr>
          <w:jc w:val="center"/>
        </w:trPr>
        <w:tc>
          <w:tcPr>
            <w:tcW w:w="562" w:type="dxa"/>
            <w:vMerge/>
            <w:textDirection w:val="btLr"/>
            <w:vAlign w:val="center"/>
          </w:tcPr>
          <w:p w14:paraId="5C7E376D" w14:textId="77777777" w:rsidR="00050D68" w:rsidRPr="009066A5" w:rsidRDefault="00050D68" w:rsidP="00BE5E0D">
            <w:pPr>
              <w:spacing w:after="0" w:line="240" w:lineRule="auto"/>
              <w:ind w:firstLine="709"/>
              <w:jc w:val="center"/>
              <w:rPr>
                <w:rFonts w:ascii="Times New Roman" w:hAnsi="Times New Roman"/>
                <w:highlight w:val="green"/>
              </w:rPr>
            </w:pPr>
          </w:p>
        </w:tc>
        <w:tc>
          <w:tcPr>
            <w:tcW w:w="2798" w:type="dxa"/>
            <w:shd w:val="clear" w:color="auto" w:fill="auto"/>
          </w:tcPr>
          <w:p w14:paraId="4CDCB16F" w14:textId="556A0394"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Жалпы денсаулығы</w:t>
            </w:r>
          </w:p>
        </w:tc>
        <w:tc>
          <w:tcPr>
            <w:tcW w:w="2589" w:type="dxa"/>
            <w:shd w:val="clear" w:color="auto" w:fill="auto"/>
          </w:tcPr>
          <w:p w14:paraId="498FCB43" w14:textId="6BB5D79D"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57.58</w:t>
            </w:r>
            <w:r w:rsidRPr="009066A5">
              <w:rPr>
                <w:rFonts w:ascii="Times New Roman" w:hAnsi="Times New Roman"/>
              </w:rPr>
              <w:t>±</w:t>
            </w:r>
            <w:r w:rsidRPr="009066A5">
              <w:rPr>
                <w:rFonts w:ascii="Times New Roman" w:hAnsi="Times New Roman"/>
                <w:lang w:val="kk-KZ"/>
              </w:rPr>
              <w:t>9.80</w:t>
            </w:r>
            <w:r w:rsidRPr="009066A5">
              <w:rPr>
                <w:rFonts w:ascii="Times New Roman" w:hAnsi="Times New Roman"/>
              </w:rPr>
              <w:t xml:space="preserve"> (мин </w:t>
            </w:r>
            <w:r w:rsidRPr="009066A5">
              <w:rPr>
                <w:rFonts w:ascii="Times New Roman" w:hAnsi="Times New Roman"/>
                <w:lang w:val="kk-KZ"/>
              </w:rPr>
              <w:t>41.16.</w:t>
            </w:r>
            <w:r w:rsidRPr="009066A5">
              <w:rPr>
                <w:rFonts w:ascii="Times New Roman" w:hAnsi="Times New Roman"/>
              </w:rPr>
              <w:t xml:space="preserve"> макс </w:t>
            </w:r>
            <w:r w:rsidRPr="009066A5">
              <w:rPr>
                <w:rFonts w:ascii="Times New Roman" w:hAnsi="Times New Roman"/>
                <w:lang w:val="kk-KZ"/>
              </w:rPr>
              <w:t>81.05.</w:t>
            </w:r>
            <w:r w:rsidRPr="009066A5">
              <w:rPr>
                <w:rFonts w:ascii="Times New Roman" w:hAnsi="Times New Roman"/>
              </w:rPr>
              <w:t>)</w:t>
            </w:r>
          </w:p>
        </w:tc>
        <w:tc>
          <w:tcPr>
            <w:tcW w:w="2656" w:type="dxa"/>
            <w:shd w:val="clear" w:color="auto" w:fill="auto"/>
          </w:tcPr>
          <w:p w14:paraId="2C759E4F" w14:textId="1BC6886D" w:rsidR="00050D68" w:rsidRPr="009066A5" w:rsidRDefault="00050D68" w:rsidP="00662ABA">
            <w:pPr>
              <w:spacing w:after="0" w:line="240" w:lineRule="auto"/>
              <w:rPr>
                <w:rFonts w:ascii="Times New Roman" w:hAnsi="Times New Roman"/>
              </w:rPr>
            </w:pPr>
            <w:r w:rsidRPr="009066A5">
              <w:rPr>
                <w:rFonts w:ascii="Times New Roman" w:hAnsi="Times New Roman"/>
              </w:rPr>
              <w:t>55,20±9.33 (мин 42.67</w:t>
            </w:r>
            <w:r w:rsidRPr="009066A5">
              <w:rPr>
                <w:rFonts w:ascii="Times New Roman" w:hAnsi="Times New Roman"/>
                <w:lang w:val="kk-KZ"/>
              </w:rPr>
              <w:t>.</w:t>
            </w:r>
            <w:r w:rsidRPr="009066A5">
              <w:rPr>
                <w:rFonts w:ascii="Times New Roman" w:hAnsi="Times New Roman"/>
              </w:rPr>
              <w:t xml:space="preserve"> макс 69.45</w:t>
            </w:r>
            <w:r w:rsidRPr="009066A5">
              <w:rPr>
                <w:rFonts w:ascii="Times New Roman" w:hAnsi="Times New Roman"/>
                <w:lang w:val="kk-KZ"/>
              </w:rPr>
              <w:t>.</w:t>
            </w:r>
            <w:r w:rsidRPr="009066A5">
              <w:rPr>
                <w:rFonts w:ascii="Times New Roman" w:hAnsi="Times New Roman"/>
              </w:rPr>
              <w:t>)</w:t>
            </w:r>
          </w:p>
        </w:tc>
        <w:tc>
          <w:tcPr>
            <w:tcW w:w="948" w:type="dxa"/>
            <w:shd w:val="clear" w:color="auto" w:fill="auto"/>
          </w:tcPr>
          <w:p w14:paraId="374715CA" w14:textId="77777777" w:rsidR="00050D68" w:rsidRPr="009066A5" w:rsidRDefault="00050D68" w:rsidP="00662ABA">
            <w:pPr>
              <w:spacing w:after="0" w:line="240" w:lineRule="auto"/>
              <w:rPr>
                <w:rFonts w:ascii="Times New Roman" w:hAnsi="Times New Roman"/>
              </w:rPr>
            </w:pPr>
            <w:r w:rsidRPr="009066A5">
              <w:rPr>
                <w:rFonts w:ascii="Times New Roman" w:hAnsi="Times New Roman"/>
              </w:rPr>
              <w:t>0,765</w:t>
            </w:r>
          </w:p>
        </w:tc>
      </w:tr>
      <w:tr w:rsidR="00050D68" w:rsidRPr="009066A5" w14:paraId="0F83ADF6" w14:textId="77777777" w:rsidTr="009066A5">
        <w:trPr>
          <w:jc w:val="center"/>
        </w:trPr>
        <w:tc>
          <w:tcPr>
            <w:tcW w:w="562" w:type="dxa"/>
            <w:vMerge/>
            <w:textDirection w:val="btLr"/>
            <w:vAlign w:val="center"/>
          </w:tcPr>
          <w:p w14:paraId="221AC8B4" w14:textId="77777777" w:rsidR="00050D68" w:rsidRPr="009066A5" w:rsidRDefault="00050D68" w:rsidP="00BE5E0D">
            <w:pPr>
              <w:spacing w:after="0" w:line="240" w:lineRule="auto"/>
              <w:ind w:firstLine="709"/>
              <w:jc w:val="center"/>
              <w:rPr>
                <w:rFonts w:ascii="Times New Roman" w:hAnsi="Times New Roman"/>
                <w:highlight w:val="green"/>
              </w:rPr>
            </w:pPr>
          </w:p>
        </w:tc>
        <w:tc>
          <w:tcPr>
            <w:tcW w:w="2798" w:type="dxa"/>
            <w:shd w:val="clear" w:color="auto" w:fill="auto"/>
          </w:tcPr>
          <w:p w14:paraId="6C7EFE51" w14:textId="1383C164"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Өмірлік бе</w:t>
            </w:r>
            <w:r w:rsidR="00325FB5" w:rsidRPr="009066A5">
              <w:rPr>
                <w:rFonts w:ascii="Times New Roman" w:hAnsi="Times New Roman"/>
                <w:lang w:val="kk-KZ"/>
              </w:rPr>
              <w:t>л</w:t>
            </w:r>
            <w:r w:rsidRPr="009066A5">
              <w:rPr>
                <w:rFonts w:ascii="Times New Roman" w:hAnsi="Times New Roman"/>
                <w:lang w:val="kk-KZ"/>
              </w:rPr>
              <w:t>сенділігі</w:t>
            </w:r>
          </w:p>
        </w:tc>
        <w:tc>
          <w:tcPr>
            <w:tcW w:w="2589" w:type="dxa"/>
            <w:shd w:val="clear" w:color="auto" w:fill="auto"/>
          </w:tcPr>
          <w:p w14:paraId="5EEF5A44" w14:textId="20FDAC41"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58.03</w:t>
            </w:r>
            <w:r w:rsidRPr="009066A5">
              <w:rPr>
                <w:rFonts w:ascii="Times New Roman" w:hAnsi="Times New Roman"/>
              </w:rPr>
              <w:t>±</w:t>
            </w:r>
            <w:r w:rsidRPr="009066A5">
              <w:rPr>
                <w:rFonts w:ascii="Times New Roman" w:hAnsi="Times New Roman"/>
                <w:lang w:val="kk-KZ"/>
              </w:rPr>
              <w:t>10.02</w:t>
            </w:r>
            <w:r w:rsidRPr="009066A5">
              <w:rPr>
                <w:rFonts w:ascii="Times New Roman" w:hAnsi="Times New Roman"/>
              </w:rPr>
              <w:t xml:space="preserve"> (мин </w:t>
            </w:r>
            <w:r w:rsidRPr="009066A5">
              <w:rPr>
                <w:rFonts w:ascii="Times New Roman" w:hAnsi="Times New Roman"/>
                <w:lang w:val="kk-KZ"/>
              </w:rPr>
              <w:t>36.0.</w:t>
            </w:r>
            <w:r w:rsidRPr="009066A5">
              <w:rPr>
                <w:rFonts w:ascii="Times New Roman" w:hAnsi="Times New Roman"/>
              </w:rPr>
              <w:t xml:space="preserve"> макс </w:t>
            </w:r>
            <w:r w:rsidRPr="009066A5">
              <w:rPr>
                <w:rFonts w:ascii="Times New Roman" w:hAnsi="Times New Roman"/>
                <w:lang w:val="kk-KZ"/>
              </w:rPr>
              <w:t>77.81.</w:t>
            </w:r>
            <w:r w:rsidRPr="009066A5">
              <w:rPr>
                <w:rFonts w:ascii="Times New Roman" w:hAnsi="Times New Roman"/>
              </w:rPr>
              <w:t>)</w:t>
            </w:r>
          </w:p>
        </w:tc>
        <w:tc>
          <w:tcPr>
            <w:tcW w:w="2656" w:type="dxa"/>
            <w:shd w:val="clear" w:color="auto" w:fill="auto"/>
          </w:tcPr>
          <w:p w14:paraId="1F66D1D3" w14:textId="4A283CE6" w:rsidR="00050D68" w:rsidRPr="009066A5" w:rsidRDefault="00050D68" w:rsidP="00662ABA">
            <w:pPr>
              <w:spacing w:after="0" w:line="240" w:lineRule="auto"/>
              <w:rPr>
                <w:rFonts w:ascii="Times New Roman" w:hAnsi="Times New Roman"/>
              </w:rPr>
            </w:pPr>
            <w:r w:rsidRPr="009066A5">
              <w:rPr>
                <w:rFonts w:ascii="Times New Roman" w:hAnsi="Times New Roman"/>
              </w:rPr>
              <w:t>54,14±10.37 (мин 39.45</w:t>
            </w:r>
            <w:r w:rsidRPr="009066A5">
              <w:rPr>
                <w:rFonts w:ascii="Times New Roman" w:hAnsi="Times New Roman"/>
                <w:lang w:val="kk-KZ"/>
              </w:rPr>
              <w:t>.</w:t>
            </w:r>
            <w:r w:rsidRPr="009066A5">
              <w:rPr>
                <w:rFonts w:ascii="Times New Roman" w:hAnsi="Times New Roman"/>
              </w:rPr>
              <w:t xml:space="preserve"> макс 68.60</w:t>
            </w:r>
            <w:r w:rsidRPr="009066A5">
              <w:rPr>
                <w:rFonts w:ascii="Times New Roman" w:hAnsi="Times New Roman"/>
                <w:lang w:val="kk-KZ"/>
              </w:rPr>
              <w:t>.</w:t>
            </w:r>
            <w:r w:rsidRPr="009066A5">
              <w:rPr>
                <w:rFonts w:ascii="Times New Roman" w:hAnsi="Times New Roman"/>
              </w:rPr>
              <w:t>)</w:t>
            </w:r>
          </w:p>
        </w:tc>
        <w:tc>
          <w:tcPr>
            <w:tcW w:w="948" w:type="dxa"/>
            <w:shd w:val="clear" w:color="auto" w:fill="auto"/>
          </w:tcPr>
          <w:p w14:paraId="468C4D70" w14:textId="77777777" w:rsidR="00050D68" w:rsidRPr="009066A5" w:rsidRDefault="00050D68" w:rsidP="00662ABA">
            <w:pPr>
              <w:spacing w:after="0" w:line="240" w:lineRule="auto"/>
              <w:rPr>
                <w:rFonts w:ascii="Times New Roman" w:hAnsi="Times New Roman"/>
              </w:rPr>
            </w:pPr>
            <w:r w:rsidRPr="009066A5">
              <w:rPr>
                <w:rFonts w:ascii="Times New Roman" w:hAnsi="Times New Roman"/>
              </w:rPr>
              <w:t>0,341</w:t>
            </w:r>
          </w:p>
        </w:tc>
      </w:tr>
      <w:tr w:rsidR="00050D68" w:rsidRPr="009066A5" w14:paraId="6F705FF8" w14:textId="77777777" w:rsidTr="009066A5">
        <w:trPr>
          <w:jc w:val="center"/>
        </w:trPr>
        <w:tc>
          <w:tcPr>
            <w:tcW w:w="562" w:type="dxa"/>
            <w:vMerge/>
            <w:textDirection w:val="btLr"/>
            <w:vAlign w:val="center"/>
          </w:tcPr>
          <w:p w14:paraId="249FEE5A" w14:textId="77777777" w:rsidR="00050D68" w:rsidRPr="009066A5" w:rsidRDefault="00050D68" w:rsidP="00BE5E0D">
            <w:pPr>
              <w:spacing w:after="0" w:line="240" w:lineRule="auto"/>
              <w:ind w:firstLine="709"/>
              <w:jc w:val="center"/>
              <w:rPr>
                <w:rFonts w:ascii="Times New Roman" w:hAnsi="Times New Roman"/>
              </w:rPr>
            </w:pPr>
          </w:p>
        </w:tc>
        <w:tc>
          <w:tcPr>
            <w:tcW w:w="2798" w:type="dxa"/>
            <w:shd w:val="clear" w:color="auto" w:fill="auto"/>
          </w:tcPr>
          <w:p w14:paraId="49B57BE6" w14:textId="66058C7F"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Әлеуметтік функциял</w:t>
            </w:r>
            <w:r w:rsidR="00325FB5" w:rsidRPr="009066A5">
              <w:rPr>
                <w:rFonts w:ascii="Times New Roman" w:hAnsi="Times New Roman"/>
                <w:lang w:val="kk-KZ"/>
              </w:rPr>
              <w:t>у</w:t>
            </w:r>
          </w:p>
        </w:tc>
        <w:tc>
          <w:tcPr>
            <w:tcW w:w="2589" w:type="dxa"/>
            <w:shd w:val="clear" w:color="auto" w:fill="auto"/>
          </w:tcPr>
          <w:p w14:paraId="525F15F9" w14:textId="32862541"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58.22</w:t>
            </w:r>
            <w:r w:rsidRPr="009066A5">
              <w:rPr>
                <w:rFonts w:ascii="Times New Roman" w:hAnsi="Times New Roman"/>
              </w:rPr>
              <w:t>±</w:t>
            </w:r>
            <w:r w:rsidRPr="009066A5">
              <w:rPr>
                <w:rFonts w:ascii="Times New Roman" w:hAnsi="Times New Roman"/>
                <w:lang w:val="kk-KZ"/>
              </w:rPr>
              <w:t>9.28</w:t>
            </w:r>
            <w:r w:rsidRPr="009066A5">
              <w:rPr>
                <w:rFonts w:ascii="Times New Roman" w:hAnsi="Times New Roman"/>
              </w:rPr>
              <w:t xml:space="preserve"> (мин </w:t>
            </w:r>
            <w:r w:rsidRPr="009066A5">
              <w:rPr>
                <w:rFonts w:ascii="Times New Roman" w:hAnsi="Times New Roman"/>
                <w:lang w:val="kk-KZ"/>
              </w:rPr>
              <w:t>39.10.</w:t>
            </w:r>
            <w:r w:rsidRPr="009066A5">
              <w:rPr>
                <w:rFonts w:ascii="Times New Roman" w:hAnsi="Times New Roman"/>
              </w:rPr>
              <w:t xml:space="preserve"> макс </w:t>
            </w:r>
            <w:r w:rsidRPr="009066A5">
              <w:rPr>
                <w:rFonts w:ascii="Times New Roman" w:hAnsi="Times New Roman"/>
                <w:lang w:val="kk-KZ"/>
              </w:rPr>
              <w:t>80.13.</w:t>
            </w:r>
            <w:r w:rsidRPr="009066A5">
              <w:rPr>
                <w:rFonts w:ascii="Times New Roman" w:hAnsi="Times New Roman"/>
              </w:rPr>
              <w:t>)</w:t>
            </w:r>
          </w:p>
        </w:tc>
        <w:tc>
          <w:tcPr>
            <w:tcW w:w="2656" w:type="dxa"/>
            <w:shd w:val="clear" w:color="auto" w:fill="auto"/>
          </w:tcPr>
          <w:p w14:paraId="24DACF1F" w14:textId="19BD9A35" w:rsidR="00050D68" w:rsidRPr="009066A5" w:rsidRDefault="00050D68" w:rsidP="00662ABA">
            <w:pPr>
              <w:spacing w:after="0" w:line="240" w:lineRule="auto"/>
              <w:rPr>
                <w:rFonts w:ascii="Times New Roman" w:hAnsi="Times New Roman"/>
              </w:rPr>
            </w:pPr>
            <w:r w:rsidRPr="009066A5">
              <w:rPr>
                <w:rFonts w:ascii="Times New Roman" w:hAnsi="Times New Roman"/>
              </w:rPr>
              <w:t>57,15±9.08 (мин 42.04</w:t>
            </w:r>
            <w:r w:rsidRPr="009066A5">
              <w:rPr>
                <w:rFonts w:ascii="Times New Roman" w:hAnsi="Times New Roman"/>
                <w:lang w:val="kk-KZ"/>
              </w:rPr>
              <w:t>.</w:t>
            </w:r>
            <w:r w:rsidRPr="009066A5">
              <w:rPr>
                <w:rFonts w:ascii="Times New Roman" w:hAnsi="Times New Roman"/>
              </w:rPr>
              <w:t xml:space="preserve"> макс 69.82</w:t>
            </w:r>
            <w:r w:rsidRPr="009066A5">
              <w:rPr>
                <w:rFonts w:ascii="Times New Roman" w:hAnsi="Times New Roman"/>
                <w:lang w:val="kk-KZ"/>
              </w:rPr>
              <w:t>.</w:t>
            </w:r>
            <w:r w:rsidRPr="009066A5">
              <w:rPr>
                <w:rFonts w:ascii="Times New Roman" w:hAnsi="Times New Roman"/>
              </w:rPr>
              <w:t>)</w:t>
            </w:r>
          </w:p>
        </w:tc>
        <w:tc>
          <w:tcPr>
            <w:tcW w:w="948" w:type="dxa"/>
            <w:shd w:val="clear" w:color="auto" w:fill="auto"/>
          </w:tcPr>
          <w:p w14:paraId="79488DAF" w14:textId="77777777" w:rsidR="00050D68" w:rsidRPr="009066A5" w:rsidRDefault="00050D68" w:rsidP="00662ABA">
            <w:pPr>
              <w:spacing w:after="0" w:line="240" w:lineRule="auto"/>
              <w:rPr>
                <w:rFonts w:ascii="Times New Roman" w:hAnsi="Times New Roman"/>
              </w:rPr>
            </w:pPr>
            <w:r w:rsidRPr="009066A5">
              <w:rPr>
                <w:rFonts w:ascii="Times New Roman" w:hAnsi="Times New Roman"/>
              </w:rPr>
              <w:t>0,222</w:t>
            </w:r>
          </w:p>
        </w:tc>
      </w:tr>
      <w:tr w:rsidR="00050D68" w:rsidRPr="009066A5" w14:paraId="2E0B11EC" w14:textId="77777777" w:rsidTr="009066A5">
        <w:trPr>
          <w:jc w:val="center"/>
        </w:trPr>
        <w:tc>
          <w:tcPr>
            <w:tcW w:w="562" w:type="dxa"/>
            <w:vMerge/>
            <w:textDirection w:val="btLr"/>
            <w:vAlign w:val="center"/>
          </w:tcPr>
          <w:p w14:paraId="3FB0989E" w14:textId="77777777" w:rsidR="00050D68" w:rsidRPr="009066A5" w:rsidRDefault="00050D68" w:rsidP="00BE5E0D">
            <w:pPr>
              <w:spacing w:after="0" w:line="240" w:lineRule="auto"/>
              <w:ind w:firstLine="709"/>
              <w:jc w:val="center"/>
              <w:rPr>
                <w:rFonts w:ascii="Times New Roman" w:hAnsi="Times New Roman"/>
              </w:rPr>
            </w:pPr>
          </w:p>
        </w:tc>
        <w:tc>
          <w:tcPr>
            <w:tcW w:w="2798" w:type="dxa"/>
            <w:shd w:val="clear" w:color="auto" w:fill="auto"/>
          </w:tcPr>
          <w:p w14:paraId="451E8E6D" w14:textId="5ABB30C5"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Эмоционалдық жағдай</w:t>
            </w:r>
            <w:r w:rsidR="00325FB5" w:rsidRPr="009066A5">
              <w:rPr>
                <w:rFonts w:ascii="Times New Roman" w:hAnsi="Times New Roman"/>
                <w:lang w:val="kk-KZ"/>
              </w:rPr>
              <w:t>ы</w:t>
            </w:r>
          </w:p>
        </w:tc>
        <w:tc>
          <w:tcPr>
            <w:tcW w:w="2589" w:type="dxa"/>
            <w:shd w:val="clear" w:color="auto" w:fill="auto"/>
          </w:tcPr>
          <w:p w14:paraId="404AC3A4" w14:textId="19E66638"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52.62</w:t>
            </w:r>
            <w:r w:rsidRPr="009066A5">
              <w:rPr>
                <w:rFonts w:ascii="Times New Roman" w:hAnsi="Times New Roman"/>
              </w:rPr>
              <w:t>±</w:t>
            </w:r>
            <w:r w:rsidRPr="009066A5">
              <w:rPr>
                <w:rFonts w:ascii="Times New Roman" w:hAnsi="Times New Roman"/>
                <w:lang w:val="kk-KZ"/>
              </w:rPr>
              <w:t>9.30</w:t>
            </w:r>
            <w:r w:rsidRPr="009066A5">
              <w:rPr>
                <w:rFonts w:ascii="Times New Roman" w:hAnsi="Times New Roman"/>
              </w:rPr>
              <w:t xml:space="preserve"> (мин </w:t>
            </w:r>
            <w:r w:rsidRPr="009066A5">
              <w:rPr>
                <w:rFonts w:ascii="Times New Roman" w:hAnsi="Times New Roman"/>
                <w:lang w:val="kk-KZ"/>
              </w:rPr>
              <w:t>16.82.</w:t>
            </w:r>
            <w:r w:rsidRPr="009066A5">
              <w:rPr>
                <w:rFonts w:ascii="Times New Roman" w:hAnsi="Times New Roman"/>
              </w:rPr>
              <w:t xml:space="preserve"> макс </w:t>
            </w:r>
            <w:r w:rsidRPr="009066A5">
              <w:rPr>
                <w:rFonts w:ascii="Times New Roman" w:hAnsi="Times New Roman"/>
                <w:lang w:val="kk-KZ"/>
              </w:rPr>
              <w:t>72.33.</w:t>
            </w:r>
            <w:r w:rsidRPr="009066A5">
              <w:rPr>
                <w:rFonts w:ascii="Times New Roman" w:hAnsi="Times New Roman"/>
              </w:rPr>
              <w:t>)</w:t>
            </w:r>
          </w:p>
        </w:tc>
        <w:tc>
          <w:tcPr>
            <w:tcW w:w="2656" w:type="dxa"/>
            <w:shd w:val="clear" w:color="auto" w:fill="auto"/>
          </w:tcPr>
          <w:p w14:paraId="0F402E77" w14:textId="1DA18D62" w:rsidR="00050D68" w:rsidRPr="009066A5" w:rsidRDefault="00050D68" w:rsidP="00662ABA">
            <w:pPr>
              <w:spacing w:after="0" w:line="240" w:lineRule="auto"/>
              <w:rPr>
                <w:rFonts w:ascii="Times New Roman" w:hAnsi="Times New Roman"/>
              </w:rPr>
            </w:pPr>
            <w:r w:rsidRPr="009066A5">
              <w:rPr>
                <w:rFonts w:ascii="Times New Roman" w:hAnsi="Times New Roman"/>
              </w:rPr>
              <w:t>49,78±10.42 (мин 36.3</w:t>
            </w:r>
            <w:r w:rsidRPr="009066A5">
              <w:rPr>
                <w:rFonts w:ascii="Times New Roman" w:hAnsi="Times New Roman"/>
                <w:lang w:val="kk-KZ"/>
              </w:rPr>
              <w:t>.</w:t>
            </w:r>
            <w:r w:rsidRPr="009066A5">
              <w:rPr>
                <w:rFonts w:ascii="Times New Roman" w:hAnsi="Times New Roman"/>
              </w:rPr>
              <w:t xml:space="preserve"> макс 67.13</w:t>
            </w:r>
            <w:r w:rsidRPr="009066A5">
              <w:rPr>
                <w:rFonts w:ascii="Times New Roman" w:hAnsi="Times New Roman"/>
                <w:lang w:val="kk-KZ"/>
              </w:rPr>
              <w:t>.</w:t>
            </w:r>
            <w:r w:rsidRPr="009066A5">
              <w:rPr>
                <w:rFonts w:ascii="Times New Roman" w:hAnsi="Times New Roman"/>
              </w:rPr>
              <w:t>)</w:t>
            </w:r>
          </w:p>
        </w:tc>
        <w:tc>
          <w:tcPr>
            <w:tcW w:w="948" w:type="dxa"/>
            <w:shd w:val="clear" w:color="auto" w:fill="auto"/>
          </w:tcPr>
          <w:p w14:paraId="2C435470" w14:textId="77777777" w:rsidR="00050D68" w:rsidRPr="009066A5" w:rsidRDefault="00050D68" w:rsidP="00662ABA">
            <w:pPr>
              <w:spacing w:after="0" w:line="240" w:lineRule="auto"/>
              <w:rPr>
                <w:rFonts w:ascii="Times New Roman" w:hAnsi="Times New Roman"/>
              </w:rPr>
            </w:pPr>
            <w:r w:rsidRPr="009066A5">
              <w:rPr>
                <w:rFonts w:ascii="Times New Roman" w:hAnsi="Times New Roman"/>
              </w:rPr>
              <w:t>0,329</w:t>
            </w:r>
          </w:p>
        </w:tc>
      </w:tr>
      <w:tr w:rsidR="00050D68" w:rsidRPr="009066A5" w14:paraId="3B6EB8A5" w14:textId="77777777" w:rsidTr="009066A5">
        <w:trPr>
          <w:jc w:val="center"/>
        </w:trPr>
        <w:tc>
          <w:tcPr>
            <w:tcW w:w="562" w:type="dxa"/>
            <w:vMerge/>
            <w:textDirection w:val="btLr"/>
            <w:vAlign w:val="center"/>
          </w:tcPr>
          <w:p w14:paraId="2E750B20" w14:textId="77777777" w:rsidR="00050D68" w:rsidRPr="009066A5" w:rsidRDefault="00050D68" w:rsidP="00BE5E0D">
            <w:pPr>
              <w:spacing w:after="0" w:line="240" w:lineRule="auto"/>
              <w:ind w:firstLine="709"/>
              <w:jc w:val="center"/>
              <w:rPr>
                <w:rFonts w:ascii="Times New Roman" w:hAnsi="Times New Roman"/>
              </w:rPr>
            </w:pPr>
          </w:p>
        </w:tc>
        <w:tc>
          <w:tcPr>
            <w:tcW w:w="2798" w:type="dxa"/>
            <w:shd w:val="clear" w:color="auto" w:fill="auto"/>
          </w:tcPr>
          <w:p w14:paraId="79BB5E47" w14:textId="5A4AEE93"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Психикалық жағдай</w:t>
            </w:r>
            <w:r w:rsidR="00325FB5" w:rsidRPr="009066A5">
              <w:rPr>
                <w:rFonts w:ascii="Times New Roman" w:hAnsi="Times New Roman"/>
                <w:lang w:val="kk-KZ"/>
              </w:rPr>
              <w:t>ы</w:t>
            </w:r>
          </w:p>
        </w:tc>
        <w:tc>
          <w:tcPr>
            <w:tcW w:w="2589" w:type="dxa"/>
            <w:shd w:val="clear" w:color="auto" w:fill="auto"/>
          </w:tcPr>
          <w:p w14:paraId="241CB7F1" w14:textId="44B8EDFE"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55.59</w:t>
            </w:r>
            <w:r w:rsidRPr="009066A5">
              <w:rPr>
                <w:rFonts w:ascii="Times New Roman" w:hAnsi="Times New Roman"/>
              </w:rPr>
              <w:t>±</w:t>
            </w:r>
            <w:r w:rsidRPr="009066A5">
              <w:rPr>
                <w:rFonts w:ascii="Times New Roman" w:hAnsi="Times New Roman"/>
                <w:lang w:val="kk-KZ"/>
              </w:rPr>
              <w:t>9.8</w:t>
            </w:r>
            <w:r w:rsidRPr="009066A5">
              <w:rPr>
                <w:rFonts w:ascii="Times New Roman" w:hAnsi="Times New Roman"/>
              </w:rPr>
              <w:t xml:space="preserve"> (мин </w:t>
            </w:r>
            <w:r w:rsidRPr="009066A5">
              <w:rPr>
                <w:rFonts w:ascii="Times New Roman" w:hAnsi="Times New Roman"/>
                <w:lang w:val="kk-KZ"/>
              </w:rPr>
              <w:t>37.99.</w:t>
            </w:r>
            <w:r w:rsidRPr="009066A5">
              <w:rPr>
                <w:rFonts w:ascii="Times New Roman" w:hAnsi="Times New Roman"/>
              </w:rPr>
              <w:t xml:space="preserve"> макс </w:t>
            </w:r>
            <w:r w:rsidRPr="009066A5">
              <w:rPr>
                <w:rFonts w:ascii="Times New Roman" w:hAnsi="Times New Roman"/>
                <w:lang w:val="kk-KZ"/>
              </w:rPr>
              <w:t>81.29.</w:t>
            </w:r>
            <w:r w:rsidRPr="009066A5">
              <w:rPr>
                <w:rFonts w:ascii="Times New Roman" w:hAnsi="Times New Roman"/>
              </w:rPr>
              <w:t>)</w:t>
            </w:r>
          </w:p>
        </w:tc>
        <w:tc>
          <w:tcPr>
            <w:tcW w:w="2656" w:type="dxa"/>
            <w:shd w:val="clear" w:color="auto" w:fill="auto"/>
          </w:tcPr>
          <w:p w14:paraId="7CC94C9F" w14:textId="5A6EA198" w:rsidR="00050D68" w:rsidRPr="009066A5" w:rsidRDefault="00050D68" w:rsidP="00662ABA">
            <w:pPr>
              <w:spacing w:after="0" w:line="240" w:lineRule="auto"/>
              <w:rPr>
                <w:rFonts w:ascii="Times New Roman" w:hAnsi="Times New Roman"/>
              </w:rPr>
            </w:pPr>
            <w:r w:rsidRPr="009066A5">
              <w:rPr>
                <w:rFonts w:ascii="Times New Roman" w:hAnsi="Times New Roman"/>
              </w:rPr>
              <w:t>53,41±11.98 (мин 38.52</w:t>
            </w:r>
            <w:r w:rsidRPr="009066A5">
              <w:rPr>
                <w:rFonts w:ascii="Times New Roman" w:hAnsi="Times New Roman"/>
                <w:lang w:val="kk-KZ"/>
              </w:rPr>
              <w:t>.</w:t>
            </w:r>
            <w:r w:rsidRPr="009066A5">
              <w:rPr>
                <w:rFonts w:ascii="Times New Roman" w:hAnsi="Times New Roman"/>
              </w:rPr>
              <w:t xml:space="preserve"> макс 73.19</w:t>
            </w:r>
            <w:r w:rsidRPr="009066A5">
              <w:rPr>
                <w:rFonts w:ascii="Times New Roman" w:hAnsi="Times New Roman"/>
                <w:lang w:val="kk-KZ"/>
              </w:rPr>
              <w:t>.</w:t>
            </w:r>
            <w:r w:rsidRPr="009066A5">
              <w:rPr>
                <w:rFonts w:ascii="Times New Roman" w:hAnsi="Times New Roman"/>
              </w:rPr>
              <w:t>)</w:t>
            </w:r>
          </w:p>
        </w:tc>
        <w:tc>
          <w:tcPr>
            <w:tcW w:w="948" w:type="dxa"/>
            <w:shd w:val="clear" w:color="auto" w:fill="auto"/>
          </w:tcPr>
          <w:p w14:paraId="518D792E" w14:textId="77777777" w:rsidR="00050D68" w:rsidRPr="009066A5" w:rsidRDefault="00050D68" w:rsidP="00662ABA">
            <w:pPr>
              <w:spacing w:after="0" w:line="240" w:lineRule="auto"/>
              <w:rPr>
                <w:rFonts w:ascii="Times New Roman" w:hAnsi="Times New Roman"/>
              </w:rPr>
            </w:pPr>
            <w:r w:rsidRPr="009066A5">
              <w:rPr>
                <w:rFonts w:ascii="Times New Roman" w:hAnsi="Times New Roman"/>
              </w:rPr>
              <w:t>0,651</w:t>
            </w:r>
          </w:p>
        </w:tc>
      </w:tr>
      <w:tr w:rsidR="00050D68" w:rsidRPr="009066A5" w14:paraId="40B38041" w14:textId="77777777" w:rsidTr="009066A5">
        <w:trPr>
          <w:jc w:val="center"/>
        </w:trPr>
        <w:tc>
          <w:tcPr>
            <w:tcW w:w="562" w:type="dxa"/>
            <w:vMerge w:val="restart"/>
            <w:textDirection w:val="btLr"/>
            <w:vAlign w:val="center"/>
          </w:tcPr>
          <w:p w14:paraId="24BFD549" w14:textId="23EDC3CF" w:rsidR="00050D68" w:rsidRPr="009066A5" w:rsidRDefault="00050D68" w:rsidP="00BE5E0D">
            <w:pPr>
              <w:spacing w:after="0" w:line="240" w:lineRule="auto"/>
              <w:ind w:firstLine="709"/>
              <w:jc w:val="center"/>
              <w:rPr>
                <w:rFonts w:ascii="Times New Roman" w:hAnsi="Times New Roman"/>
                <w:lang w:val="kk-KZ"/>
              </w:rPr>
            </w:pPr>
            <w:r w:rsidRPr="009066A5">
              <w:rPr>
                <w:rFonts w:ascii="Times New Roman" w:hAnsi="Times New Roman"/>
                <w:lang w:val="kk-KZ"/>
              </w:rPr>
              <w:t>3 айдан соң</w:t>
            </w:r>
          </w:p>
        </w:tc>
        <w:tc>
          <w:tcPr>
            <w:tcW w:w="2798" w:type="dxa"/>
            <w:shd w:val="clear" w:color="auto" w:fill="auto"/>
          </w:tcPr>
          <w:p w14:paraId="21AE711A" w14:textId="261B2386"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Физикалық функциялау</w:t>
            </w:r>
          </w:p>
        </w:tc>
        <w:tc>
          <w:tcPr>
            <w:tcW w:w="2589" w:type="dxa"/>
            <w:shd w:val="clear" w:color="auto" w:fill="auto"/>
          </w:tcPr>
          <w:p w14:paraId="3C35C026" w14:textId="0F690290"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68.25</w:t>
            </w:r>
            <w:r w:rsidRPr="009066A5">
              <w:rPr>
                <w:rFonts w:ascii="Times New Roman" w:hAnsi="Times New Roman"/>
              </w:rPr>
              <w:t>±</w:t>
            </w:r>
            <w:r w:rsidRPr="009066A5">
              <w:rPr>
                <w:rFonts w:ascii="Times New Roman" w:hAnsi="Times New Roman"/>
                <w:lang w:val="kk-KZ"/>
              </w:rPr>
              <w:t>10.20</w:t>
            </w:r>
            <w:r w:rsidRPr="009066A5">
              <w:rPr>
                <w:rFonts w:ascii="Times New Roman" w:hAnsi="Times New Roman"/>
              </w:rPr>
              <w:t xml:space="preserve"> (мин </w:t>
            </w:r>
            <w:r w:rsidRPr="009066A5">
              <w:rPr>
                <w:rFonts w:ascii="Times New Roman" w:hAnsi="Times New Roman"/>
                <w:lang w:val="kk-KZ"/>
              </w:rPr>
              <w:t>35.25.</w:t>
            </w:r>
            <w:r w:rsidRPr="009066A5">
              <w:rPr>
                <w:rFonts w:ascii="Times New Roman" w:hAnsi="Times New Roman"/>
              </w:rPr>
              <w:t xml:space="preserve"> макс </w:t>
            </w:r>
            <w:r w:rsidRPr="009066A5">
              <w:rPr>
                <w:rFonts w:ascii="Times New Roman" w:hAnsi="Times New Roman"/>
                <w:lang w:val="kk-KZ"/>
              </w:rPr>
              <w:t>88.90.</w:t>
            </w:r>
            <w:r w:rsidRPr="009066A5">
              <w:rPr>
                <w:rFonts w:ascii="Times New Roman" w:hAnsi="Times New Roman"/>
              </w:rPr>
              <w:t>)</w:t>
            </w:r>
          </w:p>
        </w:tc>
        <w:tc>
          <w:tcPr>
            <w:tcW w:w="2656" w:type="dxa"/>
            <w:shd w:val="clear" w:color="auto" w:fill="auto"/>
          </w:tcPr>
          <w:p w14:paraId="75193324" w14:textId="2A8E5A22" w:rsidR="00050D68" w:rsidRPr="009066A5" w:rsidRDefault="00050D68" w:rsidP="00662ABA">
            <w:pPr>
              <w:spacing w:after="0" w:line="240" w:lineRule="auto"/>
              <w:rPr>
                <w:rFonts w:ascii="Times New Roman" w:hAnsi="Times New Roman"/>
              </w:rPr>
            </w:pPr>
            <w:r w:rsidRPr="009066A5">
              <w:rPr>
                <w:rFonts w:ascii="Times New Roman" w:hAnsi="Times New Roman"/>
              </w:rPr>
              <w:t>66,21±14.15 (мин 48.51</w:t>
            </w:r>
            <w:r w:rsidRPr="009066A5">
              <w:rPr>
                <w:rFonts w:ascii="Times New Roman" w:hAnsi="Times New Roman"/>
                <w:lang w:val="kk-KZ"/>
              </w:rPr>
              <w:t>.</w:t>
            </w:r>
            <w:r w:rsidRPr="009066A5">
              <w:rPr>
                <w:rFonts w:ascii="Times New Roman" w:hAnsi="Times New Roman"/>
              </w:rPr>
              <w:t xml:space="preserve"> макс 89.88</w:t>
            </w:r>
            <w:r w:rsidRPr="009066A5">
              <w:rPr>
                <w:rFonts w:ascii="Times New Roman" w:hAnsi="Times New Roman"/>
                <w:lang w:val="kk-KZ"/>
              </w:rPr>
              <w:t>.</w:t>
            </w:r>
            <w:r w:rsidRPr="009066A5">
              <w:rPr>
                <w:rFonts w:ascii="Times New Roman" w:hAnsi="Times New Roman"/>
              </w:rPr>
              <w:t>)</w:t>
            </w:r>
          </w:p>
        </w:tc>
        <w:tc>
          <w:tcPr>
            <w:tcW w:w="948" w:type="dxa"/>
            <w:shd w:val="clear" w:color="auto" w:fill="auto"/>
          </w:tcPr>
          <w:p w14:paraId="62CBD4E7" w14:textId="77777777" w:rsidR="00050D68" w:rsidRPr="009066A5" w:rsidRDefault="00050D68" w:rsidP="00662ABA">
            <w:pPr>
              <w:spacing w:after="0" w:line="240" w:lineRule="auto"/>
              <w:rPr>
                <w:rFonts w:ascii="Times New Roman" w:hAnsi="Times New Roman"/>
              </w:rPr>
            </w:pPr>
            <w:r w:rsidRPr="009066A5">
              <w:rPr>
                <w:rFonts w:ascii="Times New Roman" w:hAnsi="Times New Roman"/>
              </w:rPr>
              <w:t>0,121</w:t>
            </w:r>
          </w:p>
        </w:tc>
      </w:tr>
      <w:tr w:rsidR="00050D68" w:rsidRPr="009066A5" w14:paraId="6A3BADFE" w14:textId="77777777" w:rsidTr="009066A5">
        <w:trPr>
          <w:jc w:val="center"/>
        </w:trPr>
        <w:tc>
          <w:tcPr>
            <w:tcW w:w="562" w:type="dxa"/>
            <w:vMerge/>
            <w:textDirection w:val="btLr"/>
            <w:vAlign w:val="center"/>
          </w:tcPr>
          <w:p w14:paraId="600A808F" w14:textId="77777777" w:rsidR="00050D68" w:rsidRPr="009066A5" w:rsidRDefault="00050D68" w:rsidP="00BE5E0D">
            <w:pPr>
              <w:spacing w:after="0" w:line="240" w:lineRule="auto"/>
              <w:ind w:firstLine="709"/>
              <w:jc w:val="center"/>
              <w:rPr>
                <w:rFonts w:ascii="Times New Roman" w:hAnsi="Times New Roman"/>
              </w:rPr>
            </w:pPr>
          </w:p>
        </w:tc>
        <w:tc>
          <w:tcPr>
            <w:tcW w:w="2798" w:type="dxa"/>
            <w:shd w:val="clear" w:color="auto" w:fill="auto"/>
          </w:tcPr>
          <w:p w14:paraId="414C0B64" w14:textId="675A95F9"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Рөлдік функциялау</w:t>
            </w:r>
          </w:p>
        </w:tc>
        <w:tc>
          <w:tcPr>
            <w:tcW w:w="2589" w:type="dxa"/>
            <w:shd w:val="clear" w:color="auto" w:fill="auto"/>
          </w:tcPr>
          <w:p w14:paraId="1D5DC3A3" w14:textId="42F25B04"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58.61</w:t>
            </w:r>
            <w:r w:rsidRPr="009066A5">
              <w:rPr>
                <w:rFonts w:ascii="Times New Roman" w:hAnsi="Times New Roman"/>
              </w:rPr>
              <w:t>±</w:t>
            </w:r>
            <w:r w:rsidRPr="009066A5">
              <w:rPr>
                <w:rFonts w:ascii="Times New Roman" w:hAnsi="Times New Roman"/>
                <w:lang w:val="kk-KZ"/>
              </w:rPr>
              <w:t>12.27</w:t>
            </w:r>
            <w:r w:rsidRPr="009066A5">
              <w:rPr>
                <w:rFonts w:ascii="Times New Roman" w:hAnsi="Times New Roman"/>
              </w:rPr>
              <w:t xml:space="preserve"> (мин </w:t>
            </w:r>
            <w:r w:rsidRPr="009066A5">
              <w:rPr>
                <w:rFonts w:ascii="Times New Roman" w:hAnsi="Times New Roman"/>
                <w:lang w:val="kk-KZ"/>
              </w:rPr>
              <w:t>15.05.</w:t>
            </w:r>
            <w:r w:rsidRPr="009066A5">
              <w:rPr>
                <w:rFonts w:ascii="Times New Roman" w:hAnsi="Times New Roman"/>
              </w:rPr>
              <w:t xml:space="preserve"> макс </w:t>
            </w:r>
            <w:r w:rsidRPr="009066A5">
              <w:rPr>
                <w:rFonts w:ascii="Times New Roman" w:hAnsi="Times New Roman"/>
                <w:lang w:val="kk-KZ"/>
              </w:rPr>
              <w:t>82.54.</w:t>
            </w:r>
            <w:r w:rsidRPr="009066A5">
              <w:rPr>
                <w:rFonts w:ascii="Times New Roman" w:hAnsi="Times New Roman"/>
              </w:rPr>
              <w:t>)</w:t>
            </w:r>
          </w:p>
        </w:tc>
        <w:tc>
          <w:tcPr>
            <w:tcW w:w="2656" w:type="dxa"/>
            <w:shd w:val="clear" w:color="auto" w:fill="auto"/>
          </w:tcPr>
          <w:p w14:paraId="3127028E" w14:textId="5037AC69" w:rsidR="00050D68" w:rsidRPr="009066A5" w:rsidRDefault="00050D68" w:rsidP="00662ABA">
            <w:pPr>
              <w:spacing w:after="0" w:line="240" w:lineRule="auto"/>
              <w:rPr>
                <w:rFonts w:ascii="Times New Roman" w:hAnsi="Times New Roman"/>
              </w:rPr>
            </w:pPr>
            <w:r w:rsidRPr="009066A5">
              <w:rPr>
                <w:rFonts w:ascii="Times New Roman" w:hAnsi="Times New Roman"/>
              </w:rPr>
              <w:t>53,77±13.57 (мин 34.03</w:t>
            </w:r>
            <w:r w:rsidRPr="009066A5">
              <w:rPr>
                <w:rFonts w:ascii="Times New Roman" w:hAnsi="Times New Roman"/>
                <w:lang w:val="kk-KZ"/>
              </w:rPr>
              <w:t>.</w:t>
            </w:r>
            <w:r w:rsidRPr="009066A5">
              <w:rPr>
                <w:rFonts w:ascii="Times New Roman" w:hAnsi="Times New Roman"/>
              </w:rPr>
              <w:t xml:space="preserve"> макс 74.36</w:t>
            </w:r>
            <w:r w:rsidRPr="009066A5">
              <w:rPr>
                <w:rFonts w:ascii="Times New Roman" w:hAnsi="Times New Roman"/>
                <w:lang w:val="kk-KZ"/>
              </w:rPr>
              <w:t>.</w:t>
            </w:r>
            <w:r w:rsidRPr="009066A5">
              <w:rPr>
                <w:rFonts w:ascii="Times New Roman" w:hAnsi="Times New Roman"/>
              </w:rPr>
              <w:t>)</w:t>
            </w:r>
          </w:p>
        </w:tc>
        <w:tc>
          <w:tcPr>
            <w:tcW w:w="948" w:type="dxa"/>
            <w:shd w:val="clear" w:color="auto" w:fill="auto"/>
          </w:tcPr>
          <w:p w14:paraId="4099E038" w14:textId="77777777" w:rsidR="00050D68" w:rsidRPr="009066A5" w:rsidRDefault="00050D68" w:rsidP="00662ABA">
            <w:pPr>
              <w:spacing w:after="0" w:line="240" w:lineRule="auto"/>
              <w:rPr>
                <w:rFonts w:ascii="Times New Roman" w:hAnsi="Times New Roman"/>
              </w:rPr>
            </w:pPr>
            <w:r w:rsidRPr="009066A5">
              <w:rPr>
                <w:rFonts w:ascii="Times New Roman" w:hAnsi="Times New Roman"/>
              </w:rPr>
              <w:t>0,450</w:t>
            </w:r>
          </w:p>
        </w:tc>
      </w:tr>
      <w:tr w:rsidR="00050D68" w:rsidRPr="009066A5" w14:paraId="1DF30FC7" w14:textId="77777777" w:rsidTr="009066A5">
        <w:trPr>
          <w:jc w:val="center"/>
        </w:trPr>
        <w:tc>
          <w:tcPr>
            <w:tcW w:w="562" w:type="dxa"/>
            <w:vMerge/>
            <w:textDirection w:val="btLr"/>
            <w:vAlign w:val="center"/>
          </w:tcPr>
          <w:p w14:paraId="37F84A42" w14:textId="77777777" w:rsidR="00050D68" w:rsidRPr="009066A5" w:rsidRDefault="00050D68" w:rsidP="00BE5E0D">
            <w:pPr>
              <w:spacing w:after="0" w:line="240" w:lineRule="auto"/>
              <w:ind w:firstLine="709"/>
              <w:jc w:val="center"/>
              <w:rPr>
                <w:rFonts w:ascii="Times New Roman" w:hAnsi="Times New Roman"/>
              </w:rPr>
            </w:pPr>
          </w:p>
        </w:tc>
        <w:tc>
          <w:tcPr>
            <w:tcW w:w="2798" w:type="dxa"/>
            <w:shd w:val="clear" w:color="auto" w:fill="auto"/>
          </w:tcPr>
          <w:p w14:paraId="0E8EC776" w14:textId="23C3C535"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Ауырсыну қарқындылығы</w:t>
            </w:r>
          </w:p>
        </w:tc>
        <w:tc>
          <w:tcPr>
            <w:tcW w:w="2589" w:type="dxa"/>
            <w:shd w:val="clear" w:color="auto" w:fill="auto"/>
          </w:tcPr>
          <w:p w14:paraId="1686B9B5" w14:textId="1BC0E998"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61.04</w:t>
            </w:r>
            <w:r w:rsidRPr="009066A5">
              <w:rPr>
                <w:rFonts w:ascii="Times New Roman" w:hAnsi="Times New Roman"/>
              </w:rPr>
              <w:t>±</w:t>
            </w:r>
            <w:r w:rsidRPr="009066A5">
              <w:rPr>
                <w:rFonts w:ascii="Times New Roman" w:hAnsi="Times New Roman"/>
                <w:lang w:val="kk-KZ"/>
              </w:rPr>
              <w:t>11.99</w:t>
            </w:r>
            <w:r w:rsidRPr="009066A5">
              <w:rPr>
                <w:rFonts w:ascii="Times New Roman" w:hAnsi="Times New Roman"/>
              </w:rPr>
              <w:t xml:space="preserve"> (мин </w:t>
            </w:r>
            <w:r w:rsidRPr="009066A5">
              <w:rPr>
                <w:rFonts w:ascii="Times New Roman" w:hAnsi="Times New Roman"/>
                <w:lang w:val="kk-KZ"/>
              </w:rPr>
              <w:t>37.52.</w:t>
            </w:r>
            <w:r w:rsidRPr="009066A5">
              <w:rPr>
                <w:rFonts w:ascii="Times New Roman" w:hAnsi="Times New Roman"/>
              </w:rPr>
              <w:t xml:space="preserve"> макс </w:t>
            </w:r>
            <w:r w:rsidRPr="009066A5">
              <w:rPr>
                <w:rFonts w:ascii="Times New Roman" w:hAnsi="Times New Roman"/>
                <w:lang w:val="kk-KZ"/>
              </w:rPr>
              <w:t>89.98.</w:t>
            </w:r>
            <w:r w:rsidRPr="009066A5">
              <w:rPr>
                <w:rFonts w:ascii="Times New Roman" w:hAnsi="Times New Roman"/>
              </w:rPr>
              <w:t>)</w:t>
            </w:r>
          </w:p>
        </w:tc>
        <w:tc>
          <w:tcPr>
            <w:tcW w:w="2656" w:type="dxa"/>
            <w:shd w:val="clear" w:color="auto" w:fill="auto"/>
          </w:tcPr>
          <w:p w14:paraId="498F254D" w14:textId="4946B0F8" w:rsidR="00050D68" w:rsidRPr="009066A5" w:rsidRDefault="00050D68" w:rsidP="00662ABA">
            <w:pPr>
              <w:spacing w:after="0" w:line="240" w:lineRule="auto"/>
              <w:rPr>
                <w:rFonts w:ascii="Times New Roman" w:hAnsi="Times New Roman"/>
              </w:rPr>
            </w:pPr>
            <w:r w:rsidRPr="009066A5">
              <w:rPr>
                <w:rFonts w:ascii="Times New Roman" w:hAnsi="Times New Roman"/>
              </w:rPr>
              <w:t>59,03±13.46 (мин 41.4</w:t>
            </w:r>
            <w:r w:rsidRPr="009066A5">
              <w:rPr>
                <w:rFonts w:ascii="Times New Roman" w:hAnsi="Times New Roman"/>
                <w:lang w:val="kk-KZ"/>
              </w:rPr>
              <w:t>.</w:t>
            </w:r>
            <w:r w:rsidRPr="009066A5">
              <w:rPr>
                <w:rFonts w:ascii="Times New Roman" w:hAnsi="Times New Roman"/>
              </w:rPr>
              <w:t xml:space="preserve"> макс 79.98</w:t>
            </w:r>
            <w:r w:rsidRPr="009066A5">
              <w:rPr>
                <w:rFonts w:ascii="Times New Roman" w:hAnsi="Times New Roman"/>
                <w:lang w:val="kk-KZ"/>
              </w:rPr>
              <w:t>.</w:t>
            </w:r>
            <w:r w:rsidRPr="009066A5">
              <w:rPr>
                <w:rFonts w:ascii="Times New Roman" w:hAnsi="Times New Roman"/>
              </w:rPr>
              <w:t>)</w:t>
            </w:r>
          </w:p>
        </w:tc>
        <w:tc>
          <w:tcPr>
            <w:tcW w:w="948" w:type="dxa"/>
            <w:shd w:val="clear" w:color="auto" w:fill="auto"/>
          </w:tcPr>
          <w:p w14:paraId="1396DEEE" w14:textId="77777777" w:rsidR="00050D68" w:rsidRPr="009066A5" w:rsidRDefault="00050D68" w:rsidP="00662ABA">
            <w:pPr>
              <w:spacing w:after="0" w:line="240" w:lineRule="auto"/>
              <w:rPr>
                <w:rFonts w:ascii="Times New Roman" w:hAnsi="Times New Roman"/>
              </w:rPr>
            </w:pPr>
            <w:r w:rsidRPr="009066A5">
              <w:rPr>
                <w:rFonts w:ascii="Times New Roman" w:hAnsi="Times New Roman"/>
              </w:rPr>
              <w:t>0,325</w:t>
            </w:r>
          </w:p>
        </w:tc>
      </w:tr>
      <w:tr w:rsidR="00050D68" w:rsidRPr="009066A5" w14:paraId="5A7DE526" w14:textId="77777777" w:rsidTr="009066A5">
        <w:trPr>
          <w:jc w:val="center"/>
        </w:trPr>
        <w:tc>
          <w:tcPr>
            <w:tcW w:w="562" w:type="dxa"/>
            <w:vMerge/>
            <w:textDirection w:val="btLr"/>
            <w:vAlign w:val="center"/>
          </w:tcPr>
          <w:p w14:paraId="4A5897DB" w14:textId="77777777" w:rsidR="00050D68" w:rsidRPr="009066A5" w:rsidRDefault="00050D68" w:rsidP="00BE5E0D">
            <w:pPr>
              <w:spacing w:after="0" w:line="240" w:lineRule="auto"/>
              <w:ind w:firstLine="709"/>
              <w:jc w:val="center"/>
              <w:rPr>
                <w:rFonts w:ascii="Times New Roman" w:hAnsi="Times New Roman"/>
              </w:rPr>
            </w:pPr>
          </w:p>
        </w:tc>
        <w:tc>
          <w:tcPr>
            <w:tcW w:w="2798" w:type="dxa"/>
            <w:shd w:val="clear" w:color="auto" w:fill="auto"/>
          </w:tcPr>
          <w:p w14:paraId="10B10B6E" w14:textId="1F401DE5"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Жалпы денсаулығы</w:t>
            </w:r>
          </w:p>
        </w:tc>
        <w:tc>
          <w:tcPr>
            <w:tcW w:w="2589" w:type="dxa"/>
            <w:shd w:val="clear" w:color="auto" w:fill="auto"/>
          </w:tcPr>
          <w:p w14:paraId="73102F09" w14:textId="6F1BC211"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59.96</w:t>
            </w:r>
            <w:r w:rsidRPr="009066A5">
              <w:rPr>
                <w:rFonts w:ascii="Times New Roman" w:hAnsi="Times New Roman"/>
              </w:rPr>
              <w:t>±</w:t>
            </w:r>
            <w:r w:rsidRPr="009066A5">
              <w:rPr>
                <w:rFonts w:ascii="Times New Roman" w:hAnsi="Times New Roman"/>
                <w:lang w:val="kk-KZ"/>
              </w:rPr>
              <w:t>9.26</w:t>
            </w:r>
            <w:r w:rsidRPr="009066A5">
              <w:rPr>
                <w:rFonts w:ascii="Times New Roman" w:hAnsi="Times New Roman"/>
              </w:rPr>
              <w:t xml:space="preserve"> (мин </w:t>
            </w:r>
            <w:r w:rsidRPr="009066A5">
              <w:rPr>
                <w:rFonts w:ascii="Times New Roman" w:hAnsi="Times New Roman"/>
                <w:lang w:val="kk-KZ"/>
              </w:rPr>
              <w:t>45.02.</w:t>
            </w:r>
            <w:r w:rsidRPr="009066A5">
              <w:rPr>
                <w:rFonts w:ascii="Times New Roman" w:hAnsi="Times New Roman"/>
              </w:rPr>
              <w:t xml:space="preserve"> макс </w:t>
            </w:r>
            <w:r w:rsidRPr="009066A5">
              <w:rPr>
                <w:rFonts w:ascii="Times New Roman" w:hAnsi="Times New Roman"/>
                <w:lang w:val="kk-KZ"/>
              </w:rPr>
              <w:t>82.05.</w:t>
            </w:r>
            <w:r w:rsidRPr="009066A5">
              <w:rPr>
                <w:rFonts w:ascii="Times New Roman" w:hAnsi="Times New Roman"/>
              </w:rPr>
              <w:t>)</w:t>
            </w:r>
          </w:p>
        </w:tc>
        <w:tc>
          <w:tcPr>
            <w:tcW w:w="2656" w:type="dxa"/>
            <w:shd w:val="clear" w:color="auto" w:fill="auto"/>
          </w:tcPr>
          <w:p w14:paraId="4EE94F53" w14:textId="341930D2" w:rsidR="00050D68" w:rsidRPr="009066A5" w:rsidRDefault="00050D68" w:rsidP="00662ABA">
            <w:pPr>
              <w:spacing w:after="0" w:line="240" w:lineRule="auto"/>
              <w:rPr>
                <w:rFonts w:ascii="Times New Roman" w:hAnsi="Times New Roman"/>
              </w:rPr>
            </w:pPr>
            <w:r w:rsidRPr="009066A5">
              <w:rPr>
                <w:rFonts w:ascii="Times New Roman" w:hAnsi="Times New Roman"/>
              </w:rPr>
              <w:t>57,52±9.17 (мин 45.15</w:t>
            </w:r>
            <w:r w:rsidRPr="009066A5">
              <w:rPr>
                <w:rFonts w:ascii="Times New Roman" w:hAnsi="Times New Roman"/>
                <w:lang w:val="kk-KZ"/>
              </w:rPr>
              <w:t>.</w:t>
            </w:r>
            <w:r w:rsidRPr="009066A5">
              <w:rPr>
                <w:rFonts w:ascii="Times New Roman" w:hAnsi="Times New Roman"/>
              </w:rPr>
              <w:t xml:space="preserve"> макс 71.56</w:t>
            </w:r>
            <w:r w:rsidRPr="009066A5">
              <w:rPr>
                <w:rFonts w:ascii="Times New Roman" w:hAnsi="Times New Roman"/>
                <w:lang w:val="kk-KZ"/>
              </w:rPr>
              <w:t>.</w:t>
            </w:r>
            <w:r w:rsidRPr="009066A5">
              <w:rPr>
                <w:rFonts w:ascii="Times New Roman" w:hAnsi="Times New Roman"/>
              </w:rPr>
              <w:t>)</w:t>
            </w:r>
          </w:p>
        </w:tc>
        <w:tc>
          <w:tcPr>
            <w:tcW w:w="948" w:type="dxa"/>
            <w:shd w:val="clear" w:color="auto" w:fill="auto"/>
          </w:tcPr>
          <w:p w14:paraId="67950216" w14:textId="3A525492" w:rsidR="00050D68" w:rsidRPr="009066A5" w:rsidRDefault="00050D68" w:rsidP="00662ABA">
            <w:pPr>
              <w:spacing w:after="0" w:line="240" w:lineRule="auto"/>
              <w:rPr>
                <w:rFonts w:ascii="Times New Roman" w:hAnsi="Times New Roman"/>
                <w:lang w:val="kk-KZ"/>
              </w:rPr>
            </w:pPr>
            <w:r w:rsidRPr="009066A5">
              <w:rPr>
                <w:rFonts w:ascii="Times New Roman" w:hAnsi="Times New Roman"/>
              </w:rPr>
              <w:t>0,</w:t>
            </w:r>
            <w:r w:rsidRPr="009066A5">
              <w:rPr>
                <w:rFonts w:ascii="Times New Roman" w:hAnsi="Times New Roman"/>
                <w:lang w:val="en-US"/>
              </w:rPr>
              <w:t>00</w:t>
            </w:r>
            <w:r w:rsidRPr="009066A5">
              <w:rPr>
                <w:rFonts w:ascii="Times New Roman" w:hAnsi="Times New Roman"/>
              </w:rPr>
              <w:t>1</w:t>
            </w:r>
            <w:r w:rsidR="00354060" w:rsidRPr="009066A5">
              <w:rPr>
                <w:rFonts w:ascii="Times New Roman" w:hAnsi="Times New Roman"/>
                <w:lang w:val="kk-KZ"/>
              </w:rPr>
              <w:t>*</w:t>
            </w:r>
          </w:p>
        </w:tc>
      </w:tr>
      <w:tr w:rsidR="00050D68" w:rsidRPr="009066A5" w14:paraId="6067278D" w14:textId="77777777" w:rsidTr="009066A5">
        <w:trPr>
          <w:jc w:val="center"/>
        </w:trPr>
        <w:tc>
          <w:tcPr>
            <w:tcW w:w="562" w:type="dxa"/>
            <w:vMerge/>
            <w:textDirection w:val="btLr"/>
            <w:vAlign w:val="center"/>
          </w:tcPr>
          <w:p w14:paraId="30A359CC" w14:textId="77777777" w:rsidR="00050D68" w:rsidRPr="009066A5" w:rsidRDefault="00050D68" w:rsidP="00BE5E0D">
            <w:pPr>
              <w:spacing w:after="0" w:line="240" w:lineRule="auto"/>
              <w:ind w:firstLine="709"/>
              <w:jc w:val="center"/>
              <w:rPr>
                <w:rFonts w:ascii="Times New Roman" w:hAnsi="Times New Roman"/>
              </w:rPr>
            </w:pPr>
          </w:p>
        </w:tc>
        <w:tc>
          <w:tcPr>
            <w:tcW w:w="2798" w:type="dxa"/>
            <w:shd w:val="clear" w:color="auto" w:fill="auto"/>
          </w:tcPr>
          <w:p w14:paraId="2ACCD6DF" w14:textId="6EB5400B"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Өмірлік бе</w:t>
            </w:r>
            <w:r w:rsidR="00325FB5" w:rsidRPr="009066A5">
              <w:rPr>
                <w:rFonts w:ascii="Times New Roman" w:hAnsi="Times New Roman"/>
                <w:lang w:val="kk-KZ"/>
              </w:rPr>
              <w:t>л</w:t>
            </w:r>
            <w:r w:rsidRPr="009066A5">
              <w:rPr>
                <w:rFonts w:ascii="Times New Roman" w:hAnsi="Times New Roman"/>
                <w:lang w:val="kk-KZ"/>
              </w:rPr>
              <w:t>сенділігі</w:t>
            </w:r>
          </w:p>
        </w:tc>
        <w:tc>
          <w:tcPr>
            <w:tcW w:w="2589" w:type="dxa"/>
            <w:shd w:val="clear" w:color="auto" w:fill="auto"/>
          </w:tcPr>
          <w:p w14:paraId="0F5BEA5A" w14:textId="5A470EEF"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60.61</w:t>
            </w:r>
            <w:r w:rsidRPr="009066A5">
              <w:rPr>
                <w:rFonts w:ascii="Times New Roman" w:hAnsi="Times New Roman"/>
              </w:rPr>
              <w:t>±</w:t>
            </w:r>
            <w:r w:rsidRPr="009066A5">
              <w:rPr>
                <w:rFonts w:ascii="Times New Roman" w:hAnsi="Times New Roman"/>
                <w:lang w:val="kk-KZ"/>
              </w:rPr>
              <w:t>9.78</w:t>
            </w:r>
            <w:r w:rsidRPr="009066A5">
              <w:rPr>
                <w:rFonts w:ascii="Times New Roman" w:hAnsi="Times New Roman"/>
              </w:rPr>
              <w:t xml:space="preserve"> (мин </w:t>
            </w:r>
            <w:r w:rsidRPr="009066A5">
              <w:rPr>
                <w:rFonts w:ascii="Times New Roman" w:hAnsi="Times New Roman"/>
                <w:lang w:val="kk-KZ"/>
              </w:rPr>
              <w:t>38.73.</w:t>
            </w:r>
            <w:r w:rsidRPr="009066A5">
              <w:rPr>
                <w:rFonts w:ascii="Times New Roman" w:hAnsi="Times New Roman"/>
              </w:rPr>
              <w:t xml:space="preserve"> макс </w:t>
            </w:r>
            <w:r w:rsidRPr="009066A5">
              <w:rPr>
                <w:rFonts w:ascii="Times New Roman" w:hAnsi="Times New Roman"/>
                <w:lang w:val="kk-KZ"/>
              </w:rPr>
              <w:t>79.46.</w:t>
            </w:r>
            <w:r w:rsidRPr="009066A5">
              <w:rPr>
                <w:rFonts w:ascii="Times New Roman" w:hAnsi="Times New Roman"/>
              </w:rPr>
              <w:t>)</w:t>
            </w:r>
          </w:p>
        </w:tc>
        <w:tc>
          <w:tcPr>
            <w:tcW w:w="2656" w:type="dxa"/>
            <w:shd w:val="clear" w:color="auto" w:fill="auto"/>
          </w:tcPr>
          <w:p w14:paraId="543A4128" w14:textId="7DB470FD" w:rsidR="00050D68" w:rsidRPr="009066A5" w:rsidRDefault="00050D68" w:rsidP="00662ABA">
            <w:pPr>
              <w:spacing w:after="0" w:line="240" w:lineRule="auto"/>
              <w:rPr>
                <w:rFonts w:ascii="Times New Roman" w:hAnsi="Times New Roman"/>
              </w:rPr>
            </w:pPr>
            <w:r w:rsidRPr="009066A5">
              <w:rPr>
                <w:rFonts w:ascii="Times New Roman" w:hAnsi="Times New Roman"/>
              </w:rPr>
              <w:t>56,83±9.73 (мин 42.96</w:t>
            </w:r>
            <w:r w:rsidRPr="009066A5">
              <w:rPr>
                <w:rFonts w:ascii="Times New Roman" w:hAnsi="Times New Roman"/>
                <w:lang w:val="kk-KZ"/>
              </w:rPr>
              <w:t>.</w:t>
            </w:r>
            <w:r w:rsidRPr="009066A5">
              <w:rPr>
                <w:rFonts w:ascii="Times New Roman" w:hAnsi="Times New Roman"/>
              </w:rPr>
              <w:t xml:space="preserve"> макс 70.99</w:t>
            </w:r>
            <w:r w:rsidRPr="009066A5">
              <w:rPr>
                <w:rFonts w:ascii="Times New Roman" w:hAnsi="Times New Roman"/>
                <w:lang w:val="kk-KZ"/>
              </w:rPr>
              <w:t>.</w:t>
            </w:r>
            <w:r w:rsidRPr="009066A5">
              <w:rPr>
                <w:rFonts w:ascii="Times New Roman" w:hAnsi="Times New Roman"/>
              </w:rPr>
              <w:t>)</w:t>
            </w:r>
          </w:p>
        </w:tc>
        <w:tc>
          <w:tcPr>
            <w:tcW w:w="948" w:type="dxa"/>
            <w:shd w:val="clear" w:color="auto" w:fill="auto"/>
          </w:tcPr>
          <w:p w14:paraId="59E279CA" w14:textId="77777777" w:rsidR="00050D68" w:rsidRPr="009066A5" w:rsidRDefault="00050D68" w:rsidP="00662ABA">
            <w:pPr>
              <w:spacing w:after="0" w:line="240" w:lineRule="auto"/>
              <w:rPr>
                <w:rFonts w:ascii="Times New Roman" w:hAnsi="Times New Roman"/>
              </w:rPr>
            </w:pPr>
            <w:r w:rsidRPr="009066A5">
              <w:rPr>
                <w:rFonts w:ascii="Times New Roman" w:hAnsi="Times New Roman"/>
              </w:rPr>
              <w:t>0,772</w:t>
            </w:r>
          </w:p>
        </w:tc>
      </w:tr>
      <w:tr w:rsidR="00050D68" w:rsidRPr="009066A5" w14:paraId="6CBA4165" w14:textId="77777777" w:rsidTr="009066A5">
        <w:trPr>
          <w:jc w:val="center"/>
        </w:trPr>
        <w:tc>
          <w:tcPr>
            <w:tcW w:w="562" w:type="dxa"/>
            <w:vMerge/>
            <w:textDirection w:val="btLr"/>
            <w:vAlign w:val="center"/>
          </w:tcPr>
          <w:p w14:paraId="1CC630D4" w14:textId="77777777" w:rsidR="00050D68" w:rsidRPr="009066A5" w:rsidRDefault="00050D68" w:rsidP="00BE5E0D">
            <w:pPr>
              <w:spacing w:after="0" w:line="240" w:lineRule="auto"/>
              <w:ind w:firstLine="709"/>
              <w:jc w:val="center"/>
              <w:rPr>
                <w:rFonts w:ascii="Times New Roman" w:hAnsi="Times New Roman"/>
              </w:rPr>
            </w:pPr>
          </w:p>
        </w:tc>
        <w:tc>
          <w:tcPr>
            <w:tcW w:w="2798" w:type="dxa"/>
            <w:shd w:val="clear" w:color="auto" w:fill="auto"/>
          </w:tcPr>
          <w:p w14:paraId="70653F03" w14:textId="1738741C"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Әлеуметтік функцияла</w:t>
            </w:r>
            <w:r w:rsidR="00325FB5" w:rsidRPr="009066A5">
              <w:rPr>
                <w:rFonts w:ascii="Times New Roman" w:hAnsi="Times New Roman"/>
                <w:lang w:val="kk-KZ"/>
              </w:rPr>
              <w:t>у</w:t>
            </w:r>
          </w:p>
        </w:tc>
        <w:tc>
          <w:tcPr>
            <w:tcW w:w="2589" w:type="dxa"/>
            <w:shd w:val="clear" w:color="auto" w:fill="auto"/>
          </w:tcPr>
          <w:p w14:paraId="772F3A6A" w14:textId="02693627"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60.87</w:t>
            </w:r>
            <w:r w:rsidRPr="009066A5">
              <w:rPr>
                <w:rFonts w:ascii="Times New Roman" w:hAnsi="Times New Roman"/>
              </w:rPr>
              <w:t>±</w:t>
            </w:r>
            <w:r w:rsidRPr="009066A5">
              <w:rPr>
                <w:rFonts w:ascii="Times New Roman" w:hAnsi="Times New Roman"/>
                <w:lang w:val="kk-KZ"/>
              </w:rPr>
              <w:t>8.77</w:t>
            </w:r>
            <w:r w:rsidRPr="009066A5">
              <w:rPr>
                <w:rFonts w:ascii="Times New Roman" w:hAnsi="Times New Roman"/>
              </w:rPr>
              <w:t xml:space="preserve"> (мин </w:t>
            </w:r>
            <w:r w:rsidRPr="009066A5">
              <w:rPr>
                <w:rFonts w:ascii="Times New Roman" w:hAnsi="Times New Roman"/>
                <w:lang w:val="kk-KZ"/>
              </w:rPr>
              <w:t>42.06.</w:t>
            </w:r>
            <w:r w:rsidRPr="009066A5">
              <w:rPr>
                <w:rFonts w:ascii="Times New Roman" w:hAnsi="Times New Roman"/>
              </w:rPr>
              <w:t xml:space="preserve"> макс </w:t>
            </w:r>
            <w:r w:rsidRPr="009066A5">
              <w:rPr>
                <w:rFonts w:ascii="Times New Roman" w:hAnsi="Times New Roman"/>
                <w:lang w:val="kk-KZ"/>
              </w:rPr>
              <w:t>81.05.</w:t>
            </w:r>
            <w:r w:rsidRPr="009066A5">
              <w:rPr>
                <w:rFonts w:ascii="Times New Roman" w:hAnsi="Times New Roman"/>
              </w:rPr>
              <w:t>)</w:t>
            </w:r>
          </w:p>
        </w:tc>
        <w:tc>
          <w:tcPr>
            <w:tcW w:w="2656" w:type="dxa"/>
            <w:shd w:val="clear" w:color="auto" w:fill="auto"/>
          </w:tcPr>
          <w:p w14:paraId="69E0FD1A" w14:textId="0B00A783" w:rsidR="00050D68" w:rsidRPr="009066A5" w:rsidRDefault="00050D68" w:rsidP="00662ABA">
            <w:pPr>
              <w:spacing w:after="0" w:line="240" w:lineRule="auto"/>
              <w:rPr>
                <w:rFonts w:ascii="Times New Roman" w:hAnsi="Times New Roman"/>
              </w:rPr>
            </w:pPr>
            <w:r w:rsidRPr="009066A5">
              <w:rPr>
                <w:rFonts w:ascii="Times New Roman" w:hAnsi="Times New Roman"/>
              </w:rPr>
              <w:t>59,20±8.54 (мин 45.32</w:t>
            </w:r>
            <w:r w:rsidRPr="009066A5">
              <w:rPr>
                <w:rFonts w:ascii="Times New Roman" w:hAnsi="Times New Roman"/>
                <w:lang w:val="kk-KZ"/>
              </w:rPr>
              <w:t>.</w:t>
            </w:r>
            <w:r w:rsidRPr="009066A5">
              <w:rPr>
                <w:rFonts w:ascii="Times New Roman" w:hAnsi="Times New Roman"/>
              </w:rPr>
              <w:t xml:space="preserve"> макс 70.67</w:t>
            </w:r>
            <w:r w:rsidRPr="009066A5">
              <w:rPr>
                <w:rFonts w:ascii="Times New Roman" w:hAnsi="Times New Roman"/>
                <w:lang w:val="kk-KZ"/>
              </w:rPr>
              <w:t>.</w:t>
            </w:r>
            <w:r w:rsidRPr="009066A5">
              <w:rPr>
                <w:rFonts w:ascii="Times New Roman" w:hAnsi="Times New Roman"/>
              </w:rPr>
              <w:t>)</w:t>
            </w:r>
          </w:p>
        </w:tc>
        <w:tc>
          <w:tcPr>
            <w:tcW w:w="948" w:type="dxa"/>
            <w:shd w:val="clear" w:color="auto" w:fill="auto"/>
          </w:tcPr>
          <w:p w14:paraId="775AAD60" w14:textId="77777777" w:rsidR="00050D68" w:rsidRPr="009066A5" w:rsidRDefault="00050D68" w:rsidP="00662ABA">
            <w:pPr>
              <w:spacing w:after="0" w:line="240" w:lineRule="auto"/>
              <w:rPr>
                <w:rFonts w:ascii="Times New Roman" w:hAnsi="Times New Roman"/>
              </w:rPr>
            </w:pPr>
            <w:r w:rsidRPr="009066A5">
              <w:rPr>
                <w:rFonts w:ascii="Times New Roman" w:hAnsi="Times New Roman"/>
              </w:rPr>
              <w:t>0,297</w:t>
            </w:r>
          </w:p>
        </w:tc>
      </w:tr>
      <w:tr w:rsidR="00050D68" w:rsidRPr="009066A5" w14:paraId="586C908F" w14:textId="77777777" w:rsidTr="009066A5">
        <w:trPr>
          <w:jc w:val="center"/>
        </w:trPr>
        <w:tc>
          <w:tcPr>
            <w:tcW w:w="562" w:type="dxa"/>
            <w:vMerge/>
            <w:textDirection w:val="btLr"/>
            <w:vAlign w:val="center"/>
          </w:tcPr>
          <w:p w14:paraId="5172C9C9" w14:textId="77777777" w:rsidR="00050D68" w:rsidRPr="009066A5" w:rsidRDefault="00050D68" w:rsidP="00BE5E0D">
            <w:pPr>
              <w:spacing w:after="0" w:line="240" w:lineRule="auto"/>
              <w:ind w:firstLine="709"/>
              <w:jc w:val="center"/>
              <w:rPr>
                <w:rFonts w:ascii="Times New Roman" w:hAnsi="Times New Roman"/>
              </w:rPr>
            </w:pPr>
          </w:p>
        </w:tc>
        <w:tc>
          <w:tcPr>
            <w:tcW w:w="2798" w:type="dxa"/>
            <w:shd w:val="clear" w:color="auto" w:fill="auto"/>
          </w:tcPr>
          <w:p w14:paraId="406BB3E8" w14:textId="686609A7"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Эмоционалдық жағдай</w:t>
            </w:r>
            <w:r w:rsidR="00325FB5" w:rsidRPr="009066A5">
              <w:rPr>
                <w:rFonts w:ascii="Times New Roman" w:hAnsi="Times New Roman"/>
                <w:lang w:val="kk-KZ"/>
              </w:rPr>
              <w:t>ы</w:t>
            </w:r>
          </w:p>
        </w:tc>
        <w:tc>
          <w:tcPr>
            <w:tcW w:w="2589" w:type="dxa"/>
            <w:shd w:val="clear" w:color="auto" w:fill="auto"/>
          </w:tcPr>
          <w:p w14:paraId="7EE19AA0" w14:textId="77EFF83A"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55.34</w:t>
            </w:r>
            <w:r w:rsidRPr="009066A5">
              <w:rPr>
                <w:rFonts w:ascii="Times New Roman" w:hAnsi="Times New Roman"/>
              </w:rPr>
              <w:t>±</w:t>
            </w:r>
            <w:r w:rsidRPr="009066A5">
              <w:rPr>
                <w:rFonts w:ascii="Times New Roman" w:hAnsi="Times New Roman"/>
                <w:lang w:val="kk-KZ"/>
              </w:rPr>
              <w:t>8.61</w:t>
            </w:r>
            <w:r w:rsidRPr="009066A5">
              <w:rPr>
                <w:rFonts w:ascii="Times New Roman" w:hAnsi="Times New Roman"/>
              </w:rPr>
              <w:t xml:space="preserve"> (мин </w:t>
            </w:r>
            <w:r w:rsidRPr="009066A5">
              <w:rPr>
                <w:rFonts w:ascii="Times New Roman" w:hAnsi="Times New Roman"/>
                <w:lang w:val="kk-KZ"/>
              </w:rPr>
              <w:t>26.37.</w:t>
            </w:r>
            <w:r w:rsidRPr="009066A5">
              <w:rPr>
                <w:rFonts w:ascii="Times New Roman" w:hAnsi="Times New Roman"/>
              </w:rPr>
              <w:t xml:space="preserve"> макс </w:t>
            </w:r>
            <w:r w:rsidRPr="009066A5">
              <w:rPr>
                <w:rFonts w:ascii="Times New Roman" w:hAnsi="Times New Roman"/>
                <w:lang w:val="kk-KZ"/>
              </w:rPr>
              <w:t>74.13.</w:t>
            </w:r>
            <w:r w:rsidRPr="009066A5">
              <w:rPr>
                <w:rFonts w:ascii="Times New Roman" w:hAnsi="Times New Roman"/>
              </w:rPr>
              <w:t>)</w:t>
            </w:r>
          </w:p>
        </w:tc>
        <w:tc>
          <w:tcPr>
            <w:tcW w:w="2656" w:type="dxa"/>
            <w:shd w:val="clear" w:color="auto" w:fill="auto"/>
          </w:tcPr>
          <w:p w14:paraId="2FF5FA0A" w14:textId="07309AA6" w:rsidR="00050D68" w:rsidRPr="009066A5" w:rsidRDefault="00050D68" w:rsidP="00662ABA">
            <w:pPr>
              <w:spacing w:after="0" w:line="240" w:lineRule="auto"/>
              <w:rPr>
                <w:rFonts w:ascii="Times New Roman" w:hAnsi="Times New Roman"/>
              </w:rPr>
            </w:pPr>
            <w:r w:rsidRPr="009066A5">
              <w:rPr>
                <w:rFonts w:ascii="Times New Roman" w:hAnsi="Times New Roman"/>
              </w:rPr>
              <w:t>52,61±9.73 (мин 39.41</w:t>
            </w:r>
            <w:r w:rsidRPr="009066A5">
              <w:rPr>
                <w:rFonts w:ascii="Times New Roman" w:hAnsi="Times New Roman"/>
                <w:lang w:val="kk-KZ"/>
              </w:rPr>
              <w:t>.</w:t>
            </w:r>
            <w:r w:rsidRPr="009066A5">
              <w:rPr>
                <w:rFonts w:ascii="Times New Roman" w:hAnsi="Times New Roman"/>
              </w:rPr>
              <w:t xml:space="preserve"> макс 69.32</w:t>
            </w:r>
            <w:r w:rsidRPr="009066A5">
              <w:rPr>
                <w:rFonts w:ascii="Times New Roman" w:hAnsi="Times New Roman"/>
                <w:lang w:val="kk-KZ"/>
              </w:rPr>
              <w:t>.</w:t>
            </w:r>
            <w:r w:rsidRPr="009066A5">
              <w:rPr>
                <w:rFonts w:ascii="Times New Roman" w:hAnsi="Times New Roman"/>
              </w:rPr>
              <w:t>)</w:t>
            </w:r>
          </w:p>
        </w:tc>
        <w:tc>
          <w:tcPr>
            <w:tcW w:w="948" w:type="dxa"/>
            <w:shd w:val="clear" w:color="auto" w:fill="auto"/>
          </w:tcPr>
          <w:p w14:paraId="0A862CAD" w14:textId="77777777" w:rsidR="00050D68" w:rsidRPr="009066A5" w:rsidRDefault="00050D68" w:rsidP="00662ABA">
            <w:pPr>
              <w:spacing w:after="0" w:line="240" w:lineRule="auto"/>
              <w:rPr>
                <w:rFonts w:ascii="Times New Roman" w:hAnsi="Times New Roman"/>
              </w:rPr>
            </w:pPr>
            <w:r w:rsidRPr="009066A5">
              <w:rPr>
                <w:rFonts w:ascii="Times New Roman" w:hAnsi="Times New Roman"/>
              </w:rPr>
              <w:t>0,381</w:t>
            </w:r>
          </w:p>
        </w:tc>
      </w:tr>
      <w:tr w:rsidR="00050D68" w:rsidRPr="009066A5" w14:paraId="69689988" w14:textId="77777777" w:rsidTr="009066A5">
        <w:trPr>
          <w:jc w:val="center"/>
        </w:trPr>
        <w:tc>
          <w:tcPr>
            <w:tcW w:w="562" w:type="dxa"/>
            <w:vMerge/>
            <w:textDirection w:val="btLr"/>
            <w:vAlign w:val="center"/>
          </w:tcPr>
          <w:p w14:paraId="01A343AB" w14:textId="77777777" w:rsidR="00050D68" w:rsidRPr="009066A5" w:rsidRDefault="00050D68" w:rsidP="00BE5E0D">
            <w:pPr>
              <w:spacing w:after="0" w:line="240" w:lineRule="auto"/>
              <w:ind w:firstLine="709"/>
              <w:jc w:val="center"/>
              <w:rPr>
                <w:rFonts w:ascii="Times New Roman" w:hAnsi="Times New Roman"/>
              </w:rPr>
            </w:pPr>
          </w:p>
        </w:tc>
        <w:tc>
          <w:tcPr>
            <w:tcW w:w="2798" w:type="dxa"/>
            <w:shd w:val="clear" w:color="auto" w:fill="auto"/>
          </w:tcPr>
          <w:p w14:paraId="57F2A221" w14:textId="2D8D4906"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Психикалық жағдай</w:t>
            </w:r>
            <w:r w:rsidR="00325FB5" w:rsidRPr="009066A5">
              <w:rPr>
                <w:rFonts w:ascii="Times New Roman" w:hAnsi="Times New Roman"/>
                <w:lang w:val="kk-KZ"/>
              </w:rPr>
              <w:t>ы</w:t>
            </w:r>
          </w:p>
        </w:tc>
        <w:tc>
          <w:tcPr>
            <w:tcW w:w="2589" w:type="dxa"/>
            <w:shd w:val="clear" w:color="auto" w:fill="auto"/>
          </w:tcPr>
          <w:p w14:paraId="1242A036" w14:textId="75DA99B7"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58.09</w:t>
            </w:r>
            <w:r w:rsidRPr="009066A5">
              <w:rPr>
                <w:rFonts w:ascii="Times New Roman" w:hAnsi="Times New Roman"/>
              </w:rPr>
              <w:t>±</w:t>
            </w:r>
            <w:r w:rsidRPr="009066A5">
              <w:rPr>
                <w:rFonts w:ascii="Times New Roman" w:hAnsi="Times New Roman"/>
                <w:lang w:val="kk-KZ"/>
              </w:rPr>
              <w:t>9.49</w:t>
            </w:r>
            <w:r w:rsidRPr="009066A5">
              <w:rPr>
                <w:rFonts w:ascii="Times New Roman" w:hAnsi="Times New Roman"/>
              </w:rPr>
              <w:t xml:space="preserve"> (мин </w:t>
            </w:r>
            <w:r w:rsidRPr="009066A5">
              <w:rPr>
                <w:rFonts w:ascii="Times New Roman" w:hAnsi="Times New Roman"/>
                <w:lang w:val="kk-KZ"/>
              </w:rPr>
              <w:t>40.01.</w:t>
            </w:r>
            <w:r w:rsidRPr="009066A5">
              <w:rPr>
                <w:rFonts w:ascii="Times New Roman" w:hAnsi="Times New Roman"/>
              </w:rPr>
              <w:t xml:space="preserve"> макс </w:t>
            </w:r>
            <w:r w:rsidRPr="009066A5">
              <w:rPr>
                <w:rFonts w:ascii="Times New Roman" w:hAnsi="Times New Roman"/>
                <w:lang w:val="kk-KZ"/>
              </w:rPr>
              <w:t>82.77.</w:t>
            </w:r>
            <w:r w:rsidRPr="009066A5">
              <w:rPr>
                <w:rFonts w:ascii="Times New Roman" w:hAnsi="Times New Roman"/>
              </w:rPr>
              <w:t>)</w:t>
            </w:r>
          </w:p>
        </w:tc>
        <w:tc>
          <w:tcPr>
            <w:tcW w:w="2656" w:type="dxa"/>
            <w:shd w:val="clear" w:color="auto" w:fill="auto"/>
          </w:tcPr>
          <w:p w14:paraId="2108F164" w14:textId="0CCE58CE" w:rsidR="00050D68" w:rsidRPr="009066A5" w:rsidRDefault="00050D68" w:rsidP="00662ABA">
            <w:pPr>
              <w:spacing w:after="0" w:line="240" w:lineRule="auto"/>
              <w:rPr>
                <w:rFonts w:ascii="Times New Roman" w:hAnsi="Times New Roman"/>
              </w:rPr>
            </w:pPr>
            <w:r w:rsidRPr="009066A5">
              <w:rPr>
                <w:rFonts w:ascii="Times New Roman" w:hAnsi="Times New Roman"/>
              </w:rPr>
              <w:t>55,60±11.3 (мин 41.2</w:t>
            </w:r>
            <w:r w:rsidRPr="009066A5">
              <w:rPr>
                <w:rFonts w:ascii="Times New Roman" w:hAnsi="Times New Roman"/>
                <w:lang w:val="kk-KZ"/>
              </w:rPr>
              <w:t>.</w:t>
            </w:r>
            <w:r w:rsidRPr="009066A5">
              <w:rPr>
                <w:rFonts w:ascii="Times New Roman" w:hAnsi="Times New Roman"/>
              </w:rPr>
              <w:t xml:space="preserve"> макс 74.54</w:t>
            </w:r>
            <w:r w:rsidRPr="009066A5">
              <w:rPr>
                <w:rFonts w:ascii="Times New Roman" w:hAnsi="Times New Roman"/>
                <w:lang w:val="kk-KZ"/>
              </w:rPr>
              <w:t>.</w:t>
            </w:r>
            <w:r w:rsidRPr="009066A5">
              <w:rPr>
                <w:rFonts w:ascii="Times New Roman" w:hAnsi="Times New Roman"/>
              </w:rPr>
              <w:t>)</w:t>
            </w:r>
          </w:p>
        </w:tc>
        <w:tc>
          <w:tcPr>
            <w:tcW w:w="948" w:type="dxa"/>
            <w:shd w:val="clear" w:color="auto" w:fill="auto"/>
          </w:tcPr>
          <w:p w14:paraId="6F213E86" w14:textId="77777777" w:rsidR="00050D68" w:rsidRPr="009066A5" w:rsidRDefault="00050D68" w:rsidP="00662ABA">
            <w:pPr>
              <w:spacing w:after="0" w:line="240" w:lineRule="auto"/>
              <w:rPr>
                <w:rFonts w:ascii="Times New Roman" w:hAnsi="Times New Roman"/>
              </w:rPr>
            </w:pPr>
            <w:r w:rsidRPr="009066A5">
              <w:rPr>
                <w:rFonts w:ascii="Times New Roman" w:hAnsi="Times New Roman"/>
              </w:rPr>
              <w:t>0,405</w:t>
            </w:r>
          </w:p>
        </w:tc>
      </w:tr>
      <w:tr w:rsidR="00050D68" w:rsidRPr="009066A5" w14:paraId="5BFD7348" w14:textId="77777777" w:rsidTr="009066A5">
        <w:trPr>
          <w:jc w:val="center"/>
        </w:trPr>
        <w:tc>
          <w:tcPr>
            <w:tcW w:w="562" w:type="dxa"/>
            <w:vMerge w:val="restart"/>
            <w:textDirection w:val="btLr"/>
            <w:vAlign w:val="center"/>
          </w:tcPr>
          <w:p w14:paraId="77FFB621" w14:textId="3EF15680" w:rsidR="00050D68" w:rsidRPr="009066A5" w:rsidRDefault="00050D68" w:rsidP="00BE5E0D">
            <w:pPr>
              <w:spacing w:after="0" w:line="240" w:lineRule="auto"/>
              <w:ind w:firstLine="709"/>
              <w:jc w:val="center"/>
              <w:rPr>
                <w:rFonts w:ascii="Times New Roman" w:hAnsi="Times New Roman"/>
                <w:lang w:val="kk-KZ"/>
              </w:rPr>
            </w:pPr>
            <w:r w:rsidRPr="009066A5">
              <w:rPr>
                <w:rFonts w:ascii="Times New Roman" w:hAnsi="Times New Roman"/>
                <w:lang w:val="kk-KZ"/>
              </w:rPr>
              <w:t>6 айдан соң</w:t>
            </w:r>
          </w:p>
        </w:tc>
        <w:tc>
          <w:tcPr>
            <w:tcW w:w="2798" w:type="dxa"/>
            <w:shd w:val="clear" w:color="auto" w:fill="auto"/>
          </w:tcPr>
          <w:p w14:paraId="6CD6E42C" w14:textId="36ED12DD"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Физикалық функциялау</w:t>
            </w:r>
          </w:p>
        </w:tc>
        <w:tc>
          <w:tcPr>
            <w:tcW w:w="2589" w:type="dxa"/>
            <w:shd w:val="clear" w:color="auto" w:fill="auto"/>
          </w:tcPr>
          <w:p w14:paraId="0AFC7029" w14:textId="002EFE3F"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70.63</w:t>
            </w:r>
            <w:r w:rsidRPr="009066A5">
              <w:rPr>
                <w:rFonts w:ascii="Times New Roman" w:hAnsi="Times New Roman"/>
              </w:rPr>
              <w:t>±</w:t>
            </w:r>
            <w:r w:rsidRPr="009066A5">
              <w:rPr>
                <w:rFonts w:ascii="Times New Roman" w:hAnsi="Times New Roman"/>
                <w:lang w:val="kk-KZ"/>
              </w:rPr>
              <w:t>10.1</w:t>
            </w:r>
            <w:r w:rsidRPr="009066A5">
              <w:rPr>
                <w:rFonts w:ascii="Times New Roman" w:hAnsi="Times New Roman"/>
              </w:rPr>
              <w:t xml:space="preserve"> (мин </w:t>
            </w:r>
            <w:r w:rsidRPr="009066A5">
              <w:rPr>
                <w:rFonts w:ascii="Times New Roman" w:hAnsi="Times New Roman"/>
                <w:lang w:val="kk-KZ"/>
              </w:rPr>
              <w:t>36.72.</w:t>
            </w:r>
            <w:r w:rsidRPr="009066A5">
              <w:rPr>
                <w:rFonts w:ascii="Times New Roman" w:hAnsi="Times New Roman"/>
              </w:rPr>
              <w:t xml:space="preserve"> макс </w:t>
            </w:r>
            <w:r w:rsidRPr="009066A5">
              <w:rPr>
                <w:rFonts w:ascii="Times New Roman" w:hAnsi="Times New Roman"/>
                <w:lang w:val="kk-KZ"/>
              </w:rPr>
              <w:t>89.01.</w:t>
            </w:r>
            <w:r w:rsidRPr="009066A5">
              <w:rPr>
                <w:rFonts w:ascii="Times New Roman" w:hAnsi="Times New Roman"/>
              </w:rPr>
              <w:t>)</w:t>
            </w:r>
          </w:p>
        </w:tc>
        <w:tc>
          <w:tcPr>
            <w:tcW w:w="2656" w:type="dxa"/>
            <w:shd w:val="clear" w:color="auto" w:fill="auto"/>
          </w:tcPr>
          <w:p w14:paraId="11679842" w14:textId="11C43C2A" w:rsidR="00050D68" w:rsidRPr="009066A5" w:rsidRDefault="00050D68" w:rsidP="00662ABA">
            <w:pPr>
              <w:spacing w:after="0" w:line="240" w:lineRule="auto"/>
              <w:rPr>
                <w:rFonts w:ascii="Times New Roman" w:hAnsi="Times New Roman"/>
              </w:rPr>
            </w:pPr>
            <w:r w:rsidRPr="009066A5">
              <w:rPr>
                <w:rFonts w:ascii="Times New Roman" w:hAnsi="Times New Roman"/>
              </w:rPr>
              <w:t>68,50±14.06 (мин 49.63</w:t>
            </w:r>
            <w:r w:rsidRPr="009066A5">
              <w:rPr>
                <w:rFonts w:ascii="Times New Roman" w:hAnsi="Times New Roman"/>
                <w:lang w:val="kk-KZ"/>
              </w:rPr>
              <w:t>.</w:t>
            </w:r>
            <w:r w:rsidRPr="009066A5">
              <w:rPr>
                <w:rFonts w:ascii="Times New Roman" w:hAnsi="Times New Roman"/>
              </w:rPr>
              <w:t xml:space="preserve"> макс 89.98</w:t>
            </w:r>
            <w:r w:rsidRPr="009066A5">
              <w:rPr>
                <w:rFonts w:ascii="Times New Roman" w:hAnsi="Times New Roman"/>
                <w:lang w:val="kk-KZ"/>
              </w:rPr>
              <w:t>.</w:t>
            </w:r>
            <w:r w:rsidRPr="009066A5">
              <w:rPr>
                <w:rFonts w:ascii="Times New Roman" w:hAnsi="Times New Roman"/>
              </w:rPr>
              <w:t>)</w:t>
            </w:r>
          </w:p>
        </w:tc>
        <w:tc>
          <w:tcPr>
            <w:tcW w:w="948" w:type="dxa"/>
            <w:shd w:val="clear" w:color="auto" w:fill="auto"/>
          </w:tcPr>
          <w:p w14:paraId="4E48DAC4" w14:textId="77777777" w:rsidR="00050D68" w:rsidRPr="009066A5" w:rsidRDefault="00050D68" w:rsidP="00662ABA">
            <w:pPr>
              <w:spacing w:after="0" w:line="240" w:lineRule="auto"/>
              <w:rPr>
                <w:rFonts w:ascii="Times New Roman" w:hAnsi="Times New Roman"/>
              </w:rPr>
            </w:pPr>
            <w:r w:rsidRPr="009066A5">
              <w:rPr>
                <w:rFonts w:ascii="Times New Roman" w:hAnsi="Times New Roman"/>
              </w:rPr>
              <w:t>0,511</w:t>
            </w:r>
          </w:p>
        </w:tc>
      </w:tr>
      <w:tr w:rsidR="00050D68" w:rsidRPr="009066A5" w14:paraId="49FEE1E5" w14:textId="77777777" w:rsidTr="009066A5">
        <w:trPr>
          <w:jc w:val="center"/>
        </w:trPr>
        <w:tc>
          <w:tcPr>
            <w:tcW w:w="562" w:type="dxa"/>
            <w:vMerge/>
          </w:tcPr>
          <w:p w14:paraId="65F3B62F" w14:textId="77777777" w:rsidR="00050D68" w:rsidRPr="009066A5" w:rsidRDefault="00050D68" w:rsidP="00BE5E0D">
            <w:pPr>
              <w:spacing w:after="0" w:line="240" w:lineRule="auto"/>
              <w:ind w:firstLine="709"/>
              <w:rPr>
                <w:rFonts w:ascii="Times New Roman" w:hAnsi="Times New Roman"/>
              </w:rPr>
            </w:pPr>
          </w:p>
        </w:tc>
        <w:tc>
          <w:tcPr>
            <w:tcW w:w="2798" w:type="dxa"/>
            <w:shd w:val="clear" w:color="auto" w:fill="auto"/>
          </w:tcPr>
          <w:p w14:paraId="253C8872" w14:textId="61E51897"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Рөлдік функциялау</w:t>
            </w:r>
          </w:p>
        </w:tc>
        <w:tc>
          <w:tcPr>
            <w:tcW w:w="2589" w:type="dxa"/>
            <w:shd w:val="clear" w:color="auto" w:fill="auto"/>
          </w:tcPr>
          <w:p w14:paraId="1E4B377C" w14:textId="597307DB"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61.24</w:t>
            </w:r>
            <w:r w:rsidRPr="009066A5">
              <w:rPr>
                <w:rFonts w:ascii="Times New Roman" w:hAnsi="Times New Roman"/>
              </w:rPr>
              <w:t>±</w:t>
            </w:r>
            <w:r w:rsidRPr="009066A5">
              <w:rPr>
                <w:rFonts w:ascii="Times New Roman" w:hAnsi="Times New Roman"/>
                <w:lang w:val="kk-KZ"/>
              </w:rPr>
              <w:t>12.06</w:t>
            </w:r>
            <w:r w:rsidRPr="009066A5">
              <w:rPr>
                <w:rFonts w:ascii="Times New Roman" w:hAnsi="Times New Roman"/>
              </w:rPr>
              <w:t xml:space="preserve"> (мин </w:t>
            </w:r>
            <w:r w:rsidRPr="009066A5">
              <w:rPr>
                <w:rFonts w:ascii="Times New Roman" w:hAnsi="Times New Roman"/>
                <w:lang w:val="kk-KZ"/>
              </w:rPr>
              <w:t>16.73.</w:t>
            </w:r>
            <w:r w:rsidRPr="009066A5">
              <w:rPr>
                <w:rFonts w:ascii="Times New Roman" w:hAnsi="Times New Roman"/>
              </w:rPr>
              <w:t xml:space="preserve"> макс </w:t>
            </w:r>
            <w:r w:rsidRPr="009066A5">
              <w:rPr>
                <w:rFonts w:ascii="Times New Roman" w:hAnsi="Times New Roman"/>
                <w:lang w:val="kk-KZ"/>
              </w:rPr>
              <w:t>83.56.</w:t>
            </w:r>
            <w:r w:rsidRPr="009066A5">
              <w:rPr>
                <w:rFonts w:ascii="Times New Roman" w:hAnsi="Times New Roman"/>
              </w:rPr>
              <w:t>)</w:t>
            </w:r>
          </w:p>
        </w:tc>
        <w:tc>
          <w:tcPr>
            <w:tcW w:w="2656" w:type="dxa"/>
            <w:shd w:val="clear" w:color="auto" w:fill="auto"/>
          </w:tcPr>
          <w:p w14:paraId="469C611F" w14:textId="25ACF4E8" w:rsidR="00050D68" w:rsidRPr="009066A5" w:rsidRDefault="00050D68" w:rsidP="00662ABA">
            <w:pPr>
              <w:spacing w:after="0" w:line="240" w:lineRule="auto"/>
              <w:rPr>
                <w:rFonts w:ascii="Times New Roman" w:hAnsi="Times New Roman"/>
              </w:rPr>
            </w:pPr>
            <w:r w:rsidRPr="009066A5">
              <w:rPr>
                <w:rFonts w:ascii="Times New Roman" w:hAnsi="Times New Roman"/>
              </w:rPr>
              <w:t>56,01±13.31 (мин 36.76</w:t>
            </w:r>
            <w:r w:rsidRPr="009066A5">
              <w:rPr>
                <w:rFonts w:ascii="Times New Roman" w:hAnsi="Times New Roman"/>
                <w:lang w:val="kk-KZ"/>
              </w:rPr>
              <w:t>.</w:t>
            </w:r>
            <w:r w:rsidRPr="009066A5">
              <w:rPr>
                <w:rFonts w:ascii="Times New Roman" w:hAnsi="Times New Roman"/>
              </w:rPr>
              <w:t xml:space="preserve"> макс 75.67</w:t>
            </w:r>
            <w:r w:rsidRPr="009066A5">
              <w:rPr>
                <w:rFonts w:ascii="Times New Roman" w:hAnsi="Times New Roman"/>
                <w:lang w:val="kk-KZ"/>
              </w:rPr>
              <w:t>.</w:t>
            </w:r>
            <w:r w:rsidRPr="009066A5">
              <w:rPr>
                <w:rFonts w:ascii="Times New Roman" w:hAnsi="Times New Roman"/>
              </w:rPr>
              <w:t>)</w:t>
            </w:r>
          </w:p>
        </w:tc>
        <w:tc>
          <w:tcPr>
            <w:tcW w:w="948" w:type="dxa"/>
            <w:shd w:val="clear" w:color="auto" w:fill="auto"/>
          </w:tcPr>
          <w:p w14:paraId="7846AA44" w14:textId="77777777" w:rsidR="00050D68" w:rsidRPr="009066A5" w:rsidRDefault="00050D68" w:rsidP="00662ABA">
            <w:pPr>
              <w:spacing w:after="0" w:line="240" w:lineRule="auto"/>
              <w:rPr>
                <w:rFonts w:ascii="Times New Roman" w:hAnsi="Times New Roman"/>
              </w:rPr>
            </w:pPr>
            <w:r w:rsidRPr="009066A5">
              <w:rPr>
                <w:rFonts w:ascii="Times New Roman" w:hAnsi="Times New Roman"/>
              </w:rPr>
              <w:t>0,253</w:t>
            </w:r>
          </w:p>
        </w:tc>
      </w:tr>
      <w:tr w:rsidR="00050D68" w:rsidRPr="009066A5" w14:paraId="67C7E206" w14:textId="77777777" w:rsidTr="009066A5">
        <w:trPr>
          <w:jc w:val="center"/>
        </w:trPr>
        <w:tc>
          <w:tcPr>
            <w:tcW w:w="562" w:type="dxa"/>
            <w:vMerge/>
          </w:tcPr>
          <w:p w14:paraId="2B2463B9" w14:textId="77777777" w:rsidR="00050D68" w:rsidRPr="009066A5" w:rsidRDefault="00050D68" w:rsidP="00BE5E0D">
            <w:pPr>
              <w:spacing w:after="0" w:line="240" w:lineRule="auto"/>
              <w:ind w:firstLine="709"/>
              <w:rPr>
                <w:rFonts w:ascii="Times New Roman" w:hAnsi="Times New Roman"/>
              </w:rPr>
            </w:pPr>
          </w:p>
        </w:tc>
        <w:tc>
          <w:tcPr>
            <w:tcW w:w="2798" w:type="dxa"/>
            <w:shd w:val="clear" w:color="auto" w:fill="auto"/>
          </w:tcPr>
          <w:p w14:paraId="522CFD4F" w14:textId="231AA433"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Ауырсыну қарқындылығы</w:t>
            </w:r>
          </w:p>
        </w:tc>
        <w:tc>
          <w:tcPr>
            <w:tcW w:w="2589" w:type="dxa"/>
            <w:shd w:val="clear" w:color="auto" w:fill="auto"/>
          </w:tcPr>
          <w:p w14:paraId="22FEA7DA" w14:textId="5957C3C2"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63.43</w:t>
            </w:r>
            <w:r w:rsidRPr="009066A5">
              <w:rPr>
                <w:rFonts w:ascii="Times New Roman" w:hAnsi="Times New Roman"/>
              </w:rPr>
              <w:t>±</w:t>
            </w:r>
            <w:r w:rsidRPr="009066A5">
              <w:rPr>
                <w:rFonts w:ascii="Times New Roman" w:hAnsi="Times New Roman"/>
                <w:lang w:val="kk-KZ"/>
              </w:rPr>
              <w:t>11.29</w:t>
            </w:r>
            <w:r w:rsidRPr="009066A5">
              <w:rPr>
                <w:rFonts w:ascii="Times New Roman" w:hAnsi="Times New Roman"/>
              </w:rPr>
              <w:t xml:space="preserve"> (мин </w:t>
            </w:r>
            <w:r w:rsidRPr="009066A5">
              <w:rPr>
                <w:rFonts w:ascii="Times New Roman" w:hAnsi="Times New Roman"/>
                <w:lang w:val="kk-KZ"/>
              </w:rPr>
              <w:t>38.55.</w:t>
            </w:r>
            <w:r w:rsidRPr="009066A5">
              <w:rPr>
                <w:rFonts w:ascii="Times New Roman" w:hAnsi="Times New Roman"/>
              </w:rPr>
              <w:t xml:space="preserve"> макс </w:t>
            </w:r>
            <w:r w:rsidRPr="009066A5">
              <w:rPr>
                <w:rFonts w:ascii="Times New Roman" w:hAnsi="Times New Roman"/>
                <w:lang w:val="kk-KZ"/>
              </w:rPr>
              <w:t>90.10.</w:t>
            </w:r>
            <w:r w:rsidRPr="009066A5">
              <w:rPr>
                <w:rFonts w:ascii="Times New Roman" w:hAnsi="Times New Roman"/>
              </w:rPr>
              <w:t>)</w:t>
            </w:r>
          </w:p>
        </w:tc>
        <w:tc>
          <w:tcPr>
            <w:tcW w:w="2656" w:type="dxa"/>
            <w:shd w:val="clear" w:color="auto" w:fill="auto"/>
          </w:tcPr>
          <w:p w14:paraId="1E7A1C1B" w14:textId="216B7E64" w:rsidR="00050D68" w:rsidRPr="009066A5" w:rsidRDefault="00050D68" w:rsidP="00662ABA">
            <w:pPr>
              <w:spacing w:after="0" w:line="240" w:lineRule="auto"/>
              <w:rPr>
                <w:rFonts w:ascii="Times New Roman" w:hAnsi="Times New Roman"/>
              </w:rPr>
            </w:pPr>
            <w:r w:rsidRPr="009066A5">
              <w:rPr>
                <w:rFonts w:ascii="Times New Roman" w:hAnsi="Times New Roman"/>
              </w:rPr>
              <w:t>61,25±12.3 (мин 45.2</w:t>
            </w:r>
            <w:r w:rsidRPr="009066A5">
              <w:rPr>
                <w:rFonts w:ascii="Times New Roman" w:hAnsi="Times New Roman"/>
                <w:lang w:val="kk-KZ"/>
              </w:rPr>
              <w:t>.</w:t>
            </w:r>
            <w:r w:rsidRPr="009066A5">
              <w:rPr>
                <w:rFonts w:ascii="Times New Roman" w:hAnsi="Times New Roman"/>
              </w:rPr>
              <w:t xml:space="preserve"> макс 80.11</w:t>
            </w:r>
            <w:r w:rsidRPr="009066A5">
              <w:rPr>
                <w:rFonts w:ascii="Times New Roman" w:hAnsi="Times New Roman"/>
                <w:lang w:val="kk-KZ"/>
              </w:rPr>
              <w:t>.</w:t>
            </w:r>
            <w:r w:rsidRPr="009066A5">
              <w:rPr>
                <w:rFonts w:ascii="Times New Roman" w:hAnsi="Times New Roman"/>
              </w:rPr>
              <w:t>)</w:t>
            </w:r>
          </w:p>
        </w:tc>
        <w:tc>
          <w:tcPr>
            <w:tcW w:w="948" w:type="dxa"/>
            <w:shd w:val="clear" w:color="auto" w:fill="auto"/>
          </w:tcPr>
          <w:p w14:paraId="4D94FD57" w14:textId="77777777" w:rsidR="00050D68" w:rsidRPr="009066A5" w:rsidRDefault="00050D68" w:rsidP="00662ABA">
            <w:pPr>
              <w:spacing w:after="0" w:line="240" w:lineRule="auto"/>
              <w:rPr>
                <w:rFonts w:ascii="Times New Roman" w:hAnsi="Times New Roman"/>
              </w:rPr>
            </w:pPr>
            <w:r w:rsidRPr="009066A5">
              <w:rPr>
                <w:rFonts w:ascii="Times New Roman" w:hAnsi="Times New Roman"/>
              </w:rPr>
              <w:t>0,609</w:t>
            </w:r>
          </w:p>
        </w:tc>
      </w:tr>
      <w:tr w:rsidR="00050D68" w:rsidRPr="009066A5" w14:paraId="7445A17D" w14:textId="77777777" w:rsidTr="009066A5">
        <w:trPr>
          <w:jc w:val="center"/>
        </w:trPr>
        <w:tc>
          <w:tcPr>
            <w:tcW w:w="562" w:type="dxa"/>
            <w:vMerge/>
          </w:tcPr>
          <w:p w14:paraId="13FF914F" w14:textId="77777777" w:rsidR="00050D68" w:rsidRPr="009066A5" w:rsidRDefault="00050D68" w:rsidP="00BE5E0D">
            <w:pPr>
              <w:spacing w:after="0" w:line="240" w:lineRule="auto"/>
              <w:ind w:firstLine="709"/>
              <w:rPr>
                <w:rFonts w:ascii="Times New Roman" w:hAnsi="Times New Roman"/>
              </w:rPr>
            </w:pPr>
          </w:p>
        </w:tc>
        <w:tc>
          <w:tcPr>
            <w:tcW w:w="2798" w:type="dxa"/>
            <w:shd w:val="clear" w:color="auto" w:fill="auto"/>
          </w:tcPr>
          <w:p w14:paraId="7A36DDD6" w14:textId="10AA4F92"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Жалпы денсаулығы</w:t>
            </w:r>
          </w:p>
        </w:tc>
        <w:tc>
          <w:tcPr>
            <w:tcW w:w="2589" w:type="dxa"/>
            <w:shd w:val="clear" w:color="auto" w:fill="auto"/>
          </w:tcPr>
          <w:p w14:paraId="25E95CE5" w14:textId="2F1589AD"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62.45</w:t>
            </w:r>
            <w:r w:rsidRPr="009066A5">
              <w:rPr>
                <w:rFonts w:ascii="Times New Roman" w:hAnsi="Times New Roman"/>
              </w:rPr>
              <w:t>±</w:t>
            </w:r>
            <w:r w:rsidRPr="009066A5">
              <w:rPr>
                <w:rFonts w:ascii="Times New Roman" w:hAnsi="Times New Roman"/>
                <w:lang w:val="kk-KZ"/>
              </w:rPr>
              <w:t>8.84</w:t>
            </w:r>
            <w:r w:rsidRPr="009066A5">
              <w:rPr>
                <w:rFonts w:ascii="Times New Roman" w:hAnsi="Times New Roman"/>
              </w:rPr>
              <w:t xml:space="preserve"> (мин </w:t>
            </w:r>
            <w:r w:rsidRPr="009066A5">
              <w:rPr>
                <w:rFonts w:ascii="Times New Roman" w:hAnsi="Times New Roman"/>
                <w:lang w:val="kk-KZ"/>
              </w:rPr>
              <w:t>46.71.</w:t>
            </w:r>
            <w:r w:rsidRPr="009066A5">
              <w:rPr>
                <w:rFonts w:ascii="Times New Roman" w:hAnsi="Times New Roman"/>
              </w:rPr>
              <w:t xml:space="preserve"> макс </w:t>
            </w:r>
            <w:r w:rsidRPr="009066A5">
              <w:rPr>
                <w:rFonts w:ascii="Times New Roman" w:hAnsi="Times New Roman"/>
                <w:lang w:val="kk-KZ"/>
              </w:rPr>
              <w:t>83.45.</w:t>
            </w:r>
            <w:r w:rsidRPr="009066A5">
              <w:rPr>
                <w:rFonts w:ascii="Times New Roman" w:hAnsi="Times New Roman"/>
              </w:rPr>
              <w:t>)</w:t>
            </w:r>
          </w:p>
        </w:tc>
        <w:tc>
          <w:tcPr>
            <w:tcW w:w="2656" w:type="dxa"/>
            <w:shd w:val="clear" w:color="auto" w:fill="auto"/>
          </w:tcPr>
          <w:p w14:paraId="049D844D" w14:textId="4E1EF713" w:rsidR="00050D68" w:rsidRPr="009066A5" w:rsidRDefault="00050D68" w:rsidP="00662ABA">
            <w:pPr>
              <w:spacing w:after="0" w:line="240" w:lineRule="auto"/>
              <w:rPr>
                <w:rFonts w:ascii="Times New Roman" w:hAnsi="Times New Roman"/>
              </w:rPr>
            </w:pPr>
            <w:r w:rsidRPr="009066A5">
              <w:rPr>
                <w:rFonts w:ascii="Times New Roman" w:hAnsi="Times New Roman"/>
              </w:rPr>
              <w:t>60,03±8.74 (мин 48.62</w:t>
            </w:r>
            <w:r w:rsidRPr="009066A5">
              <w:rPr>
                <w:rFonts w:ascii="Times New Roman" w:hAnsi="Times New Roman"/>
                <w:lang w:val="kk-KZ"/>
              </w:rPr>
              <w:t>.</w:t>
            </w:r>
            <w:r w:rsidRPr="009066A5">
              <w:rPr>
                <w:rFonts w:ascii="Times New Roman" w:hAnsi="Times New Roman"/>
              </w:rPr>
              <w:t xml:space="preserve"> макс 72.35</w:t>
            </w:r>
            <w:r w:rsidRPr="009066A5">
              <w:rPr>
                <w:rFonts w:ascii="Times New Roman" w:hAnsi="Times New Roman"/>
                <w:lang w:val="kk-KZ"/>
              </w:rPr>
              <w:t>.</w:t>
            </w:r>
            <w:r w:rsidRPr="009066A5">
              <w:rPr>
                <w:rFonts w:ascii="Times New Roman" w:hAnsi="Times New Roman"/>
              </w:rPr>
              <w:t>)</w:t>
            </w:r>
          </w:p>
        </w:tc>
        <w:tc>
          <w:tcPr>
            <w:tcW w:w="948" w:type="dxa"/>
            <w:shd w:val="clear" w:color="auto" w:fill="auto"/>
          </w:tcPr>
          <w:p w14:paraId="29E93FE9" w14:textId="77777777" w:rsidR="00050D68" w:rsidRPr="009066A5" w:rsidRDefault="00050D68" w:rsidP="00662ABA">
            <w:pPr>
              <w:spacing w:after="0" w:line="240" w:lineRule="auto"/>
              <w:rPr>
                <w:rFonts w:ascii="Times New Roman" w:hAnsi="Times New Roman"/>
              </w:rPr>
            </w:pPr>
            <w:r w:rsidRPr="009066A5">
              <w:rPr>
                <w:rFonts w:ascii="Times New Roman" w:hAnsi="Times New Roman"/>
              </w:rPr>
              <w:t>0,575</w:t>
            </w:r>
          </w:p>
        </w:tc>
      </w:tr>
      <w:tr w:rsidR="00050D68" w:rsidRPr="009066A5" w14:paraId="61C88A6E" w14:textId="77777777" w:rsidTr="009066A5">
        <w:trPr>
          <w:jc w:val="center"/>
        </w:trPr>
        <w:tc>
          <w:tcPr>
            <w:tcW w:w="562" w:type="dxa"/>
            <w:vMerge/>
          </w:tcPr>
          <w:p w14:paraId="27B3F095" w14:textId="77777777" w:rsidR="00050D68" w:rsidRPr="009066A5" w:rsidRDefault="00050D68" w:rsidP="00BE5E0D">
            <w:pPr>
              <w:spacing w:after="0" w:line="240" w:lineRule="auto"/>
              <w:ind w:firstLine="709"/>
              <w:rPr>
                <w:rFonts w:ascii="Times New Roman" w:hAnsi="Times New Roman"/>
              </w:rPr>
            </w:pPr>
          </w:p>
        </w:tc>
        <w:tc>
          <w:tcPr>
            <w:tcW w:w="2798" w:type="dxa"/>
            <w:shd w:val="clear" w:color="auto" w:fill="auto"/>
          </w:tcPr>
          <w:p w14:paraId="2E511C11" w14:textId="02B60A1F"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Өмірлік бе</w:t>
            </w:r>
            <w:r w:rsidR="00325FB5" w:rsidRPr="009066A5">
              <w:rPr>
                <w:rFonts w:ascii="Times New Roman" w:hAnsi="Times New Roman"/>
                <w:lang w:val="kk-KZ"/>
              </w:rPr>
              <w:t>л</w:t>
            </w:r>
            <w:r w:rsidRPr="009066A5">
              <w:rPr>
                <w:rFonts w:ascii="Times New Roman" w:hAnsi="Times New Roman"/>
                <w:lang w:val="kk-KZ"/>
              </w:rPr>
              <w:t>сенділігі</w:t>
            </w:r>
          </w:p>
        </w:tc>
        <w:tc>
          <w:tcPr>
            <w:tcW w:w="2589" w:type="dxa"/>
            <w:shd w:val="clear" w:color="auto" w:fill="auto"/>
          </w:tcPr>
          <w:p w14:paraId="78AE8220" w14:textId="4204CBE6"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63.05</w:t>
            </w:r>
            <w:r w:rsidRPr="009066A5">
              <w:rPr>
                <w:rFonts w:ascii="Times New Roman" w:hAnsi="Times New Roman"/>
              </w:rPr>
              <w:t>±</w:t>
            </w:r>
            <w:r w:rsidRPr="009066A5">
              <w:rPr>
                <w:rFonts w:ascii="Times New Roman" w:hAnsi="Times New Roman"/>
                <w:lang w:val="kk-KZ"/>
              </w:rPr>
              <w:t>9.45</w:t>
            </w:r>
            <w:r w:rsidRPr="009066A5">
              <w:rPr>
                <w:rFonts w:ascii="Times New Roman" w:hAnsi="Times New Roman"/>
              </w:rPr>
              <w:t xml:space="preserve"> (мин </w:t>
            </w:r>
            <w:r w:rsidRPr="009066A5">
              <w:rPr>
                <w:rFonts w:ascii="Times New Roman" w:hAnsi="Times New Roman"/>
                <w:lang w:val="kk-KZ"/>
              </w:rPr>
              <w:t>40.12.</w:t>
            </w:r>
            <w:r w:rsidRPr="009066A5">
              <w:rPr>
                <w:rFonts w:ascii="Times New Roman" w:hAnsi="Times New Roman"/>
              </w:rPr>
              <w:t xml:space="preserve"> макс </w:t>
            </w:r>
            <w:r w:rsidRPr="009066A5">
              <w:rPr>
                <w:rFonts w:ascii="Times New Roman" w:hAnsi="Times New Roman"/>
                <w:lang w:val="kk-KZ"/>
              </w:rPr>
              <w:t>80.05.</w:t>
            </w:r>
            <w:r w:rsidRPr="009066A5">
              <w:rPr>
                <w:rFonts w:ascii="Times New Roman" w:hAnsi="Times New Roman"/>
              </w:rPr>
              <w:t>)</w:t>
            </w:r>
          </w:p>
        </w:tc>
        <w:tc>
          <w:tcPr>
            <w:tcW w:w="2656" w:type="dxa"/>
            <w:shd w:val="clear" w:color="auto" w:fill="auto"/>
          </w:tcPr>
          <w:p w14:paraId="59C3108A" w14:textId="573C759E" w:rsidR="00050D68" w:rsidRPr="009066A5" w:rsidRDefault="00050D68" w:rsidP="00662ABA">
            <w:pPr>
              <w:spacing w:after="0" w:line="240" w:lineRule="auto"/>
              <w:rPr>
                <w:rFonts w:ascii="Times New Roman" w:hAnsi="Times New Roman"/>
              </w:rPr>
            </w:pPr>
            <w:r w:rsidRPr="009066A5">
              <w:rPr>
                <w:rFonts w:ascii="Times New Roman" w:hAnsi="Times New Roman"/>
              </w:rPr>
              <w:t>58,82±9.32 (мин 45.69</w:t>
            </w:r>
            <w:r w:rsidRPr="009066A5">
              <w:rPr>
                <w:rFonts w:ascii="Times New Roman" w:hAnsi="Times New Roman"/>
                <w:lang w:val="kk-KZ"/>
              </w:rPr>
              <w:t>.</w:t>
            </w:r>
            <w:r w:rsidRPr="009066A5">
              <w:rPr>
                <w:rFonts w:ascii="Times New Roman" w:hAnsi="Times New Roman"/>
              </w:rPr>
              <w:t xml:space="preserve"> макс 73.60</w:t>
            </w:r>
            <w:r w:rsidRPr="009066A5">
              <w:rPr>
                <w:rFonts w:ascii="Times New Roman" w:hAnsi="Times New Roman"/>
                <w:lang w:val="kk-KZ"/>
              </w:rPr>
              <w:t>.</w:t>
            </w:r>
            <w:r w:rsidRPr="009066A5">
              <w:rPr>
                <w:rFonts w:ascii="Times New Roman" w:hAnsi="Times New Roman"/>
              </w:rPr>
              <w:t>)</w:t>
            </w:r>
          </w:p>
        </w:tc>
        <w:tc>
          <w:tcPr>
            <w:tcW w:w="948" w:type="dxa"/>
            <w:shd w:val="clear" w:color="auto" w:fill="auto"/>
          </w:tcPr>
          <w:p w14:paraId="2B5E7558" w14:textId="77777777" w:rsidR="00050D68" w:rsidRPr="009066A5" w:rsidRDefault="00050D68" w:rsidP="00662ABA">
            <w:pPr>
              <w:spacing w:after="0" w:line="240" w:lineRule="auto"/>
              <w:rPr>
                <w:rFonts w:ascii="Times New Roman" w:hAnsi="Times New Roman"/>
              </w:rPr>
            </w:pPr>
            <w:r w:rsidRPr="009066A5">
              <w:rPr>
                <w:rFonts w:ascii="Times New Roman" w:hAnsi="Times New Roman"/>
              </w:rPr>
              <w:t>0,248</w:t>
            </w:r>
          </w:p>
        </w:tc>
      </w:tr>
      <w:tr w:rsidR="00050D68" w:rsidRPr="009066A5" w14:paraId="27A72C43" w14:textId="77777777" w:rsidTr="009066A5">
        <w:trPr>
          <w:jc w:val="center"/>
        </w:trPr>
        <w:tc>
          <w:tcPr>
            <w:tcW w:w="562" w:type="dxa"/>
            <w:vMerge/>
          </w:tcPr>
          <w:p w14:paraId="41DCFEC3" w14:textId="77777777" w:rsidR="00050D68" w:rsidRPr="009066A5" w:rsidRDefault="00050D68" w:rsidP="00BE5E0D">
            <w:pPr>
              <w:spacing w:after="0" w:line="240" w:lineRule="auto"/>
              <w:ind w:firstLine="709"/>
              <w:rPr>
                <w:rFonts w:ascii="Times New Roman" w:hAnsi="Times New Roman"/>
              </w:rPr>
            </w:pPr>
          </w:p>
        </w:tc>
        <w:tc>
          <w:tcPr>
            <w:tcW w:w="2798" w:type="dxa"/>
            <w:shd w:val="clear" w:color="auto" w:fill="auto"/>
          </w:tcPr>
          <w:p w14:paraId="65739984" w14:textId="3E471F03"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Әлеуметтік функцияла</w:t>
            </w:r>
          </w:p>
        </w:tc>
        <w:tc>
          <w:tcPr>
            <w:tcW w:w="2589" w:type="dxa"/>
            <w:shd w:val="clear" w:color="auto" w:fill="auto"/>
          </w:tcPr>
          <w:p w14:paraId="1ED54AF3" w14:textId="53822CB0"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63.24</w:t>
            </w:r>
            <w:r w:rsidRPr="009066A5">
              <w:rPr>
                <w:rFonts w:ascii="Times New Roman" w:hAnsi="Times New Roman"/>
              </w:rPr>
              <w:t>±</w:t>
            </w:r>
            <w:r w:rsidRPr="009066A5">
              <w:rPr>
                <w:rFonts w:ascii="Times New Roman" w:hAnsi="Times New Roman"/>
                <w:lang w:val="kk-KZ"/>
              </w:rPr>
              <w:t>8.36</w:t>
            </w:r>
            <w:r w:rsidRPr="009066A5">
              <w:rPr>
                <w:rFonts w:ascii="Times New Roman" w:hAnsi="Times New Roman"/>
              </w:rPr>
              <w:t xml:space="preserve"> (мин </w:t>
            </w:r>
            <w:r w:rsidRPr="009066A5">
              <w:rPr>
                <w:rFonts w:ascii="Times New Roman" w:hAnsi="Times New Roman"/>
                <w:lang w:val="kk-KZ"/>
              </w:rPr>
              <w:t>45.03.</w:t>
            </w:r>
            <w:r w:rsidRPr="009066A5">
              <w:rPr>
                <w:rFonts w:ascii="Times New Roman" w:hAnsi="Times New Roman"/>
              </w:rPr>
              <w:t xml:space="preserve"> макс </w:t>
            </w:r>
            <w:r w:rsidRPr="009066A5">
              <w:rPr>
                <w:rFonts w:ascii="Times New Roman" w:hAnsi="Times New Roman"/>
                <w:lang w:val="kk-KZ"/>
              </w:rPr>
              <w:t>82.56.</w:t>
            </w:r>
            <w:r w:rsidRPr="009066A5">
              <w:rPr>
                <w:rFonts w:ascii="Times New Roman" w:hAnsi="Times New Roman"/>
              </w:rPr>
              <w:t>)</w:t>
            </w:r>
          </w:p>
        </w:tc>
        <w:tc>
          <w:tcPr>
            <w:tcW w:w="2656" w:type="dxa"/>
            <w:shd w:val="clear" w:color="auto" w:fill="auto"/>
          </w:tcPr>
          <w:p w14:paraId="77A918A0" w14:textId="4B8819D8" w:rsidR="00050D68" w:rsidRPr="009066A5" w:rsidRDefault="00050D68" w:rsidP="00662ABA">
            <w:pPr>
              <w:spacing w:after="0" w:line="240" w:lineRule="auto"/>
              <w:rPr>
                <w:rFonts w:ascii="Times New Roman" w:hAnsi="Times New Roman"/>
              </w:rPr>
            </w:pPr>
            <w:r w:rsidRPr="009066A5">
              <w:rPr>
                <w:rFonts w:ascii="Times New Roman" w:hAnsi="Times New Roman"/>
              </w:rPr>
              <w:t>61,61±8.03 (мин 49.65</w:t>
            </w:r>
            <w:r w:rsidRPr="009066A5">
              <w:rPr>
                <w:rFonts w:ascii="Times New Roman" w:hAnsi="Times New Roman"/>
                <w:lang w:val="kk-KZ"/>
              </w:rPr>
              <w:t>.</w:t>
            </w:r>
            <w:r w:rsidRPr="009066A5">
              <w:rPr>
                <w:rFonts w:ascii="Times New Roman" w:hAnsi="Times New Roman"/>
              </w:rPr>
              <w:t xml:space="preserve"> макс 71.23</w:t>
            </w:r>
            <w:r w:rsidRPr="009066A5">
              <w:rPr>
                <w:rFonts w:ascii="Times New Roman" w:hAnsi="Times New Roman"/>
                <w:lang w:val="kk-KZ"/>
              </w:rPr>
              <w:t>.</w:t>
            </w:r>
            <w:r w:rsidRPr="009066A5">
              <w:rPr>
                <w:rFonts w:ascii="Times New Roman" w:hAnsi="Times New Roman"/>
              </w:rPr>
              <w:t>)</w:t>
            </w:r>
          </w:p>
        </w:tc>
        <w:tc>
          <w:tcPr>
            <w:tcW w:w="948" w:type="dxa"/>
            <w:shd w:val="clear" w:color="auto" w:fill="auto"/>
          </w:tcPr>
          <w:p w14:paraId="2D22B5DA" w14:textId="77777777" w:rsidR="00050D68" w:rsidRPr="009066A5" w:rsidRDefault="00050D68" w:rsidP="00662ABA">
            <w:pPr>
              <w:spacing w:after="0" w:line="240" w:lineRule="auto"/>
              <w:rPr>
                <w:rFonts w:ascii="Times New Roman" w:hAnsi="Times New Roman"/>
              </w:rPr>
            </w:pPr>
            <w:r w:rsidRPr="009066A5">
              <w:rPr>
                <w:rFonts w:ascii="Times New Roman" w:hAnsi="Times New Roman"/>
              </w:rPr>
              <w:t>0,691</w:t>
            </w:r>
          </w:p>
        </w:tc>
      </w:tr>
      <w:tr w:rsidR="00050D68" w:rsidRPr="009066A5" w14:paraId="045A7F87" w14:textId="77777777" w:rsidTr="009066A5">
        <w:trPr>
          <w:jc w:val="center"/>
        </w:trPr>
        <w:tc>
          <w:tcPr>
            <w:tcW w:w="562" w:type="dxa"/>
            <w:vMerge/>
          </w:tcPr>
          <w:p w14:paraId="15BAD8B1" w14:textId="77777777" w:rsidR="00050D68" w:rsidRPr="009066A5" w:rsidRDefault="00050D68" w:rsidP="00BE5E0D">
            <w:pPr>
              <w:spacing w:after="0" w:line="240" w:lineRule="auto"/>
              <w:ind w:firstLine="709"/>
              <w:rPr>
                <w:rFonts w:ascii="Times New Roman" w:hAnsi="Times New Roman"/>
              </w:rPr>
            </w:pPr>
          </w:p>
        </w:tc>
        <w:tc>
          <w:tcPr>
            <w:tcW w:w="2798" w:type="dxa"/>
            <w:shd w:val="clear" w:color="auto" w:fill="auto"/>
          </w:tcPr>
          <w:p w14:paraId="5359C56E" w14:textId="497D9374"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Эмоциаоналдық жағдай</w:t>
            </w:r>
            <w:r w:rsidR="00325FB5" w:rsidRPr="009066A5">
              <w:rPr>
                <w:rFonts w:ascii="Times New Roman" w:hAnsi="Times New Roman"/>
                <w:lang w:val="kk-KZ"/>
              </w:rPr>
              <w:t>ы</w:t>
            </w:r>
          </w:p>
        </w:tc>
        <w:tc>
          <w:tcPr>
            <w:tcW w:w="2589" w:type="dxa"/>
            <w:shd w:val="clear" w:color="auto" w:fill="auto"/>
          </w:tcPr>
          <w:p w14:paraId="35F7E48E" w14:textId="1EB6B1ED"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57.80</w:t>
            </w:r>
            <w:r w:rsidRPr="009066A5">
              <w:rPr>
                <w:rFonts w:ascii="Times New Roman" w:hAnsi="Times New Roman"/>
              </w:rPr>
              <w:t>±</w:t>
            </w:r>
            <w:r w:rsidRPr="009066A5">
              <w:rPr>
                <w:rFonts w:ascii="Times New Roman" w:hAnsi="Times New Roman"/>
                <w:lang w:val="kk-KZ"/>
              </w:rPr>
              <w:t>8.50</w:t>
            </w:r>
            <w:r w:rsidRPr="009066A5">
              <w:rPr>
                <w:rFonts w:ascii="Times New Roman" w:hAnsi="Times New Roman"/>
              </w:rPr>
              <w:t xml:space="preserve"> (мин </w:t>
            </w:r>
            <w:r w:rsidRPr="009066A5">
              <w:rPr>
                <w:rFonts w:ascii="Times New Roman" w:hAnsi="Times New Roman"/>
                <w:lang w:val="kk-KZ"/>
              </w:rPr>
              <w:t>28.76.</w:t>
            </w:r>
            <w:r w:rsidRPr="009066A5">
              <w:rPr>
                <w:rFonts w:ascii="Times New Roman" w:hAnsi="Times New Roman"/>
              </w:rPr>
              <w:t xml:space="preserve"> макс </w:t>
            </w:r>
            <w:r w:rsidRPr="009066A5">
              <w:rPr>
                <w:rFonts w:ascii="Times New Roman" w:hAnsi="Times New Roman"/>
                <w:lang w:val="kk-KZ"/>
              </w:rPr>
              <w:t>76.46.</w:t>
            </w:r>
            <w:r w:rsidRPr="009066A5">
              <w:rPr>
                <w:rFonts w:ascii="Times New Roman" w:hAnsi="Times New Roman"/>
              </w:rPr>
              <w:t>)</w:t>
            </w:r>
          </w:p>
        </w:tc>
        <w:tc>
          <w:tcPr>
            <w:tcW w:w="2656" w:type="dxa"/>
            <w:shd w:val="clear" w:color="auto" w:fill="auto"/>
          </w:tcPr>
          <w:p w14:paraId="0207DC07" w14:textId="352D5C31" w:rsidR="00050D68" w:rsidRPr="009066A5" w:rsidRDefault="00050D68" w:rsidP="00662ABA">
            <w:pPr>
              <w:spacing w:after="0" w:line="240" w:lineRule="auto"/>
              <w:rPr>
                <w:rFonts w:ascii="Times New Roman" w:hAnsi="Times New Roman"/>
              </w:rPr>
            </w:pPr>
            <w:r w:rsidRPr="009066A5">
              <w:rPr>
                <w:rFonts w:ascii="Times New Roman" w:hAnsi="Times New Roman"/>
              </w:rPr>
              <w:t>54,63±9.22 (мин 42.38</w:t>
            </w:r>
            <w:r w:rsidRPr="009066A5">
              <w:rPr>
                <w:rFonts w:ascii="Times New Roman" w:hAnsi="Times New Roman"/>
                <w:lang w:val="kk-KZ"/>
              </w:rPr>
              <w:t>.</w:t>
            </w:r>
            <w:r w:rsidRPr="009066A5">
              <w:rPr>
                <w:rFonts w:ascii="Times New Roman" w:hAnsi="Times New Roman"/>
              </w:rPr>
              <w:t xml:space="preserve"> макс 70.55</w:t>
            </w:r>
            <w:r w:rsidRPr="009066A5">
              <w:rPr>
                <w:rFonts w:ascii="Times New Roman" w:hAnsi="Times New Roman"/>
                <w:lang w:val="kk-KZ"/>
              </w:rPr>
              <w:t>.</w:t>
            </w:r>
            <w:r w:rsidRPr="009066A5">
              <w:rPr>
                <w:rFonts w:ascii="Times New Roman" w:hAnsi="Times New Roman"/>
              </w:rPr>
              <w:t>)</w:t>
            </w:r>
          </w:p>
        </w:tc>
        <w:tc>
          <w:tcPr>
            <w:tcW w:w="948" w:type="dxa"/>
            <w:shd w:val="clear" w:color="auto" w:fill="auto"/>
          </w:tcPr>
          <w:p w14:paraId="0290B41D" w14:textId="77777777" w:rsidR="00050D68" w:rsidRPr="009066A5" w:rsidRDefault="00050D68" w:rsidP="00662ABA">
            <w:pPr>
              <w:spacing w:after="0" w:line="240" w:lineRule="auto"/>
              <w:rPr>
                <w:rFonts w:ascii="Times New Roman" w:hAnsi="Times New Roman"/>
              </w:rPr>
            </w:pPr>
            <w:r w:rsidRPr="009066A5">
              <w:rPr>
                <w:rFonts w:ascii="Times New Roman" w:hAnsi="Times New Roman"/>
              </w:rPr>
              <w:t>0,229</w:t>
            </w:r>
          </w:p>
        </w:tc>
      </w:tr>
      <w:tr w:rsidR="00050D68" w:rsidRPr="009066A5" w14:paraId="086D2513" w14:textId="77777777" w:rsidTr="009066A5">
        <w:trPr>
          <w:jc w:val="center"/>
        </w:trPr>
        <w:tc>
          <w:tcPr>
            <w:tcW w:w="562" w:type="dxa"/>
            <w:vMerge/>
          </w:tcPr>
          <w:p w14:paraId="74878B67" w14:textId="77777777" w:rsidR="00050D68" w:rsidRPr="009066A5" w:rsidRDefault="00050D68" w:rsidP="00BE5E0D">
            <w:pPr>
              <w:spacing w:after="0" w:line="240" w:lineRule="auto"/>
              <w:ind w:firstLine="709"/>
              <w:rPr>
                <w:rFonts w:ascii="Times New Roman" w:hAnsi="Times New Roman"/>
              </w:rPr>
            </w:pPr>
          </w:p>
        </w:tc>
        <w:tc>
          <w:tcPr>
            <w:tcW w:w="2798" w:type="dxa"/>
            <w:shd w:val="clear" w:color="auto" w:fill="auto"/>
          </w:tcPr>
          <w:p w14:paraId="1EDB10FE" w14:textId="718EA00E"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Психикалық жағдай</w:t>
            </w:r>
            <w:r w:rsidR="00325FB5" w:rsidRPr="009066A5">
              <w:rPr>
                <w:rFonts w:ascii="Times New Roman" w:hAnsi="Times New Roman"/>
                <w:lang w:val="kk-KZ"/>
              </w:rPr>
              <w:t>ы</w:t>
            </w:r>
          </w:p>
        </w:tc>
        <w:tc>
          <w:tcPr>
            <w:tcW w:w="2589" w:type="dxa"/>
            <w:shd w:val="clear" w:color="auto" w:fill="auto"/>
          </w:tcPr>
          <w:p w14:paraId="55279FE7" w14:textId="4EBE171E" w:rsidR="00050D68" w:rsidRPr="009066A5" w:rsidRDefault="00050D68" w:rsidP="00662ABA">
            <w:pPr>
              <w:spacing w:after="0" w:line="240" w:lineRule="auto"/>
              <w:rPr>
                <w:rFonts w:ascii="Times New Roman" w:hAnsi="Times New Roman"/>
              </w:rPr>
            </w:pPr>
            <w:r w:rsidRPr="009066A5">
              <w:rPr>
                <w:rFonts w:ascii="Times New Roman" w:hAnsi="Times New Roman"/>
                <w:lang w:val="kk-KZ"/>
              </w:rPr>
              <w:t>60.65</w:t>
            </w:r>
            <w:r w:rsidRPr="009066A5">
              <w:rPr>
                <w:rFonts w:ascii="Times New Roman" w:hAnsi="Times New Roman"/>
              </w:rPr>
              <w:t>±</w:t>
            </w:r>
            <w:r w:rsidRPr="009066A5">
              <w:rPr>
                <w:rFonts w:ascii="Times New Roman" w:hAnsi="Times New Roman"/>
                <w:lang w:val="kk-KZ"/>
              </w:rPr>
              <w:t>8.99</w:t>
            </w:r>
            <w:r w:rsidRPr="009066A5">
              <w:rPr>
                <w:rFonts w:ascii="Times New Roman" w:hAnsi="Times New Roman"/>
              </w:rPr>
              <w:t xml:space="preserve"> (мин </w:t>
            </w:r>
            <w:r w:rsidRPr="009066A5">
              <w:rPr>
                <w:rFonts w:ascii="Times New Roman" w:hAnsi="Times New Roman"/>
                <w:lang w:val="kk-KZ"/>
              </w:rPr>
              <w:t>44.05.</w:t>
            </w:r>
            <w:r w:rsidRPr="009066A5">
              <w:rPr>
                <w:rFonts w:ascii="Times New Roman" w:hAnsi="Times New Roman"/>
              </w:rPr>
              <w:t xml:space="preserve"> макс </w:t>
            </w:r>
            <w:r w:rsidRPr="009066A5">
              <w:rPr>
                <w:rFonts w:ascii="Times New Roman" w:hAnsi="Times New Roman"/>
                <w:lang w:val="kk-KZ"/>
              </w:rPr>
              <w:t>83.41.</w:t>
            </w:r>
            <w:r w:rsidRPr="009066A5">
              <w:rPr>
                <w:rFonts w:ascii="Times New Roman" w:hAnsi="Times New Roman"/>
              </w:rPr>
              <w:t>)</w:t>
            </w:r>
          </w:p>
        </w:tc>
        <w:tc>
          <w:tcPr>
            <w:tcW w:w="2656" w:type="dxa"/>
            <w:shd w:val="clear" w:color="auto" w:fill="auto"/>
          </w:tcPr>
          <w:p w14:paraId="6C2E3373" w14:textId="565F6FBA" w:rsidR="00050D68" w:rsidRPr="009066A5" w:rsidRDefault="00050D68" w:rsidP="00662ABA">
            <w:pPr>
              <w:spacing w:after="0" w:line="240" w:lineRule="auto"/>
              <w:rPr>
                <w:rFonts w:ascii="Times New Roman" w:hAnsi="Times New Roman"/>
              </w:rPr>
            </w:pPr>
            <w:r w:rsidRPr="009066A5">
              <w:rPr>
                <w:rFonts w:ascii="Times New Roman" w:hAnsi="Times New Roman"/>
              </w:rPr>
              <w:t>57,50±10.59 (мин 44.26</w:t>
            </w:r>
            <w:r w:rsidRPr="009066A5">
              <w:rPr>
                <w:rFonts w:ascii="Times New Roman" w:hAnsi="Times New Roman"/>
                <w:lang w:val="kk-KZ"/>
              </w:rPr>
              <w:t>.</w:t>
            </w:r>
            <w:r w:rsidRPr="009066A5">
              <w:rPr>
                <w:rFonts w:ascii="Times New Roman" w:hAnsi="Times New Roman"/>
              </w:rPr>
              <w:t xml:space="preserve"> макс 75.67</w:t>
            </w:r>
            <w:r w:rsidRPr="009066A5">
              <w:rPr>
                <w:rFonts w:ascii="Times New Roman" w:hAnsi="Times New Roman"/>
                <w:lang w:val="kk-KZ"/>
              </w:rPr>
              <w:t>.</w:t>
            </w:r>
            <w:r w:rsidRPr="009066A5">
              <w:rPr>
                <w:rFonts w:ascii="Times New Roman" w:hAnsi="Times New Roman"/>
              </w:rPr>
              <w:t>)</w:t>
            </w:r>
          </w:p>
        </w:tc>
        <w:tc>
          <w:tcPr>
            <w:tcW w:w="948" w:type="dxa"/>
            <w:shd w:val="clear" w:color="auto" w:fill="auto"/>
          </w:tcPr>
          <w:p w14:paraId="4378B2B8" w14:textId="1D0A9712" w:rsidR="00050D68" w:rsidRPr="009066A5" w:rsidRDefault="00050D68" w:rsidP="00662ABA">
            <w:pPr>
              <w:spacing w:after="0" w:line="240" w:lineRule="auto"/>
              <w:rPr>
                <w:rFonts w:ascii="Times New Roman" w:hAnsi="Times New Roman"/>
                <w:lang w:val="kk-KZ"/>
              </w:rPr>
            </w:pPr>
            <w:r w:rsidRPr="009066A5">
              <w:rPr>
                <w:rFonts w:ascii="Times New Roman" w:hAnsi="Times New Roman"/>
              </w:rPr>
              <w:t>0,</w:t>
            </w:r>
            <w:r w:rsidRPr="009066A5">
              <w:rPr>
                <w:rFonts w:ascii="Times New Roman" w:hAnsi="Times New Roman"/>
                <w:lang w:val="en-US"/>
              </w:rPr>
              <w:t>002</w:t>
            </w:r>
            <w:r w:rsidR="00354060" w:rsidRPr="009066A5">
              <w:rPr>
                <w:rFonts w:ascii="Times New Roman" w:hAnsi="Times New Roman"/>
                <w:lang w:val="kk-KZ"/>
              </w:rPr>
              <w:t>*</w:t>
            </w:r>
          </w:p>
        </w:tc>
      </w:tr>
      <w:tr w:rsidR="009066A5" w:rsidRPr="009066A5" w14:paraId="7639B81F" w14:textId="77777777" w:rsidTr="00757B90">
        <w:trPr>
          <w:jc w:val="center"/>
        </w:trPr>
        <w:tc>
          <w:tcPr>
            <w:tcW w:w="9553" w:type="dxa"/>
            <w:gridSpan w:val="5"/>
          </w:tcPr>
          <w:p w14:paraId="1C0E9368" w14:textId="0E82ADCC" w:rsidR="009066A5" w:rsidRPr="009066A5" w:rsidRDefault="009066A5" w:rsidP="009066A5">
            <w:pPr>
              <w:spacing w:after="0" w:line="240" w:lineRule="auto"/>
              <w:ind w:firstLine="559"/>
              <w:rPr>
                <w:rFonts w:ascii="Times New Roman" w:hAnsi="Times New Roman"/>
                <w:sz w:val="24"/>
                <w:szCs w:val="24"/>
              </w:rPr>
            </w:pPr>
            <w:r w:rsidRPr="009066A5">
              <w:rPr>
                <w:rFonts w:ascii="Times New Roman" w:hAnsi="Times New Roman"/>
                <w:i/>
                <w:sz w:val="24"/>
                <w:szCs w:val="24"/>
                <w:lang w:val="kk-KZ"/>
              </w:rPr>
              <w:t xml:space="preserve">* ‒ </w:t>
            </w:r>
            <w:r w:rsidRPr="009066A5">
              <w:rPr>
                <w:rFonts w:ascii="Times New Roman" w:hAnsi="Times New Roman"/>
                <w:sz w:val="24"/>
                <w:szCs w:val="24"/>
              </w:rPr>
              <w:t>р&lt; 0,05 деңгейінде маңызды болып табылады</w:t>
            </w:r>
          </w:p>
        </w:tc>
      </w:tr>
    </w:tbl>
    <w:p w14:paraId="2CEB024D" w14:textId="77777777" w:rsidR="00DF31CB" w:rsidRPr="00467EE5" w:rsidRDefault="00DF31CB" w:rsidP="00BE5E0D">
      <w:pPr>
        <w:spacing w:after="0" w:line="240" w:lineRule="auto"/>
        <w:ind w:firstLine="709"/>
        <w:rPr>
          <w:rFonts w:ascii="Times New Roman" w:hAnsi="Times New Roman"/>
          <w:i/>
          <w:sz w:val="28"/>
          <w:szCs w:val="28"/>
          <w:lang w:val="kk-KZ"/>
        </w:rPr>
      </w:pPr>
    </w:p>
    <w:p w14:paraId="21C634B9" w14:textId="6621C617" w:rsidR="00B17B99" w:rsidRPr="00467EE5" w:rsidRDefault="009066A5" w:rsidP="009066A5">
      <w:pPr>
        <w:spacing w:after="0" w:line="240" w:lineRule="auto"/>
        <w:ind w:firstLine="709"/>
        <w:jc w:val="both"/>
        <w:rPr>
          <w:rFonts w:ascii="Times New Roman" w:hAnsi="Times New Roman"/>
          <w:b/>
          <w:sz w:val="28"/>
          <w:szCs w:val="28"/>
          <w:lang w:val="kk-KZ"/>
        </w:rPr>
      </w:pPr>
      <w:r>
        <w:rPr>
          <w:rFonts w:ascii="Times New Roman" w:hAnsi="Times New Roman"/>
          <w:sz w:val="28"/>
          <w:szCs w:val="28"/>
          <w:lang w:val="kk-KZ"/>
        </w:rPr>
        <w:t>22-</w:t>
      </w:r>
      <w:r w:rsidRPr="00467EE5">
        <w:rPr>
          <w:rFonts w:ascii="Times New Roman" w:hAnsi="Times New Roman"/>
          <w:sz w:val="28"/>
          <w:szCs w:val="28"/>
          <w:lang w:val="kk-KZ"/>
        </w:rPr>
        <w:t>кесте</w:t>
      </w:r>
      <w:r w:rsidR="00DF31CB" w:rsidRPr="00467EE5">
        <w:rPr>
          <w:rFonts w:ascii="Times New Roman" w:hAnsi="Times New Roman"/>
          <w:sz w:val="28"/>
          <w:szCs w:val="28"/>
          <w:lang w:val="kk-KZ"/>
        </w:rPr>
        <w:t xml:space="preserve">де көрсетілген </w:t>
      </w:r>
      <w:r w:rsidR="0079039E" w:rsidRPr="00467EE5">
        <w:rPr>
          <w:rFonts w:ascii="Times New Roman" w:hAnsi="Times New Roman"/>
          <w:sz w:val="28"/>
          <w:szCs w:val="28"/>
          <w:lang w:val="kk-KZ"/>
        </w:rPr>
        <w:t xml:space="preserve">SF-36 сауалнамасының нәтижелері бойынша екі топта да ауырсыну сезімі маңызды екендігі және </w:t>
      </w:r>
      <w:r w:rsidR="00325FB5" w:rsidRPr="00467EE5">
        <w:rPr>
          <w:rFonts w:ascii="Times New Roman" w:hAnsi="Times New Roman"/>
          <w:sz w:val="28"/>
          <w:szCs w:val="28"/>
          <w:lang w:val="kk-KZ"/>
        </w:rPr>
        <w:t>ЖО</w:t>
      </w:r>
      <w:r w:rsidR="0079039E" w:rsidRPr="00467EE5">
        <w:rPr>
          <w:rFonts w:ascii="Times New Roman" w:hAnsi="Times New Roman"/>
          <w:sz w:val="28"/>
          <w:szCs w:val="28"/>
          <w:lang w:val="kk-KZ"/>
        </w:rPr>
        <w:t xml:space="preserve"> соңында олар айтарлықтай төмендегені анықталды, сонымен қатар жалпы денсаулық деңгейі</w:t>
      </w:r>
      <w:r w:rsidR="00DF31CB" w:rsidRPr="00467EE5">
        <w:rPr>
          <w:rFonts w:ascii="Times New Roman" w:hAnsi="Times New Roman"/>
          <w:sz w:val="28"/>
          <w:szCs w:val="28"/>
          <w:lang w:val="kk-KZ"/>
        </w:rPr>
        <w:t xml:space="preserve"> және науқастың психикалық жағдайы</w:t>
      </w:r>
      <w:r w:rsidR="0079039E" w:rsidRPr="00467EE5">
        <w:rPr>
          <w:rFonts w:ascii="Times New Roman" w:hAnsi="Times New Roman"/>
          <w:sz w:val="28"/>
          <w:szCs w:val="28"/>
          <w:lang w:val="kk-KZ"/>
        </w:rPr>
        <w:t xml:space="preserve"> 3 ай</w:t>
      </w:r>
      <w:r w:rsidR="00DF31CB" w:rsidRPr="00467EE5">
        <w:rPr>
          <w:rFonts w:ascii="Times New Roman" w:hAnsi="Times New Roman"/>
          <w:sz w:val="28"/>
          <w:szCs w:val="28"/>
          <w:lang w:val="kk-KZ"/>
        </w:rPr>
        <w:t>дан соң</w:t>
      </w:r>
      <w:r w:rsidR="0079039E" w:rsidRPr="00467EE5">
        <w:rPr>
          <w:rFonts w:ascii="Times New Roman" w:hAnsi="Times New Roman"/>
          <w:sz w:val="28"/>
          <w:szCs w:val="28"/>
          <w:lang w:val="kk-KZ"/>
        </w:rPr>
        <w:t xml:space="preserve"> және 6 ай</w:t>
      </w:r>
      <w:r w:rsidR="00DF31CB" w:rsidRPr="00467EE5">
        <w:rPr>
          <w:rFonts w:ascii="Times New Roman" w:hAnsi="Times New Roman"/>
          <w:sz w:val="28"/>
          <w:szCs w:val="28"/>
          <w:lang w:val="kk-KZ"/>
        </w:rPr>
        <w:t>дан соң</w:t>
      </w:r>
      <w:r w:rsidR="0079039E" w:rsidRPr="00467EE5">
        <w:rPr>
          <w:rFonts w:ascii="Times New Roman" w:hAnsi="Times New Roman"/>
          <w:sz w:val="28"/>
          <w:szCs w:val="28"/>
          <w:lang w:val="kk-KZ"/>
        </w:rPr>
        <w:t xml:space="preserve"> айтарлықтай жақсарды</w:t>
      </w:r>
      <w:r w:rsidR="00DF31CB" w:rsidRPr="00467EE5">
        <w:rPr>
          <w:rFonts w:ascii="Times New Roman" w:hAnsi="Times New Roman"/>
          <w:sz w:val="28"/>
          <w:szCs w:val="28"/>
          <w:lang w:val="kk-KZ"/>
        </w:rPr>
        <w:t xml:space="preserve">.  Ары қарай </w:t>
      </w:r>
      <w:r w:rsidR="0079039E" w:rsidRPr="00467EE5">
        <w:rPr>
          <w:rFonts w:ascii="Times New Roman" w:hAnsi="Times New Roman"/>
          <w:sz w:val="28"/>
          <w:szCs w:val="28"/>
          <w:lang w:val="kk-KZ"/>
        </w:rPr>
        <w:t xml:space="preserve">Пирсонның екі құйрықты корреляциялық тесті SF-36 сауалнамасының нәтижелері мен сол жақ қарыншаның </w:t>
      </w:r>
      <w:r w:rsidR="00325FB5" w:rsidRPr="00467EE5">
        <w:rPr>
          <w:rFonts w:ascii="Times New Roman" w:hAnsi="Times New Roman"/>
          <w:sz w:val="28"/>
          <w:szCs w:val="28"/>
          <w:lang w:val="kk-KZ"/>
        </w:rPr>
        <w:t>лақтырылу</w:t>
      </w:r>
      <w:r w:rsidR="0079039E" w:rsidRPr="00467EE5">
        <w:rPr>
          <w:rFonts w:ascii="Times New Roman" w:hAnsi="Times New Roman"/>
          <w:sz w:val="28"/>
          <w:szCs w:val="28"/>
          <w:lang w:val="kk-KZ"/>
        </w:rPr>
        <w:t xml:space="preserve"> фракциялары</w:t>
      </w:r>
      <w:r w:rsidR="00DF31CB" w:rsidRPr="00467EE5">
        <w:rPr>
          <w:rFonts w:ascii="Times New Roman" w:hAnsi="Times New Roman"/>
          <w:sz w:val="28"/>
          <w:szCs w:val="28"/>
          <w:lang w:val="kk-KZ"/>
        </w:rPr>
        <w:t>мен</w:t>
      </w:r>
      <w:r w:rsidR="001F78AD" w:rsidRPr="00467EE5">
        <w:rPr>
          <w:rFonts w:ascii="Times New Roman" w:hAnsi="Times New Roman"/>
          <w:sz w:val="28"/>
          <w:szCs w:val="28"/>
          <w:lang w:val="kk-KZ"/>
        </w:rPr>
        <w:t xml:space="preserve"> (СҚ</w:t>
      </w:r>
      <w:r w:rsidR="00325FB5" w:rsidRPr="00467EE5">
        <w:rPr>
          <w:rFonts w:ascii="Times New Roman" w:hAnsi="Times New Roman"/>
          <w:sz w:val="28"/>
          <w:szCs w:val="28"/>
          <w:lang w:val="kk-KZ"/>
        </w:rPr>
        <w:t>Л</w:t>
      </w:r>
      <w:r w:rsidR="001F78AD" w:rsidRPr="00467EE5">
        <w:rPr>
          <w:rFonts w:ascii="Times New Roman" w:hAnsi="Times New Roman"/>
          <w:sz w:val="28"/>
          <w:szCs w:val="28"/>
          <w:lang w:val="kk-KZ"/>
        </w:rPr>
        <w:t>Ф)</w:t>
      </w:r>
      <w:r w:rsidR="0079039E" w:rsidRPr="00467EE5">
        <w:rPr>
          <w:rFonts w:ascii="Times New Roman" w:hAnsi="Times New Roman"/>
          <w:sz w:val="28"/>
          <w:szCs w:val="28"/>
          <w:lang w:val="kk-KZ"/>
        </w:rPr>
        <w:t xml:space="preserve">, </w:t>
      </w:r>
      <w:r w:rsidR="00DF31CB" w:rsidRPr="00467EE5">
        <w:rPr>
          <w:rFonts w:ascii="Times New Roman" w:hAnsi="Times New Roman"/>
          <w:sz w:val="28"/>
          <w:szCs w:val="28"/>
          <w:lang w:val="kk-KZ"/>
        </w:rPr>
        <w:t xml:space="preserve">оңалтуға дейінгі және кейінгі </w:t>
      </w:r>
      <w:r w:rsidR="0079039E" w:rsidRPr="00467EE5">
        <w:rPr>
          <w:rFonts w:ascii="Times New Roman" w:hAnsi="Times New Roman"/>
          <w:sz w:val="28"/>
          <w:szCs w:val="28"/>
          <w:lang w:val="kk-KZ"/>
        </w:rPr>
        <w:t>Вонг</w:t>
      </w:r>
      <w:r w:rsidR="00DF31CB" w:rsidRPr="00467EE5">
        <w:rPr>
          <w:rFonts w:ascii="Times New Roman" w:hAnsi="Times New Roman"/>
          <w:sz w:val="28"/>
          <w:szCs w:val="28"/>
          <w:lang w:val="kk-KZ"/>
        </w:rPr>
        <w:t>а-Бейкердің ауырсыну көрсеткіштерімен</w:t>
      </w:r>
      <w:r w:rsidR="001F78AD" w:rsidRPr="00467EE5">
        <w:rPr>
          <w:rFonts w:ascii="Times New Roman" w:hAnsi="Times New Roman"/>
          <w:sz w:val="28"/>
          <w:szCs w:val="28"/>
          <w:lang w:val="kk-KZ"/>
        </w:rPr>
        <w:t xml:space="preserve"> (ВБ ауырсыну)</w:t>
      </w:r>
      <w:r w:rsidR="0079039E" w:rsidRPr="00467EE5">
        <w:rPr>
          <w:rFonts w:ascii="Times New Roman" w:hAnsi="Times New Roman"/>
          <w:sz w:val="28"/>
          <w:szCs w:val="28"/>
          <w:lang w:val="kk-KZ"/>
        </w:rPr>
        <w:t xml:space="preserve"> және жасанды қан айналымы аппаратының жұмыс уақытының</w:t>
      </w:r>
      <w:r w:rsidR="001F78AD" w:rsidRPr="00467EE5">
        <w:rPr>
          <w:rFonts w:ascii="Times New Roman" w:hAnsi="Times New Roman"/>
          <w:sz w:val="28"/>
          <w:szCs w:val="28"/>
          <w:lang w:val="kk-KZ"/>
        </w:rPr>
        <w:t xml:space="preserve"> (ЖҚА уақыты)</w:t>
      </w:r>
      <w:r w:rsidR="0079039E" w:rsidRPr="00467EE5">
        <w:rPr>
          <w:rFonts w:ascii="Times New Roman" w:hAnsi="Times New Roman"/>
          <w:sz w:val="28"/>
          <w:szCs w:val="28"/>
          <w:lang w:val="kk-KZ"/>
        </w:rPr>
        <w:t xml:space="preserve"> айнымалы мәндері арасындағы байланысты</w:t>
      </w:r>
      <w:r w:rsidR="00DF31CB" w:rsidRPr="00467EE5">
        <w:rPr>
          <w:rFonts w:ascii="Times New Roman" w:hAnsi="Times New Roman"/>
          <w:sz w:val="28"/>
          <w:szCs w:val="28"/>
          <w:lang w:val="kk-KZ"/>
        </w:rPr>
        <w:t xml:space="preserve"> тексеру</w:t>
      </w:r>
      <w:r w:rsidR="0079039E" w:rsidRPr="00467EE5">
        <w:rPr>
          <w:rFonts w:ascii="Times New Roman" w:hAnsi="Times New Roman"/>
          <w:sz w:val="28"/>
          <w:szCs w:val="28"/>
          <w:lang w:val="kk-KZ"/>
        </w:rPr>
        <w:t xml:space="preserve"> жүргізілді. </w:t>
      </w:r>
      <w:r>
        <w:rPr>
          <w:rFonts w:ascii="Times New Roman" w:hAnsi="Times New Roman"/>
          <w:sz w:val="28"/>
          <w:szCs w:val="28"/>
          <w:lang w:val="kk-KZ"/>
        </w:rPr>
        <w:t>23-</w:t>
      </w:r>
      <w:r w:rsidRPr="00467EE5">
        <w:rPr>
          <w:rFonts w:ascii="Times New Roman" w:hAnsi="Times New Roman"/>
          <w:sz w:val="28"/>
          <w:szCs w:val="28"/>
          <w:lang w:val="kk-KZ"/>
        </w:rPr>
        <w:t>кесте</w:t>
      </w:r>
      <w:r>
        <w:rPr>
          <w:rFonts w:ascii="Times New Roman" w:hAnsi="Times New Roman"/>
          <w:sz w:val="28"/>
          <w:szCs w:val="28"/>
          <w:lang w:val="kk-KZ"/>
        </w:rPr>
        <w:t>де</w:t>
      </w:r>
      <w:r w:rsidR="0079039E" w:rsidRPr="00467EE5">
        <w:rPr>
          <w:rFonts w:ascii="Times New Roman" w:hAnsi="Times New Roman"/>
          <w:sz w:val="28"/>
          <w:szCs w:val="28"/>
          <w:lang w:val="kk-KZ"/>
        </w:rPr>
        <w:t xml:space="preserve"> көріп отырғанымыздай, </w:t>
      </w:r>
      <w:r w:rsidR="001F78AD" w:rsidRPr="00467EE5">
        <w:rPr>
          <w:rFonts w:ascii="Times New Roman" w:hAnsi="Times New Roman"/>
          <w:sz w:val="28"/>
          <w:szCs w:val="28"/>
          <w:lang w:val="kk-KZ"/>
        </w:rPr>
        <w:t xml:space="preserve">стерномедиастинитпен асқынған және асқынбаған </w:t>
      </w:r>
      <w:r w:rsidR="0079039E" w:rsidRPr="00467EE5">
        <w:rPr>
          <w:rFonts w:ascii="Times New Roman" w:hAnsi="Times New Roman"/>
          <w:sz w:val="28"/>
          <w:szCs w:val="28"/>
          <w:lang w:val="kk-KZ"/>
        </w:rPr>
        <w:t>екі топта да жоғарыда аталған айнымалылар арасында маңызды байланыс болған жоқ.</w:t>
      </w:r>
      <w:r w:rsidR="001F78AD" w:rsidRPr="00467EE5">
        <w:rPr>
          <w:rFonts w:ascii="Times New Roman" w:hAnsi="Times New Roman"/>
          <w:sz w:val="28"/>
          <w:szCs w:val="28"/>
          <w:lang w:val="kk-KZ"/>
        </w:rPr>
        <w:t xml:space="preserve"> Яғни оңалтудан кейінгі өмір сапасы жақсаруына СҚ</w:t>
      </w:r>
      <w:r w:rsidR="00325FB5" w:rsidRPr="00467EE5">
        <w:rPr>
          <w:rFonts w:ascii="Times New Roman" w:hAnsi="Times New Roman"/>
          <w:sz w:val="28"/>
          <w:szCs w:val="28"/>
          <w:lang w:val="kk-KZ"/>
        </w:rPr>
        <w:t>Л</w:t>
      </w:r>
      <w:r w:rsidR="001F78AD" w:rsidRPr="00467EE5">
        <w:rPr>
          <w:rFonts w:ascii="Times New Roman" w:hAnsi="Times New Roman"/>
          <w:sz w:val="28"/>
          <w:szCs w:val="28"/>
          <w:lang w:val="kk-KZ"/>
        </w:rPr>
        <w:t xml:space="preserve">Ф өзгеруі, немесе ЖҚА ұзақтығы және ВБ ауырсыну көрсеткіштері ықпал етпейді. </w:t>
      </w:r>
    </w:p>
    <w:p w14:paraId="38B946EF" w14:textId="77777777" w:rsidR="009066A5" w:rsidRDefault="009066A5" w:rsidP="00BE5E0D">
      <w:pPr>
        <w:spacing w:after="0" w:line="240" w:lineRule="auto"/>
        <w:ind w:firstLine="709"/>
        <w:jc w:val="both"/>
        <w:rPr>
          <w:rFonts w:ascii="Times New Roman" w:hAnsi="Times New Roman"/>
          <w:sz w:val="28"/>
          <w:szCs w:val="28"/>
          <w:lang w:val="kk-KZ"/>
        </w:rPr>
      </w:pPr>
    </w:p>
    <w:p w14:paraId="5E57B5B3" w14:textId="1AFC4C9A" w:rsidR="00DA09BF" w:rsidRPr="00467EE5" w:rsidRDefault="0079039E" w:rsidP="009066A5">
      <w:pPr>
        <w:spacing w:after="0" w:line="240" w:lineRule="auto"/>
        <w:jc w:val="both"/>
        <w:rPr>
          <w:rFonts w:ascii="Times New Roman" w:hAnsi="Times New Roman"/>
          <w:sz w:val="28"/>
          <w:szCs w:val="28"/>
          <w:lang w:val="kk-KZ"/>
        </w:rPr>
      </w:pPr>
      <w:r w:rsidRPr="00467EE5">
        <w:rPr>
          <w:rFonts w:ascii="Times New Roman" w:hAnsi="Times New Roman"/>
          <w:sz w:val="28"/>
          <w:szCs w:val="28"/>
          <w:lang w:val="kk-KZ"/>
        </w:rPr>
        <w:t>Кесте</w:t>
      </w:r>
      <w:r w:rsidR="00B17B99" w:rsidRPr="00467EE5">
        <w:rPr>
          <w:rFonts w:ascii="Times New Roman" w:hAnsi="Times New Roman"/>
          <w:sz w:val="28"/>
          <w:szCs w:val="28"/>
          <w:lang w:val="kk-KZ"/>
        </w:rPr>
        <w:t xml:space="preserve"> 23 –</w:t>
      </w:r>
      <w:r w:rsidRPr="00467EE5">
        <w:rPr>
          <w:rFonts w:ascii="Times New Roman" w:hAnsi="Times New Roman"/>
          <w:sz w:val="28"/>
          <w:szCs w:val="28"/>
          <w:lang w:val="kk-KZ"/>
        </w:rPr>
        <w:t xml:space="preserve"> SF-36 сауалнамасының </w:t>
      </w:r>
      <w:r w:rsidR="00B17B99" w:rsidRPr="00467EE5">
        <w:rPr>
          <w:rFonts w:ascii="Times New Roman" w:hAnsi="Times New Roman"/>
          <w:sz w:val="28"/>
          <w:szCs w:val="28"/>
          <w:lang w:val="kk-KZ"/>
        </w:rPr>
        <w:t xml:space="preserve">сол жақ қарыншаның </w:t>
      </w:r>
      <w:r w:rsidR="00325FB5" w:rsidRPr="00467EE5">
        <w:rPr>
          <w:rFonts w:ascii="Times New Roman" w:hAnsi="Times New Roman"/>
          <w:sz w:val="28"/>
          <w:szCs w:val="28"/>
          <w:lang w:val="kk-KZ"/>
        </w:rPr>
        <w:t>лақтырылу</w:t>
      </w:r>
      <w:r w:rsidR="00B17B99" w:rsidRPr="00467EE5">
        <w:rPr>
          <w:rFonts w:ascii="Times New Roman" w:hAnsi="Times New Roman"/>
          <w:sz w:val="28"/>
          <w:szCs w:val="28"/>
          <w:lang w:val="kk-KZ"/>
        </w:rPr>
        <w:t xml:space="preserve"> фракцияларымен (СҚ</w:t>
      </w:r>
      <w:r w:rsidR="00325FB5" w:rsidRPr="00467EE5">
        <w:rPr>
          <w:rFonts w:ascii="Times New Roman" w:hAnsi="Times New Roman"/>
          <w:sz w:val="28"/>
          <w:szCs w:val="28"/>
          <w:lang w:val="kk-KZ"/>
        </w:rPr>
        <w:t>Л</w:t>
      </w:r>
      <w:r w:rsidR="00B17B99" w:rsidRPr="00467EE5">
        <w:rPr>
          <w:rFonts w:ascii="Times New Roman" w:hAnsi="Times New Roman"/>
          <w:sz w:val="28"/>
          <w:szCs w:val="28"/>
          <w:lang w:val="kk-KZ"/>
        </w:rPr>
        <w:t>Ф), оңалтуға дейінгі және кейінгі Вонга-Бейкердің ауырсыну көрсеткіштерімен (ВБ ауырсыну) және жасанды қан айналымы аппаратының жұмыс уақытының (ЖҚА уақыты) айнымалы мәндері арасындағы байланысты тексеру</w:t>
      </w:r>
    </w:p>
    <w:p w14:paraId="7B8A8C94" w14:textId="77777777" w:rsidR="001F78AD" w:rsidRPr="009066A5" w:rsidRDefault="001F78AD" w:rsidP="009066A5">
      <w:pPr>
        <w:spacing w:after="0" w:line="240" w:lineRule="auto"/>
        <w:ind w:firstLine="709"/>
        <w:jc w:val="right"/>
        <w:rPr>
          <w:rFonts w:ascii="Times New Roman" w:hAnsi="Times New Roman"/>
          <w:b/>
          <w:sz w:val="16"/>
          <w:szCs w:val="16"/>
          <w:lang w:val="kk-KZ"/>
        </w:rPr>
      </w:pPr>
    </w:p>
    <w:tbl>
      <w:tblPr>
        <w:tblW w:w="0" w:type="auto"/>
        <w:tblInd w:w="17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81"/>
        <w:gridCol w:w="1559"/>
        <w:gridCol w:w="2126"/>
        <w:gridCol w:w="978"/>
        <w:gridCol w:w="1235"/>
        <w:gridCol w:w="1235"/>
        <w:gridCol w:w="881"/>
        <w:gridCol w:w="794"/>
      </w:tblGrid>
      <w:tr w:rsidR="00B17B99" w:rsidRPr="009066A5" w14:paraId="460EE238" w14:textId="77777777" w:rsidTr="009066A5">
        <w:trPr>
          <w:trHeight w:val="2157"/>
        </w:trPr>
        <w:tc>
          <w:tcPr>
            <w:tcW w:w="781" w:type="dxa"/>
            <w:shd w:val="clear" w:color="auto" w:fill="auto"/>
            <w:vAlign w:val="center"/>
            <w:hideMark/>
          </w:tcPr>
          <w:p w14:paraId="65E275CF" w14:textId="4ABAF994" w:rsidR="00DA09BF" w:rsidRPr="009066A5" w:rsidRDefault="00452743" w:rsidP="009066A5">
            <w:pPr>
              <w:spacing w:after="0" w:line="240" w:lineRule="auto"/>
              <w:jc w:val="center"/>
              <w:rPr>
                <w:rFonts w:ascii="Times New Roman" w:hAnsi="Times New Roman"/>
                <w:bCs/>
              </w:rPr>
            </w:pPr>
            <w:r w:rsidRPr="009066A5">
              <w:rPr>
                <w:rFonts w:ascii="Times New Roman" w:hAnsi="Times New Roman"/>
                <w:bCs/>
                <w:lang w:val="en-US"/>
              </w:rPr>
              <w:t>Тобы</w:t>
            </w:r>
          </w:p>
        </w:tc>
        <w:tc>
          <w:tcPr>
            <w:tcW w:w="3685" w:type="dxa"/>
            <w:gridSpan w:val="2"/>
            <w:shd w:val="clear" w:color="auto" w:fill="auto"/>
            <w:vAlign w:val="center"/>
            <w:hideMark/>
          </w:tcPr>
          <w:p w14:paraId="77838E96" w14:textId="71CE3089" w:rsidR="00DA09BF" w:rsidRPr="009066A5" w:rsidRDefault="00452743" w:rsidP="009066A5">
            <w:pPr>
              <w:spacing w:after="0" w:line="240" w:lineRule="auto"/>
              <w:jc w:val="center"/>
              <w:rPr>
                <w:rFonts w:ascii="Times New Roman" w:hAnsi="Times New Roman"/>
                <w:bCs/>
              </w:rPr>
            </w:pPr>
            <w:r w:rsidRPr="009066A5">
              <w:rPr>
                <w:rFonts w:ascii="Times New Roman" w:hAnsi="Times New Roman"/>
                <w:bCs/>
              </w:rPr>
              <w:t>Айнымалы</w:t>
            </w:r>
          </w:p>
        </w:tc>
        <w:tc>
          <w:tcPr>
            <w:tcW w:w="978" w:type="dxa"/>
            <w:shd w:val="clear" w:color="auto" w:fill="auto"/>
            <w:vAlign w:val="center"/>
            <w:hideMark/>
          </w:tcPr>
          <w:p w14:paraId="0D02066F" w14:textId="79D9C46A" w:rsidR="00DA09BF" w:rsidRPr="009066A5" w:rsidRDefault="001F78AD" w:rsidP="009066A5">
            <w:pPr>
              <w:spacing w:after="0" w:line="240" w:lineRule="auto"/>
              <w:jc w:val="center"/>
              <w:rPr>
                <w:rFonts w:ascii="Times New Roman" w:hAnsi="Times New Roman"/>
                <w:bCs/>
              </w:rPr>
            </w:pPr>
            <w:r w:rsidRPr="009066A5">
              <w:rPr>
                <w:rFonts w:ascii="Times New Roman" w:hAnsi="Times New Roman"/>
                <w:bCs/>
                <w:lang w:val="kk-KZ"/>
              </w:rPr>
              <w:t>ЖҚА уақыты</w:t>
            </w:r>
            <w:r w:rsidR="00452743" w:rsidRPr="009066A5">
              <w:rPr>
                <w:rFonts w:ascii="Times New Roman" w:hAnsi="Times New Roman"/>
                <w:bCs/>
              </w:rPr>
              <w:t xml:space="preserve"> (мин)</w:t>
            </w:r>
          </w:p>
        </w:tc>
        <w:tc>
          <w:tcPr>
            <w:tcW w:w="1235" w:type="dxa"/>
            <w:shd w:val="clear" w:color="auto" w:fill="auto"/>
            <w:vAlign w:val="center"/>
            <w:hideMark/>
          </w:tcPr>
          <w:p w14:paraId="21BD8035" w14:textId="47DC0638" w:rsidR="00DA09BF" w:rsidRPr="009066A5" w:rsidRDefault="001F78AD" w:rsidP="009066A5">
            <w:pPr>
              <w:spacing w:after="0" w:line="240" w:lineRule="auto"/>
              <w:jc w:val="center"/>
              <w:rPr>
                <w:rFonts w:ascii="Times New Roman" w:hAnsi="Times New Roman"/>
                <w:bCs/>
              </w:rPr>
            </w:pPr>
            <w:r w:rsidRPr="009066A5">
              <w:rPr>
                <w:rFonts w:ascii="Times New Roman" w:hAnsi="Times New Roman"/>
                <w:bCs/>
                <w:lang w:val="kk-KZ"/>
              </w:rPr>
              <w:t>Дейінгі ВБ ауырсыну</w:t>
            </w:r>
            <w:r w:rsidR="00452743" w:rsidRPr="009066A5">
              <w:rPr>
                <w:rFonts w:ascii="Times New Roman" w:hAnsi="Times New Roman"/>
                <w:bCs/>
              </w:rPr>
              <w:t xml:space="preserve"> (1-ден 6 баллға дейін)</w:t>
            </w:r>
          </w:p>
        </w:tc>
        <w:tc>
          <w:tcPr>
            <w:tcW w:w="1235" w:type="dxa"/>
            <w:shd w:val="clear" w:color="auto" w:fill="auto"/>
            <w:vAlign w:val="center"/>
            <w:hideMark/>
          </w:tcPr>
          <w:p w14:paraId="7DEC2759" w14:textId="740BD99D" w:rsidR="00DA09BF" w:rsidRPr="009066A5" w:rsidRDefault="001F78AD" w:rsidP="009066A5">
            <w:pPr>
              <w:spacing w:after="0" w:line="240" w:lineRule="auto"/>
              <w:jc w:val="center"/>
              <w:rPr>
                <w:rFonts w:ascii="Times New Roman" w:hAnsi="Times New Roman"/>
                <w:bCs/>
              </w:rPr>
            </w:pPr>
            <w:r w:rsidRPr="009066A5">
              <w:rPr>
                <w:rFonts w:ascii="Times New Roman" w:hAnsi="Times New Roman"/>
                <w:bCs/>
                <w:lang w:val="kk-KZ"/>
              </w:rPr>
              <w:t>Кейінгі ВБ ауырсыну</w:t>
            </w:r>
            <w:r w:rsidR="00452743" w:rsidRPr="009066A5">
              <w:rPr>
                <w:rFonts w:ascii="Times New Roman" w:hAnsi="Times New Roman"/>
                <w:bCs/>
              </w:rPr>
              <w:t xml:space="preserve"> (1-ден 6 баллға дейін)</w:t>
            </w:r>
          </w:p>
        </w:tc>
        <w:tc>
          <w:tcPr>
            <w:tcW w:w="881" w:type="dxa"/>
            <w:shd w:val="clear" w:color="auto" w:fill="auto"/>
            <w:vAlign w:val="center"/>
            <w:hideMark/>
          </w:tcPr>
          <w:p w14:paraId="67AE8714" w14:textId="512F571F" w:rsidR="00DA09BF" w:rsidRPr="009066A5" w:rsidRDefault="001F78AD" w:rsidP="009066A5">
            <w:pPr>
              <w:spacing w:after="0" w:line="240" w:lineRule="auto"/>
              <w:jc w:val="center"/>
              <w:rPr>
                <w:rFonts w:ascii="Times New Roman" w:hAnsi="Times New Roman"/>
                <w:bCs/>
              </w:rPr>
            </w:pPr>
            <w:r w:rsidRPr="009066A5">
              <w:rPr>
                <w:rFonts w:ascii="Times New Roman" w:hAnsi="Times New Roman"/>
                <w:bCs/>
                <w:lang w:val="kk-KZ"/>
              </w:rPr>
              <w:t>Дейін СҚАФ</w:t>
            </w:r>
          </w:p>
        </w:tc>
        <w:tc>
          <w:tcPr>
            <w:tcW w:w="794" w:type="dxa"/>
            <w:shd w:val="clear" w:color="auto" w:fill="auto"/>
            <w:vAlign w:val="center"/>
            <w:hideMark/>
          </w:tcPr>
          <w:p w14:paraId="2D80ECF3" w14:textId="5E9D281D" w:rsidR="00DA09BF" w:rsidRPr="009066A5" w:rsidRDefault="001F78AD" w:rsidP="009066A5">
            <w:pPr>
              <w:spacing w:after="0" w:line="240" w:lineRule="auto"/>
              <w:ind w:left="-126"/>
              <w:jc w:val="center"/>
              <w:rPr>
                <w:rFonts w:ascii="Times New Roman" w:hAnsi="Times New Roman"/>
                <w:bCs/>
              </w:rPr>
            </w:pPr>
            <w:r w:rsidRPr="009066A5">
              <w:rPr>
                <w:rFonts w:ascii="Times New Roman" w:hAnsi="Times New Roman"/>
                <w:bCs/>
                <w:lang w:val="kk-KZ"/>
              </w:rPr>
              <w:t>Кейін СҚАФ</w:t>
            </w:r>
          </w:p>
        </w:tc>
      </w:tr>
      <w:tr w:rsidR="009066A5" w:rsidRPr="009066A5" w14:paraId="76A02B59" w14:textId="77777777" w:rsidTr="009066A5">
        <w:trPr>
          <w:trHeight w:val="59"/>
        </w:trPr>
        <w:tc>
          <w:tcPr>
            <w:tcW w:w="781" w:type="dxa"/>
            <w:shd w:val="clear" w:color="auto" w:fill="auto"/>
            <w:vAlign w:val="center"/>
          </w:tcPr>
          <w:p w14:paraId="76B08F4C" w14:textId="79ABFE5F" w:rsidR="009066A5" w:rsidRPr="009066A5" w:rsidRDefault="009066A5" w:rsidP="009066A5">
            <w:pPr>
              <w:spacing w:after="0" w:line="240" w:lineRule="auto"/>
              <w:jc w:val="center"/>
              <w:rPr>
                <w:rFonts w:ascii="Times New Roman" w:hAnsi="Times New Roman"/>
                <w:bCs/>
                <w:lang w:val="kk-KZ"/>
              </w:rPr>
            </w:pPr>
            <w:r>
              <w:rPr>
                <w:rFonts w:ascii="Times New Roman" w:hAnsi="Times New Roman"/>
                <w:bCs/>
                <w:lang w:val="kk-KZ"/>
              </w:rPr>
              <w:t>1</w:t>
            </w:r>
          </w:p>
        </w:tc>
        <w:tc>
          <w:tcPr>
            <w:tcW w:w="3685" w:type="dxa"/>
            <w:gridSpan w:val="2"/>
            <w:shd w:val="clear" w:color="auto" w:fill="auto"/>
            <w:vAlign w:val="center"/>
          </w:tcPr>
          <w:p w14:paraId="6E765DDA" w14:textId="564A8B41" w:rsidR="009066A5" w:rsidRPr="009066A5" w:rsidRDefault="009066A5" w:rsidP="009066A5">
            <w:pPr>
              <w:spacing w:after="0" w:line="240" w:lineRule="auto"/>
              <w:jc w:val="center"/>
              <w:rPr>
                <w:rFonts w:ascii="Times New Roman" w:hAnsi="Times New Roman"/>
                <w:bCs/>
                <w:lang w:val="kk-KZ"/>
              </w:rPr>
            </w:pPr>
            <w:r>
              <w:rPr>
                <w:rFonts w:ascii="Times New Roman" w:hAnsi="Times New Roman"/>
                <w:bCs/>
                <w:lang w:val="kk-KZ"/>
              </w:rPr>
              <w:t>2</w:t>
            </w:r>
          </w:p>
        </w:tc>
        <w:tc>
          <w:tcPr>
            <w:tcW w:w="978" w:type="dxa"/>
            <w:shd w:val="clear" w:color="auto" w:fill="auto"/>
            <w:vAlign w:val="center"/>
          </w:tcPr>
          <w:p w14:paraId="4DFB6F27" w14:textId="04CD297D" w:rsidR="009066A5" w:rsidRPr="009066A5" w:rsidRDefault="009066A5" w:rsidP="009066A5">
            <w:pPr>
              <w:spacing w:after="0" w:line="240" w:lineRule="auto"/>
              <w:jc w:val="center"/>
              <w:rPr>
                <w:rFonts w:ascii="Times New Roman" w:hAnsi="Times New Roman"/>
                <w:bCs/>
                <w:lang w:val="kk-KZ"/>
              </w:rPr>
            </w:pPr>
            <w:r>
              <w:rPr>
                <w:rFonts w:ascii="Times New Roman" w:hAnsi="Times New Roman"/>
                <w:bCs/>
                <w:lang w:val="kk-KZ"/>
              </w:rPr>
              <w:t>3</w:t>
            </w:r>
          </w:p>
        </w:tc>
        <w:tc>
          <w:tcPr>
            <w:tcW w:w="1235" w:type="dxa"/>
            <w:shd w:val="clear" w:color="auto" w:fill="auto"/>
            <w:vAlign w:val="center"/>
          </w:tcPr>
          <w:p w14:paraId="41E407DB" w14:textId="4DBD50F7" w:rsidR="009066A5" w:rsidRPr="009066A5" w:rsidRDefault="009066A5" w:rsidP="009066A5">
            <w:pPr>
              <w:spacing w:after="0" w:line="240" w:lineRule="auto"/>
              <w:jc w:val="center"/>
              <w:rPr>
                <w:rFonts w:ascii="Times New Roman" w:hAnsi="Times New Roman"/>
                <w:bCs/>
                <w:lang w:val="kk-KZ"/>
              </w:rPr>
            </w:pPr>
            <w:r>
              <w:rPr>
                <w:rFonts w:ascii="Times New Roman" w:hAnsi="Times New Roman"/>
                <w:bCs/>
                <w:lang w:val="kk-KZ"/>
              </w:rPr>
              <w:t>4</w:t>
            </w:r>
          </w:p>
        </w:tc>
        <w:tc>
          <w:tcPr>
            <w:tcW w:w="1235" w:type="dxa"/>
            <w:shd w:val="clear" w:color="auto" w:fill="auto"/>
            <w:vAlign w:val="center"/>
          </w:tcPr>
          <w:p w14:paraId="640E2A7B" w14:textId="72D7E22D" w:rsidR="009066A5" w:rsidRPr="009066A5" w:rsidRDefault="009066A5" w:rsidP="009066A5">
            <w:pPr>
              <w:spacing w:after="0" w:line="240" w:lineRule="auto"/>
              <w:jc w:val="center"/>
              <w:rPr>
                <w:rFonts w:ascii="Times New Roman" w:hAnsi="Times New Roman"/>
                <w:bCs/>
                <w:lang w:val="kk-KZ"/>
              </w:rPr>
            </w:pPr>
            <w:r>
              <w:rPr>
                <w:rFonts w:ascii="Times New Roman" w:hAnsi="Times New Roman"/>
                <w:bCs/>
                <w:lang w:val="kk-KZ"/>
              </w:rPr>
              <w:t>5</w:t>
            </w:r>
          </w:p>
        </w:tc>
        <w:tc>
          <w:tcPr>
            <w:tcW w:w="881" w:type="dxa"/>
            <w:shd w:val="clear" w:color="auto" w:fill="auto"/>
            <w:vAlign w:val="center"/>
          </w:tcPr>
          <w:p w14:paraId="0E80AD4B" w14:textId="5F0CDF5E" w:rsidR="009066A5" w:rsidRPr="009066A5" w:rsidRDefault="009066A5" w:rsidP="009066A5">
            <w:pPr>
              <w:spacing w:after="0" w:line="240" w:lineRule="auto"/>
              <w:jc w:val="center"/>
              <w:rPr>
                <w:rFonts w:ascii="Times New Roman" w:hAnsi="Times New Roman"/>
                <w:bCs/>
                <w:lang w:val="kk-KZ"/>
              </w:rPr>
            </w:pPr>
            <w:r>
              <w:rPr>
                <w:rFonts w:ascii="Times New Roman" w:hAnsi="Times New Roman"/>
                <w:bCs/>
                <w:lang w:val="kk-KZ"/>
              </w:rPr>
              <w:t>6</w:t>
            </w:r>
          </w:p>
        </w:tc>
        <w:tc>
          <w:tcPr>
            <w:tcW w:w="794" w:type="dxa"/>
            <w:shd w:val="clear" w:color="auto" w:fill="auto"/>
            <w:vAlign w:val="center"/>
          </w:tcPr>
          <w:p w14:paraId="7984CC57" w14:textId="0BE1FF21" w:rsidR="009066A5" w:rsidRPr="009066A5" w:rsidRDefault="009066A5" w:rsidP="009066A5">
            <w:pPr>
              <w:spacing w:after="0" w:line="240" w:lineRule="auto"/>
              <w:ind w:left="-126"/>
              <w:jc w:val="center"/>
              <w:rPr>
                <w:rFonts w:ascii="Times New Roman" w:hAnsi="Times New Roman"/>
                <w:bCs/>
                <w:lang w:val="kk-KZ"/>
              </w:rPr>
            </w:pPr>
            <w:r>
              <w:rPr>
                <w:rFonts w:ascii="Times New Roman" w:hAnsi="Times New Roman"/>
                <w:bCs/>
                <w:lang w:val="kk-KZ"/>
              </w:rPr>
              <w:t>7</w:t>
            </w:r>
          </w:p>
        </w:tc>
      </w:tr>
      <w:tr w:rsidR="00B17B99" w:rsidRPr="009066A5" w14:paraId="2DB981A3" w14:textId="77777777" w:rsidTr="009066A5">
        <w:trPr>
          <w:trHeight w:val="315"/>
        </w:trPr>
        <w:tc>
          <w:tcPr>
            <w:tcW w:w="781" w:type="dxa"/>
            <w:vMerge w:val="restart"/>
            <w:shd w:val="clear" w:color="auto" w:fill="auto"/>
            <w:noWrap/>
            <w:hideMark/>
          </w:tcPr>
          <w:p w14:paraId="4409642C" w14:textId="77777777" w:rsidR="00DA09BF" w:rsidRPr="009066A5" w:rsidRDefault="00DA09BF" w:rsidP="00662ABA">
            <w:pPr>
              <w:spacing w:after="0" w:line="240" w:lineRule="auto"/>
              <w:rPr>
                <w:rFonts w:ascii="Times New Roman" w:hAnsi="Times New Roman"/>
              </w:rPr>
            </w:pPr>
            <w:r w:rsidRPr="009066A5">
              <w:rPr>
                <w:rFonts w:ascii="Times New Roman" w:hAnsi="Times New Roman"/>
              </w:rPr>
              <w:t>1.00</w:t>
            </w:r>
          </w:p>
        </w:tc>
        <w:tc>
          <w:tcPr>
            <w:tcW w:w="1559" w:type="dxa"/>
            <w:vMerge w:val="restart"/>
            <w:shd w:val="clear" w:color="auto" w:fill="auto"/>
            <w:hideMark/>
          </w:tcPr>
          <w:p w14:paraId="3754C00E" w14:textId="7D392B5E" w:rsidR="00DA09BF" w:rsidRPr="009066A5" w:rsidRDefault="00452743" w:rsidP="00662ABA">
            <w:pPr>
              <w:spacing w:after="0" w:line="240" w:lineRule="auto"/>
              <w:rPr>
                <w:rFonts w:ascii="Times New Roman" w:hAnsi="Times New Roman"/>
                <w:lang w:val="kk-KZ"/>
              </w:rPr>
            </w:pPr>
            <w:r w:rsidRPr="009066A5">
              <w:rPr>
                <w:rFonts w:ascii="Times New Roman" w:hAnsi="Times New Roman"/>
              </w:rPr>
              <w:t>S</w:t>
            </w:r>
            <w:r w:rsidR="00325FB5" w:rsidRPr="009066A5">
              <w:rPr>
                <w:rFonts w:ascii="Times New Roman" w:hAnsi="Times New Roman"/>
                <w:lang w:val="en-US"/>
              </w:rPr>
              <w:t>F</w:t>
            </w:r>
            <w:r w:rsidR="00325FB5" w:rsidRPr="009066A5">
              <w:rPr>
                <w:rFonts w:ascii="Times New Roman" w:hAnsi="Times New Roman"/>
              </w:rPr>
              <w:t>-</w:t>
            </w:r>
            <w:r w:rsidRPr="009066A5">
              <w:rPr>
                <w:rFonts w:ascii="Times New Roman" w:hAnsi="Times New Roman"/>
              </w:rPr>
              <w:t>36 дейін</w:t>
            </w:r>
            <w:r w:rsidR="00325FB5" w:rsidRPr="009066A5">
              <w:rPr>
                <w:rFonts w:ascii="Times New Roman" w:hAnsi="Times New Roman"/>
                <w:lang w:val="kk-KZ"/>
              </w:rPr>
              <w:t>гі жалпы балл</w:t>
            </w:r>
          </w:p>
        </w:tc>
        <w:tc>
          <w:tcPr>
            <w:tcW w:w="2126" w:type="dxa"/>
            <w:shd w:val="clear" w:color="auto" w:fill="auto"/>
            <w:hideMark/>
          </w:tcPr>
          <w:p w14:paraId="4958AB48" w14:textId="4320AABB" w:rsidR="00DA09BF" w:rsidRPr="009066A5" w:rsidRDefault="00452743" w:rsidP="00662ABA">
            <w:pPr>
              <w:spacing w:after="0" w:line="240" w:lineRule="auto"/>
              <w:rPr>
                <w:rFonts w:ascii="Times New Roman" w:hAnsi="Times New Roman"/>
              </w:rPr>
            </w:pPr>
            <w:r w:rsidRPr="009066A5">
              <w:rPr>
                <w:rFonts w:ascii="Times New Roman" w:hAnsi="Times New Roman"/>
              </w:rPr>
              <w:t>Пирсонның Корреляциясы</w:t>
            </w:r>
          </w:p>
        </w:tc>
        <w:tc>
          <w:tcPr>
            <w:tcW w:w="978" w:type="dxa"/>
            <w:shd w:val="clear" w:color="auto" w:fill="auto"/>
            <w:noWrap/>
            <w:hideMark/>
          </w:tcPr>
          <w:p w14:paraId="69AFCCF5" w14:textId="4BE15D7F" w:rsidR="00DA09BF" w:rsidRPr="009066A5" w:rsidRDefault="00B17B99" w:rsidP="00662ABA">
            <w:pPr>
              <w:spacing w:after="0" w:line="240" w:lineRule="auto"/>
              <w:rPr>
                <w:rFonts w:ascii="Times New Roman" w:hAnsi="Times New Roman"/>
              </w:rPr>
            </w:pPr>
            <w:r w:rsidRPr="009066A5">
              <w:rPr>
                <w:rFonts w:ascii="Times New Roman" w:hAnsi="Times New Roman"/>
                <w:lang w:val="kk-KZ"/>
              </w:rPr>
              <w:t>0</w:t>
            </w:r>
            <w:r w:rsidR="00DA09BF" w:rsidRPr="009066A5">
              <w:rPr>
                <w:rFonts w:ascii="Times New Roman" w:hAnsi="Times New Roman"/>
              </w:rPr>
              <w:t>.152</w:t>
            </w:r>
          </w:p>
        </w:tc>
        <w:tc>
          <w:tcPr>
            <w:tcW w:w="1235" w:type="dxa"/>
            <w:shd w:val="clear" w:color="auto" w:fill="auto"/>
            <w:noWrap/>
            <w:hideMark/>
          </w:tcPr>
          <w:p w14:paraId="1856D11C" w14:textId="1FCCA522" w:rsidR="00DA09BF" w:rsidRPr="009066A5" w:rsidRDefault="00DA09BF" w:rsidP="00662ABA">
            <w:pPr>
              <w:spacing w:after="0" w:line="240" w:lineRule="auto"/>
              <w:rPr>
                <w:rFonts w:ascii="Times New Roman" w:hAnsi="Times New Roman"/>
              </w:rPr>
            </w:pPr>
            <w:r w:rsidRPr="009066A5">
              <w:rPr>
                <w:rFonts w:ascii="Times New Roman" w:hAnsi="Times New Roman"/>
              </w:rPr>
              <w:t>-</w:t>
            </w:r>
            <w:r w:rsidR="00B17B99" w:rsidRPr="009066A5">
              <w:rPr>
                <w:rFonts w:ascii="Times New Roman" w:hAnsi="Times New Roman"/>
                <w:lang w:val="kk-KZ"/>
              </w:rPr>
              <w:t>0</w:t>
            </w:r>
            <w:r w:rsidRPr="009066A5">
              <w:rPr>
                <w:rFonts w:ascii="Times New Roman" w:hAnsi="Times New Roman"/>
              </w:rPr>
              <w:t>.081</w:t>
            </w:r>
          </w:p>
        </w:tc>
        <w:tc>
          <w:tcPr>
            <w:tcW w:w="1235" w:type="dxa"/>
            <w:shd w:val="clear" w:color="auto" w:fill="auto"/>
            <w:noWrap/>
            <w:hideMark/>
          </w:tcPr>
          <w:p w14:paraId="55A0ED8C" w14:textId="08E7D495" w:rsidR="00DA09BF" w:rsidRPr="009066A5" w:rsidRDefault="00DA09BF" w:rsidP="00662ABA">
            <w:pPr>
              <w:spacing w:after="0" w:line="240" w:lineRule="auto"/>
              <w:rPr>
                <w:rFonts w:ascii="Times New Roman" w:hAnsi="Times New Roman"/>
              </w:rPr>
            </w:pPr>
            <w:r w:rsidRPr="009066A5">
              <w:rPr>
                <w:rFonts w:ascii="Times New Roman" w:hAnsi="Times New Roman"/>
              </w:rPr>
              <w:t>-</w:t>
            </w:r>
            <w:r w:rsidR="00B17B99" w:rsidRPr="009066A5">
              <w:rPr>
                <w:rFonts w:ascii="Times New Roman" w:hAnsi="Times New Roman"/>
                <w:lang w:val="kk-KZ"/>
              </w:rPr>
              <w:t>0</w:t>
            </w:r>
            <w:r w:rsidRPr="009066A5">
              <w:rPr>
                <w:rFonts w:ascii="Times New Roman" w:hAnsi="Times New Roman"/>
              </w:rPr>
              <w:t>.174</w:t>
            </w:r>
          </w:p>
        </w:tc>
        <w:tc>
          <w:tcPr>
            <w:tcW w:w="881" w:type="dxa"/>
            <w:shd w:val="clear" w:color="auto" w:fill="auto"/>
            <w:noWrap/>
            <w:hideMark/>
          </w:tcPr>
          <w:p w14:paraId="19C5ED8D" w14:textId="79443F66" w:rsidR="00DA09BF" w:rsidRPr="009066A5" w:rsidRDefault="00DA09BF" w:rsidP="00662ABA">
            <w:pPr>
              <w:spacing w:after="0" w:line="240" w:lineRule="auto"/>
              <w:rPr>
                <w:rFonts w:ascii="Times New Roman" w:hAnsi="Times New Roman"/>
              </w:rPr>
            </w:pPr>
            <w:r w:rsidRPr="009066A5">
              <w:rPr>
                <w:rFonts w:ascii="Times New Roman" w:hAnsi="Times New Roman"/>
              </w:rPr>
              <w:t>-</w:t>
            </w:r>
            <w:r w:rsidR="00B17B99" w:rsidRPr="009066A5">
              <w:rPr>
                <w:rFonts w:ascii="Times New Roman" w:hAnsi="Times New Roman"/>
                <w:lang w:val="kk-KZ"/>
              </w:rPr>
              <w:t>0</w:t>
            </w:r>
            <w:r w:rsidR="00B17B99" w:rsidRPr="009066A5">
              <w:rPr>
                <w:rFonts w:ascii="Times New Roman" w:hAnsi="Times New Roman"/>
              </w:rPr>
              <w:t>.08</w:t>
            </w:r>
          </w:p>
        </w:tc>
        <w:tc>
          <w:tcPr>
            <w:tcW w:w="794" w:type="dxa"/>
            <w:shd w:val="clear" w:color="auto" w:fill="auto"/>
            <w:noWrap/>
            <w:hideMark/>
          </w:tcPr>
          <w:p w14:paraId="5936FDF5" w14:textId="6BD43ABD" w:rsidR="00DA09BF" w:rsidRPr="009066A5" w:rsidRDefault="00B17B99" w:rsidP="009066A5">
            <w:pPr>
              <w:spacing w:after="0" w:line="240" w:lineRule="auto"/>
              <w:ind w:right="-88"/>
              <w:rPr>
                <w:rFonts w:ascii="Times New Roman" w:hAnsi="Times New Roman"/>
                <w:lang w:val="kk-KZ"/>
              </w:rPr>
            </w:pPr>
            <w:r w:rsidRPr="009066A5">
              <w:rPr>
                <w:rFonts w:ascii="Times New Roman" w:hAnsi="Times New Roman"/>
                <w:lang w:val="kk-KZ"/>
              </w:rPr>
              <w:t>0</w:t>
            </w:r>
            <w:r w:rsidR="00DA09BF" w:rsidRPr="009066A5">
              <w:rPr>
                <w:rFonts w:ascii="Times New Roman" w:hAnsi="Times New Roman"/>
              </w:rPr>
              <w:t>.036</w:t>
            </w:r>
            <w:r w:rsidR="00354060" w:rsidRPr="009066A5">
              <w:rPr>
                <w:rFonts w:ascii="Times New Roman" w:hAnsi="Times New Roman"/>
                <w:lang w:val="kk-KZ"/>
              </w:rPr>
              <w:t>*</w:t>
            </w:r>
          </w:p>
        </w:tc>
      </w:tr>
      <w:tr w:rsidR="00B17B99" w:rsidRPr="009066A5" w14:paraId="57E08E7A" w14:textId="77777777" w:rsidTr="009066A5">
        <w:trPr>
          <w:trHeight w:val="300"/>
        </w:trPr>
        <w:tc>
          <w:tcPr>
            <w:tcW w:w="781" w:type="dxa"/>
            <w:vMerge/>
            <w:shd w:val="clear" w:color="auto" w:fill="auto"/>
            <w:hideMark/>
          </w:tcPr>
          <w:p w14:paraId="40AF17B1" w14:textId="77777777" w:rsidR="00DA09BF" w:rsidRPr="009066A5" w:rsidRDefault="00DA09BF" w:rsidP="00662ABA">
            <w:pPr>
              <w:spacing w:after="0" w:line="240" w:lineRule="auto"/>
              <w:rPr>
                <w:rFonts w:ascii="Times New Roman" w:hAnsi="Times New Roman"/>
              </w:rPr>
            </w:pPr>
          </w:p>
        </w:tc>
        <w:tc>
          <w:tcPr>
            <w:tcW w:w="1559" w:type="dxa"/>
            <w:vMerge/>
            <w:shd w:val="clear" w:color="auto" w:fill="auto"/>
            <w:hideMark/>
          </w:tcPr>
          <w:p w14:paraId="182CB419" w14:textId="77777777" w:rsidR="00DA09BF" w:rsidRPr="009066A5" w:rsidRDefault="00DA09BF" w:rsidP="00662ABA">
            <w:pPr>
              <w:spacing w:after="0" w:line="240" w:lineRule="auto"/>
              <w:rPr>
                <w:rFonts w:ascii="Times New Roman" w:hAnsi="Times New Roman"/>
              </w:rPr>
            </w:pPr>
          </w:p>
        </w:tc>
        <w:tc>
          <w:tcPr>
            <w:tcW w:w="2126" w:type="dxa"/>
            <w:shd w:val="clear" w:color="auto" w:fill="auto"/>
            <w:hideMark/>
          </w:tcPr>
          <w:p w14:paraId="0605F1E9" w14:textId="5EF67AEA" w:rsidR="00DA09BF" w:rsidRPr="009066A5" w:rsidRDefault="00452743" w:rsidP="00662ABA">
            <w:pPr>
              <w:spacing w:after="0" w:line="240" w:lineRule="auto"/>
              <w:rPr>
                <w:rFonts w:ascii="Times New Roman" w:hAnsi="Times New Roman"/>
              </w:rPr>
            </w:pPr>
            <w:r w:rsidRPr="009066A5">
              <w:rPr>
                <w:rFonts w:ascii="Times New Roman" w:hAnsi="Times New Roman"/>
              </w:rPr>
              <w:t>Сиг. (2-құйрықты)</w:t>
            </w:r>
          </w:p>
        </w:tc>
        <w:tc>
          <w:tcPr>
            <w:tcW w:w="978" w:type="dxa"/>
            <w:shd w:val="clear" w:color="auto" w:fill="auto"/>
            <w:noWrap/>
            <w:hideMark/>
          </w:tcPr>
          <w:p w14:paraId="2D1E2E6B" w14:textId="3674DC05" w:rsidR="00DA09BF" w:rsidRPr="009066A5" w:rsidRDefault="00B17B99" w:rsidP="00662ABA">
            <w:pPr>
              <w:spacing w:after="0" w:line="240" w:lineRule="auto"/>
              <w:rPr>
                <w:rFonts w:ascii="Times New Roman" w:hAnsi="Times New Roman"/>
              </w:rPr>
            </w:pPr>
            <w:r w:rsidRPr="009066A5">
              <w:rPr>
                <w:rFonts w:ascii="Times New Roman" w:hAnsi="Times New Roman"/>
                <w:lang w:val="kk-KZ"/>
              </w:rPr>
              <w:t>0</w:t>
            </w:r>
            <w:r w:rsidR="00DA09BF" w:rsidRPr="009066A5">
              <w:rPr>
                <w:rFonts w:ascii="Times New Roman" w:hAnsi="Times New Roman"/>
              </w:rPr>
              <w:t>.147</w:t>
            </w:r>
          </w:p>
        </w:tc>
        <w:tc>
          <w:tcPr>
            <w:tcW w:w="1235" w:type="dxa"/>
            <w:shd w:val="clear" w:color="auto" w:fill="auto"/>
            <w:noWrap/>
            <w:hideMark/>
          </w:tcPr>
          <w:p w14:paraId="79E7903D" w14:textId="3C2973D3" w:rsidR="00DA09BF" w:rsidRPr="009066A5" w:rsidRDefault="00B17B99" w:rsidP="00662ABA">
            <w:pPr>
              <w:spacing w:after="0" w:line="240" w:lineRule="auto"/>
              <w:rPr>
                <w:rFonts w:ascii="Times New Roman" w:hAnsi="Times New Roman"/>
              </w:rPr>
            </w:pPr>
            <w:r w:rsidRPr="009066A5">
              <w:rPr>
                <w:rFonts w:ascii="Times New Roman" w:hAnsi="Times New Roman"/>
                <w:lang w:val="kk-KZ"/>
              </w:rPr>
              <w:t>0</w:t>
            </w:r>
            <w:r w:rsidR="00DA09BF" w:rsidRPr="009066A5">
              <w:rPr>
                <w:rFonts w:ascii="Times New Roman" w:hAnsi="Times New Roman"/>
              </w:rPr>
              <w:t>.444</w:t>
            </w:r>
          </w:p>
        </w:tc>
        <w:tc>
          <w:tcPr>
            <w:tcW w:w="1235" w:type="dxa"/>
            <w:shd w:val="clear" w:color="auto" w:fill="auto"/>
            <w:noWrap/>
            <w:hideMark/>
          </w:tcPr>
          <w:p w14:paraId="43957E67" w14:textId="1D4D2E7C" w:rsidR="00DA09BF" w:rsidRPr="009066A5" w:rsidRDefault="00B17B99" w:rsidP="00662ABA">
            <w:pPr>
              <w:spacing w:after="0" w:line="240" w:lineRule="auto"/>
              <w:rPr>
                <w:rFonts w:ascii="Times New Roman" w:hAnsi="Times New Roman"/>
              </w:rPr>
            </w:pPr>
            <w:r w:rsidRPr="009066A5">
              <w:rPr>
                <w:rFonts w:ascii="Times New Roman" w:hAnsi="Times New Roman"/>
                <w:lang w:val="kk-KZ"/>
              </w:rPr>
              <w:t>0</w:t>
            </w:r>
            <w:r w:rsidR="00DA09BF" w:rsidRPr="009066A5">
              <w:rPr>
                <w:rFonts w:ascii="Times New Roman" w:hAnsi="Times New Roman"/>
              </w:rPr>
              <w:t>.096</w:t>
            </w:r>
          </w:p>
        </w:tc>
        <w:tc>
          <w:tcPr>
            <w:tcW w:w="881" w:type="dxa"/>
            <w:shd w:val="clear" w:color="auto" w:fill="auto"/>
            <w:noWrap/>
            <w:hideMark/>
          </w:tcPr>
          <w:p w14:paraId="591F1433" w14:textId="34FD13CE" w:rsidR="00DA09BF" w:rsidRPr="009066A5" w:rsidRDefault="00B17B99" w:rsidP="00662ABA">
            <w:pPr>
              <w:spacing w:after="0" w:line="240" w:lineRule="auto"/>
              <w:rPr>
                <w:rFonts w:ascii="Times New Roman" w:hAnsi="Times New Roman"/>
              </w:rPr>
            </w:pPr>
            <w:r w:rsidRPr="009066A5">
              <w:rPr>
                <w:rFonts w:ascii="Times New Roman" w:hAnsi="Times New Roman"/>
                <w:lang w:val="kk-KZ"/>
              </w:rPr>
              <w:t>0</w:t>
            </w:r>
            <w:r w:rsidR="00DA09BF" w:rsidRPr="009066A5">
              <w:rPr>
                <w:rFonts w:ascii="Times New Roman" w:hAnsi="Times New Roman"/>
              </w:rPr>
              <w:t>.412</w:t>
            </w:r>
          </w:p>
        </w:tc>
        <w:tc>
          <w:tcPr>
            <w:tcW w:w="794" w:type="dxa"/>
            <w:shd w:val="clear" w:color="auto" w:fill="auto"/>
            <w:noWrap/>
            <w:hideMark/>
          </w:tcPr>
          <w:p w14:paraId="1856E01E" w14:textId="6BED879F" w:rsidR="00DA09BF" w:rsidRPr="009066A5" w:rsidRDefault="00B17B99" w:rsidP="00662ABA">
            <w:pPr>
              <w:spacing w:after="0" w:line="240" w:lineRule="auto"/>
              <w:rPr>
                <w:rFonts w:ascii="Times New Roman" w:hAnsi="Times New Roman"/>
              </w:rPr>
            </w:pPr>
            <w:r w:rsidRPr="009066A5">
              <w:rPr>
                <w:rFonts w:ascii="Times New Roman" w:hAnsi="Times New Roman"/>
                <w:lang w:val="kk-KZ"/>
              </w:rPr>
              <w:t>0</w:t>
            </w:r>
            <w:r w:rsidR="00DA09BF" w:rsidRPr="009066A5">
              <w:rPr>
                <w:rFonts w:ascii="Times New Roman" w:hAnsi="Times New Roman"/>
              </w:rPr>
              <w:t>.736</w:t>
            </w:r>
          </w:p>
        </w:tc>
      </w:tr>
      <w:tr w:rsidR="00B17B99" w:rsidRPr="009066A5" w14:paraId="1DCA1C33" w14:textId="77777777" w:rsidTr="009066A5">
        <w:trPr>
          <w:trHeight w:val="59"/>
        </w:trPr>
        <w:tc>
          <w:tcPr>
            <w:tcW w:w="781" w:type="dxa"/>
            <w:vMerge/>
            <w:shd w:val="clear" w:color="auto" w:fill="auto"/>
            <w:hideMark/>
          </w:tcPr>
          <w:p w14:paraId="5CC6C545" w14:textId="77777777" w:rsidR="00DA09BF" w:rsidRPr="009066A5" w:rsidRDefault="00DA09BF" w:rsidP="00662ABA">
            <w:pPr>
              <w:spacing w:after="0" w:line="240" w:lineRule="auto"/>
              <w:rPr>
                <w:rFonts w:ascii="Times New Roman" w:hAnsi="Times New Roman"/>
              </w:rPr>
            </w:pPr>
          </w:p>
        </w:tc>
        <w:tc>
          <w:tcPr>
            <w:tcW w:w="1559" w:type="dxa"/>
            <w:vMerge/>
            <w:shd w:val="clear" w:color="auto" w:fill="auto"/>
            <w:hideMark/>
          </w:tcPr>
          <w:p w14:paraId="508AD7EF" w14:textId="77777777" w:rsidR="00DA09BF" w:rsidRPr="009066A5" w:rsidRDefault="00DA09BF" w:rsidP="00662ABA">
            <w:pPr>
              <w:spacing w:after="0" w:line="240" w:lineRule="auto"/>
              <w:rPr>
                <w:rFonts w:ascii="Times New Roman" w:hAnsi="Times New Roman"/>
              </w:rPr>
            </w:pPr>
          </w:p>
        </w:tc>
        <w:tc>
          <w:tcPr>
            <w:tcW w:w="2126" w:type="dxa"/>
            <w:shd w:val="clear" w:color="auto" w:fill="auto"/>
            <w:hideMark/>
          </w:tcPr>
          <w:p w14:paraId="798ACCEE" w14:textId="77777777" w:rsidR="00DA09BF" w:rsidRPr="009066A5" w:rsidRDefault="00DA09BF" w:rsidP="00662ABA">
            <w:pPr>
              <w:spacing w:after="0" w:line="240" w:lineRule="auto"/>
              <w:rPr>
                <w:rFonts w:ascii="Times New Roman" w:hAnsi="Times New Roman"/>
              </w:rPr>
            </w:pPr>
            <w:r w:rsidRPr="009066A5">
              <w:rPr>
                <w:rFonts w:ascii="Times New Roman" w:hAnsi="Times New Roman"/>
              </w:rPr>
              <w:t>N</w:t>
            </w:r>
          </w:p>
        </w:tc>
        <w:tc>
          <w:tcPr>
            <w:tcW w:w="978" w:type="dxa"/>
            <w:shd w:val="clear" w:color="auto" w:fill="auto"/>
            <w:noWrap/>
            <w:hideMark/>
          </w:tcPr>
          <w:p w14:paraId="5CE4AFE2" w14:textId="77777777" w:rsidR="00DA09BF" w:rsidRPr="009066A5" w:rsidRDefault="00DA09BF" w:rsidP="00662ABA">
            <w:pPr>
              <w:spacing w:after="0" w:line="240" w:lineRule="auto"/>
              <w:rPr>
                <w:rFonts w:ascii="Times New Roman" w:hAnsi="Times New Roman"/>
              </w:rPr>
            </w:pPr>
            <w:r w:rsidRPr="009066A5">
              <w:rPr>
                <w:rFonts w:ascii="Times New Roman" w:hAnsi="Times New Roman"/>
              </w:rPr>
              <w:t>92</w:t>
            </w:r>
          </w:p>
        </w:tc>
        <w:tc>
          <w:tcPr>
            <w:tcW w:w="1235" w:type="dxa"/>
            <w:shd w:val="clear" w:color="auto" w:fill="auto"/>
            <w:noWrap/>
            <w:hideMark/>
          </w:tcPr>
          <w:p w14:paraId="4C3C60D2" w14:textId="77777777" w:rsidR="00DA09BF" w:rsidRPr="009066A5" w:rsidRDefault="00DA09BF" w:rsidP="00662ABA">
            <w:pPr>
              <w:spacing w:after="0" w:line="240" w:lineRule="auto"/>
              <w:rPr>
                <w:rFonts w:ascii="Times New Roman" w:hAnsi="Times New Roman"/>
              </w:rPr>
            </w:pPr>
            <w:r w:rsidRPr="009066A5">
              <w:rPr>
                <w:rFonts w:ascii="Times New Roman" w:hAnsi="Times New Roman"/>
              </w:rPr>
              <w:t>92</w:t>
            </w:r>
          </w:p>
        </w:tc>
        <w:tc>
          <w:tcPr>
            <w:tcW w:w="1235" w:type="dxa"/>
            <w:shd w:val="clear" w:color="auto" w:fill="auto"/>
            <w:noWrap/>
            <w:hideMark/>
          </w:tcPr>
          <w:p w14:paraId="435B2B76" w14:textId="77777777" w:rsidR="00DA09BF" w:rsidRPr="009066A5" w:rsidRDefault="00DA09BF" w:rsidP="00662ABA">
            <w:pPr>
              <w:spacing w:after="0" w:line="240" w:lineRule="auto"/>
              <w:rPr>
                <w:rFonts w:ascii="Times New Roman" w:hAnsi="Times New Roman"/>
              </w:rPr>
            </w:pPr>
            <w:r w:rsidRPr="009066A5">
              <w:rPr>
                <w:rFonts w:ascii="Times New Roman" w:hAnsi="Times New Roman"/>
              </w:rPr>
              <w:t>92</w:t>
            </w:r>
          </w:p>
        </w:tc>
        <w:tc>
          <w:tcPr>
            <w:tcW w:w="881" w:type="dxa"/>
            <w:shd w:val="clear" w:color="auto" w:fill="auto"/>
            <w:noWrap/>
            <w:hideMark/>
          </w:tcPr>
          <w:p w14:paraId="1B9F192C" w14:textId="77777777" w:rsidR="00DA09BF" w:rsidRPr="009066A5" w:rsidRDefault="00DA09BF" w:rsidP="00662ABA">
            <w:pPr>
              <w:spacing w:after="0" w:line="240" w:lineRule="auto"/>
              <w:rPr>
                <w:rFonts w:ascii="Times New Roman" w:hAnsi="Times New Roman"/>
              </w:rPr>
            </w:pPr>
            <w:r w:rsidRPr="009066A5">
              <w:rPr>
                <w:rFonts w:ascii="Times New Roman" w:hAnsi="Times New Roman"/>
              </w:rPr>
              <w:t>92</w:t>
            </w:r>
          </w:p>
        </w:tc>
        <w:tc>
          <w:tcPr>
            <w:tcW w:w="794" w:type="dxa"/>
            <w:shd w:val="clear" w:color="auto" w:fill="auto"/>
            <w:noWrap/>
            <w:hideMark/>
          </w:tcPr>
          <w:p w14:paraId="41957584" w14:textId="77777777" w:rsidR="00DA09BF" w:rsidRPr="009066A5" w:rsidRDefault="00DA09BF" w:rsidP="00662ABA">
            <w:pPr>
              <w:spacing w:after="0" w:line="240" w:lineRule="auto"/>
              <w:rPr>
                <w:rFonts w:ascii="Times New Roman" w:hAnsi="Times New Roman"/>
              </w:rPr>
            </w:pPr>
            <w:r w:rsidRPr="009066A5">
              <w:rPr>
                <w:rFonts w:ascii="Times New Roman" w:hAnsi="Times New Roman"/>
              </w:rPr>
              <w:t>92</w:t>
            </w:r>
          </w:p>
        </w:tc>
      </w:tr>
      <w:tr w:rsidR="00B17B99" w:rsidRPr="009066A5" w14:paraId="785F9305" w14:textId="77777777" w:rsidTr="009066A5">
        <w:trPr>
          <w:trHeight w:val="300"/>
        </w:trPr>
        <w:tc>
          <w:tcPr>
            <w:tcW w:w="781" w:type="dxa"/>
            <w:vMerge/>
            <w:shd w:val="clear" w:color="auto" w:fill="auto"/>
            <w:hideMark/>
          </w:tcPr>
          <w:p w14:paraId="6DA8A2CC" w14:textId="77777777" w:rsidR="00DA09BF" w:rsidRPr="009066A5" w:rsidRDefault="00DA09BF" w:rsidP="00662ABA">
            <w:pPr>
              <w:spacing w:after="0" w:line="240" w:lineRule="auto"/>
              <w:rPr>
                <w:rFonts w:ascii="Times New Roman" w:hAnsi="Times New Roman"/>
              </w:rPr>
            </w:pPr>
          </w:p>
        </w:tc>
        <w:tc>
          <w:tcPr>
            <w:tcW w:w="1559" w:type="dxa"/>
            <w:vMerge w:val="restart"/>
            <w:shd w:val="clear" w:color="auto" w:fill="auto"/>
            <w:hideMark/>
          </w:tcPr>
          <w:p w14:paraId="797A56E1" w14:textId="14BD30AF" w:rsidR="00DA09BF" w:rsidRPr="009066A5" w:rsidRDefault="00452743" w:rsidP="00662ABA">
            <w:pPr>
              <w:spacing w:after="0" w:line="240" w:lineRule="auto"/>
              <w:rPr>
                <w:rFonts w:ascii="Times New Roman" w:hAnsi="Times New Roman"/>
              </w:rPr>
            </w:pPr>
            <w:r w:rsidRPr="009066A5">
              <w:rPr>
                <w:rFonts w:ascii="Times New Roman" w:hAnsi="Times New Roman"/>
              </w:rPr>
              <w:t>S</w:t>
            </w:r>
            <w:r w:rsidR="00325FB5" w:rsidRPr="009066A5">
              <w:rPr>
                <w:rFonts w:ascii="Times New Roman" w:hAnsi="Times New Roman"/>
                <w:lang w:val="en-US"/>
              </w:rPr>
              <w:t>F</w:t>
            </w:r>
            <w:r w:rsidR="00325FB5" w:rsidRPr="009066A5">
              <w:rPr>
                <w:rFonts w:ascii="Times New Roman" w:hAnsi="Times New Roman"/>
              </w:rPr>
              <w:t>-</w:t>
            </w:r>
            <w:r w:rsidRPr="009066A5">
              <w:rPr>
                <w:rFonts w:ascii="Times New Roman" w:hAnsi="Times New Roman"/>
              </w:rPr>
              <w:t>36 кейін</w:t>
            </w:r>
            <w:r w:rsidR="00325FB5" w:rsidRPr="009066A5">
              <w:rPr>
                <w:rFonts w:ascii="Times New Roman" w:hAnsi="Times New Roman"/>
              </w:rPr>
              <w:t>г</w:t>
            </w:r>
            <w:r w:rsidR="00325FB5" w:rsidRPr="009066A5">
              <w:rPr>
                <w:rFonts w:ascii="Times New Roman" w:hAnsi="Times New Roman"/>
                <w:lang w:val="kk-KZ"/>
              </w:rPr>
              <w:t>і</w:t>
            </w:r>
            <w:r w:rsidRPr="009066A5">
              <w:rPr>
                <w:rFonts w:ascii="Times New Roman" w:hAnsi="Times New Roman"/>
              </w:rPr>
              <w:t xml:space="preserve"> жалпы </w:t>
            </w:r>
            <w:r w:rsidR="00325FB5" w:rsidRPr="009066A5">
              <w:rPr>
                <w:rFonts w:ascii="Times New Roman" w:hAnsi="Times New Roman"/>
                <w:lang w:val="kk-KZ"/>
              </w:rPr>
              <w:t>б</w:t>
            </w:r>
            <w:r w:rsidRPr="009066A5">
              <w:rPr>
                <w:rFonts w:ascii="Times New Roman" w:hAnsi="Times New Roman"/>
              </w:rPr>
              <w:t>алл</w:t>
            </w:r>
          </w:p>
        </w:tc>
        <w:tc>
          <w:tcPr>
            <w:tcW w:w="2126" w:type="dxa"/>
            <w:shd w:val="clear" w:color="auto" w:fill="auto"/>
            <w:hideMark/>
          </w:tcPr>
          <w:p w14:paraId="6563EFCB" w14:textId="2D954584" w:rsidR="00DA09BF" w:rsidRPr="009066A5" w:rsidRDefault="00452743" w:rsidP="00662ABA">
            <w:pPr>
              <w:spacing w:after="0" w:line="240" w:lineRule="auto"/>
              <w:rPr>
                <w:rFonts w:ascii="Times New Roman" w:hAnsi="Times New Roman"/>
              </w:rPr>
            </w:pPr>
            <w:r w:rsidRPr="009066A5">
              <w:rPr>
                <w:rFonts w:ascii="Times New Roman" w:hAnsi="Times New Roman"/>
              </w:rPr>
              <w:t>Пирсонның Корреляциясы</w:t>
            </w:r>
          </w:p>
        </w:tc>
        <w:tc>
          <w:tcPr>
            <w:tcW w:w="978" w:type="dxa"/>
            <w:shd w:val="clear" w:color="auto" w:fill="auto"/>
            <w:noWrap/>
            <w:hideMark/>
          </w:tcPr>
          <w:p w14:paraId="45F33AE7" w14:textId="1278CB09" w:rsidR="00DA09BF" w:rsidRPr="009066A5" w:rsidRDefault="00B17B99" w:rsidP="00662ABA">
            <w:pPr>
              <w:spacing w:after="0" w:line="240" w:lineRule="auto"/>
              <w:rPr>
                <w:rFonts w:ascii="Times New Roman" w:hAnsi="Times New Roman"/>
              </w:rPr>
            </w:pPr>
            <w:r w:rsidRPr="009066A5">
              <w:rPr>
                <w:rFonts w:ascii="Times New Roman" w:hAnsi="Times New Roman"/>
                <w:lang w:val="kk-KZ"/>
              </w:rPr>
              <w:t>0</w:t>
            </w:r>
            <w:r w:rsidR="00DA09BF" w:rsidRPr="009066A5">
              <w:rPr>
                <w:rFonts w:ascii="Times New Roman" w:hAnsi="Times New Roman"/>
              </w:rPr>
              <w:t>.170</w:t>
            </w:r>
          </w:p>
        </w:tc>
        <w:tc>
          <w:tcPr>
            <w:tcW w:w="1235" w:type="dxa"/>
            <w:shd w:val="clear" w:color="auto" w:fill="auto"/>
            <w:noWrap/>
            <w:hideMark/>
          </w:tcPr>
          <w:p w14:paraId="1F2788EF" w14:textId="3F11DDE1" w:rsidR="00DA09BF" w:rsidRPr="009066A5" w:rsidRDefault="00DA09BF" w:rsidP="00662ABA">
            <w:pPr>
              <w:spacing w:after="0" w:line="240" w:lineRule="auto"/>
              <w:rPr>
                <w:rFonts w:ascii="Times New Roman" w:hAnsi="Times New Roman"/>
              </w:rPr>
            </w:pPr>
            <w:r w:rsidRPr="009066A5">
              <w:rPr>
                <w:rFonts w:ascii="Times New Roman" w:hAnsi="Times New Roman"/>
              </w:rPr>
              <w:t>-</w:t>
            </w:r>
            <w:r w:rsidR="00B17B99" w:rsidRPr="009066A5">
              <w:rPr>
                <w:rFonts w:ascii="Times New Roman" w:hAnsi="Times New Roman"/>
                <w:lang w:val="kk-KZ"/>
              </w:rPr>
              <w:t>0</w:t>
            </w:r>
            <w:r w:rsidRPr="009066A5">
              <w:rPr>
                <w:rFonts w:ascii="Times New Roman" w:hAnsi="Times New Roman"/>
              </w:rPr>
              <w:t>.097</w:t>
            </w:r>
          </w:p>
        </w:tc>
        <w:tc>
          <w:tcPr>
            <w:tcW w:w="1235" w:type="dxa"/>
            <w:shd w:val="clear" w:color="auto" w:fill="auto"/>
            <w:noWrap/>
            <w:hideMark/>
          </w:tcPr>
          <w:p w14:paraId="4ABD0A92" w14:textId="2B79D0C3" w:rsidR="00DA09BF" w:rsidRPr="009066A5" w:rsidRDefault="00DA09BF" w:rsidP="00662ABA">
            <w:pPr>
              <w:spacing w:after="0" w:line="240" w:lineRule="auto"/>
              <w:rPr>
                <w:rFonts w:ascii="Times New Roman" w:hAnsi="Times New Roman"/>
              </w:rPr>
            </w:pPr>
            <w:r w:rsidRPr="009066A5">
              <w:rPr>
                <w:rFonts w:ascii="Times New Roman" w:hAnsi="Times New Roman"/>
              </w:rPr>
              <w:t>-</w:t>
            </w:r>
            <w:r w:rsidR="00B17B99" w:rsidRPr="009066A5">
              <w:rPr>
                <w:rFonts w:ascii="Times New Roman" w:hAnsi="Times New Roman"/>
                <w:lang w:val="kk-KZ"/>
              </w:rPr>
              <w:t>0</w:t>
            </w:r>
            <w:r w:rsidRPr="009066A5">
              <w:rPr>
                <w:rFonts w:ascii="Times New Roman" w:hAnsi="Times New Roman"/>
              </w:rPr>
              <w:t>.170</w:t>
            </w:r>
          </w:p>
        </w:tc>
        <w:tc>
          <w:tcPr>
            <w:tcW w:w="881" w:type="dxa"/>
            <w:shd w:val="clear" w:color="auto" w:fill="auto"/>
            <w:noWrap/>
            <w:hideMark/>
          </w:tcPr>
          <w:p w14:paraId="514B6365" w14:textId="0E8376EF" w:rsidR="00DA09BF" w:rsidRPr="009066A5" w:rsidRDefault="00DA09BF" w:rsidP="00662ABA">
            <w:pPr>
              <w:spacing w:after="0" w:line="240" w:lineRule="auto"/>
              <w:rPr>
                <w:rFonts w:ascii="Times New Roman" w:hAnsi="Times New Roman"/>
              </w:rPr>
            </w:pPr>
            <w:r w:rsidRPr="009066A5">
              <w:rPr>
                <w:rFonts w:ascii="Times New Roman" w:hAnsi="Times New Roman"/>
              </w:rPr>
              <w:t>-</w:t>
            </w:r>
            <w:r w:rsidR="00B17B99" w:rsidRPr="009066A5">
              <w:rPr>
                <w:rFonts w:ascii="Times New Roman" w:hAnsi="Times New Roman"/>
                <w:lang w:val="kk-KZ"/>
              </w:rPr>
              <w:t>0</w:t>
            </w:r>
            <w:r w:rsidR="00B17B99" w:rsidRPr="009066A5">
              <w:rPr>
                <w:rFonts w:ascii="Times New Roman" w:hAnsi="Times New Roman"/>
              </w:rPr>
              <w:t>.09</w:t>
            </w:r>
          </w:p>
        </w:tc>
        <w:tc>
          <w:tcPr>
            <w:tcW w:w="794" w:type="dxa"/>
            <w:shd w:val="clear" w:color="auto" w:fill="auto"/>
            <w:noWrap/>
            <w:hideMark/>
          </w:tcPr>
          <w:p w14:paraId="54310A28" w14:textId="647656C2" w:rsidR="00DA09BF" w:rsidRPr="009066A5" w:rsidRDefault="00B17B99" w:rsidP="00662ABA">
            <w:pPr>
              <w:spacing w:after="0" w:line="240" w:lineRule="auto"/>
              <w:rPr>
                <w:rFonts w:ascii="Times New Roman" w:hAnsi="Times New Roman"/>
              </w:rPr>
            </w:pPr>
            <w:r w:rsidRPr="009066A5">
              <w:rPr>
                <w:rFonts w:ascii="Times New Roman" w:hAnsi="Times New Roman"/>
                <w:lang w:val="kk-KZ"/>
              </w:rPr>
              <w:t>0</w:t>
            </w:r>
            <w:r w:rsidR="00DA09BF" w:rsidRPr="009066A5">
              <w:rPr>
                <w:rFonts w:ascii="Times New Roman" w:hAnsi="Times New Roman"/>
              </w:rPr>
              <w:t>.029</w:t>
            </w:r>
          </w:p>
        </w:tc>
      </w:tr>
      <w:tr w:rsidR="00B17B99" w:rsidRPr="009066A5" w14:paraId="3649B223" w14:textId="77777777" w:rsidTr="009066A5">
        <w:trPr>
          <w:trHeight w:val="300"/>
        </w:trPr>
        <w:tc>
          <w:tcPr>
            <w:tcW w:w="781" w:type="dxa"/>
            <w:vMerge/>
            <w:shd w:val="clear" w:color="auto" w:fill="auto"/>
            <w:hideMark/>
          </w:tcPr>
          <w:p w14:paraId="059815A4" w14:textId="77777777" w:rsidR="00DA09BF" w:rsidRPr="009066A5" w:rsidRDefault="00DA09BF" w:rsidP="00662ABA">
            <w:pPr>
              <w:spacing w:after="0" w:line="240" w:lineRule="auto"/>
              <w:rPr>
                <w:rFonts w:ascii="Times New Roman" w:hAnsi="Times New Roman"/>
              </w:rPr>
            </w:pPr>
          </w:p>
        </w:tc>
        <w:tc>
          <w:tcPr>
            <w:tcW w:w="1559" w:type="dxa"/>
            <w:vMerge/>
            <w:shd w:val="clear" w:color="auto" w:fill="auto"/>
            <w:hideMark/>
          </w:tcPr>
          <w:p w14:paraId="3682DA91" w14:textId="77777777" w:rsidR="00DA09BF" w:rsidRPr="009066A5" w:rsidRDefault="00DA09BF" w:rsidP="00662ABA">
            <w:pPr>
              <w:spacing w:after="0" w:line="240" w:lineRule="auto"/>
              <w:rPr>
                <w:rFonts w:ascii="Times New Roman" w:hAnsi="Times New Roman"/>
              </w:rPr>
            </w:pPr>
          </w:p>
        </w:tc>
        <w:tc>
          <w:tcPr>
            <w:tcW w:w="2126" w:type="dxa"/>
            <w:shd w:val="clear" w:color="auto" w:fill="auto"/>
            <w:hideMark/>
          </w:tcPr>
          <w:p w14:paraId="5507CA09" w14:textId="2606B461" w:rsidR="00DA09BF" w:rsidRPr="009066A5" w:rsidRDefault="00452743" w:rsidP="00662ABA">
            <w:pPr>
              <w:spacing w:after="0" w:line="240" w:lineRule="auto"/>
              <w:rPr>
                <w:rFonts w:ascii="Times New Roman" w:hAnsi="Times New Roman"/>
              </w:rPr>
            </w:pPr>
            <w:r w:rsidRPr="009066A5">
              <w:rPr>
                <w:rFonts w:ascii="Times New Roman" w:hAnsi="Times New Roman"/>
              </w:rPr>
              <w:t>Сиг. (2-құйрықты)</w:t>
            </w:r>
          </w:p>
        </w:tc>
        <w:tc>
          <w:tcPr>
            <w:tcW w:w="978" w:type="dxa"/>
            <w:shd w:val="clear" w:color="auto" w:fill="auto"/>
            <w:noWrap/>
            <w:hideMark/>
          </w:tcPr>
          <w:p w14:paraId="26DEA18C" w14:textId="2AEB4990" w:rsidR="00DA09BF" w:rsidRPr="009066A5" w:rsidRDefault="00B17B99" w:rsidP="00662ABA">
            <w:pPr>
              <w:spacing w:after="0" w:line="240" w:lineRule="auto"/>
              <w:rPr>
                <w:rFonts w:ascii="Times New Roman" w:hAnsi="Times New Roman"/>
              </w:rPr>
            </w:pPr>
            <w:r w:rsidRPr="009066A5">
              <w:rPr>
                <w:rFonts w:ascii="Times New Roman" w:hAnsi="Times New Roman"/>
                <w:lang w:val="kk-KZ"/>
              </w:rPr>
              <w:t>0</w:t>
            </w:r>
            <w:r w:rsidR="00DA09BF" w:rsidRPr="009066A5">
              <w:rPr>
                <w:rFonts w:ascii="Times New Roman" w:hAnsi="Times New Roman"/>
              </w:rPr>
              <w:t>.105</w:t>
            </w:r>
          </w:p>
        </w:tc>
        <w:tc>
          <w:tcPr>
            <w:tcW w:w="1235" w:type="dxa"/>
            <w:shd w:val="clear" w:color="auto" w:fill="auto"/>
            <w:noWrap/>
            <w:hideMark/>
          </w:tcPr>
          <w:p w14:paraId="45E84F60" w14:textId="1F71E12C" w:rsidR="00DA09BF" w:rsidRPr="009066A5" w:rsidRDefault="00B17B99" w:rsidP="00662ABA">
            <w:pPr>
              <w:spacing w:after="0" w:line="240" w:lineRule="auto"/>
              <w:rPr>
                <w:rFonts w:ascii="Times New Roman" w:hAnsi="Times New Roman"/>
              </w:rPr>
            </w:pPr>
            <w:r w:rsidRPr="009066A5">
              <w:rPr>
                <w:rFonts w:ascii="Times New Roman" w:hAnsi="Times New Roman"/>
                <w:lang w:val="kk-KZ"/>
              </w:rPr>
              <w:t>0</w:t>
            </w:r>
            <w:r w:rsidR="00DA09BF" w:rsidRPr="009066A5">
              <w:rPr>
                <w:rFonts w:ascii="Times New Roman" w:hAnsi="Times New Roman"/>
              </w:rPr>
              <w:t>.357</w:t>
            </w:r>
          </w:p>
        </w:tc>
        <w:tc>
          <w:tcPr>
            <w:tcW w:w="1235" w:type="dxa"/>
            <w:shd w:val="clear" w:color="auto" w:fill="auto"/>
            <w:noWrap/>
            <w:hideMark/>
          </w:tcPr>
          <w:p w14:paraId="7C39F5B4" w14:textId="6ED80FE0" w:rsidR="00DA09BF" w:rsidRPr="009066A5" w:rsidRDefault="00B17B99" w:rsidP="00662ABA">
            <w:pPr>
              <w:spacing w:after="0" w:line="240" w:lineRule="auto"/>
              <w:rPr>
                <w:rFonts w:ascii="Times New Roman" w:hAnsi="Times New Roman"/>
              </w:rPr>
            </w:pPr>
            <w:r w:rsidRPr="009066A5">
              <w:rPr>
                <w:rFonts w:ascii="Times New Roman" w:hAnsi="Times New Roman"/>
                <w:lang w:val="kk-KZ"/>
              </w:rPr>
              <w:t>0</w:t>
            </w:r>
            <w:r w:rsidR="00DA09BF" w:rsidRPr="009066A5">
              <w:rPr>
                <w:rFonts w:ascii="Times New Roman" w:hAnsi="Times New Roman"/>
              </w:rPr>
              <w:t>.106</w:t>
            </w:r>
          </w:p>
        </w:tc>
        <w:tc>
          <w:tcPr>
            <w:tcW w:w="881" w:type="dxa"/>
            <w:shd w:val="clear" w:color="auto" w:fill="auto"/>
            <w:noWrap/>
            <w:hideMark/>
          </w:tcPr>
          <w:p w14:paraId="569406CE" w14:textId="71E5FBBC" w:rsidR="00DA09BF" w:rsidRPr="009066A5" w:rsidRDefault="00B17B99" w:rsidP="00662ABA">
            <w:pPr>
              <w:spacing w:after="0" w:line="240" w:lineRule="auto"/>
              <w:rPr>
                <w:rFonts w:ascii="Times New Roman" w:hAnsi="Times New Roman"/>
              </w:rPr>
            </w:pPr>
            <w:r w:rsidRPr="009066A5">
              <w:rPr>
                <w:rFonts w:ascii="Times New Roman" w:hAnsi="Times New Roman"/>
                <w:lang w:val="kk-KZ"/>
              </w:rPr>
              <w:t>0</w:t>
            </w:r>
            <w:r w:rsidR="00DA09BF" w:rsidRPr="009066A5">
              <w:rPr>
                <w:rFonts w:ascii="Times New Roman" w:hAnsi="Times New Roman"/>
              </w:rPr>
              <w:t>.361</w:t>
            </w:r>
          </w:p>
        </w:tc>
        <w:tc>
          <w:tcPr>
            <w:tcW w:w="794" w:type="dxa"/>
            <w:shd w:val="clear" w:color="auto" w:fill="auto"/>
            <w:noWrap/>
            <w:hideMark/>
          </w:tcPr>
          <w:p w14:paraId="07D5F5F7" w14:textId="1EF742C6" w:rsidR="00DA09BF" w:rsidRPr="009066A5" w:rsidRDefault="00B17B99" w:rsidP="00662ABA">
            <w:pPr>
              <w:spacing w:after="0" w:line="240" w:lineRule="auto"/>
              <w:rPr>
                <w:rFonts w:ascii="Times New Roman" w:hAnsi="Times New Roman"/>
              </w:rPr>
            </w:pPr>
            <w:r w:rsidRPr="009066A5">
              <w:rPr>
                <w:rFonts w:ascii="Times New Roman" w:hAnsi="Times New Roman"/>
                <w:lang w:val="kk-KZ"/>
              </w:rPr>
              <w:t>0</w:t>
            </w:r>
            <w:r w:rsidR="00DA09BF" w:rsidRPr="009066A5">
              <w:rPr>
                <w:rFonts w:ascii="Times New Roman" w:hAnsi="Times New Roman"/>
              </w:rPr>
              <w:t>.785</w:t>
            </w:r>
          </w:p>
        </w:tc>
      </w:tr>
      <w:tr w:rsidR="00B17B99" w:rsidRPr="009066A5" w14:paraId="445E4EF4" w14:textId="77777777" w:rsidTr="009066A5">
        <w:trPr>
          <w:trHeight w:val="59"/>
        </w:trPr>
        <w:tc>
          <w:tcPr>
            <w:tcW w:w="781" w:type="dxa"/>
            <w:vMerge/>
            <w:shd w:val="clear" w:color="auto" w:fill="auto"/>
            <w:hideMark/>
          </w:tcPr>
          <w:p w14:paraId="4443C567" w14:textId="77777777" w:rsidR="00DA09BF" w:rsidRPr="009066A5" w:rsidRDefault="00DA09BF" w:rsidP="00662ABA">
            <w:pPr>
              <w:spacing w:after="0" w:line="240" w:lineRule="auto"/>
              <w:rPr>
                <w:rFonts w:ascii="Times New Roman" w:hAnsi="Times New Roman"/>
              </w:rPr>
            </w:pPr>
          </w:p>
        </w:tc>
        <w:tc>
          <w:tcPr>
            <w:tcW w:w="1559" w:type="dxa"/>
            <w:vMerge/>
            <w:shd w:val="clear" w:color="auto" w:fill="auto"/>
            <w:hideMark/>
          </w:tcPr>
          <w:p w14:paraId="76F8CE57" w14:textId="77777777" w:rsidR="00DA09BF" w:rsidRPr="009066A5" w:rsidRDefault="00DA09BF" w:rsidP="00662ABA">
            <w:pPr>
              <w:spacing w:after="0" w:line="240" w:lineRule="auto"/>
              <w:rPr>
                <w:rFonts w:ascii="Times New Roman" w:hAnsi="Times New Roman"/>
              </w:rPr>
            </w:pPr>
          </w:p>
        </w:tc>
        <w:tc>
          <w:tcPr>
            <w:tcW w:w="2126" w:type="dxa"/>
            <w:shd w:val="clear" w:color="auto" w:fill="auto"/>
            <w:hideMark/>
          </w:tcPr>
          <w:p w14:paraId="4210DC36" w14:textId="77777777" w:rsidR="00DA09BF" w:rsidRPr="009066A5" w:rsidRDefault="00DA09BF" w:rsidP="00662ABA">
            <w:pPr>
              <w:spacing w:after="0" w:line="240" w:lineRule="auto"/>
              <w:rPr>
                <w:rFonts w:ascii="Times New Roman" w:hAnsi="Times New Roman"/>
              </w:rPr>
            </w:pPr>
            <w:r w:rsidRPr="009066A5">
              <w:rPr>
                <w:rFonts w:ascii="Times New Roman" w:hAnsi="Times New Roman"/>
              </w:rPr>
              <w:t>N</w:t>
            </w:r>
          </w:p>
        </w:tc>
        <w:tc>
          <w:tcPr>
            <w:tcW w:w="978" w:type="dxa"/>
            <w:shd w:val="clear" w:color="auto" w:fill="auto"/>
            <w:noWrap/>
            <w:hideMark/>
          </w:tcPr>
          <w:p w14:paraId="1BDCE028" w14:textId="77777777" w:rsidR="00DA09BF" w:rsidRPr="009066A5" w:rsidRDefault="00DA09BF" w:rsidP="00662ABA">
            <w:pPr>
              <w:spacing w:after="0" w:line="240" w:lineRule="auto"/>
              <w:rPr>
                <w:rFonts w:ascii="Times New Roman" w:hAnsi="Times New Roman"/>
              </w:rPr>
            </w:pPr>
            <w:r w:rsidRPr="009066A5">
              <w:rPr>
                <w:rFonts w:ascii="Times New Roman" w:hAnsi="Times New Roman"/>
              </w:rPr>
              <w:t>92</w:t>
            </w:r>
          </w:p>
        </w:tc>
        <w:tc>
          <w:tcPr>
            <w:tcW w:w="1235" w:type="dxa"/>
            <w:shd w:val="clear" w:color="auto" w:fill="auto"/>
            <w:noWrap/>
            <w:hideMark/>
          </w:tcPr>
          <w:p w14:paraId="03901E86" w14:textId="77777777" w:rsidR="00DA09BF" w:rsidRPr="009066A5" w:rsidRDefault="00DA09BF" w:rsidP="00662ABA">
            <w:pPr>
              <w:spacing w:after="0" w:line="240" w:lineRule="auto"/>
              <w:rPr>
                <w:rFonts w:ascii="Times New Roman" w:hAnsi="Times New Roman"/>
              </w:rPr>
            </w:pPr>
            <w:r w:rsidRPr="009066A5">
              <w:rPr>
                <w:rFonts w:ascii="Times New Roman" w:hAnsi="Times New Roman"/>
              </w:rPr>
              <w:t>92</w:t>
            </w:r>
          </w:p>
        </w:tc>
        <w:tc>
          <w:tcPr>
            <w:tcW w:w="1235" w:type="dxa"/>
            <w:shd w:val="clear" w:color="auto" w:fill="auto"/>
            <w:noWrap/>
            <w:hideMark/>
          </w:tcPr>
          <w:p w14:paraId="4AEFB2CD" w14:textId="77777777" w:rsidR="00DA09BF" w:rsidRPr="009066A5" w:rsidRDefault="00DA09BF" w:rsidP="00662ABA">
            <w:pPr>
              <w:spacing w:after="0" w:line="240" w:lineRule="auto"/>
              <w:rPr>
                <w:rFonts w:ascii="Times New Roman" w:hAnsi="Times New Roman"/>
              </w:rPr>
            </w:pPr>
            <w:r w:rsidRPr="009066A5">
              <w:rPr>
                <w:rFonts w:ascii="Times New Roman" w:hAnsi="Times New Roman"/>
              </w:rPr>
              <w:t>92</w:t>
            </w:r>
          </w:p>
        </w:tc>
        <w:tc>
          <w:tcPr>
            <w:tcW w:w="881" w:type="dxa"/>
            <w:shd w:val="clear" w:color="auto" w:fill="auto"/>
            <w:noWrap/>
            <w:hideMark/>
          </w:tcPr>
          <w:p w14:paraId="68AB3E2F" w14:textId="77777777" w:rsidR="00DA09BF" w:rsidRPr="009066A5" w:rsidRDefault="00DA09BF" w:rsidP="00662ABA">
            <w:pPr>
              <w:spacing w:after="0" w:line="240" w:lineRule="auto"/>
              <w:rPr>
                <w:rFonts w:ascii="Times New Roman" w:hAnsi="Times New Roman"/>
              </w:rPr>
            </w:pPr>
            <w:r w:rsidRPr="009066A5">
              <w:rPr>
                <w:rFonts w:ascii="Times New Roman" w:hAnsi="Times New Roman"/>
              </w:rPr>
              <w:t>92</w:t>
            </w:r>
          </w:p>
        </w:tc>
        <w:tc>
          <w:tcPr>
            <w:tcW w:w="794" w:type="dxa"/>
            <w:shd w:val="clear" w:color="auto" w:fill="auto"/>
            <w:noWrap/>
            <w:hideMark/>
          </w:tcPr>
          <w:p w14:paraId="0C7D7781" w14:textId="77777777" w:rsidR="00DA09BF" w:rsidRPr="009066A5" w:rsidRDefault="00DA09BF" w:rsidP="00662ABA">
            <w:pPr>
              <w:spacing w:after="0" w:line="240" w:lineRule="auto"/>
              <w:rPr>
                <w:rFonts w:ascii="Times New Roman" w:hAnsi="Times New Roman"/>
              </w:rPr>
            </w:pPr>
            <w:r w:rsidRPr="009066A5">
              <w:rPr>
                <w:rFonts w:ascii="Times New Roman" w:hAnsi="Times New Roman"/>
              </w:rPr>
              <w:t>92</w:t>
            </w:r>
          </w:p>
        </w:tc>
      </w:tr>
      <w:tr w:rsidR="00B17B99" w:rsidRPr="009066A5" w14:paraId="0332ABD9" w14:textId="77777777" w:rsidTr="009066A5">
        <w:trPr>
          <w:trHeight w:val="300"/>
        </w:trPr>
        <w:tc>
          <w:tcPr>
            <w:tcW w:w="781" w:type="dxa"/>
            <w:vMerge/>
            <w:shd w:val="clear" w:color="auto" w:fill="auto"/>
            <w:hideMark/>
          </w:tcPr>
          <w:p w14:paraId="7107BE3B" w14:textId="77777777" w:rsidR="00DA09BF" w:rsidRPr="009066A5" w:rsidRDefault="00DA09BF" w:rsidP="00662ABA">
            <w:pPr>
              <w:spacing w:after="0" w:line="240" w:lineRule="auto"/>
              <w:rPr>
                <w:rFonts w:ascii="Times New Roman" w:hAnsi="Times New Roman"/>
              </w:rPr>
            </w:pPr>
          </w:p>
        </w:tc>
        <w:tc>
          <w:tcPr>
            <w:tcW w:w="1559" w:type="dxa"/>
            <w:vMerge w:val="restart"/>
            <w:shd w:val="clear" w:color="auto" w:fill="auto"/>
            <w:hideMark/>
          </w:tcPr>
          <w:p w14:paraId="5119C43C" w14:textId="6EC5E7F0" w:rsidR="00DA09BF" w:rsidRPr="009066A5" w:rsidRDefault="00B11424" w:rsidP="00662ABA">
            <w:pPr>
              <w:spacing w:after="0" w:line="240" w:lineRule="auto"/>
              <w:rPr>
                <w:rFonts w:ascii="Times New Roman" w:hAnsi="Times New Roman"/>
              </w:rPr>
            </w:pPr>
            <w:r w:rsidRPr="009066A5">
              <w:rPr>
                <w:rFonts w:ascii="Times New Roman" w:hAnsi="Times New Roman"/>
              </w:rPr>
              <w:t>3 айдан кейін</w:t>
            </w:r>
            <w:r w:rsidR="00C35C80" w:rsidRPr="009066A5">
              <w:rPr>
                <w:rFonts w:ascii="Times New Roman" w:hAnsi="Times New Roman"/>
                <w:lang w:val="kk-KZ"/>
              </w:rPr>
              <w:t>гі</w:t>
            </w:r>
            <w:r w:rsidRPr="009066A5">
              <w:rPr>
                <w:rFonts w:ascii="Times New Roman" w:hAnsi="Times New Roman"/>
              </w:rPr>
              <w:t xml:space="preserve"> </w:t>
            </w:r>
            <w:r w:rsidRPr="009066A5">
              <w:rPr>
                <w:rFonts w:ascii="Times New Roman" w:hAnsi="Times New Roman"/>
                <w:lang w:val="en-US"/>
              </w:rPr>
              <w:t>SF</w:t>
            </w:r>
            <w:r w:rsidR="00325FB5" w:rsidRPr="009066A5">
              <w:rPr>
                <w:rFonts w:ascii="Times New Roman" w:hAnsi="Times New Roman"/>
              </w:rPr>
              <w:t>-</w:t>
            </w:r>
            <w:r w:rsidRPr="009066A5">
              <w:rPr>
                <w:rFonts w:ascii="Times New Roman" w:hAnsi="Times New Roman"/>
              </w:rPr>
              <w:t xml:space="preserve">36 жалпы </w:t>
            </w:r>
            <w:r w:rsidR="00325FB5" w:rsidRPr="009066A5">
              <w:rPr>
                <w:rFonts w:ascii="Times New Roman" w:hAnsi="Times New Roman"/>
              </w:rPr>
              <w:t>б</w:t>
            </w:r>
            <w:r w:rsidRPr="009066A5">
              <w:rPr>
                <w:rFonts w:ascii="Times New Roman" w:hAnsi="Times New Roman"/>
              </w:rPr>
              <w:t>алл</w:t>
            </w:r>
          </w:p>
        </w:tc>
        <w:tc>
          <w:tcPr>
            <w:tcW w:w="2126" w:type="dxa"/>
            <w:shd w:val="clear" w:color="auto" w:fill="auto"/>
            <w:hideMark/>
          </w:tcPr>
          <w:p w14:paraId="648A13BA" w14:textId="6F20898D" w:rsidR="00DA09BF" w:rsidRPr="009066A5" w:rsidRDefault="00B11424" w:rsidP="00662ABA">
            <w:pPr>
              <w:spacing w:after="0" w:line="240" w:lineRule="auto"/>
              <w:rPr>
                <w:rFonts w:ascii="Times New Roman" w:hAnsi="Times New Roman"/>
              </w:rPr>
            </w:pPr>
            <w:r w:rsidRPr="009066A5">
              <w:rPr>
                <w:rFonts w:ascii="Times New Roman" w:hAnsi="Times New Roman"/>
              </w:rPr>
              <w:t>Пирсонның Корреляциясы</w:t>
            </w:r>
          </w:p>
        </w:tc>
        <w:tc>
          <w:tcPr>
            <w:tcW w:w="978" w:type="dxa"/>
            <w:shd w:val="clear" w:color="auto" w:fill="auto"/>
            <w:noWrap/>
            <w:hideMark/>
          </w:tcPr>
          <w:p w14:paraId="2023AFEC" w14:textId="0EC979ED" w:rsidR="00DA09BF" w:rsidRPr="009066A5" w:rsidRDefault="00B17B99" w:rsidP="00662ABA">
            <w:pPr>
              <w:spacing w:after="0" w:line="240" w:lineRule="auto"/>
              <w:rPr>
                <w:rFonts w:ascii="Times New Roman" w:hAnsi="Times New Roman"/>
              </w:rPr>
            </w:pPr>
            <w:r w:rsidRPr="009066A5">
              <w:rPr>
                <w:rFonts w:ascii="Times New Roman" w:hAnsi="Times New Roman"/>
                <w:lang w:val="kk-KZ"/>
              </w:rPr>
              <w:t>0</w:t>
            </w:r>
            <w:r w:rsidR="00DA09BF" w:rsidRPr="009066A5">
              <w:rPr>
                <w:rFonts w:ascii="Times New Roman" w:hAnsi="Times New Roman"/>
              </w:rPr>
              <w:t>.161</w:t>
            </w:r>
          </w:p>
        </w:tc>
        <w:tc>
          <w:tcPr>
            <w:tcW w:w="1235" w:type="dxa"/>
            <w:shd w:val="clear" w:color="auto" w:fill="auto"/>
            <w:noWrap/>
            <w:hideMark/>
          </w:tcPr>
          <w:p w14:paraId="1420B30D" w14:textId="62574453" w:rsidR="00DA09BF" w:rsidRPr="009066A5" w:rsidRDefault="00DA09BF" w:rsidP="00662ABA">
            <w:pPr>
              <w:spacing w:after="0" w:line="240" w:lineRule="auto"/>
              <w:rPr>
                <w:rFonts w:ascii="Times New Roman" w:hAnsi="Times New Roman"/>
              </w:rPr>
            </w:pPr>
            <w:r w:rsidRPr="009066A5">
              <w:rPr>
                <w:rFonts w:ascii="Times New Roman" w:hAnsi="Times New Roman"/>
              </w:rPr>
              <w:t>-</w:t>
            </w:r>
            <w:r w:rsidR="00B17B99" w:rsidRPr="009066A5">
              <w:rPr>
                <w:rFonts w:ascii="Times New Roman" w:hAnsi="Times New Roman"/>
                <w:lang w:val="kk-KZ"/>
              </w:rPr>
              <w:t>0</w:t>
            </w:r>
            <w:r w:rsidRPr="009066A5">
              <w:rPr>
                <w:rFonts w:ascii="Times New Roman" w:hAnsi="Times New Roman"/>
              </w:rPr>
              <w:t>.096</w:t>
            </w:r>
          </w:p>
        </w:tc>
        <w:tc>
          <w:tcPr>
            <w:tcW w:w="1235" w:type="dxa"/>
            <w:shd w:val="clear" w:color="auto" w:fill="auto"/>
            <w:noWrap/>
            <w:hideMark/>
          </w:tcPr>
          <w:p w14:paraId="4581A3AF" w14:textId="48E50C14" w:rsidR="00DA09BF" w:rsidRPr="009066A5" w:rsidRDefault="00DA09BF" w:rsidP="00662ABA">
            <w:pPr>
              <w:spacing w:after="0" w:line="240" w:lineRule="auto"/>
              <w:rPr>
                <w:rFonts w:ascii="Times New Roman" w:hAnsi="Times New Roman"/>
              </w:rPr>
            </w:pPr>
            <w:r w:rsidRPr="009066A5">
              <w:rPr>
                <w:rFonts w:ascii="Times New Roman" w:hAnsi="Times New Roman"/>
              </w:rPr>
              <w:t>-</w:t>
            </w:r>
            <w:r w:rsidR="00B17B99" w:rsidRPr="009066A5">
              <w:rPr>
                <w:rFonts w:ascii="Times New Roman" w:hAnsi="Times New Roman"/>
                <w:lang w:val="kk-KZ"/>
              </w:rPr>
              <w:t>0</w:t>
            </w:r>
            <w:r w:rsidRPr="009066A5">
              <w:rPr>
                <w:rFonts w:ascii="Times New Roman" w:hAnsi="Times New Roman"/>
              </w:rPr>
              <w:t>.160</w:t>
            </w:r>
          </w:p>
        </w:tc>
        <w:tc>
          <w:tcPr>
            <w:tcW w:w="881" w:type="dxa"/>
            <w:shd w:val="clear" w:color="auto" w:fill="auto"/>
            <w:noWrap/>
            <w:hideMark/>
          </w:tcPr>
          <w:p w14:paraId="19713FA0" w14:textId="135C42C0" w:rsidR="00DA09BF" w:rsidRPr="009066A5" w:rsidRDefault="00DA09BF" w:rsidP="00662ABA">
            <w:pPr>
              <w:spacing w:after="0" w:line="240" w:lineRule="auto"/>
              <w:rPr>
                <w:rFonts w:ascii="Times New Roman" w:hAnsi="Times New Roman"/>
              </w:rPr>
            </w:pPr>
            <w:r w:rsidRPr="009066A5">
              <w:rPr>
                <w:rFonts w:ascii="Times New Roman" w:hAnsi="Times New Roman"/>
              </w:rPr>
              <w:t>-</w:t>
            </w:r>
            <w:r w:rsidR="00B17B99" w:rsidRPr="009066A5">
              <w:rPr>
                <w:rFonts w:ascii="Times New Roman" w:hAnsi="Times New Roman"/>
                <w:lang w:val="kk-KZ"/>
              </w:rPr>
              <w:t>0</w:t>
            </w:r>
            <w:r w:rsidRPr="009066A5">
              <w:rPr>
                <w:rFonts w:ascii="Times New Roman" w:hAnsi="Times New Roman"/>
              </w:rPr>
              <w:t>.08</w:t>
            </w:r>
          </w:p>
        </w:tc>
        <w:tc>
          <w:tcPr>
            <w:tcW w:w="794" w:type="dxa"/>
            <w:shd w:val="clear" w:color="auto" w:fill="auto"/>
            <w:noWrap/>
            <w:hideMark/>
          </w:tcPr>
          <w:p w14:paraId="28A2A8CE" w14:textId="47DE4FA8" w:rsidR="00DA09BF" w:rsidRPr="009066A5" w:rsidRDefault="00B17B99" w:rsidP="009066A5">
            <w:pPr>
              <w:spacing w:after="0" w:line="240" w:lineRule="auto"/>
              <w:ind w:right="-88"/>
              <w:rPr>
                <w:rFonts w:ascii="Times New Roman" w:hAnsi="Times New Roman"/>
                <w:lang w:val="kk-KZ"/>
              </w:rPr>
            </w:pPr>
            <w:r w:rsidRPr="009066A5">
              <w:rPr>
                <w:rFonts w:ascii="Times New Roman" w:hAnsi="Times New Roman"/>
                <w:lang w:val="kk-KZ"/>
              </w:rPr>
              <w:t>0</w:t>
            </w:r>
            <w:r w:rsidR="00DA09BF" w:rsidRPr="009066A5">
              <w:rPr>
                <w:rFonts w:ascii="Times New Roman" w:hAnsi="Times New Roman"/>
              </w:rPr>
              <w:t>.032</w:t>
            </w:r>
            <w:r w:rsidR="00354060" w:rsidRPr="009066A5">
              <w:rPr>
                <w:rFonts w:ascii="Times New Roman" w:hAnsi="Times New Roman"/>
                <w:lang w:val="kk-KZ"/>
              </w:rPr>
              <w:t>*</w:t>
            </w:r>
          </w:p>
        </w:tc>
      </w:tr>
      <w:tr w:rsidR="00B17B99" w:rsidRPr="009066A5" w14:paraId="57B16446" w14:textId="77777777" w:rsidTr="009066A5">
        <w:trPr>
          <w:trHeight w:val="300"/>
        </w:trPr>
        <w:tc>
          <w:tcPr>
            <w:tcW w:w="781" w:type="dxa"/>
            <w:vMerge/>
            <w:shd w:val="clear" w:color="auto" w:fill="auto"/>
            <w:hideMark/>
          </w:tcPr>
          <w:p w14:paraId="49F76279" w14:textId="77777777" w:rsidR="00DA09BF" w:rsidRPr="009066A5" w:rsidRDefault="00DA09BF" w:rsidP="00662ABA">
            <w:pPr>
              <w:spacing w:after="0" w:line="240" w:lineRule="auto"/>
              <w:rPr>
                <w:rFonts w:ascii="Times New Roman" w:hAnsi="Times New Roman"/>
              </w:rPr>
            </w:pPr>
          </w:p>
        </w:tc>
        <w:tc>
          <w:tcPr>
            <w:tcW w:w="1559" w:type="dxa"/>
            <w:vMerge/>
            <w:shd w:val="clear" w:color="auto" w:fill="auto"/>
            <w:hideMark/>
          </w:tcPr>
          <w:p w14:paraId="3289901B" w14:textId="77777777" w:rsidR="00DA09BF" w:rsidRPr="009066A5" w:rsidRDefault="00DA09BF" w:rsidP="00662ABA">
            <w:pPr>
              <w:spacing w:after="0" w:line="240" w:lineRule="auto"/>
              <w:rPr>
                <w:rFonts w:ascii="Times New Roman" w:hAnsi="Times New Roman"/>
              </w:rPr>
            </w:pPr>
          </w:p>
        </w:tc>
        <w:tc>
          <w:tcPr>
            <w:tcW w:w="2126" w:type="dxa"/>
            <w:shd w:val="clear" w:color="auto" w:fill="auto"/>
            <w:hideMark/>
          </w:tcPr>
          <w:p w14:paraId="626A259C" w14:textId="33AA44C7" w:rsidR="00DA09BF" w:rsidRPr="009066A5" w:rsidRDefault="00B11424" w:rsidP="00662ABA">
            <w:pPr>
              <w:spacing w:after="0" w:line="240" w:lineRule="auto"/>
              <w:rPr>
                <w:rFonts w:ascii="Times New Roman" w:hAnsi="Times New Roman"/>
              </w:rPr>
            </w:pPr>
            <w:r w:rsidRPr="009066A5">
              <w:rPr>
                <w:rFonts w:ascii="Times New Roman" w:hAnsi="Times New Roman"/>
              </w:rPr>
              <w:t>Сиг. (2-құйрықты)</w:t>
            </w:r>
          </w:p>
        </w:tc>
        <w:tc>
          <w:tcPr>
            <w:tcW w:w="978" w:type="dxa"/>
            <w:shd w:val="clear" w:color="auto" w:fill="auto"/>
            <w:noWrap/>
            <w:hideMark/>
          </w:tcPr>
          <w:p w14:paraId="1D31CEA8" w14:textId="6FE39328" w:rsidR="00DA09BF" w:rsidRPr="009066A5" w:rsidRDefault="00B17B99" w:rsidP="00662ABA">
            <w:pPr>
              <w:spacing w:after="0" w:line="240" w:lineRule="auto"/>
              <w:rPr>
                <w:rFonts w:ascii="Times New Roman" w:hAnsi="Times New Roman"/>
              </w:rPr>
            </w:pPr>
            <w:r w:rsidRPr="009066A5">
              <w:rPr>
                <w:rFonts w:ascii="Times New Roman" w:hAnsi="Times New Roman"/>
                <w:lang w:val="kk-KZ"/>
              </w:rPr>
              <w:t>0</w:t>
            </w:r>
            <w:r w:rsidR="00DA09BF" w:rsidRPr="009066A5">
              <w:rPr>
                <w:rFonts w:ascii="Times New Roman" w:hAnsi="Times New Roman"/>
              </w:rPr>
              <w:t>.125</w:t>
            </w:r>
          </w:p>
        </w:tc>
        <w:tc>
          <w:tcPr>
            <w:tcW w:w="1235" w:type="dxa"/>
            <w:shd w:val="clear" w:color="auto" w:fill="auto"/>
            <w:noWrap/>
            <w:hideMark/>
          </w:tcPr>
          <w:p w14:paraId="1AD1B59C" w14:textId="4B9D62C9" w:rsidR="00DA09BF" w:rsidRPr="009066A5" w:rsidRDefault="00B17B99" w:rsidP="00662ABA">
            <w:pPr>
              <w:spacing w:after="0" w:line="240" w:lineRule="auto"/>
              <w:rPr>
                <w:rFonts w:ascii="Times New Roman" w:hAnsi="Times New Roman"/>
              </w:rPr>
            </w:pPr>
            <w:r w:rsidRPr="009066A5">
              <w:rPr>
                <w:rFonts w:ascii="Times New Roman" w:hAnsi="Times New Roman"/>
                <w:lang w:val="kk-KZ"/>
              </w:rPr>
              <w:t>0</w:t>
            </w:r>
            <w:r w:rsidR="00DA09BF" w:rsidRPr="009066A5">
              <w:rPr>
                <w:rFonts w:ascii="Times New Roman" w:hAnsi="Times New Roman"/>
              </w:rPr>
              <w:t>.361</w:t>
            </w:r>
          </w:p>
        </w:tc>
        <w:tc>
          <w:tcPr>
            <w:tcW w:w="1235" w:type="dxa"/>
            <w:shd w:val="clear" w:color="auto" w:fill="auto"/>
            <w:noWrap/>
            <w:hideMark/>
          </w:tcPr>
          <w:p w14:paraId="7A30EC72" w14:textId="18C15317" w:rsidR="00DA09BF" w:rsidRPr="009066A5" w:rsidRDefault="00B17B99" w:rsidP="00662ABA">
            <w:pPr>
              <w:spacing w:after="0" w:line="240" w:lineRule="auto"/>
              <w:rPr>
                <w:rFonts w:ascii="Times New Roman" w:hAnsi="Times New Roman"/>
              </w:rPr>
            </w:pPr>
            <w:r w:rsidRPr="009066A5">
              <w:rPr>
                <w:rFonts w:ascii="Times New Roman" w:hAnsi="Times New Roman"/>
                <w:lang w:val="kk-KZ"/>
              </w:rPr>
              <w:t>0</w:t>
            </w:r>
            <w:r w:rsidR="00DA09BF" w:rsidRPr="009066A5">
              <w:rPr>
                <w:rFonts w:ascii="Times New Roman" w:hAnsi="Times New Roman"/>
              </w:rPr>
              <w:t>.129</w:t>
            </w:r>
          </w:p>
        </w:tc>
        <w:tc>
          <w:tcPr>
            <w:tcW w:w="881" w:type="dxa"/>
            <w:shd w:val="clear" w:color="auto" w:fill="auto"/>
            <w:noWrap/>
            <w:hideMark/>
          </w:tcPr>
          <w:p w14:paraId="41EBDC42" w14:textId="4F9EC390" w:rsidR="00DA09BF" w:rsidRPr="009066A5" w:rsidRDefault="00B17B99" w:rsidP="00662ABA">
            <w:pPr>
              <w:spacing w:after="0" w:line="240" w:lineRule="auto"/>
              <w:rPr>
                <w:rFonts w:ascii="Times New Roman" w:hAnsi="Times New Roman"/>
              </w:rPr>
            </w:pPr>
            <w:r w:rsidRPr="009066A5">
              <w:rPr>
                <w:rFonts w:ascii="Times New Roman" w:hAnsi="Times New Roman"/>
                <w:lang w:val="kk-KZ"/>
              </w:rPr>
              <w:t>0</w:t>
            </w:r>
            <w:r w:rsidR="00DA09BF" w:rsidRPr="009066A5">
              <w:rPr>
                <w:rFonts w:ascii="Times New Roman" w:hAnsi="Times New Roman"/>
              </w:rPr>
              <w:t>.403</w:t>
            </w:r>
          </w:p>
        </w:tc>
        <w:tc>
          <w:tcPr>
            <w:tcW w:w="794" w:type="dxa"/>
            <w:shd w:val="clear" w:color="auto" w:fill="auto"/>
            <w:noWrap/>
            <w:hideMark/>
          </w:tcPr>
          <w:p w14:paraId="106D99C9" w14:textId="32570670" w:rsidR="00DA09BF" w:rsidRPr="009066A5" w:rsidRDefault="00B17B99" w:rsidP="00662ABA">
            <w:pPr>
              <w:spacing w:after="0" w:line="240" w:lineRule="auto"/>
              <w:rPr>
                <w:rFonts w:ascii="Times New Roman" w:hAnsi="Times New Roman"/>
              </w:rPr>
            </w:pPr>
            <w:r w:rsidRPr="009066A5">
              <w:rPr>
                <w:rFonts w:ascii="Times New Roman" w:hAnsi="Times New Roman"/>
                <w:lang w:val="kk-KZ"/>
              </w:rPr>
              <w:t>0</w:t>
            </w:r>
            <w:r w:rsidR="00DA09BF" w:rsidRPr="009066A5">
              <w:rPr>
                <w:rFonts w:ascii="Times New Roman" w:hAnsi="Times New Roman"/>
              </w:rPr>
              <w:t>.762</w:t>
            </w:r>
          </w:p>
        </w:tc>
      </w:tr>
      <w:tr w:rsidR="00B17B99" w:rsidRPr="009066A5" w14:paraId="27FAED3F" w14:textId="77777777" w:rsidTr="009066A5">
        <w:trPr>
          <w:trHeight w:val="300"/>
        </w:trPr>
        <w:tc>
          <w:tcPr>
            <w:tcW w:w="781" w:type="dxa"/>
            <w:vMerge/>
            <w:shd w:val="clear" w:color="auto" w:fill="auto"/>
            <w:hideMark/>
          </w:tcPr>
          <w:p w14:paraId="4B60AA5F" w14:textId="77777777" w:rsidR="00DA09BF" w:rsidRPr="009066A5" w:rsidRDefault="00DA09BF" w:rsidP="00662ABA">
            <w:pPr>
              <w:spacing w:after="0" w:line="240" w:lineRule="auto"/>
              <w:rPr>
                <w:rFonts w:ascii="Times New Roman" w:hAnsi="Times New Roman"/>
              </w:rPr>
            </w:pPr>
          </w:p>
        </w:tc>
        <w:tc>
          <w:tcPr>
            <w:tcW w:w="1559" w:type="dxa"/>
            <w:vMerge/>
            <w:shd w:val="clear" w:color="auto" w:fill="auto"/>
            <w:hideMark/>
          </w:tcPr>
          <w:p w14:paraId="5674C94A" w14:textId="77777777" w:rsidR="00DA09BF" w:rsidRPr="009066A5" w:rsidRDefault="00DA09BF" w:rsidP="00662ABA">
            <w:pPr>
              <w:spacing w:after="0" w:line="240" w:lineRule="auto"/>
              <w:rPr>
                <w:rFonts w:ascii="Times New Roman" w:hAnsi="Times New Roman"/>
              </w:rPr>
            </w:pPr>
          </w:p>
        </w:tc>
        <w:tc>
          <w:tcPr>
            <w:tcW w:w="2126" w:type="dxa"/>
            <w:shd w:val="clear" w:color="auto" w:fill="auto"/>
            <w:hideMark/>
          </w:tcPr>
          <w:p w14:paraId="595B005C" w14:textId="77777777" w:rsidR="00DA09BF" w:rsidRPr="009066A5" w:rsidRDefault="00DA09BF" w:rsidP="00662ABA">
            <w:pPr>
              <w:spacing w:after="0" w:line="240" w:lineRule="auto"/>
              <w:rPr>
                <w:rFonts w:ascii="Times New Roman" w:hAnsi="Times New Roman"/>
              </w:rPr>
            </w:pPr>
            <w:r w:rsidRPr="009066A5">
              <w:rPr>
                <w:rFonts w:ascii="Times New Roman" w:hAnsi="Times New Roman"/>
              </w:rPr>
              <w:t>N</w:t>
            </w:r>
          </w:p>
        </w:tc>
        <w:tc>
          <w:tcPr>
            <w:tcW w:w="978" w:type="dxa"/>
            <w:shd w:val="clear" w:color="auto" w:fill="auto"/>
            <w:noWrap/>
            <w:hideMark/>
          </w:tcPr>
          <w:p w14:paraId="1329B985" w14:textId="77777777" w:rsidR="00DA09BF" w:rsidRPr="009066A5" w:rsidRDefault="00DA09BF" w:rsidP="00662ABA">
            <w:pPr>
              <w:spacing w:after="0" w:line="240" w:lineRule="auto"/>
              <w:rPr>
                <w:rFonts w:ascii="Times New Roman" w:hAnsi="Times New Roman"/>
              </w:rPr>
            </w:pPr>
            <w:r w:rsidRPr="009066A5">
              <w:rPr>
                <w:rFonts w:ascii="Times New Roman" w:hAnsi="Times New Roman"/>
              </w:rPr>
              <w:t>92</w:t>
            </w:r>
          </w:p>
        </w:tc>
        <w:tc>
          <w:tcPr>
            <w:tcW w:w="1235" w:type="dxa"/>
            <w:shd w:val="clear" w:color="auto" w:fill="auto"/>
            <w:noWrap/>
            <w:hideMark/>
          </w:tcPr>
          <w:p w14:paraId="42BECC9A" w14:textId="77777777" w:rsidR="00DA09BF" w:rsidRPr="009066A5" w:rsidRDefault="00DA09BF" w:rsidP="00662ABA">
            <w:pPr>
              <w:spacing w:after="0" w:line="240" w:lineRule="auto"/>
              <w:rPr>
                <w:rFonts w:ascii="Times New Roman" w:hAnsi="Times New Roman"/>
              </w:rPr>
            </w:pPr>
            <w:r w:rsidRPr="009066A5">
              <w:rPr>
                <w:rFonts w:ascii="Times New Roman" w:hAnsi="Times New Roman"/>
              </w:rPr>
              <w:t>92</w:t>
            </w:r>
          </w:p>
        </w:tc>
        <w:tc>
          <w:tcPr>
            <w:tcW w:w="1235" w:type="dxa"/>
            <w:shd w:val="clear" w:color="auto" w:fill="auto"/>
            <w:noWrap/>
            <w:hideMark/>
          </w:tcPr>
          <w:p w14:paraId="2CBC0D02" w14:textId="77777777" w:rsidR="00DA09BF" w:rsidRPr="009066A5" w:rsidRDefault="00DA09BF" w:rsidP="00662ABA">
            <w:pPr>
              <w:spacing w:after="0" w:line="240" w:lineRule="auto"/>
              <w:rPr>
                <w:rFonts w:ascii="Times New Roman" w:hAnsi="Times New Roman"/>
              </w:rPr>
            </w:pPr>
            <w:r w:rsidRPr="009066A5">
              <w:rPr>
                <w:rFonts w:ascii="Times New Roman" w:hAnsi="Times New Roman"/>
              </w:rPr>
              <w:t>92</w:t>
            </w:r>
          </w:p>
        </w:tc>
        <w:tc>
          <w:tcPr>
            <w:tcW w:w="881" w:type="dxa"/>
            <w:shd w:val="clear" w:color="auto" w:fill="auto"/>
            <w:noWrap/>
            <w:hideMark/>
          </w:tcPr>
          <w:p w14:paraId="454BD021" w14:textId="77777777" w:rsidR="00DA09BF" w:rsidRPr="009066A5" w:rsidRDefault="00DA09BF" w:rsidP="00662ABA">
            <w:pPr>
              <w:spacing w:after="0" w:line="240" w:lineRule="auto"/>
              <w:rPr>
                <w:rFonts w:ascii="Times New Roman" w:hAnsi="Times New Roman"/>
              </w:rPr>
            </w:pPr>
            <w:r w:rsidRPr="009066A5">
              <w:rPr>
                <w:rFonts w:ascii="Times New Roman" w:hAnsi="Times New Roman"/>
              </w:rPr>
              <w:t>92</w:t>
            </w:r>
          </w:p>
        </w:tc>
        <w:tc>
          <w:tcPr>
            <w:tcW w:w="794" w:type="dxa"/>
            <w:shd w:val="clear" w:color="auto" w:fill="auto"/>
            <w:noWrap/>
            <w:hideMark/>
          </w:tcPr>
          <w:p w14:paraId="087C69FE" w14:textId="77777777" w:rsidR="00DA09BF" w:rsidRPr="009066A5" w:rsidRDefault="00DA09BF" w:rsidP="00662ABA">
            <w:pPr>
              <w:spacing w:after="0" w:line="240" w:lineRule="auto"/>
              <w:rPr>
                <w:rFonts w:ascii="Times New Roman" w:hAnsi="Times New Roman"/>
              </w:rPr>
            </w:pPr>
            <w:r w:rsidRPr="009066A5">
              <w:rPr>
                <w:rFonts w:ascii="Times New Roman" w:hAnsi="Times New Roman"/>
              </w:rPr>
              <w:t>92</w:t>
            </w:r>
          </w:p>
        </w:tc>
      </w:tr>
      <w:tr w:rsidR="00B17B99" w:rsidRPr="009066A5" w14:paraId="6597E6F3" w14:textId="77777777" w:rsidTr="009066A5">
        <w:trPr>
          <w:trHeight w:val="300"/>
        </w:trPr>
        <w:tc>
          <w:tcPr>
            <w:tcW w:w="781" w:type="dxa"/>
            <w:vMerge/>
            <w:shd w:val="clear" w:color="auto" w:fill="auto"/>
            <w:hideMark/>
          </w:tcPr>
          <w:p w14:paraId="606C57A9" w14:textId="77777777" w:rsidR="00DA09BF" w:rsidRPr="009066A5" w:rsidRDefault="00DA09BF" w:rsidP="00662ABA">
            <w:pPr>
              <w:spacing w:after="0" w:line="240" w:lineRule="auto"/>
              <w:rPr>
                <w:rFonts w:ascii="Times New Roman" w:hAnsi="Times New Roman"/>
              </w:rPr>
            </w:pPr>
          </w:p>
        </w:tc>
        <w:tc>
          <w:tcPr>
            <w:tcW w:w="1559" w:type="dxa"/>
            <w:vMerge w:val="restart"/>
            <w:shd w:val="clear" w:color="auto" w:fill="auto"/>
            <w:hideMark/>
          </w:tcPr>
          <w:p w14:paraId="376BDD11" w14:textId="7ED0C68C" w:rsidR="00DA09BF" w:rsidRPr="009066A5" w:rsidRDefault="00B11424" w:rsidP="00662ABA">
            <w:pPr>
              <w:spacing w:after="0" w:line="240" w:lineRule="auto"/>
              <w:rPr>
                <w:rFonts w:ascii="Times New Roman" w:hAnsi="Times New Roman"/>
              </w:rPr>
            </w:pPr>
            <w:r w:rsidRPr="009066A5">
              <w:rPr>
                <w:rFonts w:ascii="Times New Roman" w:hAnsi="Times New Roman"/>
              </w:rPr>
              <w:t>6 айдан кейін</w:t>
            </w:r>
            <w:r w:rsidR="00C35C80" w:rsidRPr="009066A5">
              <w:rPr>
                <w:rFonts w:ascii="Times New Roman" w:hAnsi="Times New Roman"/>
                <w:lang w:val="kk-KZ"/>
              </w:rPr>
              <w:t>гі</w:t>
            </w:r>
            <w:r w:rsidRPr="009066A5">
              <w:rPr>
                <w:rFonts w:ascii="Times New Roman" w:hAnsi="Times New Roman"/>
              </w:rPr>
              <w:t xml:space="preserve"> </w:t>
            </w:r>
            <w:r w:rsidRPr="009066A5">
              <w:rPr>
                <w:rFonts w:ascii="Times New Roman" w:hAnsi="Times New Roman"/>
                <w:lang w:val="en-US"/>
              </w:rPr>
              <w:t>SF</w:t>
            </w:r>
            <w:r w:rsidR="00325FB5" w:rsidRPr="009066A5">
              <w:rPr>
                <w:rFonts w:ascii="Times New Roman" w:hAnsi="Times New Roman"/>
              </w:rPr>
              <w:t>-</w:t>
            </w:r>
            <w:r w:rsidRPr="009066A5">
              <w:rPr>
                <w:rFonts w:ascii="Times New Roman" w:hAnsi="Times New Roman"/>
              </w:rPr>
              <w:t xml:space="preserve">36 жалпы </w:t>
            </w:r>
            <w:r w:rsidR="00325FB5" w:rsidRPr="009066A5">
              <w:rPr>
                <w:rFonts w:ascii="Times New Roman" w:hAnsi="Times New Roman"/>
              </w:rPr>
              <w:t>б</w:t>
            </w:r>
            <w:r w:rsidRPr="009066A5">
              <w:rPr>
                <w:rFonts w:ascii="Times New Roman" w:hAnsi="Times New Roman"/>
              </w:rPr>
              <w:t>алл</w:t>
            </w:r>
          </w:p>
        </w:tc>
        <w:tc>
          <w:tcPr>
            <w:tcW w:w="2126" w:type="dxa"/>
            <w:shd w:val="clear" w:color="auto" w:fill="auto"/>
            <w:hideMark/>
          </w:tcPr>
          <w:p w14:paraId="400C9384" w14:textId="2A942EC9" w:rsidR="00DA09BF" w:rsidRPr="009066A5" w:rsidRDefault="00B11424" w:rsidP="00662ABA">
            <w:pPr>
              <w:spacing w:after="0" w:line="240" w:lineRule="auto"/>
              <w:rPr>
                <w:rFonts w:ascii="Times New Roman" w:hAnsi="Times New Roman"/>
              </w:rPr>
            </w:pPr>
            <w:r w:rsidRPr="009066A5">
              <w:rPr>
                <w:rFonts w:ascii="Times New Roman" w:hAnsi="Times New Roman"/>
              </w:rPr>
              <w:t>Пирсонның Корреляциясы</w:t>
            </w:r>
          </w:p>
        </w:tc>
        <w:tc>
          <w:tcPr>
            <w:tcW w:w="978" w:type="dxa"/>
            <w:shd w:val="clear" w:color="auto" w:fill="auto"/>
            <w:noWrap/>
            <w:hideMark/>
          </w:tcPr>
          <w:p w14:paraId="3D840D97" w14:textId="08915315" w:rsidR="00DA09BF" w:rsidRPr="009066A5" w:rsidRDefault="00B17B99" w:rsidP="00662ABA">
            <w:pPr>
              <w:spacing w:after="0" w:line="240" w:lineRule="auto"/>
              <w:rPr>
                <w:rFonts w:ascii="Times New Roman" w:hAnsi="Times New Roman"/>
              </w:rPr>
            </w:pPr>
            <w:r w:rsidRPr="009066A5">
              <w:rPr>
                <w:rFonts w:ascii="Times New Roman" w:hAnsi="Times New Roman"/>
                <w:lang w:val="kk-KZ"/>
              </w:rPr>
              <w:t>0</w:t>
            </w:r>
            <w:r w:rsidR="00DA09BF" w:rsidRPr="009066A5">
              <w:rPr>
                <w:rFonts w:ascii="Times New Roman" w:hAnsi="Times New Roman"/>
              </w:rPr>
              <w:t>.167</w:t>
            </w:r>
          </w:p>
        </w:tc>
        <w:tc>
          <w:tcPr>
            <w:tcW w:w="1235" w:type="dxa"/>
            <w:shd w:val="clear" w:color="auto" w:fill="auto"/>
            <w:noWrap/>
            <w:hideMark/>
          </w:tcPr>
          <w:p w14:paraId="0E0A1D25" w14:textId="4A2CEF52" w:rsidR="00DA09BF" w:rsidRPr="009066A5" w:rsidRDefault="00DA09BF" w:rsidP="00662ABA">
            <w:pPr>
              <w:spacing w:after="0" w:line="240" w:lineRule="auto"/>
              <w:rPr>
                <w:rFonts w:ascii="Times New Roman" w:hAnsi="Times New Roman"/>
              </w:rPr>
            </w:pPr>
            <w:r w:rsidRPr="009066A5">
              <w:rPr>
                <w:rFonts w:ascii="Times New Roman" w:hAnsi="Times New Roman"/>
              </w:rPr>
              <w:t>-</w:t>
            </w:r>
            <w:r w:rsidR="00B17B99" w:rsidRPr="009066A5">
              <w:rPr>
                <w:rFonts w:ascii="Times New Roman" w:hAnsi="Times New Roman"/>
                <w:lang w:val="kk-KZ"/>
              </w:rPr>
              <w:t>0</w:t>
            </w:r>
            <w:r w:rsidRPr="009066A5">
              <w:rPr>
                <w:rFonts w:ascii="Times New Roman" w:hAnsi="Times New Roman"/>
              </w:rPr>
              <w:t>.086</w:t>
            </w:r>
          </w:p>
        </w:tc>
        <w:tc>
          <w:tcPr>
            <w:tcW w:w="1235" w:type="dxa"/>
            <w:shd w:val="clear" w:color="auto" w:fill="auto"/>
            <w:noWrap/>
            <w:hideMark/>
          </w:tcPr>
          <w:p w14:paraId="350CCC44" w14:textId="38E5FA73" w:rsidR="00DA09BF" w:rsidRPr="009066A5" w:rsidRDefault="00DA09BF" w:rsidP="00662ABA">
            <w:pPr>
              <w:spacing w:after="0" w:line="240" w:lineRule="auto"/>
              <w:rPr>
                <w:rFonts w:ascii="Times New Roman" w:hAnsi="Times New Roman"/>
              </w:rPr>
            </w:pPr>
            <w:r w:rsidRPr="009066A5">
              <w:rPr>
                <w:rFonts w:ascii="Times New Roman" w:hAnsi="Times New Roman"/>
              </w:rPr>
              <w:t>-</w:t>
            </w:r>
            <w:r w:rsidR="00B17B99" w:rsidRPr="009066A5">
              <w:rPr>
                <w:rFonts w:ascii="Times New Roman" w:hAnsi="Times New Roman"/>
                <w:lang w:val="kk-KZ"/>
              </w:rPr>
              <w:t>0</w:t>
            </w:r>
            <w:r w:rsidRPr="009066A5">
              <w:rPr>
                <w:rFonts w:ascii="Times New Roman" w:hAnsi="Times New Roman"/>
              </w:rPr>
              <w:t>.165</w:t>
            </w:r>
          </w:p>
        </w:tc>
        <w:tc>
          <w:tcPr>
            <w:tcW w:w="881" w:type="dxa"/>
            <w:shd w:val="clear" w:color="auto" w:fill="auto"/>
            <w:noWrap/>
            <w:hideMark/>
          </w:tcPr>
          <w:p w14:paraId="47050C8B" w14:textId="163FCF17" w:rsidR="00DA09BF" w:rsidRPr="009066A5" w:rsidRDefault="00DA09BF" w:rsidP="00662ABA">
            <w:pPr>
              <w:spacing w:after="0" w:line="240" w:lineRule="auto"/>
              <w:rPr>
                <w:rFonts w:ascii="Times New Roman" w:hAnsi="Times New Roman"/>
              </w:rPr>
            </w:pPr>
            <w:r w:rsidRPr="009066A5">
              <w:rPr>
                <w:rFonts w:ascii="Times New Roman" w:hAnsi="Times New Roman"/>
              </w:rPr>
              <w:t>-</w:t>
            </w:r>
            <w:r w:rsidR="00B17B99" w:rsidRPr="009066A5">
              <w:rPr>
                <w:rFonts w:ascii="Times New Roman" w:hAnsi="Times New Roman"/>
                <w:lang w:val="kk-KZ"/>
              </w:rPr>
              <w:t>0</w:t>
            </w:r>
            <w:r w:rsidR="00B17B99" w:rsidRPr="009066A5">
              <w:rPr>
                <w:rFonts w:ascii="Times New Roman" w:hAnsi="Times New Roman"/>
              </w:rPr>
              <w:t>.08</w:t>
            </w:r>
          </w:p>
        </w:tc>
        <w:tc>
          <w:tcPr>
            <w:tcW w:w="794" w:type="dxa"/>
            <w:shd w:val="clear" w:color="auto" w:fill="auto"/>
            <w:noWrap/>
            <w:hideMark/>
          </w:tcPr>
          <w:p w14:paraId="27BF010C" w14:textId="36A2C88F" w:rsidR="00DA09BF" w:rsidRPr="009066A5" w:rsidRDefault="00B17B99" w:rsidP="009066A5">
            <w:pPr>
              <w:spacing w:after="0" w:line="240" w:lineRule="auto"/>
              <w:ind w:right="-88"/>
              <w:rPr>
                <w:rFonts w:ascii="Times New Roman" w:hAnsi="Times New Roman"/>
                <w:lang w:val="kk-KZ"/>
              </w:rPr>
            </w:pPr>
            <w:r w:rsidRPr="009066A5">
              <w:rPr>
                <w:rFonts w:ascii="Times New Roman" w:hAnsi="Times New Roman"/>
                <w:lang w:val="kk-KZ"/>
              </w:rPr>
              <w:t>0</w:t>
            </w:r>
            <w:r w:rsidR="00DA09BF" w:rsidRPr="009066A5">
              <w:rPr>
                <w:rFonts w:ascii="Times New Roman" w:hAnsi="Times New Roman"/>
              </w:rPr>
              <w:t>.036</w:t>
            </w:r>
            <w:r w:rsidR="00354060" w:rsidRPr="009066A5">
              <w:rPr>
                <w:rFonts w:ascii="Times New Roman" w:hAnsi="Times New Roman"/>
                <w:lang w:val="kk-KZ"/>
              </w:rPr>
              <w:t>*</w:t>
            </w:r>
          </w:p>
        </w:tc>
      </w:tr>
      <w:tr w:rsidR="00B17B99" w:rsidRPr="009066A5" w14:paraId="20FF0D5A" w14:textId="77777777" w:rsidTr="009066A5">
        <w:trPr>
          <w:trHeight w:val="59"/>
        </w:trPr>
        <w:tc>
          <w:tcPr>
            <w:tcW w:w="781" w:type="dxa"/>
            <w:vMerge/>
            <w:shd w:val="clear" w:color="auto" w:fill="auto"/>
            <w:hideMark/>
          </w:tcPr>
          <w:p w14:paraId="0F83DDF5" w14:textId="77777777" w:rsidR="00DA09BF" w:rsidRPr="009066A5" w:rsidRDefault="00DA09BF" w:rsidP="00662ABA">
            <w:pPr>
              <w:spacing w:after="0" w:line="240" w:lineRule="auto"/>
              <w:rPr>
                <w:rFonts w:ascii="Times New Roman" w:hAnsi="Times New Roman"/>
              </w:rPr>
            </w:pPr>
          </w:p>
        </w:tc>
        <w:tc>
          <w:tcPr>
            <w:tcW w:w="1559" w:type="dxa"/>
            <w:vMerge/>
            <w:shd w:val="clear" w:color="auto" w:fill="auto"/>
            <w:hideMark/>
          </w:tcPr>
          <w:p w14:paraId="50E6C623" w14:textId="77777777" w:rsidR="00DA09BF" w:rsidRPr="009066A5" w:rsidRDefault="00DA09BF" w:rsidP="00662ABA">
            <w:pPr>
              <w:spacing w:after="0" w:line="240" w:lineRule="auto"/>
              <w:rPr>
                <w:rFonts w:ascii="Times New Roman" w:hAnsi="Times New Roman"/>
              </w:rPr>
            </w:pPr>
          </w:p>
        </w:tc>
        <w:tc>
          <w:tcPr>
            <w:tcW w:w="2126" w:type="dxa"/>
            <w:shd w:val="clear" w:color="auto" w:fill="auto"/>
            <w:hideMark/>
          </w:tcPr>
          <w:p w14:paraId="404C0727" w14:textId="572B89A4" w:rsidR="00DA09BF" w:rsidRPr="009066A5" w:rsidRDefault="00B11424" w:rsidP="00662ABA">
            <w:pPr>
              <w:spacing w:after="0" w:line="240" w:lineRule="auto"/>
              <w:rPr>
                <w:rFonts w:ascii="Times New Roman" w:hAnsi="Times New Roman"/>
              </w:rPr>
            </w:pPr>
            <w:r w:rsidRPr="009066A5">
              <w:rPr>
                <w:rFonts w:ascii="Times New Roman" w:hAnsi="Times New Roman"/>
              </w:rPr>
              <w:t>Сиг. (2-құйрықты)</w:t>
            </w:r>
          </w:p>
        </w:tc>
        <w:tc>
          <w:tcPr>
            <w:tcW w:w="978" w:type="dxa"/>
            <w:shd w:val="clear" w:color="auto" w:fill="auto"/>
            <w:noWrap/>
            <w:hideMark/>
          </w:tcPr>
          <w:p w14:paraId="3FBB4639" w14:textId="5A2CD848" w:rsidR="00DA09BF" w:rsidRPr="009066A5" w:rsidRDefault="00B17B99" w:rsidP="00662ABA">
            <w:pPr>
              <w:spacing w:after="0" w:line="240" w:lineRule="auto"/>
              <w:rPr>
                <w:rFonts w:ascii="Times New Roman" w:hAnsi="Times New Roman"/>
              </w:rPr>
            </w:pPr>
            <w:r w:rsidRPr="009066A5">
              <w:rPr>
                <w:rFonts w:ascii="Times New Roman" w:hAnsi="Times New Roman"/>
                <w:lang w:val="kk-KZ"/>
              </w:rPr>
              <w:t>0</w:t>
            </w:r>
            <w:r w:rsidR="00DA09BF" w:rsidRPr="009066A5">
              <w:rPr>
                <w:rFonts w:ascii="Times New Roman" w:hAnsi="Times New Roman"/>
              </w:rPr>
              <w:t>.112</w:t>
            </w:r>
          </w:p>
        </w:tc>
        <w:tc>
          <w:tcPr>
            <w:tcW w:w="1235" w:type="dxa"/>
            <w:shd w:val="clear" w:color="auto" w:fill="auto"/>
            <w:noWrap/>
            <w:hideMark/>
          </w:tcPr>
          <w:p w14:paraId="0E81D77F" w14:textId="057235D9" w:rsidR="00DA09BF" w:rsidRPr="009066A5" w:rsidRDefault="00B17B99" w:rsidP="00662ABA">
            <w:pPr>
              <w:spacing w:after="0" w:line="240" w:lineRule="auto"/>
              <w:rPr>
                <w:rFonts w:ascii="Times New Roman" w:hAnsi="Times New Roman"/>
              </w:rPr>
            </w:pPr>
            <w:r w:rsidRPr="009066A5">
              <w:rPr>
                <w:rFonts w:ascii="Times New Roman" w:hAnsi="Times New Roman"/>
                <w:lang w:val="kk-KZ"/>
              </w:rPr>
              <w:t>0</w:t>
            </w:r>
            <w:r w:rsidR="00DA09BF" w:rsidRPr="009066A5">
              <w:rPr>
                <w:rFonts w:ascii="Times New Roman" w:hAnsi="Times New Roman"/>
              </w:rPr>
              <w:t>.414</w:t>
            </w:r>
          </w:p>
        </w:tc>
        <w:tc>
          <w:tcPr>
            <w:tcW w:w="1235" w:type="dxa"/>
            <w:shd w:val="clear" w:color="auto" w:fill="auto"/>
            <w:noWrap/>
            <w:hideMark/>
          </w:tcPr>
          <w:p w14:paraId="2634CDFF" w14:textId="09888AB2" w:rsidR="00DA09BF" w:rsidRPr="009066A5" w:rsidRDefault="00B17B99" w:rsidP="00662ABA">
            <w:pPr>
              <w:spacing w:after="0" w:line="240" w:lineRule="auto"/>
              <w:rPr>
                <w:rFonts w:ascii="Times New Roman" w:hAnsi="Times New Roman"/>
              </w:rPr>
            </w:pPr>
            <w:r w:rsidRPr="009066A5">
              <w:rPr>
                <w:rFonts w:ascii="Times New Roman" w:hAnsi="Times New Roman"/>
                <w:lang w:val="kk-KZ"/>
              </w:rPr>
              <w:t>0</w:t>
            </w:r>
            <w:r w:rsidR="00DA09BF" w:rsidRPr="009066A5">
              <w:rPr>
                <w:rFonts w:ascii="Times New Roman" w:hAnsi="Times New Roman"/>
              </w:rPr>
              <w:t>.115</w:t>
            </w:r>
          </w:p>
        </w:tc>
        <w:tc>
          <w:tcPr>
            <w:tcW w:w="881" w:type="dxa"/>
            <w:shd w:val="clear" w:color="auto" w:fill="auto"/>
            <w:noWrap/>
            <w:hideMark/>
          </w:tcPr>
          <w:p w14:paraId="52CF8594" w14:textId="563D7F5E" w:rsidR="00DA09BF" w:rsidRPr="009066A5" w:rsidRDefault="00B17B99" w:rsidP="00662ABA">
            <w:pPr>
              <w:spacing w:after="0" w:line="240" w:lineRule="auto"/>
              <w:rPr>
                <w:rFonts w:ascii="Times New Roman" w:hAnsi="Times New Roman"/>
              </w:rPr>
            </w:pPr>
            <w:r w:rsidRPr="009066A5">
              <w:rPr>
                <w:rFonts w:ascii="Times New Roman" w:hAnsi="Times New Roman"/>
                <w:lang w:val="kk-KZ"/>
              </w:rPr>
              <w:t>0</w:t>
            </w:r>
            <w:r w:rsidR="00DA09BF" w:rsidRPr="009066A5">
              <w:rPr>
                <w:rFonts w:ascii="Times New Roman" w:hAnsi="Times New Roman"/>
              </w:rPr>
              <w:t>.398</w:t>
            </w:r>
          </w:p>
        </w:tc>
        <w:tc>
          <w:tcPr>
            <w:tcW w:w="794" w:type="dxa"/>
            <w:shd w:val="clear" w:color="auto" w:fill="auto"/>
            <w:noWrap/>
            <w:hideMark/>
          </w:tcPr>
          <w:p w14:paraId="7E4465B7" w14:textId="104C158A" w:rsidR="00DA09BF" w:rsidRPr="009066A5" w:rsidRDefault="00B17B99" w:rsidP="00662ABA">
            <w:pPr>
              <w:spacing w:after="0" w:line="240" w:lineRule="auto"/>
              <w:rPr>
                <w:rFonts w:ascii="Times New Roman" w:hAnsi="Times New Roman"/>
              </w:rPr>
            </w:pPr>
            <w:r w:rsidRPr="009066A5">
              <w:rPr>
                <w:rFonts w:ascii="Times New Roman" w:hAnsi="Times New Roman"/>
                <w:lang w:val="kk-KZ"/>
              </w:rPr>
              <w:t>0</w:t>
            </w:r>
            <w:r w:rsidR="00DA09BF" w:rsidRPr="009066A5">
              <w:rPr>
                <w:rFonts w:ascii="Times New Roman" w:hAnsi="Times New Roman"/>
              </w:rPr>
              <w:t>.737</w:t>
            </w:r>
          </w:p>
        </w:tc>
      </w:tr>
      <w:tr w:rsidR="00B17B99" w:rsidRPr="009066A5" w14:paraId="54458148" w14:textId="77777777" w:rsidTr="009066A5">
        <w:trPr>
          <w:trHeight w:val="59"/>
        </w:trPr>
        <w:tc>
          <w:tcPr>
            <w:tcW w:w="781" w:type="dxa"/>
            <w:vMerge/>
            <w:shd w:val="clear" w:color="auto" w:fill="auto"/>
            <w:hideMark/>
          </w:tcPr>
          <w:p w14:paraId="73AFF083" w14:textId="77777777" w:rsidR="00DA09BF" w:rsidRPr="009066A5" w:rsidRDefault="00DA09BF" w:rsidP="00662ABA">
            <w:pPr>
              <w:spacing w:after="0" w:line="240" w:lineRule="auto"/>
              <w:rPr>
                <w:rFonts w:ascii="Times New Roman" w:hAnsi="Times New Roman"/>
              </w:rPr>
            </w:pPr>
          </w:p>
        </w:tc>
        <w:tc>
          <w:tcPr>
            <w:tcW w:w="1559" w:type="dxa"/>
            <w:vMerge/>
            <w:shd w:val="clear" w:color="auto" w:fill="auto"/>
            <w:hideMark/>
          </w:tcPr>
          <w:p w14:paraId="3FAAC1FC" w14:textId="77777777" w:rsidR="00DA09BF" w:rsidRPr="009066A5" w:rsidRDefault="00DA09BF" w:rsidP="00662ABA">
            <w:pPr>
              <w:spacing w:after="0" w:line="240" w:lineRule="auto"/>
              <w:rPr>
                <w:rFonts w:ascii="Times New Roman" w:hAnsi="Times New Roman"/>
              </w:rPr>
            </w:pPr>
          </w:p>
        </w:tc>
        <w:tc>
          <w:tcPr>
            <w:tcW w:w="2126" w:type="dxa"/>
            <w:shd w:val="clear" w:color="auto" w:fill="auto"/>
            <w:hideMark/>
          </w:tcPr>
          <w:p w14:paraId="14E0A5B5" w14:textId="77777777" w:rsidR="00DA09BF" w:rsidRPr="009066A5" w:rsidRDefault="00DA09BF" w:rsidP="00662ABA">
            <w:pPr>
              <w:spacing w:after="0" w:line="240" w:lineRule="auto"/>
              <w:rPr>
                <w:rFonts w:ascii="Times New Roman" w:hAnsi="Times New Roman"/>
              </w:rPr>
            </w:pPr>
            <w:r w:rsidRPr="009066A5">
              <w:rPr>
                <w:rFonts w:ascii="Times New Roman" w:hAnsi="Times New Roman"/>
              </w:rPr>
              <w:t>N</w:t>
            </w:r>
          </w:p>
        </w:tc>
        <w:tc>
          <w:tcPr>
            <w:tcW w:w="978" w:type="dxa"/>
            <w:shd w:val="clear" w:color="auto" w:fill="auto"/>
            <w:noWrap/>
            <w:hideMark/>
          </w:tcPr>
          <w:p w14:paraId="0941DD56" w14:textId="77777777" w:rsidR="00DA09BF" w:rsidRPr="009066A5" w:rsidRDefault="00DA09BF" w:rsidP="00662ABA">
            <w:pPr>
              <w:spacing w:after="0" w:line="240" w:lineRule="auto"/>
              <w:rPr>
                <w:rFonts w:ascii="Times New Roman" w:hAnsi="Times New Roman"/>
              </w:rPr>
            </w:pPr>
            <w:r w:rsidRPr="009066A5">
              <w:rPr>
                <w:rFonts w:ascii="Times New Roman" w:hAnsi="Times New Roman"/>
              </w:rPr>
              <w:t>92</w:t>
            </w:r>
          </w:p>
        </w:tc>
        <w:tc>
          <w:tcPr>
            <w:tcW w:w="1235" w:type="dxa"/>
            <w:shd w:val="clear" w:color="auto" w:fill="auto"/>
            <w:noWrap/>
            <w:hideMark/>
          </w:tcPr>
          <w:p w14:paraId="3ED4D1C8" w14:textId="77777777" w:rsidR="00DA09BF" w:rsidRPr="009066A5" w:rsidRDefault="00DA09BF" w:rsidP="00662ABA">
            <w:pPr>
              <w:spacing w:after="0" w:line="240" w:lineRule="auto"/>
              <w:rPr>
                <w:rFonts w:ascii="Times New Roman" w:hAnsi="Times New Roman"/>
              </w:rPr>
            </w:pPr>
            <w:r w:rsidRPr="009066A5">
              <w:rPr>
                <w:rFonts w:ascii="Times New Roman" w:hAnsi="Times New Roman"/>
              </w:rPr>
              <w:t>92</w:t>
            </w:r>
          </w:p>
        </w:tc>
        <w:tc>
          <w:tcPr>
            <w:tcW w:w="1235" w:type="dxa"/>
            <w:shd w:val="clear" w:color="auto" w:fill="auto"/>
            <w:noWrap/>
            <w:hideMark/>
          </w:tcPr>
          <w:p w14:paraId="0580BF93" w14:textId="77777777" w:rsidR="00DA09BF" w:rsidRPr="009066A5" w:rsidRDefault="00DA09BF" w:rsidP="00662ABA">
            <w:pPr>
              <w:spacing w:after="0" w:line="240" w:lineRule="auto"/>
              <w:rPr>
                <w:rFonts w:ascii="Times New Roman" w:hAnsi="Times New Roman"/>
              </w:rPr>
            </w:pPr>
            <w:r w:rsidRPr="009066A5">
              <w:rPr>
                <w:rFonts w:ascii="Times New Roman" w:hAnsi="Times New Roman"/>
              </w:rPr>
              <w:t>92</w:t>
            </w:r>
          </w:p>
        </w:tc>
        <w:tc>
          <w:tcPr>
            <w:tcW w:w="881" w:type="dxa"/>
            <w:shd w:val="clear" w:color="auto" w:fill="auto"/>
            <w:noWrap/>
            <w:hideMark/>
          </w:tcPr>
          <w:p w14:paraId="37421CAE" w14:textId="77777777" w:rsidR="00DA09BF" w:rsidRPr="009066A5" w:rsidRDefault="00DA09BF" w:rsidP="00662ABA">
            <w:pPr>
              <w:spacing w:after="0" w:line="240" w:lineRule="auto"/>
              <w:rPr>
                <w:rFonts w:ascii="Times New Roman" w:hAnsi="Times New Roman"/>
              </w:rPr>
            </w:pPr>
            <w:r w:rsidRPr="009066A5">
              <w:rPr>
                <w:rFonts w:ascii="Times New Roman" w:hAnsi="Times New Roman"/>
              </w:rPr>
              <w:t>92</w:t>
            </w:r>
          </w:p>
        </w:tc>
        <w:tc>
          <w:tcPr>
            <w:tcW w:w="794" w:type="dxa"/>
            <w:shd w:val="clear" w:color="auto" w:fill="auto"/>
            <w:noWrap/>
            <w:hideMark/>
          </w:tcPr>
          <w:p w14:paraId="7E53147A" w14:textId="77777777" w:rsidR="00DA09BF" w:rsidRPr="009066A5" w:rsidRDefault="00DA09BF" w:rsidP="00662ABA">
            <w:pPr>
              <w:spacing w:after="0" w:line="240" w:lineRule="auto"/>
              <w:rPr>
                <w:rFonts w:ascii="Times New Roman" w:hAnsi="Times New Roman"/>
              </w:rPr>
            </w:pPr>
            <w:r w:rsidRPr="009066A5">
              <w:rPr>
                <w:rFonts w:ascii="Times New Roman" w:hAnsi="Times New Roman"/>
              </w:rPr>
              <w:t>92</w:t>
            </w:r>
          </w:p>
        </w:tc>
      </w:tr>
      <w:tr w:rsidR="00B17B99" w:rsidRPr="009066A5" w14:paraId="75074B2F" w14:textId="77777777" w:rsidTr="009066A5">
        <w:trPr>
          <w:trHeight w:val="300"/>
        </w:trPr>
        <w:tc>
          <w:tcPr>
            <w:tcW w:w="781" w:type="dxa"/>
            <w:vMerge w:val="restart"/>
            <w:shd w:val="clear" w:color="auto" w:fill="auto"/>
            <w:noWrap/>
            <w:hideMark/>
          </w:tcPr>
          <w:p w14:paraId="097D95D4" w14:textId="77777777" w:rsidR="00DA09BF" w:rsidRPr="009066A5" w:rsidRDefault="00DA09BF" w:rsidP="00662ABA">
            <w:pPr>
              <w:spacing w:after="0" w:line="240" w:lineRule="auto"/>
              <w:rPr>
                <w:rFonts w:ascii="Times New Roman" w:hAnsi="Times New Roman"/>
              </w:rPr>
            </w:pPr>
            <w:r w:rsidRPr="009066A5">
              <w:rPr>
                <w:rFonts w:ascii="Times New Roman" w:hAnsi="Times New Roman"/>
              </w:rPr>
              <w:t>2.00</w:t>
            </w:r>
          </w:p>
          <w:p w14:paraId="31E9A45B" w14:textId="77777777" w:rsidR="00DA09BF" w:rsidRPr="009066A5" w:rsidRDefault="00DA09BF" w:rsidP="00662ABA">
            <w:pPr>
              <w:spacing w:after="0" w:line="240" w:lineRule="auto"/>
              <w:rPr>
                <w:rFonts w:ascii="Times New Roman" w:hAnsi="Times New Roman"/>
              </w:rPr>
            </w:pPr>
            <w:r w:rsidRPr="009066A5">
              <w:rPr>
                <w:rFonts w:ascii="Times New Roman" w:hAnsi="Times New Roman"/>
              </w:rPr>
              <w:t> </w:t>
            </w:r>
          </w:p>
          <w:p w14:paraId="6B5315B1" w14:textId="77777777" w:rsidR="00DA09BF" w:rsidRPr="009066A5" w:rsidRDefault="00DA09BF" w:rsidP="00662ABA">
            <w:pPr>
              <w:spacing w:after="0" w:line="240" w:lineRule="auto"/>
              <w:rPr>
                <w:rFonts w:ascii="Times New Roman" w:hAnsi="Times New Roman"/>
              </w:rPr>
            </w:pPr>
            <w:r w:rsidRPr="009066A5">
              <w:rPr>
                <w:rFonts w:ascii="Times New Roman" w:hAnsi="Times New Roman"/>
              </w:rPr>
              <w:t> </w:t>
            </w:r>
          </w:p>
          <w:p w14:paraId="0C3F5D90" w14:textId="7E2E413E" w:rsidR="00DA09BF" w:rsidRPr="009066A5" w:rsidRDefault="00DA09BF" w:rsidP="00662ABA">
            <w:pPr>
              <w:spacing w:after="0" w:line="240" w:lineRule="auto"/>
              <w:rPr>
                <w:rFonts w:ascii="Times New Roman" w:hAnsi="Times New Roman"/>
                <w:lang w:val="kk-KZ"/>
              </w:rPr>
            </w:pPr>
            <w:r w:rsidRPr="009066A5">
              <w:rPr>
                <w:rFonts w:ascii="Times New Roman" w:hAnsi="Times New Roman"/>
              </w:rPr>
              <w:t> </w:t>
            </w:r>
          </w:p>
        </w:tc>
        <w:tc>
          <w:tcPr>
            <w:tcW w:w="1559" w:type="dxa"/>
            <w:vMerge w:val="restart"/>
            <w:shd w:val="clear" w:color="auto" w:fill="auto"/>
            <w:hideMark/>
          </w:tcPr>
          <w:p w14:paraId="75F503D3" w14:textId="1135ADC5" w:rsidR="00DA09BF" w:rsidRPr="009066A5" w:rsidRDefault="00C35C80" w:rsidP="00662ABA">
            <w:pPr>
              <w:spacing w:after="0" w:line="240" w:lineRule="auto"/>
              <w:rPr>
                <w:rFonts w:ascii="Times New Roman" w:hAnsi="Times New Roman"/>
              </w:rPr>
            </w:pPr>
            <w:r w:rsidRPr="009066A5">
              <w:rPr>
                <w:rFonts w:ascii="Times New Roman" w:hAnsi="Times New Roman"/>
              </w:rPr>
              <w:t>S</w:t>
            </w:r>
            <w:r w:rsidRPr="009066A5">
              <w:rPr>
                <w:rFonts w:ascii="Times New Roman" w:hAnsi="Times New Roman"/>
                <w:lang w:val="en-US"/>
              </w:rPr>
              <w:t>F</w:t>
            </w:r>
            <w:r w:rsidRPr="009066A5">
              <w:rPr>
                <w:rFonts w:ascii="Times New Roman" w:hAnsi="Times New Roman"/>
              </w:rPr>
              <w:t>-36 дейін</w:t>
            </w:r>
            <w:r w:rsidRPr="009066A5">
              <w:rPr>
                <w:rFonts w:ascii="Times New Roman" w:hAnsi="Times New Roman"/>
                <w:lang w:val="kk-KZ"/>
              </w:rPr>
              <w:t>гі жалпы балл</w:t>
            </w:r>
          </w:p>
        </w:tc>
        <w:tc>
          <w:tcPr>
            <w:tcW w:w="2126" w:type="dxa"/>
            <w:shd w:val="clear" w:color="auto" w:fill="auto"/>
            <w:hideMark/>
          </w:tcPr>
          <w:p w14:paraId="53A09D6D" w14:textId="252D1266" w:rsidR="00DA09BF" w:rsidRPr="009066A5" w:rsidRDefault="00B11424" w:rsidP="00662ABA">
            <w:pPr>
              <w:spacing w:after="0" w:line="240" w:lineRule="auto"/>
              <w:rPr>
                <w:rFonts w:ascii="Times New Roman" w:hAnsi="Times New Roman"/>
              </w:rPr>
            </w:pPr>
            <w:r w:rsidRPr="009066A5">
              <w:rPr>
                <w:rFonts w:ascii="Times New Roman" w:hAnsi="Times New Roman"/>
              </w:rPr>
              <w:t>Пирсонның Корреляциясы</w:t>
            </w:r>
          </w:p>
        </w:tc>
        <w:tc>
          <w:tcPr>
            <w:tcW w:w="978" w:type="dxa"/>
            <w:shd w:val="clear" w:color="auto" w:fill="auto"/>
            <w:noWrap/>
            <w:hideMark/>
          </w:tcPr>
          <w:p w14:paraId="53C44E77" w14:textId="51E3012F" w:rsidR="00DA09BF" w:rsidRPr="009066A5" w:rsidRDefault="00DA09BF" w:rsidP="00662ABA">
            <w:pPr>
              <w:spacing w:after="0" w:line="240" w:lineRule="auto"/>
              <w:rPr>
                <w:rFonts w:ascii="Times New Roman" w:hAnsi="Times New Roman"/>
              </w:rPr>
            </w:pPr>
            <w:r w:rsidRPr="009066A5">
              <w:rPr>
                <w:rFonts w:ascii="Times New Roman" w:hAnsi="Times New Roman"/>
              </w:rPr>
              <w:t>-</w:t>
            </w:r>
            <w:r w:rsidR="00B17B99" w:rsidRPr="009066A5">
              <w:rPr>
                <w:rFonts w:ascii="Times New Roman" w:hAnsi="Times New Roman"/>
                <w:lang w:val="kk-KZ"/>
              </w:rPr>
              <w:t>0</w:t>
            </w:r>
            <w:r w:rsidRPr="009066A5">
              <w:rPr>
                <w:rFonts w:ascii="Times New Roman" w:hAnsi="Times New Roman"/>
              </w:rPr>
              <w:t>.195</w:t>
            </w:r>
          </w:p>
        </w:tc>
        <w:tc>
          <w:tcPr>
            <w:tcW w:w="1235" w:type="dxa"/>
            <w:shd w:val="clear" w:color="auto" w:fill="auto"/>
            <w:noWrap/>
            <w:hideMark/>
          </w:tcPr>
          <w:p w14:paraId="2D030C57" w14:textId="0CB14ECE" w:rsidR="00DA09BF" w:rsidRPr="009066A5" w:rsidRDefault="00DA09BF" w:rsidP="00662ABA">
            <w:pPr>
              <w:spacing w:after="0" w:line="240" w:lineRule="auto"/>
              <w:rPr>
                <w:rFonts w:ascii="Times New Roman" w:hAnsi="Times New Roman"/>
              </w:rPr>
            </w:pPr>
            <w:r w:rsidRPr="009066A5">
              <w:rPr>
                <w:rFonts w:ascii="Times New Roman" w:hAnsi="Times New Roman"/>
              </w:rPr>
              <w:t>-</w:t>
            </w:r>
            <w:r w:rsidR="00B17B99" w:rsidRPr="009066A5">
              <w:rPr>
                <w:rFonts w:ascii="Times New Roman" w:hAnsi="Times New Roman"/>
                <w:lang w:val="kk-KZ"/>
              </w:rPr>
              <w:t>0</w:t>
            </w:r>
            <w:r w:rsidRPr="009066A5">
              <w:rPr>
                <w:rFonts w:ascii="Times New Roman" w:hAnsi="Times New Roman"/>
              </w:rPr>
              <w:t>.154</w:t>
            </w:r>
          </w:p>
        </w:tc>
        <w:tc>
          <w:tcPr>
            <w:tcW w:w="1235" w:type="dxa"/>
            <w:shd w:val="clear" w:color="auto" w:fill="auto"/>
            <w:noWrap/>
            <w:hideMark/>
          </w:tcPr>
          <w:p w14:paraId="68FD28AA" w14:textId="0928E970" w:rsidR="00DA09BF" w:rsidRPr="009066A5" w:rsidRDefault="00DA09BF" w:rsidP="00662ABA">
            <w:pPr>
              <w:spacing w:after="0" w:line="240" w:lineRule="auto"/>
              <w:rPr>
                <w:rFonts w:ascii="Times New Roman" w:hAnsi="Times New Roman"/>
              </w:rPr>
            </w:pPr>
            <w:r w:rsidRPr="009066A5">
              <w:rPr>
                <w:rFonts w:ascii="Times New Roman" w:hAnsi="Times New Roman"/>
              </w:rPr>
              <w:t>-</w:t>
            </w:r>
            <w:r w:rsidR="00B17B99" w:rsidRPr="009066A5">
              <w:rPr>
                <w:rFonts w:ascii="Times New Roman" w:hAnsi="Times New Roman"/>
                <w:lang w:val="kk-KZ"/>
              </w:rPr>
              <w:t>0</w:t>
            </w:r>
            <w:r w:rsidRPr="009066A5">
              <w:rPr>
                <w:rFonts w:ascii="Times New Roman" w:hAnsi="Times New Roman"/>
              </w:rPr>
              <w:t>.066</w:t>
            </w:r>
          </w:p>
        </w:tc>
        <w:tc>
          <w:tcPr>
            <w:tcW w:w="881" w:type="dxa"/>
            <w:shd w:val="clear" w:color="auto" w:fill="auto"/>
            <w:noWrap/>
            <w:hideMark/>
          </w:tcPr>
          <w:p w14:paraId="530DF166" w14:textId="019034CC" w:rsidR="00DA09BF" w:rsidRPr="009066A5" w:rsidRDefault="00B17B99" w:rsidP="00662ABA">
            <w:pPr>
              <w:spacing w:after="0" w:line="240" w:lineRule="auto"/>
              <w:rPr>
                <w:rFonts w:ascii="Times New Roman" w:hAnsi="Times New Roman"/>
              </w:rPr>
            </w:pPr>
            <w:r w:rsidRPr="009066A5">
              <w:rPr>
                <w:rFonts w:ascii="Times New Roman" w:hAnsi="Times New Roman"/>
                <w:lang w:val="kk-KZ"/>
              </w:rPr>
              <w:t>0</w:t>
            </w:r>
            <w:r w:rsidR="00DA09BF" w:rsidRPr="009066A5">
              <w:rPr>
                <w:rFonts w:ascii="Times New Roman" w:hAnsi="Times New Roman"/>
              </w:rPr>
              <w:t>.203</w:t>
            </w:r>
          </w:p>
        </w:tc>
        <w:tc>
          <w:tcPr>
            <w:tcW w:w="794" w:type="dxa"/>
            <w:shd w:val="clear" w:color="auto" w:fill="auto"/>
            <w:noWrap/>
            <w:hideMark/>
          </w:tcPr>
          <w:p w14:paraId="58F2C89E" w14:textId="1446380D" w:rsidR="00DA09BF" w:rsidRPr="009066A5" w:rsidRDefault="00B17B99" w:rsidP="00662ABA">
            <w:pPr>
              <w:spacing w:after="0" w:line="240" w:lineRule="auto"/>
              <w:rPr>
                <w:rFonts w:ascii="Times New Roman" w:hAnsi="Times New Roman"/>
              </w:rPr>
            </w:pPr>
            <w:r w:rsidRPr="009066A5">
              <w:rPr>
                <w:rFonts w:ascii="Times New Roman" w:hAnsi="Times New Roman"/>
                <w:lang w:val="kk-KZ"/>
              </w:rPr>
              <w:t>0</w:t>
            </w:r>
            <w:r w:rsidR="00DA09BF" w:rsidRPr="009066A5">
              <w:rPr>
                <w:rFonts w:ascii="Times New Roman" w:hAnsi="Times New Roman"/>
              </w:rPr>
              <w:t>.230</w:t>
            </w:r>
          </w:p>
        </w:tc>
      </w:tr>
      <w:tr w:rsidR="00B17B99" w:rsidRPr="009066A5" w14:paraId="2B61F775" w14:textId="77777777" w:rsidTr="009066A5">
        <w:trPr>
          <w:trHeight w:val="59"/>
        </w:trPr>
        <w:tc>
          <w:tcPr>
            <w:tcW w:w="781" w:type="dxa"/>
            <w:vMerge/>
            <w:shd w:val="clear" w:color="auto" w:fill="auto"/>
            <w:hideMark/>
          </w:tcPr>
          <w:p w14:paraId="33DC3898" w14:textId="77777777" w:rsidR="00DA09BF" w:rsidRPr="009066A5" w:rsidRDefault="00DA09BF" w:rsidP="00662ABA">
            <w:pPr>
              <w:spacing w:after="0" w:line="240" w:lineRule="auto"/>
              <w:rPr>
                <w:rFonts w:ascii="Times New Roman" w:hAnsi="Times New Roman"/>
              </w:rPr>
            </w:pPr>
          </w:p>
        </w:tc>
        <w:tc>
          <w:tcPr>
            <w:tcW w:w="1559" w:type="dxa"/>
            <w:vMerge/>
            <w:shd w:val="clear" w:color="auto" w:fill="auto"/>
            <w:hideMark/>
          </w:tcPr>
          <w:p w14:paraId="2273F610" w14:textId="77777777" w:rsidR="00DA09BF" w:rsidRPr="009066A5" w:rsidRDefault="00DA09BF" w:rsidP="00662ABA">
            <w:pPr>
              <w:spacing w:after="0" w:line="240" w:lineRule="auto"/>
              <w:rPr>
                <w:rFonts w:ascii="Times New Roman" w:hAnsi="Times New Roman"/>
              </w:rPr>
            </w:pPr>
          </w:p>
        </w:tc>
        <w:tc>
          <w:tcPr>
            <w:tcW w:w="2126" w:type="dxa"/>
            <w:shd w:val="clear" w:color="auto" w:fill="auto"/>
            <w:hideMark/>
          </w:tcPr>
          <w:p w14:paraId="55B38B4B" w14:textId="759CA0D0" w:rsidR="00DA09BF" w:rsidRPr="009066A5" w:rsidRDefault="00B11424" w:rsidP="00662ABA">
            <w:pPr>
              <w:spacing w:after="0" w:line="240" w:lineRule="auto"/>
              <w:rPr>
                <w:rFonts w:ascii="Times New Roman" w:hAnsi="Times New Roman"/>
              </w:rPr>
            </w:pPr>
            <w:r w:rsidRPr="009066A5">
              <w:rPr>
                <w:rFonts w:ascii="Times New Roman" w:hAnsi="Times New Roman"/>
              </w:rPr>
              <w:t>Сиг. (2-құйрықты)</w:t>
            </w:r>
          </w:p>
        </w:tc>
        <w:tc>
          <w:tcPr>
            <w:tcW w:w="978" w:type="dxa"/>
            <w:shd w:val="clear" w:color="auto" w:fill="auto"/>
            <w:noWrap/>
            <w:hideMark/>
          </w:tcPr>
          <w:p w14:paraId="63F3A106" w14:textId="1B05EFFF" w:rsidR="00DA09BF" w:rsidRPr="009066A5" w:rsidRDefault="00B17B99" w:rsidP="00662ABA">
            <w:pPr>
              <w:spacing w:after="0" w:line="240" w:lineRule="auto"/>
              <w:rPr>
                <w:rFonts w:ascii="Times New Roman" w:hAnsi="Times New Roman"/>
              </w:rPr>
            </w:pPr>
            <w:r w:rsidRPr="009066A5">
              <w:rPr>
                <w:rFonts w:ascii="Times New Roman" w:hAnsi="Times New Roman"/>
                <w:lang w:val="kk-KZ"/>
              </w:rPr>
              <w:t>0</w:t>
            </w:r>
            <w:r w:rsidR="00DA09BF" w:rsidRPr="009066A5">
              <w:rPr>
                <w:rFonts w:ascii="Times New Roman" w:hAnsi="Times New Roman"/>
              </w:rPr>
              <w:t>.545</w:t>
            </w:r>
          </w:p>
        </w:tc>
        <w:tc>
          <w:tcPr>
            <w:tcW w:w="1235" w:type="dxa"/>
            <w:shd w:val="clear" w:color="auto" w:fill="auto"/>
            <w:noWrap/>
            <w:hideMark/>
          </w:tcPr>
          <w:p w14:paraId="147548C9" w14:textId="149108A9" w:rsidR="00DA09BF" w:rsidRPr="009066A5" w:rsidRDefault="00B17B99" w:rsidP="00662ABA">
            <w:pPr>
              <w:spacing w:after="0" w:line="240" w:lineRule="auto"/>
              <w:rPr>
                <w:rFonts w:ascii="Times New Roman" w:hAnsi="Times New Roman"/>
              </w:rPr>
            </w:pPr>
            <w:r w:rsidRPr="009066A5">
              <w:rPr>
                <w:rFonts w:ascii="Times New Roman" w:hAnsi="Times New Roman"/>
                <w:lang w:val="kk-KZ"/>
              </w:rPr>
              <w:t>0</w:t>
            </w:r>
            <w:r w:rsidR="00DA09BF" w:rsidRPr="009066A5">
              <w:rPr>
                <w:rFonts w:ascii="Times New Roman" w:hAnsi="Times New Roman"/>
              </w:rPr>
              <w:t>.632</w:t>
            </w:r>
          </w:p>
        </w:tc>
        <w:tc>
          <w:tcPr>
            <w:tcW w:w="1235" w:type="dxa"/>
            <w:shd w:val="clear" w:color="auto" w:fill="auto"/>
            <w:noWrap/>
            <w:hideMark/>
          </w:tcPr>
          <w:p w14:paraId="7276062E" w14:textId="58ECEEC6" w:rsidR="00DA09BF" w:rsidRPr="009066A5" w:rsidRDefault="00B17B99" w:rsidP="00662ABA">
            <w:pPr>
              <w:spacing w:after="0" w:line="240" w:lineRule="auto"/>
              <w:rPr>
                <w:rFonts w:ascii="Times New Roman" w:hAnsi="Times New Roman"/>
              </w:rPr>
            </w:pPr>
            <w:r w:rsidRPr="009066A5">
              <w:rPr>
                <w:rFonts w:ascii="Times New Roman" w:hAnsi="Times New Roman"/>
                <w:lang w:val="kk-KZ"/>
              </w:rPr>
              <w:t>0</w:t>
            </w:r>
            <w:r w:rsidR="00DA09BF" w:rsidRPr="009066A5">
              <w:rPr>
                <w:rFonts w:ascii="Times New Roman" w:hAnsi="Times New Roman"/>
              </w:rPr>
              <w:t>.839</w:t>
            </w:r>
          </w:p>
        </w:tc>
        <w:tc>
          <w:tcPr>
            <w:tcW w:w="881" w:type="dxa"/>
            <w:shd w:val="clear" w:color="auto" w:fill="auto"/>
            <w:noWrap/>
            <w:hideMark/>
          </w:tcPr>
          <w:p w14:paraId="34D817A2" w14:textId="259ED20C" w:rsidR="00DA09BF" w:rsidRPr="009066A5" w:rsidRDefault="00B17B99" w:rsidP="00662ABA">
            <w:pPr>
              <w:spacing w:after="0" w:line="240" w:lineRule="auto"/>
              <w:rPr>
                <w:rFonts w:ascii="Times New Roman" w:hAnsi="Times New Roman"/>
              </w:rPr>
            </w:pPr>
            <w:r w:rsidRPr="009066A5">
              <w:rPr>
                <w:rFonts w:ascii="Times New Roman" w:hAnsi="Times New Roman"/>
                <w:lang w:val="kk-KZ"/>
              </w:rPr>
              <w:t>0</w:t>
            </w:r>
            <w:r w:rsidR="00DA09BF" w:rsidRPr="009066A5">
              <w:rPr>
                <w:rFonts w:ascii="Times New Roman" w:hAnsi="Times New Roman"/>
              </w:rPr>
              <w:t>.528</w:t>
            </w:r>
          </w:p>
        </w:tc>
        <w:tc>
          <w:tcPr>
            <w:tcW w:w="794" w:type="dxa"/>
            <w:shd w:val="clear" w:color="auto" w:fill="auto"/>
            <w:noWrap/>
            <w:hideMark/>
          </w:tcPr>
          <w:p w14:paraId="610F84AE" w14:textId="64E0F834" w:rsidR="00DA09BF" w:rsidRPr="009066A5" w:rsidRDefault="00B17B99" w:rsidP="00662ABA">
            <w:pPr>
              <w:spacing w:after="0" w:line="240" w:lineRule="auto"/>
              <w:rPr>
                <w:rFonts w:ascii="Times New Roman" w:hAnsi="Times New Roman"/>
              </w:rPr>
            </w:pPr>
            <w:r w:rsidRPr="009066A5">
              <w:rPr>
                <w:rFonts w:ascii="Times New Roman" w:hAnsi="Times New Roman"/>
                <w:lang w:val="kk-KZ"/>
              </w:rPr>
              <w:t>0</w:t>
            </w:r>
            <w:r w:rsidR="00DA09BF" w:rsidRPr="009066A5">
              <w:rPr>
                <w:rFonts w:ascii="Times New Roman" w:hAnsi="Times New Roman"/>
              </w:rPr>
              <w:t>.472</w:t>
            </w:r>
          </w:p>
        </w:tc>
      </w:tr>
      <w:tr w:rsidR="00B17B99" w:rsidRPr="009066A5" w14:paraId="3692A20B" w14:textId="77777777" w:rsidTr="009066A5">
        <w:trPr>
          <w:trHeight w:val="59"/>
        </w:trPr>
        <w:tc>
          <w:tcPr>
            <w:tcW w:w="781" w:type="dxa"/>
            <w:vMerge/>
            <w:tcBorders>
              <w:bottom w:val="nil"/>
            </w:tcBorders>
            <w:shd w:val="clear" w:color="auto" w:fill="auto"/>
            <w:hideMark/>
          </w:tcPr>
          <w:p w14:paraId="685EFAB9" w14:textId="77777777" w:rsidR="00DA09BF" w:rsidRPr="009066A5" w:rsidRDefault="00DA09BF" w:rsidP="00662ABA">
            <w:pPr>
              <w:spacing w:after="0" w:line="240" w:lineRule="auto"/>
              <w:rPr>
                <w:rFonts w:ascii="Times New Roman" w:hAnsi="Times New Roman"/>
              </w:rPr>
            </w:pPr>
          </w:p>
        </w:tc>
        <w:tc>
          <w:tcPr>
            <w:tcW w:w="1559" w:type="dxa"/>
            <w:vMerge/>
            <w:tcBorders>
              <w:bottom w:val="nil"/>
            </w:tcBorders>
            <w:shd w:val="clear" w:color="auto" w:fill="auto"/>
            <w:hideMark/>
          </w:tcPr>
          <w:p w14:paraId="1EC58664" w14:textId="77777777" w:rsidR="00DA09BF" w:rsidRPr="009066A5" w:rsidRDefault="00DA09BF" w:rsidP="00662ABA">
            <w:pPr>
              <w:spacing w:after="0" w:line="240" w:lineRule="auto"/>
              <w:rPr>
                <w:rFonts w:ascii="Times New Roman" w:hAnsi="Times New Roman"/>
              </w:rPr>
            </w:pPr>
          </w:p>
        </w:tc>
        <w:tc>
          <w:tcPr>
            <w:tcW w:w="2126" w:type="dxa"/>
            <w:tcBorders>
              <w:bottom w:val="nil"/>
            </w:tcBorders>
            <w:shd w:val="clear" w:color="auto" w:fill="auto"/>
            <w:hideMark/>
          </w:tcPr>
          <w:p w14:paraId="1AC1757C" w14:textId="77777777" w:rsidR="00DA09BF" w:rsidRPr="009066A5" w:rsidRDefault="00DA09BF" w:rsidP="00662ABA">
            <w:pPr>
              <w:spacing w:after="0" w:line="240" w:lineRule="auto"/>
              <w:rPr>
                <w:rFonts w:ascii="Times New Roman" w:hAnsi="Times New Roman"/>
              </w:rPr>
            </w:pPr>
            <w:r w:rsidRPr="009066A5">
              <w:rPr>
                <w:rFonts w:ascii="Times New Roman" w:hAnsi="Times New Roman"/>
              </w:rPr>
              <w:t>N</w:t>
            </w:r>
          </w:p>
        </w:tc>
        <w:tc>
          <w:tcPr>
            <w:tcW w:w="978" w:type="dxa"/>
            <w:tcBorders>
              <w:bottom w:val="nil"/>
            </w:tcBorders>
            <w:shd w:val="clear" w:color="auto" w:fill="auto"/>
            <w:noWrap/>
            <w:hideMark/>
          </w:tcPr>
          <w:p w14:paraId="0AC4D0A5" w14:textId="77777777" w:rsidR="00DA09BF" w:rsidRPr="009066A5" w:rsidRDefault="00DA09BF" w:rsidP="00662ABA">
            <w:pPr>
              <w:spacing w:after="0" w:line="240" w:lineRule="auto"/>
              <w:rPr>
                <w:rFonts w:ascii="Times New Roman" w:hAnsi="Times New Roman"/>
              </w:rPr>
            </w:pPr>
            <w:r w:rsidRPr="009066A5">
              <w:rPr>
                <w:rFonts w:ascii="Times New Roman" w:hAnsi="Times New Roman"/>
              </w:rPr>
              <w:t>12</w:t>
            </w:r>
          </w:p>
        </w:tc>
        <w:tc>
          <w:tcPr>
            <w:tcW w:w="1235" w:type="dxa"/>
            <w:tcBorders>
              <w:bottom w:val="nil"/>
            </w:tcBorders>
            <w:shd w:val="clear" w:color="auto" w:fill="auto"/>
            <w:noWrap/>
            <w:hideMark/>
          </w:tcPr>
          <w:p w14:paraId="3B84FF11" w14:textId="77777777" w:rsidR="00DA09BF" w:rsidRPr="009066A5" w:rsidRDefault="00DA09BF" w:rsidP="00662ABA">
            <w:pPr>
              <w:spacing w:after="0" w:line="240" w:lineRule="auto"/>
              <w:rPr>
                <w:rFonts w:ascii="Times New Roman" w:hAnsi="Times New Roman"/>
              </w:rPr>
            </w:pPr>
            <w:r w:rsidRPr="009066A5">
              <w:rPr>
                <w:rFonts w:ascii="Times New Roman" w:hAnsi="Times New Roman"/>
              </w:rPr>
              <w:t>12</w:t>
            </w:r>
          </w:p>
        </w:tc>
        <w:tc>
          <w:tcPr>
            <w:tcW w:w="1235" w:type="dxa"/>
            <w:tcBorders>
              <w:bottom w:val="nil"/>
            </w:tcBorders>
            <w:shd w:val="clear" w:color="auto" w:fill="auto"/>
            <w:noWrap/>
            <w:hideMark/>
          </w:tcPr>
          <w:p w14:paraId="783A00B2" w14:textId="77777777" w:rsidR="00DA09BF" w:rsidRPr="009066A5" w:rsidRDefault="00DA09BF" w:rsidP="00662ABA">
            <w:pPr>
              <w:spacing w:after="0" w:line="240" w:lineRule="auto"/>
              <w:rPr>
                <w:rFonts w:ascii="Times New Roman" w:hAnsi="Times New Roman"/>
              </w:rPr>
            </w:pPr>
            <w:r w:rsidRPr="009066A5">
              <w:rPr>
                <w:rFonts w:ascii="Times New Roman" w:hAnsi="Times New Roman"/>
              </w:rPr>
              <w:t>12</w:t>
            </w:r>
          </w:p>
        </w:tc>
        <w:tc>
          <w:tcPr>
            <w:tcW w:w="881" w:type="dxa"/>
            <w:tcBorders>
              <w:bottom w:val="nil"/>
            </w:tcBorders>
            <w:shd w:val="clear" w:color="auto" w:fill="auto"/>
            <w:noWrap/>
            <w:hideMark/>
          </w:tcPr>
          <w:p w14:paraId="64399E7A" w14:textId="77777777" w:rsidR="00DA09BF" w:rsidRPr="009066A5" w:rsidRDefault="00DA09BF" w:rsidP="00662ABA">
            <w:pPr>
              <w:spacing w:after="0" w:line="240" w:lineRule="auto"/>
              <w:rPr>
                <w:rFonts w:ascii="Times New Roman" w:hAnsi="Times New Roman"/>
              </w:rPr>
            </w:pPr>
            <w:r w:rsidRPr="009066A5">
              <w:rPr>
                <w:rFonts w:ascii="Times New Roman" w:hAnsi="Times New Roman"/>
              </w:rPr>
              <w:t>12</w:t>
            </w:r>
          </w:p>
        </w:tc>
        <w:tc>
          <w:tcPr>
            <w:tcW w:w="794" w:type="dxa"/>
            <w:tcBorders>
              <w:bottom w:val="nil"/>
            </w:tcBorders>
            <w:shd w:val="clear" w:color="auto" w:fill="auto"/>
            <w:noWrap/>
            <w:hideMark/>
          </w:tcPr>
          <w:p w14:paraId="1181AB3B" w14:textId="77777777" w:rsidR="00DA09BF" w:rsidRPr="009066A5" w:rsidRDefault="00DA09BF" w:rsidP="00662ABA">
            <w:pPr>
              <w:spacing w:after="0" w:line="240" w:lineRule="auto"/>
              <w:rPr>
                <w:rFonts w:ascii="Times New Roman" w:hAnsi="Times New Roman"/>
              </w:rPr>
            </w:pPr>
            <w:r w:rsidRPr="009066A5">
              <w:rPr>
                <w:rFonts w:ascii="Times New Roman" w:hAnsi="Times New Roman"/>
              </w:rPr>
              <w:t>12</w:t>
            </w:r>
          </w:p>
        </w:tc>
      </w:tr>
      <w:tr w:rsidR="009066A5" w:rsidRPr="009066A5" w14:paraId="5AAD10BF" w14:textId="77777777" w:rsidTr="009066A5">
        <w:trPr>
          <w:trHeight w:val="300"/>
        </w:trPr>
        <w:tc>
          <w:tcPr>
            <w:tcW w:w="9589" w:type="dxa"/>
            <w:gridSpan w:val="8"/>
            <w:tcBorders>
              <w:top w:val="nil"/>
              <w:left w:val="nil"/>
              <w:right w:val="nil"/>
            </w:tcBorders>
            <w:shd w:val="clear" w:color="auto" w:fill="auto"/>
          </w:tcPr>
          <w:p w14:paraId="046DA4CA" w14:textId="7D57953F" w:rsidR="009066A5" w:rsidRPr="009066A5" w:rsidRDefault="009066A5" w:rsidP="009066A5">
            <w:pPr>
              <w:spacing w:after="0" w:line="240" w:lineRule="auto"/>
              <w:ind w:hanging="108"/>
              <w:rPr>
                <w:rFonts w:ascii="Times New Roman" w:hAnsi="Times New Roman"/>
                <w:sz w:val="28"/>
                <w:szCs w:val="28"/>
                <w:lang w:val="kk-KZ"/>
              </w:rPr>
            </w:pPr>
            <w:r w:rsidRPr="009066A5">
              <w:rPr>
                <w:rFonts w:ascii="Times New Roman" w:hAnsi="Times New Roman"/>
                <w:sz w:val="28"/>
                <w:szCs w:val="28"/>
                <w:lang w:val="kk-KZ"/>
              </w:rPr>
              <w:t>23-кестенің жалғасы</w:t>
            </w:r>
          </w:p>
          <w:p w14:paraId="1A1CB734" w14:textId="77777777" w:rsidR="009066A5" w:rsidRPr="009066A5" w:rsidRDefault="009066A5" w:rsidP="009066A5">
            <w:pPr>
              <w:spacing w:after="0" w:line="240" w:lineRule="auto"/>
              <w:ind w:hanging="108"/>
              <w:rPr>
                <w:rFonts w:ascii="Times New Roman" w:hAnsi="Times New Roman"/>
                <w:sz w:val="16"/>
                <w:szCs w:val="16"/>
                <w:lang w:val="kk-KZ"/>
              </w:rPr>
            </w:pPr>
          </w:p>
        </w:tc>
      </w:tr>
      <w:tr w:rsidR="009066A5" w:rsidRPr="009066A5" w14:paraId="5B731120" w14:textId="77777777" w:rsidTr="009066A5">
        <w:trPr>
          <w:trHeight w:val="54"/>
        </w:trPr>
        <w:tc>
          <w:tcPr>
            <w:tcW w:w="781" w:type="dxa"/>
            <w:tcBorders>
              <w:top w:val="single" w:sz="4" w:space="0" w:color="auto"/>
            </w:tcBorders>
            <w:shd w:val="clear" w:color="auto" w:fill="auto"/>
          </w:tcPr>
          <w:p w14:paraId="42C3001D" w14:textId="38AD47E0" w:rsidR="009066A5" w:rsidRPr="009066A5" w:rsidRDefault="009066A5" w:rsidP="009066A5">
            <w:pPr>
              <w:spacing w:after="0" w:line="240" w:lineRule="auto"/>
              <w:jc w:val="center"/>
              <w:rPr>
                <w:rFonts w:ascii="Times New Roman" w:hAnsi="Times New Roman"/>
                <w:lang w:val="kk-KZ"/>
              </w:rPr>
            </w:pPr>
            <w:r>
              <w:rPr>
                <w:rFonts w:ascii="Times New Roman" w:hAnsi="Times New Roman"/>
                <w:lang w:val="kk-KZ"/>
              </w:rPr>
              <w:t>1</w:t>
            </w:r>
          </w:p>
        </w:tc>
        <w:tc>
          <w:tcPr>
            <w:tcW w:w="3685" w:type="dxa"/>
            <w:gridSpan w:val="2"/>
            <w:tcBorders>
              <w:top w:val="single" w:sz="4" w:space="0" w:color="auto"/>
            </w:tcBorders>
            <w:shd w:val="clear" w:color="auto" w:fill="auto"/>
          </w:tcPr>
          <w:p w14:paraId="600C7C9B" w14:textId="6AAB2295" w:rsidR="009066A5" w:rsidRPr="009066A5" w:rsidRDefault="009066A5" w:rsidP="009066A5">
            <w:pPr>
              <w:spacing w:after="0" w:line="240" w:lineRule="auto"/>
              <w:jc w:val="center"/>
              <w:rPr>
                <w:rFonts w:ascii="Times New Roman" w:hAnsi="Times New Roman"/>
                <w:lang w:val="kk-KZ"/>
              </w:rPr>
            </w:pPr>
            <w:r>
              <w:rPr>
                <w:rFonts w:ascii="Times New Roman" w:hAnsi="Times New Roman"/>
                <w:lang w:val="kk-KZ"/>
              </w:rPr>
              <w:t>2</w:t>
            </w:r>
          </w:p>
        </w:tc>
        <w:tc>
          <w:tcPr>
            <w:tcW w:w="978" w:type="dxa"/>
            <w:tcBorders>
              <w:top w:val="single" w:sz="4" w:space="0" w:color="auto"/>
            </w:tcBorders>
            <w:shd w:val="clear" w:color="auto" w:fill="auto"/>
            <w:noWrap/>
          </w:tcPr>
          <w:p w14:paraId="5A152E9C" w14:textId="425A8F89" w:rsidR="009066A5" w:rsidRPr="009066A5" w:rsidRDefault="009066A5" w:rsidP="009066A5">
            <w:pPr>
              <w:spacing w:after="0" w:line="240" w:lineRule="auto"/>
              <w:jc w:val="center"/>
              <w:rPr>
                <w:rFonts w:ascii="Times New Roman" w:hAnsi="Times New Roman"/>
                <w:lang w:val="kk-KZ"/>
              </w:rPr>
            </w:pPr>
            <w:r>
              <w:rPr>
                <w:rFonts w:ascii="Times New Roman" w:hAnsi="Times New Roman"/>
                <w:lang w:val="kk-KZ"/>
              </w:rPr>
              <w:t>3</w:t>
            </w:r>
          </w:p>
        </w:tc>
        <w:tc>
          <w:tcPr>
            <w:tcW w:w="1235" w:type="dxa"/>
            <w:tcBorders>
              <w:top w:val="single" w:sz="4" w:space="0" w:color="auto"/>
            </w:tcBorders>
            <w:shd w:val="clear" w:color="auto" w:fill="auto"/>
            <w:noWrap/>
          </w:tcPr>
          <w:p w14:paraId="79A9EA83" w14:textId="274159B5" w:rsidR="009066A5" w:rsidRPr="009066A5" w:rsidRDefault="009066A5" w:rsidP="009066A5">
            <w:pPr>
              <w:spacing w:after="0" w:line="240" w:lineRule="auto"/>
              <w:jc w:val="center"/>
              <w:rPr>
                <w:rFonts w:ascii="Times New Roman" w:hAnsi="Times New Roman"/>
                <w:lang w:val="kk-KZ"/>
              </w:rPr>
            </w:pPr>
            <w:r>
              <w:rPr>
                <w:rFonts w:ascii="Times New Roman" w:hAnsi="Times New Roman"/>
                <w:lang w:val="kk-KZ"/>
              </w:rPr>
              <w:t>4</w:t>
            </w:r>
          </w:p>
        </w:tc>
        <w:tc>
          <w:tcPr>
            <w:tcW w:w="1235" w:type="dxa"/>
            <w:tcBorders>
              <w:top w:val="single" w:sz="4" w:space="0" w:color="auto"/>
            </w:tcBorders>
            <w:shd w:val="clear" w:color="auto" w:fill="auto"/>
            <w:noWrap/>
          </w:tcPr>
          <w:p w14:paraId="0696AD9D" w14:textId="111B2D8E" w:rsidR="009066A5" w:rsidRPr="009066A5" w:rsidRDefault="009066A5" w:rsidP="009066A5">
            <w:pPr>
              <w:spacing w:after="0" w:line="240" w:lineRule="auto"/>
              <w:jc w:val="center"/>
              <w:rPr>
                <w:rFonts w:ascii="Times New Roman" w:hAnsi="Times New Roman"/>
                <w:lang w:val="kk-KZ"/>
              </w:rPr>
            </w:pPr>
            <w:r>
              <w:rPr>
                <w:rFonts w:ascii="Times New Roman" w:hAnsi="Times New Roman"/>
                <w:lang w:val="kk-KZ"/>
              </w:rPr>
              <w:t>5</w:t>
            </w:r>
          </w:p>
        </w:tc>
        <w:tc>
          <w:tcPr>
            <w:tcW w:w="881" w:type="dxa"/>
            <w:tcBorders>
              <w:top w:val="single" w:sz="4" w:space="0" w:color="auto"/>
            </w:tcBorders>
            <w:shd w:val="clear" w:color="auto" w:fill="auto"/>
            <w:noWrap/>
          </w:tcPr>
          <w:p w14:paraId="5D8F037A" w14:textId="5AAF47EC" w:rsidR="009066A5" w:rsidRPr="009066A5" w:rsidRDefault="009066A5" w:rsidP="009066A5">
            <w:pPr>
              <w:spacing w:after="0" w:line="240" w:lineRule="auto"/>
              <w:jc w:val="center"/>
              <w:rPr>
                <w:rFonts w:ascii="Times New Roman" w:hAnsi="Times New Roman"/>
                <w:lang w:val="kk-KZ"/>
              </w:rPr>
            </w:pPr>
            <w:r>
              <w:rPr>
                <w:rFonts w:ascii="Times New Roman" w:hAnsi="Times New Roman"/>
                <w:lang w:val="kk-KZ"/>
              </w:rPr>
              <w:t>6</w:t>
            </w:r>
          </w:p>
        </w:tc>
        <w:tc>
          <w:tcPr>
            <w:tcW w:w="794" w:type="dxa"/>
            <w:tcBorders>
              <w:top w:val="single" w:sz="4" w:space="0" w:color="auto"/>
            </w:tcBorders>
            <w:shd w:val="clear" w:color="auto" w:fill="auto"/>
            <w:noWrap/>
          </w:tcPr>
          <w:p w14:paraId="528535F0" w14:textId="11671070" w:rsidR="009066A5" w:rsidRPr="009066A5" w:rsidRDefault="009066A5" w:rsidP="009066A5">
            <w:pPr>
              <w:spacing w:after="0" w:line="240" w:lineRule="auto"/>
              <w:jc w:val="center"/>
              <w:rPr>
                <w:rFonts w:ascii="Times New Roman" w:hAnsi="Times New Roman"/>
                <w:lang w:val="kk-KZ"/>
              </w:rPr>
            </w:pPr>
            <w:r>
              <w:rPr>
                <w:rFonts w:ascii="Times New Roman" w:hAnsi="Times New Roman"/>
                <w:lang w:val="kk-KZ"/>
              </w:rPr>
              <w:t>7</w:t>
            </w:r>
          </w:p>
        </w:tc>
      </w:tr>
      <w:tr w:rsidR="00B17B99" w:rsidRPr="009066A5" w14:paraId="00E250B6" w14:textId="77777777" w:rsidTr="009066A5">
        <w:trPr>
          <w:trHeight w:val="300"/>
        </w:trPr>
        <w:tc>
          <w:tcPr>
            <w:tcW w:w="781" w:type="dxa"/>
            <w:vMerge w:val="restart"/>
            <w:tcBorders>
              <w:top w:val="single" w:sz="4" w:space="0" w:color="auto"/>
            </w:tcBorders>
            <w:shd w:val="clear" w:color="auto" w:fill="auto"/>
            <w:hideMark/>
          </w:tcPr>
          <w:p w14:paraId="325F4EE6" w14:textId="77777777" w:rsidR="00DA09BF" w:rsidRPr="009066A5" w:rsidRDefault="00DA09BF" w:rsidP="00662ABA">
            <w:pPr>
              <w:spacing w:after="0" w:line="240" w:lineRule="auto"/>
              <w:rPr>
                <w:rFonts w:ascii="Times New Roman" w:hAnsi="Times New Roman"/>
              </w:rPr>
            </w:pPr>
          </w:p>
        </w:tc>
        <w:tc>
          <w:tcPr>
            <w:tcW w:w="1559" w:type="dxa"/>
            <w:vMerge w:val="restart"/>
            <w:tcBorders>
              <w:top w:val="single" w:sz="4" w:space="0" w:color="auto"/>
            </w:tcBorders>
            <w:shd w:val="clear" w:color="auto" w:fill="auto"/>
            <w:hideMark/>
          </w:tcPr>
          <w:p w14:paraId="0D628B4D" w14:textId="252A1E2E" w:rsidR="00DA09BF" w:rsidRPr="009066A5" w:rsidRDefault="00C35C80" w:rsidP="00662ABA">
            <w:pPr>
              <w:spacing w:after="0" w:line="240" w:lineRule="auto"/>
              <w:rPr>
                <w:rFonts w:ascii="Times New Roman" w:hAnsi="Times New Roman"/>
              </w:rPr>
            </w:pPr>
            <w:r w:rsidRPr="009066A5">
              <w:rPr>
                <w:rFonts w:ascii="Times New Roman" w:hAnsi="Times New Roman"/>
              </w:rPr>
              <w:t>S</w:t>
            </w:r>
            <w:r w:rsidRPr="009066A5">
              <w:rPr>
                <w:rFonts w:ascii="Times New Roman" w:hAnsi="Times New Roman"/>
                <w:lang w:val="en-US"/>
              </w:rPr>
              <w:t>F</w:t>
            </w:r>
            <w:r w:rsidRPr="009066A5">
              <w:rPr>
                <w:rFonts w:ascii="Times New Roman" w:hAnsi="Times New Roman"/>
              </w:rPr>
              <w:t>-36 кейінг</w:t>
            </w:r>
            <w:r w:rsidRPr="009066A5">
              <w:rPr>
                <w:rFonts w:ascii="Times New Roman" w:hAnsi="Times New Roman"/>
                <w:lang w:val="kk-KZ"/>
              </w:rPr>
              <w:t>і</w:t>
            </w:r>
            <w:r w:rsidRPr="009066A5">
              <w:rPr>
                <w:rFonts w:ascii="Times New Roman" w:hAnsi="Times New Roman"/>
              </w:rPr>
              <w:t xml:space="preserve"> жалпы </w:t>
            </w:r>
            <w:r w:rsidRPr="009066A5">
              <w:rPr>
                <w:rFonts w:ascii="Times New Roman" w:hAnsi="Times New Roman"/>
                <w:lang w:val="kk-KZ"/>
              </w:rPr>
              <w:t>б</w:t>
            </w:r>
            <w:r w:rsidRPr="009066A5">
              <w:rPr>
                <w:rFonts w:ascii="Times New Roman" w:hAnsi="Times New Roman"/>
              </w:rPr>
              <w:t>алл</w:t>
            </w:r>
          </w:p>
        </w:tc>
        <w:tc>
          <w:tcPr>
            <w:tcW w:w="2126" w:type="dxa"/>
            <w:tcBorders>
              <w:top w:val="single" w:sz="4" w:space="0" w:color="auto"/>
            </w:tcBorders>
            <w:shd w:val="clear" w:color="auto" w:fill="auto"/>
            <w:hideMark/>
          </w:tcPr>
          <w:p w14:paraId="1886AFDD" w14:textId="5BE7268B" w:rsidR="00DA09BF" w:rsidRPr="009066A5" w:rsidRDefault="00B11424" w:rsidP="00662ABA">
            <w:pPr>
              <w:spacing w:after="0" w:line="240" w:lineRule="auto"/>
              <w:rPr>
                <w:rFonts w:ascii="Times New Roman" w:hAnsi="Times New Roman"/>
              </w:rPr>
            </w:pPr>
            <w:r w:rsidRPr="009066A5">
              <w:rPr>
                <w:rFonts w:ascii="Times New Roman" w:hAnsi="Times New Roman"/>
              </w:rPr>
              <w:t>Пирсонның Корреляциясы</w:t>
            </w:r>
          </w:p>
        </w:tc>
        <w:tc>
          <w:tcPr>
            <w:tcW w:w="978" w:type="dxa"/>
            <w:tcBorders>
              <w:top w:val="single" w:sz="4" w:space="0" w:color="auto"/>
            </w:tcBorders>
            <w:shd w:val="clear" w:color="auto" w:fill="auto"/>
            <w:noWrap/>
            <w:hideMark/>
          </w:tcPr>
          <w:p w14:paraId="02156F2E" w14:textId="4DD4D0BE" w:rsidR="00DA09BF" w:rsidRPr="009066A5" w:rsidRDefault="00DA09BF" w:rsidP="00662ABA">
            <w:pPr>
              <w:spacing w:after="0" w:line="240" w:lineRule="auto"/>
              <w:rPr>
                <w:rFonts w:ascii="Times New Roman" w:hAnsi="Times New Roman"/>
              </w:rPr>
            </w:pPr>
            <w:r w:rsidRPr="009066A5">
              <w:rPr>
                <w:rFonts w:ascii="Times New Roman" w:hAnsi="Times New Roman"/>
              </w:rPr>
              <w:t>-</w:t>
            </w:r>
            <w:r w:rsidR="00B17B99" w:rsidRPr="009066A5">
              <w:rPr>
                <w:rFonts w:ascii="Times New Roman" w:hAnsi="Times New Roman"/>
                <w:lang w:val="kk-KZ"/>
              </w:rPr>
              <w:t>0</w:t>
            </w:r>
            <w:r w:rsidRPr="009066A5">
              <w:rPr>
                <w:rFonts w:ascii="Times New Roman" w:hAnsi="Times New Roman"/>
              </w:rPr>
              <w:t>.235</w:t>
            </w:r>
          </w:p>
        </w:tc>
        <w:tc>
          <w:tcPr>
            <w:tcW w:w="1235" w:type="dxa"/>
            <w:tcBorders>
              <w:top w:val="single" w:sz="4" w:space="0" w:color="auto"/>
            </w:tcBorders>
            <w:shd w:val="clear" w:color="auto" w:fill="auto"/>
            <w:noWrap/>
            <w:hideMark/>
          </w:tcPr>
          <w:p w14:paraId="0B56EC8A" w14:textId="7858F152" w:rsidR="00DA09BF" w:rsidRPr="009066A5" w:rsidRDefault="00DA09BF" w:rsidP="00662ABA">
            <w:pPr>
              <w:spacing w:after="0" w:line="240" w:lineRule="auto"/>
              <w:rPr>
                <w:rFonts w:ascii="Times New Roman" w:hAnsi="Times New Roman"/>
              </w:rPr>
            </w:pPr>
            <w:r w:rsidRPr="009066A5">
              <w:rPr>
                <w:rFonts w:ascii="Times New Roman" w:hAnsi="Times New Roman"/>
              </w:rPr>
              <w:t>-</w:t>
            </w:r>
            <w:r w:rsidR="00B17B99" w:rsidRPr="009066A5">
              <w:rPr>
                <w:rFonts w:ascii="Times New Roman" w:hAnsi="Times New Roman"/>
                <w:lang w:val="kk-KZ"/>
              </w:rPr>
              <w:t>0</w:t>
            </w:r>
            <w:r w:rsidRPr="009066A5">
              <w:rPr>
                <w:rFonts w:ascii="Times New Roman" w:hAnsi="Times New Roman"/>
              </w:rPr>
              <w:t>.160</w:t>
            </w:r>
          </w:p>
        </w:tc>
        <w:tc>
          <w:tcPr>
            <w:tcW w:w="1235" w:type="dxa"/>
            <w:tcBorders>
              <w:top w:val="single" w:sz="4" w:space="0" w:color="auto"/>
            </w:tcBorders>
            <w:shd w:val="clear" w:color="auto" w:fill="auto"/>
            <w:noWrap/>
            <w:hideMark/>
          </w:tcPr>
          <w:p w14:paraId="20BD1FC9" w14:textId="072ED100" w:rsidR="00DA09BF" w:rsidRPr="009066A5" w:rsidRDefault="00DA09BF" w:rsidP="00662ABA">
            <w:pPr>
              <w:spacing w:after="0" w:line="240" w:lineRule="auto"/>
              <w:rPr>
                <w:rFonts w:ascii="Times New Roman" w:hAnsi="Times New Roman"/>
              </w:rPr>
            </w:pPr>
            <w:r w:rsidRPr="009066A5">
              <w:rPr>
                <w:rFonts w:ascii="Times New Roman" w:hAnsi="Times New Roman"/>
              </w:rPr>
              <w:t>-</w:t>
            </w:r>
            <w:r w:rsidR="00B17B99" w:rsidRPr="009066A5">
              <w:rPr>
                <w:rFonts w:ascii="Times New Roman" w:hAnsi="Times New Roman"/>
                <w:lang w:val="kk-KZ"/>
              </w:rPr>
              <w:t>0</w:t>
            </w:r>
            <w:r w:rsidRPr="009066A5">
              <w:rPr>
                <w:rFonts w:ascii="Times New Roman" w:hAnsi="Times New Roman"/>
              </w:rPr>
              <w:t>.028</w:t>
            </w:r>
          </w:p>
        </w:tc>
        <w:tc>
          <w:tcPr>
            <w:tcW w:w="881" w:type="dxa"/>
            <w:tcBorders>
              <w:top w:val="single" w:sz="4" w:space="0" w:color="auto"/>
            </w:tcBorders>
            <w:shd w:val="clear" w:color="auto" w:fill="auto"/>
            <w:noWrap/>
            <w:hideMark/>
          </w:tcPr>
          <w:p w14:paraId="12792E97" w14:textId="2A14AA5E" w:rsidR="00DA09BF" w:rsidRPr="009066A5" w:rsidRDefault="00B17B99" w:rsidP="00662ABA">
            <w:pPr>
              <w:spacing w:after="0" w:line="240" w:lineRule="auto"/>
              <w:rPr>
                <w:rFonts w:ascii="Times New Roman" w:hAnsi="Times New Roman"/>
              </w:rPr>
            </w:pPr>
            <w:r w:rsidRPr="009066A5">
              <w:rPr>
                <w:rFonts w:ascii="Times New Roman" w:hAnsi="Times New Roman"/>
                <w:lang w:val="kk-KZ"/>
              </w:rPr>
              <w:t>0</w:t>
            </w:r>
            <w:r w:rsidR="00DA09BF" w:rsidRPr="009066A5">
              <w:rPr>
                <w:rFonts w:ascii="Times New Roman" w:hAnsi="Times New Roman"/>
              </w:rPr>
              <w:t>.170</w:t>
            </w:r>
          </w:p>
        </w:tc>
        <w:tc>
          <w:tcPr>
            <w:tcW w:w="794" w:type="dxa"/>
            <w:tcBorders>
              <w:top w:val="single" w:sz="4" w:space="0" w:color="auto"/>
            </w:tcBorders>
            <w:shd w:val="clear" w:color="auto" w:fill="auto"/>
            <w:noWrap/>
            <w:hideMark/>
          </w:tcPr>
          <w:p w14:paraId="4DFD1382" w14:textId="75D8A8EB" w:rsidR="00DA09BF" w:rsidRPr="009066A5" w:rsidRDefault="00B17B99" w:rsidP="00662ABA">
            <w:pPr>
              <w:spacing w:after="0" w:line="240" w:lineRule="auto"/>
              <w:rPr>
                <w:rFonts w:ascii="Times New Roman" w:hAnsi="Times New Roman"/>
              </w:rPr>
            </w:pPr>
            <w:r w:rsidRPr="009066A5">
              <w:rPr>
                <w:rFonts w:ascii="Times New Roman" w:hAnsi="Times New Roman"/>
                <w:lang w:val="kk-KZ"/>
              </w:rPr>
              <w:t>0</w:t>
            </w:r>
            <w:r w:rsidR="00DA09BF" w:rsidRPr="009066A5">
              <w:rPr>
                <w:rFonts w:ascii="Times New Roman" w:hAnsi="Times New Roman"/>
              </w:rPr>
              <w:t>.206</w:t>
            </w:r>
          </w:p>
        </w:tc>
      </w:tr>
      <w:tr w:rsidR="00B17B99" w:rsidRPr="009066A5" w14:paraId="6D014C9B" w14:textId="77777777" w:rsidTr="009066A5">
        <w:trPr>
          <w:trHeight w:val="300"/>
        </w:trPr>
        <w:tc>
          <w:tcPr>
            <w:tcW w:w="781" w:type="dxa"/>
            <w:vMerge/>
            <w:shd w:val="clear" w:color="auto" w:fill="auto"/>
            <w:hideMark/>
          </w:tcPr>
          <w:p w14:paraId="053F1642" w14:textId="77777777" w:rsidR="00DA09BF" w:rsidRPr="009066A5" w:rsidRDefault="00DA09BF" w:rsidP="00662ABA">
            <w:pPr>
              <w:spacing w:after="0" w:line="240" w:lineRule="auto"/>
              <w:rPr>
                <w:rFonts w:ascii="Times New Roman" w:hAnsi="Times New Roman"/>
              </w:rPr>
            </w:pPr>
          </w:p>
        </w:tc>
        <w:tc>
          <w:tcPr>
            <w:tcW w:w="1559" w:type="dxa"/>
            <w:vMerge/>
            <w:shd w:val="clear" w:color="auto" w:fill="auto"/>
            <w:hideMark/>
          </w:tcPr>
          <w:p w14:paraId="6045A809" w14:textId="77777777" w:rsidR="00DA09BF" w:rsidRPr="009066A5" w:rsidRDefault="00DA09BF" w:rsidP="00662ABA">
            <w:pPr>
              <w:spacing w:after="0" w:line="240" w:lineRule="auto"/>
              <w:rPr>
                <w:rFonts w:ascii="Times New Roman" w:hAnsi="Times New Roman"/>
              </w:rPr>
            </w:pPr>
          </w:p>
        </w:tc>
        <w:tc>
          <w:tcPr>
            <w:tcW w:w="2126" w:type="dxa"/>
            <w:shd w:val="clear" w:color="auto" w:fill="auto"/>
            <w:hideMark/>
          </w:tcPr>
          <w:p w14:paraId="6B4C403C" w14:textId="5AA41725" w:rsidR="00DA09BF" w:rsidRPr="009066A5" w:rsidRDefault="00B11424" w:rsidP="00662ABA">
            <w:pPr>
              <w:spacing w:after="0" w:line="240" w:lineRule="auto"/>
              <w:rPr>
                <w:rFonts w:ascii="Times New Roman" w:hAnsi="Times New Roman"/>
              </w:rPr>
            </w:pPr>
            <w:r w:rsidRPr="009066A5">
              <w:rPr>
                <w:rFonts w:ascii="Times New Roman" w:hAnsi="Times New Roman"/>
              </w:rPr>
              <w:t>Сиг. (2-құйрықты)</w:t>
            </w:r>
          </w:p>
        </w:tc>
        <w:tc>
          <w:tcPr>
            <w:tcW w:w="978" w:type="dxa"/>
            <w:shd w:val="clear" w:color="auto" w:fill="auto"/>
            <w:noWrap/>
            <w:hideMark/>
          </w:tcPr>
          <w:p w14:paraId="67492C04" w14:textId="13D5383C" w:rsidR="00DA09BF" w:rsidRPr="009066A5" w:rsidRDefault="00B17B99" w:rsidP="00662ABA">
            <w:pPr>
              <w:spacing w:after="0" w:line="240" w:lineRule="auto"/>
              <w:rPr>
                <w:rFonts w:ascii="Times New Roman" w:hAnsi="Times New Roman"/>
              </w:rPr>
            </w:pPr>
            <w:r w:rsidRPr="009066A5">
              <w:rPr>
                <w:rFonts w:ascii="Times New Roman" w:hAnsi="Times New Roman"/>
                <w:lang w:val="kk-KZ"/>
              </w:rPr>
              <w:t>0</w:t>
            </w:r>
            <w:r w:rsidR="00DA09BF" w:rsidRPr="009066A5">
              <w:rPr>
                <w:rFonts w:ascii="Times New Roman" w:hAnsi="Times New Roman"/>
              </w:rPr>
              <w:t>.463</w:t>
            </w:r>
          </w:p>
        </w:tc>
        <w:tc>
          <w:tcPr>
            <w:tcW w:w="1235" w:type="dxa"/>
            <w:shd w:val="clear" w:color="auto" w:fill="auto"/>
            <w:noWrap/>
            <w:hideMark/>
          </w:tcPr>
          <w:p w14:paraId="7D2A76C8" w14:textId="75DB08D2" w:rsidR="00DA09BF" w:rsidRPr="009066A5" w:rsidRDefault="00B17B99" w:rsidP="00662ABA">
            <w:pPr>
              <w:spacing w:after="0" w:line="240" w:lineRule="auto"/>
              <w:rPr>
                <w:rFonts w:ascii="Times New Roman" w:hAnsi="Times New Roman"/>
              </w:rPr>
            </w:pPr>
            <w:r w:rsidRPr="009066A5">
              <w:rPr>
                <w:rFonts w:ascii="Times New Roman" w:hAnsi="Times New Roman"/>
                <w:lang w:val="kk-KZ"/>
              </w:rPr>
              <w:t>0</w:t>
            </w:r>
            <w:r w:rsidR="00DA09BF" w:rsidRPr="009066A5">
              <w:rPr>
                <w:rFonts w:ascii="Times New Roman" w:hAnsi="Times New Roman"/>
              </w:rPr>
              <w:t>.619</w:t>
            </w:r>
          </w:p>
        </w:tc>
        <w:tc>
          <w:tcPr>
            <w:tcW w:w="1235" w:type="dxa"/>
            <w:shd w:val="clear" w:color="auto" w:fill="auto"/>
            <w:noWrap/>
            <w:hideMark/>
          </w:tcPr>
          <w:p w14:paraId="611BD4FC" w14:textId="6EEE54E0" w:rsidR="00DA09BF" w:rsidRPr="009066A5" w:rsidRDefault="00B17B99" w:rsidP="00662ABA">
            <w:pPr>
              <w:spacing w:after="0" w:line="240" w:lineRule="auto"/>
              <w:rPr>
                <w:rFonts w:ascii="Times New Roman" w:hAnsi="Times New Roman"/>
              </w:rPr>
            </w:pPr>
            <w:r w:rsidRPr="009066A5">
              <w:rPr>
                <w:rFonts w:ascii="Times New Roman" w:hAnsi="Times New Roman"/>
                <w:lang w:val="kk-KZ"/>
              </w:rPr>
              <w:t>0</w:t>
            </w:r>
            <w:r w:rsidR="00DA09BF" w:rsidRPr="009066A5">
              <w:rPr>
                <w:rFonts w:ascii="Times New Roman" w:hAnsi="Times New Roman"/>
              </w:rPr>
              <w:t>.932</w:t>
            </w:r>
          </w:p>
        </w:tc>
        <w:tc>
          <w:tcPr>
            <w:tcW w:w="881" w:type="dxa"/>
            <w:shd w:val="clear" w:color="auto" w:fill="auto"/>
            <w:noWrap/>
            <w:hideMark/>
          </w:tcPr>
          <w:p w14:paraId="03C6AAFB" w14:textId="483B077E" w:rsidR="00DA09BF" w:rsidRPr="009066A5" w:rsidRDefault="00B17B99" w:rsidP="00662ABA">
            <w:pPr>
              <w:spacing w:after="0" w:line="240" w:lineRule="auto"/>
              <w:rPr>
                <w:rFonts w:ascii="Times New Roman" w:hAnsi="Times New Roman"/>
              </w:rPr>
            </w:pPr>
            <w:r w:rsidRPr="009066A5">
              <w:rPr>
                <w:rFonts w:ascii="Times New Roman" w:hAnsi="Times New Roman"/>
                <w:lang w:val="kk-KZ"/>
              </w:rPr>
              <w:t>0</w:t>
            </w:r>
            <w:r w:rsidR="00DA09BF" w:rsidRPr="009066A5">
              <w:rPr>
                <w:rFonts w:ascii="Times New Roman" w:hAnsi="Times New Roman"/>
              </w:rPr>
              <w:t>.598</w:t>
            </w:r>
          </w:p>
        </w:tc>
        <w:tc>
          <w:tcPr>
            <w:tcW w:w="794" w:type="dxa"/>
            <w:shd w:val="clear" w:color="auto" w:fill="auto"/>
            <w:noWrap/>
            <w:hideMark/>
          </w:tcPr>
          <w:p w14:paraId="779A1414" w14:textId="1B9B38D4" w:rsidR="00DA09BF" w:rsidRPr="009066A5" w:rsidRDefault="00B17B99" w:rsidP="00662ABA">
            <w:pPr>
              <w:spacing w:after="0" w:line="240" w:lineRule="auto"/>
              <w:rPr>
                <w:rFonts w:ascii="Times New Roman" w:hAnsi="Times New Roman"/>
              </w:rPr>
            </w:pPr>
            <w:r w:rsidRPr="009066A5">
              <w:rPr>
                <w:rFonts w:ascii="Times New Roman" w:hAnsi="Times New Roman"/>
                <w:lang w:val="kk-KZ"/>
              </w:rPr>
              <w:t>0</w:t>
            </w:r>
            <w:r w:rsidR="00DA09BF" w:rsidRPr="009066A5">
              <w:rPr>
                <w:rFonts w:ascii="Times New Roman" w:hAnsi="Times New Roman"/>
              </w:rPr>
              <w:t>.520</w:t>
            </w:r>
          </w:p>
        </w:tc>
      </w:tr>
      <w:tr w:rsidR="00B17B99" w:rsidRPr="009066A5" w14:paraId="5A1F8AFD" w14:textId="77777777" w:rsidTr="009066A5">
        <w:trPr>
          <w:trHeight w:val="59"/>
        </w:trPr>
        <w:tc>
          <w:tcPr>
            <w:tcW w:w="781" w:type="dxa"/>
            <w:vMerge/>
            <w:shd w:val="clear" w:color="auto" w:fill="auto"/>
            <w:hideMark/>
          </w:tcPr>
          <w:p w14:paraId="65E4D490" w14:textId="77777777" w:rsidR="00DA09BF" w:rsidRPr="009066A5" w:rsidRDefault="00DA09BF" w:rsidP="00662ABA">
            <w:pPr>
              <w:spacing w:after="0" w:line="240" w:lineRule="auto"/>
              <w:rPr>
                <w:rFonts w:ascii="Times New Roman" w:hAnsi="Times New Roman"/>
              </w:rPr>
            </w:pPr>
          </w:p>
        </w:tc>
        <w:tc>
          <w:tcPr>
            <w:tcW w:w="1559" w:type="dxa"/>
            <w:vMerge/>
            <w:shd w:val="clear" w:color="auto" w:fill="auto"/>
            <w:hideMark/>
          </w:tcPr>
          <w:p w14:paraId="16BB74B4" w14:textId="77777777" w:rsidR="00DA09BF" w:rsidRPr="009066A5" w:rsidRDefault="00DA09BF" w:rsidP="00662ABA">
            <w:pPr>
              <w:spacing w:after="0" w:line="240" w:lineRule="auto"/>
              <w:rPr>
                <w:rFonts w:ascii="Times New Roman" w:hAnsi="Times New Roman"/>
              </w:rPr>
            </w:pPr>
          </w:p>
        </w:tc>
        <w:tc>
          <w:tcPr>
            <w:tcW w:w="2126" w:type="dxa"/>
            <w:shd w:val="clear" w:color="auto" w:fill="auto"/>
            <w:hideMark/>
          </w:tcPr>
          <w:p w14:paraId="3078CF72" w14:textId="77777777" w:rsidR="00DA09BF" w:rsidRPr="009066A5" w:rsidRDefault="00DA09BF" w:rsidP="00662ABA">
            <w:pPr>
              <w:spacing w:after="0" w:line="240" w:lineRule="auto"/>
              <w:rPr>
                <w:rFonts w:ascii="Times New Roman" w:hAnsi="Times New Roman"/>
              </w:rPr>
            </w:pPr>
            <w:r w:rsidRPr="009066A5">
              <w:rPr>
                <w:rFonts w:ascii="Times New Roman" w:hAnsi="Times New Roman"/>
              </w:rPr>
              <w:t>N</w:t>
            </w:r>
          </w:p>
        </w:tc>
        <w:tc>
          <w:tcPr>
            <w:tcW w:w="978" w:type="dxa"/>
            <w:shd w:val="clear" w:color="auto" w:fill="auto"/>
            <w:noWrap/>
            <w:hideMark/>
          </w:tcPr>
          <w:p w14:paraId="25BB08C8" w14:textId="77777777" w:rsidR="00DA09BF" w:rsidRPr="009066A5" w:rsidRDefault="00DA09BF" w:rsidP="00662ABA">
            <w:pPr>
              <w:spacing w:after="0" w:line="240" w:lineRule="auto"/>
              <w:rPr>
                <w:rFonts w:ascii="Times New Roman" w:hAnsi="Times New Roman"/>
              </w:rPr>
            </w:pPr>
            <w:r w:rsidRPr="009066A5">
              <w:rPr>
                <w:rFonts w:ascii="Times New Roman" w:hAnsi="Times New Roman"/>
              </w:rPr>
              <w:t>12</w:t>
            </w:r>
          </w:p>
        </w:tc>
        <w:tc>
          <w:tcPr>
            <w:tcW w:w="1235" w:type="dxa"/>
            <w:shd w:val="clear" w:color="auto" w:fill="auto"/>
            <w:noWrap/>
            <w:hideMark/>
          </w:tcPr>
          <w:p w14:paraId="134C9542" w14:textId="77777777" w:rsidR="00DA09BF" w:rsidRPr="009066A5" w:rsidRDefault="00DA09BF" w:rsidP="00662ABA">
            <w:pPr>
              <w:spacing w:after="0" w:line="240" w:lineRule="auto"/>
              <w:rPr>
                <w:rFonts w:ascii="Times New Roman" w:hAnsi="Times New Roman"/>
              </w:rPr>
            </w:pPr>
            <w:r w:rsidRPr="009066A5">
              <w:rPr>
                <w:rFonts w:ascii="Times New Roman" w:hAnsi="Times New Roman"/>
              </w:rPr>
              <w:t>12</w:t>
            </w:r>
          </w:p>
        </w:tc>
        <w:tc>
          <w:tcPr>
            <w:tcW w:w="1235" w:type="dxa"/>
            <w:shd w:val="clear" w:color="auto" w:fill="auto"/>
            <w:noWrap/>
            <w:hideMark/>
          </w:tcPr>
          <w:p w14:paraId="7C06CC15" w14:textId="77777777" w:rsidR="00DA09BF" w:rsidRPr="009066A5" w:rsidRDefault="00DA09BF" w:rsidP="00662ABA">
            <w:pPr>
              <w:spacing w:after="0" w:line="240" w:lineRule="auto"/>
              <w:rPr>
                <w:rFonts w:ascii="Times New Roman" w:hAnsi="Times New Roman"/>
              </w:rPr>
            </w:pPr>
            <w:r w:rsidRPr="009066A5">
              <w:rPr>
                <w:rFonts w:ascii="Times New Roman" w:hAnsi="Times New Roman"/>
              </w:rPr>
              <w:t>12</w:t>
            </w:r>
          </w:p>
        </w:tc>
        <w:tc>
          <w:tcPr>
            <w:tcW w:w="881" w:type="dxa"/>
            <w:shd w:val="clear" w:color="auto" w:fill="auto"/>
            <w:noWrap/>
            <w:hideMark/>
          </w:tcPr>
          <w:p w14:paraId="2BD029EE" w14:textId="77777777" w:rsidR="00DA09BF" w:rsidRPr="009066A5" w:rsidRDefault="00DA09BF" w:rsidP="00662ABA">
            <w:pPr>
              <w:spacing w:after="0" w:line="240" w:lineRule="auto"/>
              <w:rPr>
                <w:rFonts w:ascii="Times New Roman" w:hAnsi="Times New Roman"/>
              </w:rPr>
            </w:pPr>
            <w:r w:rsidRPr="009066A5">
              <w:rPr>
                <w:rFonts w:ascii="Times New Roman" w:hAnsi="Times New Roman"/>
              </w:rPr>
              <w:t>12</w:t>
            </w:r>
          </w:p>
        </w:tc>
        <w:tc>
          <w:tcPr>
            <w:tcW w:w="794" w:type="dxa"/>
            <w:shd w:val="clear" w:color="auto" w:fill="auto"/>
            <w:noWrap/>
            <w:hideMark/>
          </w:tcPr>
          <w:p w14:paraId="6BE5634E" w14:textId="77777777" w:rsidR="00DA09BF" w:rsidRPr="009066A5" w:rsidRDefault="00DA09BF" w:rsidP="00662ABA">
            <w:pPr>
              <w:spacing w:after="0" w:line="240" w:lineRule="auto"/>
              <w:rPr>
                <w:rFonts w:ascii="Times New Roman" w:hAnsi="Times New Roman"/>
              </w:rPr>
            </w:pPr>
            <w:r w:rsidRPr="009066A5">
              <w:rPr>
                <w:rFonts w:ascii="Times New Roman" w:hAnsi="Times New Roman"/>
              </w:rPr>
              <w:t>12</w:t>
            </w:r>
          </w:p>
        </w:tc>
      </w:tr>
      <w:tr w:rsidR="00B17B99" w:rsidRPr="009066A5" w14:paraId="62158D85" w14:textId="77777777" w:rsidTr="009066A5">
        <w:trPr>
          <w:trHeight w:val="315"/>
        </w:trPr>
        <w:tc>
          <w:tcPr>
            <w:tcW w:w="781" w:type="dxa"/>
            <w:vMerge/>
            <w:shd w:val="clear" w:color="auto" w:fill="auto"/>
            <w:hideMark/>
          </w:tcPr>
          <w:p w14:paraId="0723FC3B" w14:textId="77777777" w:rsidR="00DA09BF" w:rsidRPr="009066A5" w:rsidRDefault="00DA09BF" w:rsidP="00662ABA">
            <w:pPr>
              <w:spacing w:after="0" w:line="240" w:lineRule="auto"/>
              <w:rPr>
                <w:rFonts w:ascii="Times New Roman" w:hAnsi="Times New Roman"/>
              </w:rPr>
            </w:pPr>
          </w:p>
        </w:tc>
        <w:tc>
          <w:tcPr>
            <w:tcW w:w="1559" w:type="dxa"/>
            <w:vMerge w:val="restart"/>
            <w:shd w:val="clear" w:color="auto" w:fill="auto"/>
            <w:hideMark/>
          </w:tcPr>
          <w:p w14:paraId="0A9021A1" w14:textId="55FE0B9B" w:rsidR="00DA09BF" w:rsidRPr="009066A5" w:rsidRDefault="00B11424" w:rsidP="00662ABA">
            <w:pPr>
              <w:spacing w:after="0" w:line="240" w:lineRule="auto"/>
              <w:rPr>
                <w:rFonts w:ascii="Times New Roman" w:hAnsi="Times New Roman"/>
              </w:rPr>
            </w:pPr>
            <w:r w:rsidRPr="009066A5">
              <w:rPr>
                <w:rFonts w:ascii="Times New Roman" w:hAnsi="Times New Roman"/>
              </w:rPr>
              <w:t>3 айдан кейін</w:t>
            </w:r>
            <w:r w:rsidR="00C35C80" w:rsidRPr="009066A5">
              <w:rPr>
                <w:rFonts w:ascii="Times New Roman" w:hAnsi="Times New Roman"/>
                <w:lang w:val="kk-KZ"/>
              </w:rPr>
              <w:t>гі</w:t>
            </w:r>
            <w:r w:rsidRPr="009066A5">
              <w:rPr>
                <w:rFonts w:ascii="Times New Roman" w:hAnsi="Times New Roman"/>
              </w:rPr>
              <w:t xml:space="preserve"> </w:t>
            </w:r>
            <w:r w:rsidRPr="009066A5">
              <w:rPr>
                <w:rFonts w:ascii="Times New Roman" w:hAnsi="Times New Roman"/>
                <w:lang w:val="en-US"/>
              </w:rPr>
              <w:t>SF</w:t>
            </w:r>
            <w:r w:rsidR="00C35C80" w:rsidRPr="009066A5">
              <w:rPr>
                <w:rFonts w:ascii="Times New Roman" w:hAnsi="Times New Roman"/>
              </w:rPr>
              <w:t>-</w:t>
            </w:r>
            <w:r w:rsidRPr="009066A5">
              <w:rPr>
                <w:rFonts w:ascii="Times New Roman" w:hAnsi="Times New Roman"/>
              </w:rPr>
              <w:t xml:space="preserve">36 жалпы </w:t>
            </w:r>
            <w:r w:rsidR="00C35C80" w:rsidRPr="009066A5">
              <w:rPr>
                <w:rFonts w:ascii="Times New Roman" w:hAnsi="Times New Roman"/>
              </w:rPr>
              <w:t>б</w:t>
            </w:r>
            <w:r w:rsidRPr="009066A5">
              <w:rPr>
                <w:rFonts w:ascii="Times New Roman" w:hAnsi="Times New Roman"/>
              </w:rPr>
              <w:t>алл</w:t>
            </w:r>
          </w:p>
        </w:tc>
        <w:tc>
          <w:tcPr>
            <w:tcW w:w="2126" w:type="dxa"/>
            <w:shd w:val="clear" w:color="auto" w:fill="auto"/>
            <w:hideMark/>
          </w:tcPr>
          <w:p w14:paraId="5666C7D2" w14:textId="352BB90F" w:rsidR="00DA09BF" w:rsidRPr="009066A5" w:rsidRDefault="00B11424" w:rsidP="00662ABA">
            <w:pPr>
              <w:spacing w:after="0" w:line="240" w:lineRule="auto"/>
              <w:rPr>
                <w:rFonts w:ascii="Times New Roman" w:hAnsi="Times New Roman"/>
              </w:rPr>
            </w:pPr>
            <w:r w:rsidRPr="009066A5">
              <w:rPr>
                <w:rFonts w:ascii="Times New Roman" w:hAnsi="Times New Roman"/>
              </w:rPr>
              <w:t>Пирсонның Корреляциясы</w:t>
            </w:r>
          </w:p>
        </w:tc>
        <w:tc>
          <w:tcPr>
            <w:tcW w:w="978" w:type="dxa"/>
            <w:shd w:val="clear" w:color="auto" w:fill="auto"/>
            <w:noWrap/>
            <w:hideMark/>
          </w:tcPr>
          <w:p w14:paraId="400CB52E" w14:textId="2CDFDE81" w:rsidR="00DA09BF" w:rsidRPr="009066A5" w:rsidRDefault="00DA09BF" w:rsidP="00662ABA">
            <w:pPr>
              <w:spacing w:after="0" w:line="240" w:lineRule="auto"/>
              <w:rPr>
                <w:rFonts w:ascii="Times New Roman" w:hAnsi="Times New Roman"/>
              </w:rPr>
            </w:pPr>
            <w:r w:rsidRPr="009066A5">
              <w:rPr>
                <w:rFonts w:ascii="Times New Roman" w:hAnsi="Times New Roman"/>
              </w:rPr>
              <w:t>-</w:t>
            </w:r>
            <w:r w:rsidR="00B17B99" w:rsidRPr="009066A5">
              <w:rPr>
                <w:rFonts w:ascii="Times New Roman" w:hAnsi="Times New Roman"/>
                <w:lang w:val="kk-KZ"/>
              </w:rPr>
              <w:t>0</w:t>
            </w:r>
            <w:r w:rsidRPr="009066A5">
              <w:rPr>
                <w:rFonts w:ascii="Times New Roman" w:hAnsi="Times New Roman"/>
              </w:rPr>
              <w:t>.252</w:t>
            </w:r>
          </w:p>
        </w:tc>
        <w:tc>
          <w:tcPr>
            <w:tcW w:w="1235" w:type="dxa"/>
            <w:shd w:val="clear" w:color="auto" w:fill="auto"/>
            <w:noWrap/>
            <w:hideMark/>
          </w:tcPr>
          <w:p w14:paraId="428F8326" w14:textId="2367CB43" w:rsidR="00DA09BF" w:rsidRPr="009066A5" w:rsidRDefault="00DA09BF" w:rsidP="00662ABA">
            <w:pPr>
              <w:spacing w:after="0" w:line="240" w:lineRule="auto"/>
              <w:rPr>
                <w:rFonts w:ascii="Times New Roman" w:hAnsi="Times New Roman"/>
              </w:rPr>
            </w:pPr>
            <w:r w:rsidRPr="009066A5">
              <w:rPr>
                <w:rFonts w:ascii="Times New Roman" w:hAnsi="Times New Roman"/>
              </w:rPr>
              <w:t>-</w:t>
            </w:r>
            <w:r w:rsidR="00B17B99" w:rsidRPr="009066A5">
              <w:rPr>
                <w:rFonts w:ascii="Times New Roman" w:hAnsi="Times New Roman"/>
                <w:lang w:val="kk-KZ"/>
              </w:rPr>
              <w:t>0</w:t>
            </w:r>
            <w:r w:rsidRPr="009066A5">
              <w:rPr>
                <w:rFonts w:ascii="Times New Roman" w:hAnsi="Times New Roman"/>
              </w:rPr>
              <w:t>.140</w:t>
            </w:r>
          </w:p>
        </w:tc>
        <w:tc>
          <w:tcPr>
            <w:tcW w:w="1235" w:type="dxa"/>
            <w:shd w:val="clear" w:color="auto" w:fill="auto"/>
            <w:noWrap/>
            <w:hideMark/>
          </w:tcPr>
          <w:p w14:paraId="16A70FB1" w14:textId="5FED9F5B" w:rsidR="00DA09BF" w:rsidRPr="009066A5" w:rsidRDefault="00DA09BF" w:rsidP="00662ABA">
            <w:pPr>
              <w:spacing w:after="0" w:line="240" w:lineRule="auto"/>
              <w:rPr>
                <w:rFonts w:ascii="Times New Roman" w:hAnsi="Times New Roman"/>
              </w:rPr>
            </w:pPr>
            <w:r w:rsidRPr="009066A5">
              <w:rPr>
                <w:rFonts w:ascii="Times New Roman" w:hAnsi="Times New Roman"/>
              </w:rPr>
              <w:t>-</w:t>
            </w:r>
            <w:r w:rsidR="00B17B99" w:rsidRPr="009066A5">
              <w:rPr>
                <w:rFonts w:ascii="Times New Roman" w:hAnsi="Times New Roman"/>
                <w:lang w:val="kk-KZ"/>
              </w:rPr>
              <w:t>0</w:t>
            </w:r>
            <w:r w:rsidRPr="009066A5">
              <w:rPr>
                <w:rFonts w:ascii="Times New Roman" w:hAnsi="Times New Roman"/>
              </w:rPr>
              <w:t>.043</w:t>
            </w:r>
          </w:p>
        </w:tc>
        <w:tc>
          <w:tcPr>
            <w:tcW w:w="881" w:type="dxa"/>
            <w:shd w:val="clear" w:color="auto" w:fill="auto"/>
            <w:noWrap/>
            <w:hideMark/>
          </w:tcPr>
          <w:p w14:paraId="2211A656" w14:textId="3A0753FB" w:rsidR="00DA09BF" w:rsidRPr="009066A5" w:rsidRDefault="00B17B99" w:rsidP="00662ABA">
            <w:pPr>
              <w:spacing w:after="0" w:line="240" w:lineRule="auto"/>
              <w:rPr>
                <w:rFonts w:ascii="Times New Roman" w:hAnsi="Times New Roman"/>
              </w:rPr>
            </w:pPr>
            <w:r w:rsidRPr="009066A5">
              <w:rPr>
                <w:rFonts w:ascii="Times New Roman" w:hAnsi="Times New Roman"/>
                <w:lang w:val="kk-KZ"/>
              </w:rPr>
              <w:t>0</w:t>
            </w:r>
            <w:r w:rsidR="00DA09BF" w:rsidRPr="009066A5">
              <w:rPr>
                <w:rFonts w:ascii="Times New Roman" w:hAnsi="Times New Roman"/>
              </w:rPr>
              <w:t>.199</w:t>
            </w:r>
          </w:p>
        </w:tc>
        <w:tc>
          <w:tcPr>
            <w:tcW w:w="794" w:type="dxa"/>
            <w:shd w:val="clear" w:color="auto" w:fill="auto"/>
            <w:noWrap/>
            <w:hideMark/>
          </w:tcPr>
          <w:p w14:paraId="1A26EB17" w14:textId="462D8991" w:rsidR="00DA09BF" w:rsidRPr="009066A5" w:rsidRDefault="00B17B99" w:rsidP="00662ABA">
            <w:pPr>
              <w:spacing w:after="0" w:line="240" w:lineRule="auto"/>
              <w:rPr>
                <w:rFonts w:ascii="Times New Roman" w:hAnsi="Times New Roman"/>
              </w:rPr>
            </w:pPr>
            <w:r w:rsidRPr="009066A5">
              <w:rPr>
                <w:rFonts w:ascii="Times New Roman" w:hAnsi="Times New Roman"/>
                <w:lang w:val="kk-KZ"/>
              </w:rPr>
              <w:t>0</w:t>
            </w:r>
            <w:r w:rsidR="00DA09BF" w:rsidRPr="009066A5">
              <w:rPr>
                <w:rFonts w:ascii="Times New Roman" w:hAnsi="Times New Roman"/>
              </w:rPr>
              <w:t>.191</w:t>
            </w:r>
          </w:p>
        </w:tc>
      </w:tr>
      <w:tr w:rsidR="00B17B99" w:rsidRPr="009066A5" w14:paraId="1E7952E4" w14:textId="77777777" w:rsidTr="009066A5">
        <w:trPr>
          <w:trHeight w:val="300"/>
        </w:trPr>
        <w:tc>
          <w:tcPr>
            <w:tcW w:w="781" w:type="dxa"/>
            <w:vMerge/>
            <w:shd w:val="clear" w:color="auto" w:fill="auto"/>
            <w:hideMark/>
          </w:tcPr>
          <w:p w14:paraId="6FE3220C" w14:textId="77777777" w:rsidR="00DA09BF" w:rsidRPr="009066A5" w:rsidRDefault="00DA09BF" w:rsidP="00662ABA">
            <w:pPr>
              <w:spacing w:after="0" w:line="240" w:lineRule="auto"/>
              <w:rPr>
                <w:rFonts w:ascii="Times New Roman" w:hAnsi="Times New Roman"/>
              </w:rPr>
            </w:pPr>
          </w:p>
        </w:tc>
        <w:tc>
          <w:tcPr>
            <w:tcW w:w="1559" w:type="dxa"/>
            <w:vMerge/>
            <w:shd w:val="clear" w:color="auto" w:fill="auto"/>
            <w:hideMark/>
          </w:tcPr>
          <w:p w14:paraId="779E146D" w14:textId="77777777" w:rsidR="00DA09BF" w:rsidRPr="009066A5" w:rsidRDefault="00DA09BF" w:rsidP="00662ABA">
            <w:pPr>
              <w:spacing w:after="0" w:line="240" w:lineRule="auto"/>
              <w:rPr>
                <w:rFonts w:ascii="Times New Roman" w:hAnsi="Times New Roman"/>
              </w:rPr>
            </w:pPr>
          </w:p>
        </w:tc>
        <w:tc>
          <w:tcPr>
            <w:tcW w:w="2126" w:type="dxa"/>
            <w:shd w:val="clear" w:color="auto" w:fill="auto"/>
            <w:hideMark/>
          </w:tcPr>
          <w:p w14:paraId="0682935C" w14:textId="66865B90" w:rsidR="00DA09BF" w:rsidRPr="009066A5" w:rsidRDefault="00B11424" w:rsidP="00662ABA">
            <w:pPr>
              <w:spacing w:after="0" w:line="240" w:lineRule="auto"/>
              <w:rPr>
                <w:rFonts w:ascii="Times New Roman" w:hAnsi="Times New Roman"/>
              </w:rPr>
            </w:pPr>
            <w:r w:rsidRPr="009066A5">
              <w:rPr>
                <w:rFonts w:ascii="Times New Roman" w:hAnsi="Times New Roman"/>
              </w:rPr>
              <w:t>Сиг. (2-құйрықты)</w:t>
            </w:r>
          </w:p>
        </w:tc>
        <w:tc>
          <w:tcPr>
            <w:tcW w:w="978" w:type="dxa"/>
            <w:shd w:val="clear" w:color="auto" w:fill="auto"/>
            <w:noWrap/>
            <w:hideMark/>
          </w:tcPr>
          <w:p w14:paraId="5A5BEA57" w14:textId="73BEA78C" w:rsidR="00DA09BF" w:rsidRPr="009066A5" w:rsidRDefault="00332DEB" w:rsidP="00662ABA">
            <w:pPr>
              <w:spacing w:after="0" w:line="240" w:lineRule="auto"/>
              <w:rPr>
                <w:rFonts w:ascii="Times New Roman" w:hAnsi="Times New Roman"/>
              </w:rPr>
            </w:pPr>
            <w:r w:rsidRPr="009066A5">
              <w:rPr>
                <w:rFonts w:ascii="Times New Roman" w:hAnsi="Times New Roman"/>
                <w:lang w:val="kk-KZ"/>
              </w:rPr>
              <w:t>0</w:t>
            </w:r>
            <w:r w:rsidR="00DA09BF" w:rsidRPr="009066A5">
              <w:rPr>
                <w:rFonts w:ascii="Times New Roman" w:hAnsi="Times New Roman"/>
              </w:rPr>
              <w:t>.429</w:t>
            </w:r>
          </w:p>
        </w:tc>
        <w:tc>
          <w:tcPr>
            <w:tcW w:w="1235" w:type="dxa"/>
            <w:shd w:val="clear" w:color="auto" w:fill="auto"/>
            <w:noWrap/>
            <w:hideMark/>
          </w:tcPr>
          <w:p w14:paraId="1339F51C" w14:textId="4275E4ED" w:rsidR="00DA09BF" w:rsidRPr="009066A5" w:rsidRDefault="00332DEB" w:rsidP="00662ABA">
            <w:pPr>
              <w:spacing w:after="0" w:line="240" w:lineRule="auto"/>
              <w:rPr>
                <w:rFonts w:ascii="Times New Roman" w:hAnsi="Times New Roman"/>
                <w:lang w:val="kk-KZ"/>
              </w:rPr>
            </w:pPr>
            <w:r w:rsidRPr="009066A5">
              <w:rPr>
                <w:rFonts w:ascii="Times New Roman" w:hAnsi="Times New Roman"/>
                <w:lang w:val="kk-KZ"/>
              </w:rPr>
              <w:t>0</w:t>
            </w:r>
            <w:r w:rsidR="00DA09BF" w:rsidRPr="009066A5">
              <w:rPr>
                <w:rFonts w:ascii="Times New Roman" w:hAnsi="Times New Roman"/>
              </w:rPr>
              <w:t>.665</w:t>
            </w:r>
          </w:p>
        </w:tc>
        <w:tc>
          <w:tcPr>
            <w:tcW w:w="1235" w:type="dxa"/>
            <w:shd w:val="clear" w:color="auto" w:fill="auto"/>
            <w:noWrap/>
            <w:hideMark/>
          </w:tcPr>
          <w:p w14:paraId="317CDD0F" w14:textId="3FDC1DC8" w:rsidR="00DA09BF" w:rsidRPr="009066A5" w:rsidRDefault="00332DEB" w:rsidP="00662ABA">
            <w:pPr>
              <w:spacing w:after="0" w:line="240" w:lineRule="auto"/>
              <w:rPr>
                <w:rFonts w:ascii="Times New Roman" w:hAnsi="Times New Roman"/>
              </w:rPr>
            </w:pPr>
            <w:r w:rsidRPr="009066A5">
              <w:rPr>
                <w:rFonts w:ascii="Times New Roman" w:hAnsi="Times New Roman"/>
                <w:lang w:val="kk-KZ"/>
              </w:rPr>
              <w:t>0</w:t>
            </w:r>
            <w:r w:rsidR="00DA09BF" w:rsidRPr="009066A5">
              <w:rPr>
                <w:rFonts w:ascii="Times New Roman" w:hAnsi="Times New Roman"/>
              </w:rPr>
              <w:t>.895</w:t>
            </w:r>
          </w:p>
        </w:tc>
        <w:tc>
          <w:tcPr>
            <w:tcW w:w="881" w:type="dxa"/>
            <w:shd w:val="clear" w:color="auto" w:fill="auto"/>
            <w:noWrap/>
            <w:hideMark/>
          </w:tcPr>
          <w:p w14:paraId="1E395088" w14:textId="7A6F58A5" w:rsidR="00DA09BF" w:rsidRPr="009066A5" w:rsidRDefault="00332DEB" w:rsidP="00662ABA">
            <w:pPr>
              <w:spacing w:after="0" w:line="240" w:lineRule="auto"/>
              <w:rPr>
                <w:rFonts w:ascii="Times New Roman" w:hAnsi="Times New Roman"/>
              </w:rPr>
            </w:pPr>
            <w:r w:rsidRPr="009066A5">
              <w:rPr>
                <w:rFonts w:ascii="Times New Roman" w:hAnsi="Times New Roman"/>
                <w:lang w:val="kk-KZ"/>
              </w:rPr>
              <w:t>0</w:t>
            </w:r>
            <w:r w:rsidR="00DA09BF" w:rsidRPr="009066A5">
              <w:rPr>
                <w:rFonts w:ascii="Times New Roman" w:hAnsi="Times New Roman"/>
              </w:rPr>
              <w:t>.535</w:t>
            </w:r>
          </w:p>
        </w:tc>
        <w:tc>
          <w:tcPr>
            <w:tcW w:w="794" w:type="dxa"/>
            <w:shd w:val="clear" w:color="auto" w:fill="auto"/>
            <w:noWrap/>
            <w:hideMark/>
          </w:tcPr>
          <w:p w14:paraId="17D34135" w14:textId="1CA8ADBA" w:rsidR="00DA09BF" w:rsidRPr="009066A5" w:rsidRDefault="00332DEB" w:rsidP="00662ABA">
            <w:pPr>
              <w:spacing w:after="0" w:line="240" w:lineRule="auto"/>
              <w:rPr>
                <w:rFonts w:ascii="Times New Roman" w:hAnsi="Times New Roman"/>
              </w:rPr>
            </w:pPr>
            <w:r w:rsidRPr="009066A5">
              <w:rPr>
                <w:rFonts w:ascii="Times New Roman" w:hAnsi="Times New Roman"/>
                <w:lang w:val="kk-KZ"/>
              </w:rPr>
              <w:t>0</w:t>
            </w:r>
            <w:r w:rsidR="00DA09BF" w:rsidRPr="009066A5">
              <w:rPr>
                <w:rFonts w:ascii="Times New Roman" w:hAnsi="Times New Roman"/>
              </w:rPr>
              <w:t>.551</w:t>
            </w:r>
          </w:p>
        </w:tc>
      </w:tr>
      <w:tr w:rsidR="00B17B99" w:rsidRPr="009066A5" w14:paraId="64443DB9" w14:textId="77777777" w:rsidTr="009066A5">
        <w:trPr>
          <w:trHeight w:val="59"/>
        </w:trPr>
        <w:tc>
          <w:tcPr>
            <w:tcW w:w="781" w:type="dxa"/>
            <w:vMerge/>
            <w:shd w:val="clear" w:color="auto" w:fill="auto"/>
            <w:hideMark/>
          </w:tcPr>
          <w:p w14:paraId="2F6DB6FE" w14:textId="77777777" w:rsidR="00DA09BF" w:rsidRPr="009066A5" w:rsidRDefault="00DA09BF" w:rsidP="00662ABA">
            <w:pPr>
              <w:spacing w:after="0" w:line="240" w:lineRule="auto"/>
              <w:rPr>
                <w:rFonts w:ascii="Times New Roman" w:hAnsi="Times New Roman"/>
              </w:rPr>
            </w:pPr>
          </w:p>
        </w:tc>
        <w:tc>
          <w:tcPr>
            <w:tcW w:w="1559" w:type="dxa"/>
            <w:vMerge/>
            <w:shd w:val="clear" w:color="auto" w:fill="auto"/>
            <w:hideMark/>
          </w:tcPr>
          <w:p w14:paraId="1F11F0AA" w14:textId="77777777" w:rsidR="00DA09BF" w:rsidRPr="009066A5" w:rsidRDefault="00DA09BF" w:rsidP="00662ABA">
            <w:pPr>
              <w:spacing w:after="0" w:line="240" w:lineRule="auto"/>
              <w:rPr>
                <w:rFonts w:ascii="Times New Roman" w:hAnsi="Times New Roman"/>
              </w:rPr>
            </w:pPr>
          </w:p>
        </w:tc>
        <w:tc>
          <w:tcPr>
            <w:tcW w:w="2126" w:type="dxa"/>
            <w:shd w:val="clear" w:color="auto" w:fill="auto"/>
            <w:hideMark/>
          </w:tcPr>
          <w:p w14:paraId="0E4A5AB0" w14:textId="77777777" w:rsidR="00DA09BF" w:rsidRPr="009066A5" w:rsidRDefault="00DA09BF" w:rsidP="00662ABA">
            <w:pPr>
              <w:spacing w:after="0" w:line="240" w:lineRule="auto"/>
              <w:rPr>
                <w:rFonts w:ascii="Times New Roman" w:hAnsi="Times New Roman"/>
              </w:rPr>
            </w:pPr>
            <w:r w:rsidRPr="009066A5">
              <w:rPr>
                <w:rFonts w:ascii="Times New Roman" w:hAnsi="Times New Roman"/>
              </w:rPr>
              <w:t>N</w:t>
            </w:r>
          </w:p>
        </w:tc>
        <w:tc>
          <w:tcPr>
            <w:tcW w:w="978" w:type="dxa"/>
            <w:shd w:val="clear" w:color="auto" w:fill="auto"/>
            <w:noWrap/>
            <w:hideMark/>
          </w:tcPr>
          <w:p w14:paraId="5585DCDD" w14:textId="77777777" w:rsidR="00DA09BF" w:rsidRPr="009066A5" w:rsidRDefault="00DA09BF" w:rsidP="00662ABA">
            <w:pPr>
              <w:spacing w:after="0" w:line="240" w:lineRule="auto"/>
              <w:rPr>
                <w:rFonts w:ascii="Times New Roman" w:hAnsi="Times New Roman"/>
              </w:rPr>
            </w:pPr>
            <w:r w:rsidRPr="009066A5">
              <w:rPr>
                <w:rFonts w:ascii="Times New Roman" w:hAnsi="Times New Roman"/>
              </w:rPr>
              <w:t>12</w:t>
            </w:r>
          </w:p>
        </w:tc>
        <w:tc>
          <w:tcPr>
            <w:tcW w:w="1235" w:type="dxa"/>
            <w:shd w:val="clear" w:color="auto" w:fill="auto"/>
            <w:noWrap/>
            <w:hideMark/>
          </w:tcPr>
          <w:p w14:paraId="0B76FCB4" w14:textId="77777777" w:rsidR="00DA09BF" w:rsidRPr="009066A5" w:rsidRDefault="00DA09BF" w:rsidP="00662ABA">
            <w:pPr>
              <w:spacing w:after="0" w:line="240" w:lineRule="auto"/>
              <w:rPr>
                <w:rFonts w:ascii="Times New Roman" w:hAnsi="Times New Roman"/>
              </w:rPr>
            </w:pPr>
            <w:r w:rsidRPr="009066A5">
              <w:rPr>
                <w:rFonts w:ascii="Times New Roman" w:hAnsi="Times New Roman"/>
              </w:rPr>
              <w:t>12</w:t>
            </w:r>
          </w:p>
        </w:tc>
        <w:tc>
          <w:tcPr>
            <w:tcW w:w="1235" w:type="dxa"/>
            <w:shd w:val="clear" w:color="auto" w:fill="auto"/>
            <w:noWrap/>
            <w:hideMark/>
          </w:tcPr>
          <w:p w14:paraId="6EC946E0" w14:textId="77777777" w:rsidR="00DA09BF" w:rsidRPr="009066A5" w:rsidRDefault="00DA09BF" w:rsidP="00662ABA">
            <w:pPr>
              <w:spacing w:after="0" w:line="240" w:lineRule="auto"/>
              <w:rPr>
                <w:rFonts w:ascii="Times New Roman" w:hAnsi="Times New Roman"/>
              </w:rPr>
            </w:pPr>
            <w:r w:rsidRPr="009066A5">
              <w:rPr>
                <w:rFonts w:ascii="Times New Roman" w:hAnsi="Times New Roman"/>
              </w:rPr>
              <w:t>12</w:t>
            </w:r>
          </w:p>
        </w:tc>
        <w:tc>
          <w:tcPr>
            <w:tcW w:w="881" w:type="dxa"/>
            <w:shd w:val="clear" w:color="auto" w:fill="auto"/>
            <w:noWrap/>
            <w:hideMark/>
          </w:tcPr>
          <w:p w14:paraId="3AB0F623" w14:textId="77777777" w:rsidR="00DA09BF" w:rsidRPr="009066A5" w:rsidRDefault="00DA09BF" w:rsidP="00662ABA">
            <w:pPr>
              <w:spacing w:after="0" w:line="240" w:lineRule="auto"/>
              <w:rPr>
                <w:rFonts w:ascii="Times New Roman" w:hAnsi="Times New Roman"/>
              </w:rPr>
            </w:pPr>
            <w:r w:rsidRPr="009066A5">
              <w:rPr>
                <w:rFonts w:ascii="Times New Roman" w:hAnsi="Times New Roman"/>
              </w:rPr>
              <w:t>12</w:t>
            </w:r>
          </w:p>
        </w:tc>
        <w:tc>
          <w:tcPr>
            <w:tcW w:w="794" w:type="dxa"/>
            <w:shd w:val="clear" w:color="auto" w:fill="auto"/>
            <w:noWrap/>
            <w:hideMark/>
          </w:tcPr>
          <w:p w14:paraId="31DF72CF" w14:textId="77777777" w:rsidR="00DA09BF" w:rsidRPr="009066A5" w:rsidRDefault="00DA09BF" w:rsidP="00662ABA">
            <w:pPr>
              <w:spacing w:after="0" w:line="240" w:lineRule="auto"/>
              <w:rPr>
                <w:rFonts w:ascii="Times New Roman" w:hAnsi="Times New Roman"/>
              </w:rPr>
            </w:pPr>
            <w:r w:rsidRPr="009066A5">
              <w:rPr>
                <w:rFonts w:ascii="Times New Roman" w:hAnsi="Times New Roman"/>
              </w:rPr>
              <w:t>12</w:t>
            </w:r>
          </w:p>
        </w:tc>
      </w:tr>
      <w:tr w:rsidR="00B17B99" w:rsidRPr="009066A5" w14:paraId="2D1C52C6" w14:textId="77777777" w:rsidTr="009066A5">
        <w:trPr>
          <w:trHeight w:val="300"/>
        </w:trPr>
        <w:tc>
          <w:tcPr>
            <w:tcW w:w="781" w:type="dxa"/>
            <w:vMerge/>
            <w:shd w:val="clear" w:color="auto" w:fill="auto"/>
            <w:hideMark/>
          </w:tcPr>
          <w:p w14:paraId="2900C9D6" w14:textId="77777777" w:rsidR="00DA09BF" w:rsidRPr="009066A5" w:rsidRDefault="00DA09BF" w:rsidP="00662ABA">
            <w:pPr>
              <w:spacing w:after="0" w:line="240" w:lineRule="auto"/>
              <w:rPr>
                <w:rFonts w:ascii="Times New Roman" w:hAnsi="Times New Roman"/>
              </w:rPr>
            </w:pPr>
          </w:p>
        </w:tc>
        <w:tc>
          <w:tcPr>
            <w:tcW w:w="1559" w:type="dxa"/>
            <w:vMerge w:val="restart"/>
            <w:shd w:val="clear" w:color="auto" w:fill="auto"/>
            <w:hideMark/>
          </w:tcPr>
          <w:p w14:paraId="1E4BD23D" w14:textId="26434BD7" w:rsidR="00DA09BF" w:rsidRPr="009066A5" w:rsidRDefault="00B11424" w:rsidP="00662ABA">
            <w:pPr>
              <w:spacing w:after="0" w:line="240" w:lineRule="auto"/>
              <w:rPr>
                <w:rFonts w:ascii="Times New Roman" w:hAnsi="Times New Roman"/>
              </w:rPr>
            </w:pPr>
            <w:r w:rsidRPr="009066A5">
              <w:rPr>
                <w:rFonts w:ascii="Times New Roman" w:hAnsi="Times New Roman"/>
              </w:rPr>
              <w:t>6 айдан кейін</w:t>
            </w:r>
            <w:r w:rsidR="00C35C80" w:rsidRPr="009066A5">
              <w:rPr>
                <w:rFonts w:ascii="Times New Roman" w:hAnsi="Times New Roman"/>
              </w:rPr>
              <w:t>г</w:t>
            </w:r>
            <w:r w:rsidR="00C35C80" w:rsidRPr="009066A5">
              <w:rPr>
                <w:rFonts w:ascii="Times New Roman" w:hAnsi="Times New Roman"/>
                <w:lang w:val="kk-KZ"/>
              </w:rPr>
              <w:t>і</w:t>
            </w:r>
            <w:r w:rsidRPr="009066A5">
              <w:rPr>
                <w:rFonts w:ascii="Times New Roman" w:hAnsi="Times New Roman"/>
              </w:rPr>
              <w:t xml:space="preserve"> </w:t>
            </w:r>
            <w:r w:rsidRPr="009066A5">
              <w:rPr>
                <w:rFonts w:ascii="Times New Roman" w:hAnsi="Times New Roman"/>
                <w:lang w:val="en-US"/>
              </w:rPr>
              <w:t>SF</w:t>
            </w:r>
            <w:r w:rsidR="00C35C80" w:rsidRPr="009066A5">
              <w:rPr>
                <w:rFonts w:ascii="Times New Roman" w:hAnsi="Times New Roman"/>
              </w:rPr>
              <w:t>-</w:t>
            </w:r>
            <w:r w:rsidRPr="009066A5">
              <w:rPr>
                <w:rFonts w:ascii="Times New Roman" w:hAnsi="Times New Roman"/>
              </w:rPr>
              <w:t xml:space="preserve">36 жалпы </w:t>
            </w:r>
            <w:r w:rsidR="00C35C80" w:rsidRPr="009066A5">
              <w:rPr>
                <w:rFonts w:ascii="Times New Roman" w:hAnsi="Times New Roman"/>
              </w:rPr>
              <w:t>б</w:t>
            </w:r>
            <w:r w:rsidRPr="009066A5">
              <w:rPr>
                <w:rFonts w:ascii="Times New Roman" w:hAnsi="Times New Roman"/>
              </w:rPr>
              <w:t>алл</w:t>
            </w:r>
          </w:p>
        </w:tc>
        <w:tc>
          <w:tcPr>
            <w:tcW w:w="2126" w:type="dxa"/>
            <w:shd w:val="clear" w:color="auto" w:fill="auto"/>
            <w:hideMark/>
          </w:tcPr>
          <w:p w14:paraId="5DCD2A2D" w14:textId="36502D13" w:rsidR="00DA09BF" w:rsidRPr="009066A5" w:rsidRDefault="00B11424" w:rsidP="00662ABA">
            <w:pPr>
              <w:spacing w:after="0" w:line="240" w:lineRule="auto"/>
              <w:rPr>
                <w:rFonts w:ascii="Times New Roman" w:hAnsi="Times New Roman"/>
              </w:rPr>
            </w:pPr>
            <w:r w:rsidRPr="009066A5">
              <w:rPr>
                <w:rFonts w:ascii="Times New Roman" w:hAnsi="Times New Roman"/>
              </w:rPr>
              <w:t>Пирсонның Корреляциясы</w:t>
            </w:r>
          </w:p>
        </w:tc>
        <w:tc>
          <w:tcPr>
            <w:tcW w:w="978" w:type="dxa"/>
            <w:shd w:val="clear" w:color="auto" w:fill="auto"/>
            <w:noWrap/>
            <w:hideMark/>
          </w:tcPr>
          <w:p w14:paraId="22D7ED25" w14:textId="12F0A1C8" w:rsidR="00DA09BF" w:rsidRPr="009066A5" w:rsidRDefault="00DA09BF" w:rsidP="00662ABA">
            <w:pPr>
              <w:spacing w:after="0" w:line="240" w:lineRule="auto"/>
              <w:rPr>
                <w:rFonts w:ascii="Times New Roman" w:hAnsi="Times New Roman"/>
              </w:rPr>
            </w:pPr>
            <w:r w:rsidRPr="009066A5">
              <w:rPr>
                <w:rFonts w:ascii="Times New Roman" w:hAnsi="Times New Roman"/>
              </w:rPr>
              <w:t>-</w:t>
            </w:r>
            <w:r w:rsidR="00332DEB" w:rsidRPr="009066A5">
              <w:rPr>
                <w:rFonts w:ascii="Times New Roman" w:hAnsi="Times New Roman"/>
                <w:lang w:val="kk-KZ"/>
              </w:rPr>
              <w:t>0</w:t>
            </w:r>
            <w:r w:rsidRPr="009066A5">
              <w:rPr>
                <w:rFonts w:ascii="Times New Roman" w:hAnsi="Times New Roman"/>
              </w:rPr>
              <w:t>.205</w:t>
            </w:r>
          </w:p>
        </w:tc>
        <w:tc>
          <w:tcPr>
            <w:tcW w:w="1235" w:type="dxa"/>
            <w:shd w:val="clear" w:color="auto" w:fill="auto"/>
            <w:noWrap/>
            <w:hideMark/>
          </w:tcPr>
          <w:p w14:paraId="50B17464" w14:textId="2DC8FF23" w:rsidR="00DA09BF" w:rsidRPr="009066A5" w:rsidRDefault="00DA09BF" w:rsidP="00662ABA">
            <w:pPr>
              <w:spacing w:after="0" w:line="240" w:lineRule="auto"/>
              <w:rPr>
                <w:rFonts w:ascii="Times New Roman" w:hAnsi="Times New Roman"/>
              </w:rPr>
            </w:pPr>
            <w:r w:rsidRPr="009066A5">
              <w:rPr>
                <w:rFonts w:ascii="Times New Roman" w:hAnsi="Times New Roman"/>
              </w:rPr>
              <w:t>-</w:t>
            </w:r>
            <w:r w:rsidR="00332DEB" w:rsidRPr="009066A5">
              <w:rPr>
                <w:rFonts w:ascii="Times New Roman" w:hAnsi="Times New Roman"/>
                <w:lang w:val="kk-KZ"/>
              </w:rPr>
              <w:t>0</w:t>
            </w:r>
            <w:r w:rsidRPr="009066A5">
              <w:rPr>
                <w:rFonts w:ascii="Times New Roman" w:hAnsi="Times New Roman"/>
              </w:rPr>
              <w:t>.123</w:t>
            </w:r>
          </w:p>
        </w:tc>
        <w:tc>
          <w:tcPr>
            <w:tcW w:w="1235" w:type="dxa"/>
            <w:shd w:val="clear" w:color="auto" w:fill="auto"/>
            <w:noWrap/>
            <w:hideMark/>
          </w:tcPr>
          <w:p w14:paraId="42CAF2E6" w14:textId="7E8E225B" w:rsidR="00DA09BF" w:rsidRPr="009066A5" w:rsidRDefault="00DA09BF" w:rsidP="00662ABA">
            <w:pPr>
              <w:spacing w:after="0" w:line="240" w:lineRule="auto"/>
              <w:rPr>
                <w:rFonts w:ascii="Times New Roman" w:hAnsi="Times New Roman"/>
              </w:rPr>
            </w:pPr>
            <w:r w:rsidRPr="009066A5">
              <w:rPr>
                <w:rFonts w:ascii="Times New Roman" w:hAnsi="Times New Roman"/>
              </w:rPr>
              <w:t>-</w:t>
            </w:r>
            <w:r w:rsidR="00332DEB" w:rsidRPr="009066A5">
              <w:rPr>
                <w:rFonts w:ascii="Times New Roman" w:hAnsi="Times New Roman"/>
                <w:lang w:val="kk-KZ"/>
              </w:rPr>
              <w:t>0</w:t>
            </w:r>
            <w:r w:rsidRPr="009066A5">
              <w:rPr>
                <w:rFonts w:ascii="Times New Roman" w:hAnsi="Times New Roman"/>
              </w:rPr>
              <w:t>.059</w:t>
            </w:r>
          </w:p>
        </w:tc>
        <w:tc>
          <w:tcPr>
            <w:tcW w:w="881" w:type="dxa"/>
            <w:shd w:val="clear" w:color="auto" w:fill="auto"/>
            <w:noWrap/>
            <w:hideMark/>
          </w:tcPr>
          <w:p w14:paraId="7ED541D6" w14:textId="1A2E5561" w:rsidR="00DA09BF" w:rsidRPr="009066A5" w:rsidRDefault="00332DEB" w:rsidP="00662ABA">
            <w:pPr>
              <w:spacing w:after="0" w:line="240" w:lineRule="auto"/>
              <w:rPr>
                <w:rFonts w:ascii="Times New Roman" w:hAnsi="Times New Roman"/>
              </w:rPr>
            </w:pPr>
            <w:r w:rsidRPr="009066A5">
              <w:rPr>
                <w:rFonts w:ascii="Times New Roman" w:hAnsi="Times New Roman"/>
                <w:lang w:val="kk-KZ"/>
              </w:rPr>
              <w:t>0</w:t>
            </w:r>
            <w:r w:rsidR="00DA09BF" w:rsidRPr="009066A5">
              <w:rPr>
                <w:rFonts w:ascii="Times New Roman" w:hAnsi="Times New Roman"/>
              </w:rPr>
              <w:t>.212</w:t>
            </w:r>
          </w:p>
        </w:tc>
        <w:tc>
          <w:tcPr>
            <w:tcW w:w="794" w:type="dxa"/>
            <w:shd w:val="clear" w:color="auto" w:fill="auto"/>
            <w:noWrap/>
            <w:hideMark/>
          </w:tcPr>
          <w:p w14:paraId="564B983D" w14:textId="0E1D6EBF" w:rsidR="00DA09BF" w:rsidRPr="009066A5" w:rsidRDefault="00332DEB" w:rsidP="00662ABA">
            <w:pPr>
              <w:spacing w:after="0" w:line="240" w:lineRule="auto"/>
              <w:rPr>
                <w:rFonts w:ascii="Times New Roman" w:hAnsi="Times New Roman"/>
              </w:rPr>
            </w:pPr>
            <w:r w:rsidRPr="009066A5">
              <w:rPr>
                <w:rFonts w:ascii="Times New Roman" w:hAnsi="Times New Roman"/>
                <w:lang w:val="kk-KZ"/>
              </w:rPr>
              <w:t>0</w:t>
            </w:r>
            <w:r w:rsidR="00DA09BF" w:rsidRPr="009066A5">
              <w:rPr>
                <w:rFonts w:ascii="Times New Roman" w:hAnsi="Times New Roman"/>
              </w:rPr>
              <w:t>.224</w:t>
            </w:r>
          </w:p>
        </w:tc>
      </w:tr>
      <w:tr w:rsidR="00B17B99" w:rsidRPr="009066A5" w14:paraId="174009A4" w14:textId="77777777" w:rsidTr="009066A5">
        <w:trPr>
          <w:trHeight w:val="59"/>
        </w:trPr>
        <w:tc>
          <w:tcPr>
            <w:tcW w:w="781" w:type="dxa"/>
            <w:vMerge/>
            <w:shd w:val="clear" w:color="auto" w:fill="auto"/>
            <w:hideMark/>
          </w:tcPr>
          <w:p w14:paraId="32A03E03" w14:textId="77777777" w:rsidR="00DA09BF" w:rsidRPr="009066A5" w:rsidRDefault="00DA09BF" w:rsidP="00662ABA">
            <w:pPr>
              <w:spacing w:after="0" w:line="240" w:lineRule="auto"/>
              <w:rPr>
                <w:rFonts w:ascii="Times New Roman" w:hAnsi="Times New Roman"/>
              </w:rPr>
            </w:pPr>
          </w:p>
        </w:tc>
        <w:tc>
          <w:tcPr>
            <w:tcW w:w="1559" w:type="dxa"/>
            <w:vMerge/>
            <w:shd w:val="clear" w:color="auto" w:fill="auto"/>
            <w:hideMark/>
          </w:tcPr>
          <w:p w14:paraId="4877C8E3" w14:textId="77777777" w:rsidR="00DA09BF" w:rsidRPr="009066A5" w:rsidRDefault="00DA09BF" w:rsidP="00662ABA">
            <w:pPr>
              <w:spacing w:after="0" w:line="240" w:lineRule="auto"/>
              <w:rPr>
                <w:rFonts w:ascii="Times New Roman" w:hAnsi="Times New Roman"/>
              </w:rPr>
            </w:pPr>
          </w:p>
        </w:tc>
        <w:tc>
          <w:tcPr>
            <w:tcW w:w="2126" w:type="dxa"/>
            <w:shd w:val="clear" w:color="auto" w:fill="auto"/>
            <w:hideMark/>
          </w:tcPr>
          <w:p w14:paraId="36629777" w14:textId="3BDA219E" w:rsidR="00DA09BF" w:rsidRPr="009066A5" w:rsidRDefault="00B11424" w:rsidP="00662ABA">
            <w:pPr>
              <w:spacing w:after="0" w:line="240" w:lineRule="auto"/>
              <w:rPr>
                <w:rFonts w:ascii="Times New Roman" w:hAnsi="Times New Roman"/>
              </w:rPr>
            </w:pPr>
            <w:r w:rsidRPr="009066A5">
              <w:rPr>
                <w:rFonts w:ascii="Times New Roman" w:hAnsi="Times New Roman"/>
              </w:rPr>
              <w:t>Сиг. (2-құйрықты)</w:t>
            </w:r>
          </w:p>
        </w:tc>
        <w:tc>
          <w:tcPr>
            <w:tcW w:w="978" w:type="dxa"/>
            <w:shd w:val="clear" w:color="auto" w:fill="auto"/>
            <w:noWrap/>
            <w:hideMark/>
          </w:tcPr>
          <w:p w14:paraId="7F597263" w14:textId="347B34BF" w:rsidR="00DA09BF" w:rsidRPr="009066A5" w:rsidRDefault="00332DEB" w:rsidP="00662ABA">
            <w:pPr>
              <w:spacing w:after="0" w:line="240" w:lineRule="auto"/>
              <w:rPr>
                <w:rFonts w:ascii="Times New Roman" w:hAnsi="Times New Roman"/>
              </w:rPr>
            </w:pPr>
            <w:r w:rsidRPr="009066A5">
              <w:rPr>
                <w:rFonts w:ascii="Times New Roman" w:hAnsi="Times New Roman"/>
                <w:lang w:val="kk-KZ"/>
              </w:rPr>
              <w:t>0</w:t>
            </w:r>
            <w:r w:rsidR="00DA09BF" w:rsidRPr="009066A5">
              <w:rPr>
                <w:rFonts w:ascii="Times New Roman" w:hAnsi="Times New Roman"/>
              </w:rPr>
              <w:t>.524</w:t>
            </w:r>
          </w:p>
        </w:tc>
        <w:tc>
          <w:tcPr>
            <w:tcW w:w="1235" w:type="dxa"/>
            <w:shd w:val="clear" w:color="auto" w:fill="auto"/>
            <w:noWrap/>
            <w:hideMark/>
          </w:tcPr>
          <w:p w14:paraId="25864F14" w14:textId="75A35AFA" w:rsidR="00DA09BF" w:rsidRPr="009066A5" w:rsidRDefault="00332DEB" w:rsidP="00662ABA">
            <w:pPr>
              <w:spacing w:after="0" w:line="240" w:lineRule="auto"/>
              <w:rPr>
                <w:rFonts w:ascii="Times New Roman" w:hAnsi="Times New Roman"/>
              </w:rPr>
            </w:pPr>
            <w:r w:rsidRPr="009066A5">
              <w:rPr>
                <w:rFonts w:ascii="Times New Roman" w:hAnsi="Times New Roman"/>
                <w:lang w:val="kk-KZ"/>
              </w:rPr>
              <w:t>0</w:t>
            </w:r>
            <w:r w:rsidR="00DA09BF" w:rsidRPr="009066A5">
              <w:rPr>
                <w:rFonts w:ascii="Times New Roman" w:hAnsi="Times New Roman"/>
              </w:rPr>
              <w:t>.704</w:t>
            </w:r>
          </w:p>
        </w:tc>
        <w:tc>
          <w:tcPr>
            <w:tcW w:w="1235" w:type="dxa"/>
            <w:shd w:val="clear" w:color="auto" w:fill="auto"/>
            <w:noWrap/>
            <w:hideMark/>
          </w:tcPr>
          <w:p w14:paraId="2C9489B5" w14:textId="16E60FA0" w:rsidR="00DA09BF" w:rsidRPr="009066A5" w:rsidRDefault="00332DEB" w:rsidP="00662ABA">
            <w:pPr>
              <w:spacing w:after="0" w:line="240" w:lineRule="auto"/>
              <w:rPr>
                <w:rFonts w:ascii="Times New Roman" w:hAnsi="Times New Roman"/>
              </w:rPr>
            </w:pPr>
            <w:r w:rsidRPr="009066A5">
              <w:rPr>
                <w:rFonts w:ascii="Times New Roman" w:hAnsi="Times New Roman"/>
                <w:lang w:val="kk-KZ"/>
              </w:rPr>
              <w:t>0</w:t>
            </w:r>
            <w:r w:rsidR="00DA09BF" w:rsidRPr="009066A5">
              <w:rPr>
                <w:rFonts w:ascii="Times New Roman" w:hAnsi="Times New Roman"/>
              </w:rPr>
              <w:t>.855</w:t>
            </w:r>
          </w:p>
        </w:tc>
        <w:tc>
          <w:tcPr>
            <w:tcW w:w="881" w:type="dxa"/>
            <w:shd w:val="clear" w:color="auto" w:fill="auto"/>
            <w:noWrap/>
            <w:hideMark/>
          </w:tcPr>
          <w:p w14:paraId="5973BD9E" w14:textId="12F228B2" w:rsidR="00DA09BF" w:rsidRPr="009066A5" w:rsidRDefault="00332DEB" w:rsidP="00662ABA">
            <w:pPr>
              <w:spacing w:after="0" w:line="240" w:lineRule="auto"/>
              <w:rPr>
                <w:rFonts w:ascii="Times New Roman" w:hAnsi="Times New Roman"/>
              </w:rPr>
            </w:pPr>
            <w:r w:rsidRPr="009066A5">
              <w:rPr>
                <w:rFonts w:ascii="Times New Roman" w:hAnsi="Times New Roman"/>
                <w:lang w:val="kk-KZ"/>
              </w:rPr>
              <w:t>0</w:t>
            </w:r>
            <w:r w:rsidR="00DA09BF" w:rsidRPr="009066A5">
              <w:rPr>
                <w:rFonts w:ascii="Times New Roman" w:hAnsi="Times New Roman"/>
              </w:rPr>
              <w:t>.509</w:t>
            </w:r>
          </w:p>
        </w:tc>
        <w:tc>
          <w:tcPr>
            <w:tcW w:w="794" w:type="dxa"/>
            <w:shd w:val="clear" w:color="auto" w:fill="auto"/>
            <w:noWrap/>
            <w:hideMark/>
          </w:tcPr>
          <w:p w14:paraId="483E4092" w14:textId="6F0FF7A6" w:rsidR="00DA09BF" w:rsidRPr="009066A5" w:rsidRDefault="00332DEB" w:rsidP="00662ABA">
            <w:pPr>
              <w:spacing w:after="0" w:line="240" w:lineRule="auto"/>
              <w:rPr>
                <w:rFonts w:ascii="Times New Roman" w:hAnsi="Times New Roman"/>
              </w:rPr>
            </w:pPr>
            <w:r w:rsidRPr="009066A5">
              <w:rPr>
                <w:rFonts w:ascii="Times New Roman" w:hAnsi="Times New Roman"/>
                <w:lang w:val="kk-KZ"/>
              </w:rPr>
              <w:t>0</w:t>
            </w:r>
            <w:r w:rsidR="00DA09BF" w:rsidRPr="009066A5">
              <w:rPr>
                <w:rFonts w:ascii="Times New Roman" w:hAnsi="Times New Roman"/>
              </w:rPr>
              <w:t>.485</w:t>
            </w:r>
          </w:p>
        </w:tc>
      </w:tr>
      <w:tr w:rsidR="00B17B99" w:rsidRPr="009066A5" w14:paraId="26E0C632" w14:textId="77777777" w:rsidTr="009066A5">
        <w:trPr>
          <w:trHeight w:val="59"/>
        </w:trPr>
        <w:tc>
          <w:tcPr>
            <w:tcW w:w="781" w:type="dxa"/>
            <w:vMerge/>
            <w:shd w:val="clear" w:color="auto" w:fill="auto"/>
            <w:hideMark/>
          </w:tcPr>
          <w:p w14:paraId="0EBEA1F0" w14:textId="77777777" w:rsidR="00DA09BF" w:rsidRPr="009066A5" w:rsidRDefault="00DA09BF" w:rsidP="00662ABA">
            <w:pPr>
              <w:spacing w:after="0" w:line="240" w:lineRule="auto"/>
              <w:rPr>
                <w:rFonts w:ascii="Times New Roman" w:hAnsi="Times New Roman"/>
              </w:rPr>
            </w:pPr>
          </w:p>
        </w:tc>
        <w:tc>
          <w:tcPr>
            <w:tcW w:w="1559" w:type="dxa"/>
            <w:vMerge/>
            <w:shd w:val="clear" w:color="auto" w:fill="auto"/>
            <w:hideMark/>
          </w:tcPr>
          <w:p w14:paraId="425720FF" w14:textId="77777777" w:rsidR="00DA09BF" w:rsidRPr="009066A5" w:rsidRDefault="00DA09BF" w:rsidP="00662ABA">
            <w:pPr>
              <w:spacing w:after="0" w:line="240" w:lineRule="auto"/>
              <w:rPr>
                <w:rFonts w:ascii="Times New Roman" w:hAnsi="Times New Roman"/>
              </w:rPr>
            </w:pPr>
          </w:p>
        </w:tc>
        <w:tc>
          <w:tcPr>
            <w:tcW w:w="2126" w:type="dxa"/>
            <w:shd w:val="clear" w:color="auto" w:fill="auto"/>
            <w:hideMark/>
          </w:tcPr>
          <w:p w14:paraId="2399A1F1" w14:textId="77777777" w:rsidR="00DA09BF" w:rsidRPr="009066A5" w:rsidRDefault="00DA09BF" w:rsidP="00662ABA">
            <w:pPr>
              <w:spacing w:after="0" w:line="240" w:lineRule="auto"/>
              <w:rPr>
                <w:rFonts w:ascii="Times New Roman" w:hAnsi="Times New Roman"/>
              </w:rPr>
            </w:pPr>
            <w:r w:rsidRPr="009066A5">
              <w:rPr>
                <w:rFonts w:ascii="Times New Roman" w:hAnsi="Times New Roman"/>
              </w:rPr>
              <w:t>N</w:t>
            </w:r>
          </w:p>
        </w:tc>
        <w:tc>
          <w:tcPr>
            <w:tcW w:w="978" w:type="dxa"/>
            <w:shd w:val="clear" w:color="auto" w:fill="auto"/>
            <w:noWrap/>
            <w:hideMark/>
          </w:tcPr>
          <w:p w14:paraId="57E66315" w14:textId="77777777" w:rsidR="00DA09BF" w:rsidRPr="009066A5" w:rsidRDefault="00DA09BF" w:rsidP="00662ABA">
            <w:pPr>
              <w:spacing w:after="0" w:line="240" w:lineRule="auto"/>
              <w:rPr>
                <w:rFonts w:ascii="Times New Roman" w:hAnsi="Times New Roman"/>
              </w:rPr>
            </w:pPr>
            <w:r w:rsidRPr="009066A5">
              <w:rPr>
                <w:rFonts w:ascii="Times New Roman" w:hAnsi="Times New Roman"/>
              </w:rPr>
              <w:t>12</w:t>
            </w:r>
          </w:p>
        </w:tc>
        <w:tc>
          <w:tcPr>
            <w:tcW w:w="1235" w:type="dxa"/>
            <w:shd w:val="clear" w:color="auto" w:fill="auto"/>
            <w:noWrap/>
            <w:hideMark/>
          </w:tcPr>
          <w:p w14:paraId="3C73EFE0" w14:textId="77777777" w:rsidR="00DA09BF" w:rsidRPr="009066A5" w:rsidRDefault="00DA09BF" w:rsidP="00662ABA">
            <w:pPr>
              <w:spacing w:after="0" w:line="240" w:lineRule="auto"/>
              <w:rPr>
                <w:rFonts w:ascii="Times New Roman" w:hAnsi="Times New Roman"/>
              </w:rPr>
            </w:pPr>
            <w:r w:rsidRPr="009066A5">
              <w:rPr>
                <w:rFonts w:ascii="Times New Roman" w:hAnsi="Times New Roman"/>
              </w:rPr>
              <w:t>12</w:t>
            </w:r>
          </w:p>
        </w:tc>
        <w:tc>
          <w:tcPr>
            <w:tcW w:w="1235" w:type="dxa"/>
            <w:shd w:val="clear" w:color="auto" w:fill="auto"/>
            <w:noWrap/>
            <w:hideMark/>
          </w:tcPr>
          <w:p w14:paraId="46C636A5" w14:textId="77777777" w:rsidR="00DA09BF" w:rsidRPr="009066A5" w:rsidRDefault="00DA09BF" w:rsidP="00662ABA">
            <w:pPr>
              <w:spacing w:after="0" w:line="240" w:lineRule="auto"/>
              <w:rPr>
                <w:rFonts w:ascii="Times New Roman" w:hAnsi="Times New Roman"/>
              </w:rPr>
            </w:pPr>
            <w:r w:rsidRPr="009066A5">
              <w:rPr>
                <w:rFonts w:ascii="Times New Roman" w:hAnsi="Times New Roman"/>
              </w:rPr>
              <w:t>12</w:t>
            </w:r>
          </w:p>
        </w:tc>
        <w:tc>
          <w:tcPr>
            <w:tcW w:w="881" w:type="dxa"/>
            <w:shd w:val="clear" w:color="auto" w:fill="auto"/>
            <w:noWrap/>
            <w:hideMark/>
          </w:tcPr>
          <w:p w14:paraId="3D2B42B7" w14:textId="77777777" w:rsidR="00DA09BF" w:rsidRPr="009066A5" w:rsidRDefault="00DA09BF" w:rsidP="00662ABA">
            <w:pPr>
              <w:spacing w:after="0" w:line="240" w:lineRule="auto"/>
              <w:rPr>
                <w:rFonts w:ascii="Times New Roman" w:hAnsi="Times New Roman"/>
              </w:rPr>
            </w:pPr>
            <w:r w:rsidRPr="009066A5">
              <w:rPr>
                <w:rFonts w:ascii="Times New Roman" w:hAnsi="Times New Roman"/>
              </w:rPr>
              <w:t>12</w:t>
            </w:r>
          </w:p>
        </w:tc>
        <w:tc>
          <w:tcPr>
            <w:tcW w:w="794" w:type="dxa"/>
            <w:shd w:val="clear" w:color="auto" w:fill="auto"/>
            <w:noWrap/>
            <w:hideMark/>
          </w:tcPr>
          <w:p w14:paraId="3FAB3A1A" w14:textId="77777777" w:rsidR="00DA09BF" w:rsidRPr="009066A5" w:rsidRDefault="00DA09BF" w:rsidP="00662ABA">
            <w:pPr>
              <w:spacing w:after="0" w:line="240" w:lineRule="auto"/>
              <w:rPr>
                <w:rFonts w:ascii="Times New Roman" w:hAnsi="Times New Roman"/>
              </w:rPr>
            </w:pPr>
            <w:r w:rsidRPr="009066A5">
              <w:rPr>
                <w:rFonts w:ascii="Times New Roman" w:hAnsi="Times New Roman"/>
              </w:rPr>
              <w:t>12</w:t>
            </w:r>
          </w:p>
        </w:tc>
      </w:tr>
      <w:tr w:rsidR="000F783C" w:rsidRPr="009066A5" w14:paraId="289D8C60" w14:textId="77777777" w:rsidTr="00757B90">
        <w:trPr>
          <w:trHeight w:val="511"/>
        </w:trPr>
        <w:tc>
          <w:tcPr>
            <w:tcW w:w="9589" w:type="dxa"/>
            <w:gridSpan w:val="8"/>
            <w:shd w:val="clear" w:color="auto" w:fill="auto"/>
            <w:hideMark/>
          </w:tcPr>
          <w:p w14:paraId="1242906A" w14:textId="66E12BCC" w:rsidR="000F783C" w:rsidRPr="000F783C" w:rsidRDefault="000F783C" w:rsidP="000F783C">
            <w:pPr>
              <w:spacing w:after="0" w:line="240" w:lineRule="auto"/>
              <w:ind w:firstLine="531"/>
              <w:rPr>
                <w:rFonts w:ascii="Times New Roman" w:hAnsi="Times New Roman"/>
                <w:lang w:val="kk-KZ"/>
              </w:rPr>
            </w:pPr>
            <w:r w:rsidRPr="000F783C">
              <w:rPr>
                <w:rFonts w:ascii="Times New Roman" w:hAnsi="Times New Roman"/>
              </w:rPr>
              <w:t>*</w:t>
            </w:r>
            <w:r>
              <w:rPr>
                <w:rFonts w:ascii="Times New Roman" w:hAnsi="Times New Roman"/>
                <w:lang w:val="kk-KZ"/>
              </w:rPr>
              <w:t xml:space="preserve"> </w:t>
            </w:r>
            <w:r w:rsidRPr="000F783C">
              <w:rPr>
                <w:rFonts w:ascii="Times New Roman" w:hAnsi="Times New Roman"/>
              </w:rPr>
              <w:t>‒</w:t>
            </w:r>
            <w:r>
              <w:rPr>
                <w:rFonts w:ascii="Times New Roman" w:hAnsi="Times New Roman"/>
                <w:lang w:val="kk-KZ"/>
              </w:rPr>
              <w:t xml:space="preserve"> </w:t>
            </w:r>
            <w:r w:rsidRPr="000F783C">
              <w:rPr>
                <w:rFonts w:ascii="Times New Roman" w:hAnsi="Times New Roman"/>
              </w:rPr>
              <w:t>Корреляция 0,05 (2-құйрықты) деңгейінде маңызды</w:t>
            </w:r>
            <w:r>
              <w:rPr>
                <w:rFonts w:ascii="Times New Roman" w:hAnsi="Times New Roman"/>
                <w:lang w:val="kk-KZ"/>
              </w:rPr>
              <w:t>;</w:t>
            </w:r>
          </w:p>
          <w:p w14:paraId="18204256" w14:textId="071A7EA8" w:rsidR="000F783C" w:rsidRPr="000F783C" w:rsidRDefault="000F783C" w:rsidP="000F783C">
            <w:pPr>
              <w:spacing w:after="0" w:line="240" w:lineRule="auto"/>
              <w:ind w:firstLine="531"/>
              <w:rPr>
                <w:rFonts w:ascii="Times New Roman" w:hAnsi="Times New Roman"/>
                <w:lang w:val="kk-KZ"/>
              </w:rPr>
            </w:pPr>
            <w:r w:rsidRPr="000F783C">
              <w:rPr>
                <w:rFonts w:ascii="Times New Roman" w:hAnsi="Times New Roman"/>
              </w:rPr>
              <w:t>** ‒</w:t>
            </w:r>
            <w:r>
              <w:rPr>
                <w:rFonts w:ascii="Times New Roman" w:hAnsi="Times New Roman"/>
                <w:lang w:val="kk-KZ"/>
              </w:rPr>
              <w:t xml:space="preserve"> </w:t>
            </w:r>
            <w:r w:rsidRPr="000F783C">
              <w:rPr>
                <w:rFonts w:ascii="Times New Roman" w:hAnsi="Times New Roman"/>
              </w:rPr>
              <w:t xml:space="preserve">Корреляция 0,01 </w:t>
            </w:r>
            <w:r>
              <w:rPr>
                <w:rFonts w:ascii="Times New Roman" w:hAnsi="Times New Roman"/>
              </w:rPr>
              <w:t>(2-құйрықты) деңгейінде маңызды</w:t>
            </w:r>
          </w:p>
        </w:tc>
      </w:tr>
    </w:tbl>
    <w:p w14:paraId="62AEA36F" w14:textId="77777777" w:rsidR="00DA09BF" w:rsidRPr="000F783C" w:rsidRDefault="00DA09BF" w:rsidP="00BE5E0D">
      <w:pPr>
        <w:spacing w:after="0" w:line="240" w:lineRule="auto"/>
        <w:ind w:firstLine="709"/>
        <w:rPr>
          <w:rFonts w:ascii="Times New Roman" w:hAnsi="Times New Roman"/>
          <w:sz w:val="28"/>
          <w:szCs w:val="28"/>
        </w:rPr>
      </w:pPr>
    </w:p>
    <w:p w14:paraId="6A15ABE4" w14:textId="5ECD0173" w:rsidR="00980A31" w:rsidRDefault="0079039E"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rPr>
        <w:t>Соңында</w:t>
      </w:r>
      <w:r w:rsidRPr="00467EE5">
        <w:rPr>
          <w:rFonts w:ascii="Times New Roman" w:hAnsi="Times New Roman"/>
          <w:sz w:val="28"/>
          <w:szCs w:val="28"/>
          <w:lang w:val="en-US"/>
        </w:rPr>
        <w:t>, Euroscore</w:t>
      </w:r>
      <w:r w:rsidR="00332DEB" w:rsidRPr="00467EE5">
        <w:rPr>
          <w:rFonts w:ascii="Times New Roman" w:hAnsi="Times New Roman"/>
          <w:sz w:val="28"/>
          <w:szCs w:val="28"/>
          <w:lang w:val="kk-KZ"/>
        </w:rPr>
        <w:t xml:space="preserve"> тәуекел</w:t>
      </w:r>
      <w:r w:rsidRPr="00467EE5">
        <w:rPr>
          <w:rFonts w:ascii="Times New Roman" w:hAnsi="Times New Roman"/>
          <w:sz w:val="28"/>
          <w:szCs w:val="28"/>
          <w:lang w:val="en-US"/>
        </w:rPr>
        <w:t xml:space="preserve"> </w:t>
      </w:r>
      <w:r w:rsidRPr="00467EE5">
        <w:rPr>
          <w:rFonts w:ascii="Times New Roman" w:hAnsi="Times New Roman"/>
          <w:sz w:val="28"/>
          <w:szCs w:val="28"/>
        </w:rPr>
        <w:t>нәтижелері</w:t>
      </w:r>
      <w:r w:rsidR="00332DEB" w:rsidRPr="00467EE5">
        <w:rPr>
          <w:rFonts w:ascii="Times New Roman" w:hAnsi="Times New Roman"/>
          <w:sz w:val="28"/>
          <w:szCs w:val="28"/>
          <w:lang w:val="kk-KZ"/>
        </w:rPr>
        <w:t>н</w:t>
      </w:r>
      <w:r w:rsidRPr="00467EE5">
        <w:rPr>
          <w:rFonts w:ascii="Times New Roman" w:hAnsi="Times New Roman"/>
          <w:sz w:val="28"/>
          <w:szCs w:val="28"/>
          <w:lang w:val="en-US"/>
        </w:rPr>
        <w:t xml:space="preserve"> </w:t>
      </w:r>
      <w:r w:rsidRPr="00467EE5">
        <w:rPr>
          <w:rFonts w:ascii="Times New Roman" w:hAnsi="Times New Roman"/>
          <w:sz w:val="28"/>
          <w:szCs w:val="28"/>
        </w:rPr>
        <w:t>және</w:t>
      </w:r>
      <w:r w:rsidRPr="00467EE5">
        <w:rPr>
          <w:rFonts w:ascii="Times New Roman" w:hAnsi="Times New Roman"/>
          <w:sz w:val="28"/>
          <w:szCs w:val="28"/>
          <w:lang w:val="en-US"/>
        </w:rPr>
        <w:t xml:space="preserve"> </w:t>
      </w:r>
      <w:r w:rsidR="00332DEB" w:rsidRPr="00467EE5">
        <w:rPr>
          <w:rFonts w:ascii="Times New Roman" w:hAnsi="Times New Roman"/>
          <w:sz w:val="28"/>
          <w:szCs w:val="28"/>
          <w:lang w:val="kk-KZ"/>
        </w:rPr>
        <w:t xml:space="preserve">стерномедиастенитпен асқынған және асқынбаған </w:t>
      </w:r>
      <w:r w:rsidRPr="00467EE5">
        <w:rPr>
          <w:rFonts w:ascii="Times New Roman" w:hAnsi="Times New Roman"/>
          <w:sz w:val="28"/>
          <w:szCs w:val="28"/>
        </w:rPr>
        <w:t>екі</w:t>
      </w:r>
      <w:r w:rsidRPr="00467EE5">
        <w:rPr>
          <w:rFonts w:ascii="Times New Roman" w:hAnsi="Times New Roman"/>
          <w:sz w:val="28"/>
          <w:szCs w:val="28"/>
          <w:lang w:val="en-US"/>
        </w:rPr>
        <w:t xml:space="preserve"> </w:t>
      </w:r>
      <w:r w:rsidRPr="00467EE5">
        <w:rPr>
          <w:rFonts w:ascii="Times New Roman" w:hAnsi="Times New Roman"/>
          <w:sz w:val="28"/>
          <w:szCs w:val="28"/>
        </w:rPr>
        <w:t>топтағы</w:t>
      </w:r>
      <w:r w:rsidRPr="00467EE5">
        <w:rPr>
          <w:rFonts w:ascii="Times New Roman" w:hAnsi="Times New Roman"/>
          <w:sz w:val="28"/>
          <w:szCs w:val="28"/>
          <w:lang w:val="en-US"/>
        </w:rPr>
        <w:t xml:space="preserve"> </w:t>
      </w:r>
      <w:r w:rsidR="00332DEB" w:rsidRPr="00467EE5">
        <w:rPr>
          <w:rFonts w:ascii="Times New Roman" w:hAnsi="Times New Roman"/>
          <w:sz w:val="28"/>
          <w:szCs w:val="28"/>
          <w:lang w:val="kk-KZ"/>
        </w:rPr>
        <w:t xml:space="preserve">жатығу ұзақтығы </w:t>
      </w:r>
      <w:r w:rsidRPr="00467EE5">
        <w:rPr>
          <w:rFonts w:ascii="Times New Roman" w:hAnsi="Times New Roman"/>
          <w:sz w:val="28"/>
          <w:szCs w:val="28"/>
        </w:rPr>
        <w:t>айнымалыларын</w:t>
      </w:r>
      <w:r w:rsidRPr="00467EE5">
        <w:rPr>
          <w:rFonts w:ascii="Times New Roman" w:hAnsi="Times New Roman"/>
          <w:sz w:val="28"/>
          <w:szCs w:val="28"/>
          <w:lang w:val="en-US"/>
        </w:rPr>
        <w:t xml:space="preserve"> </w:t>
      </w:r>
      <w:r w:rsidRPr="00467EE5">
        <w:rPr>
          <w:rFonts w:ascii="Times New Roman" w:hAnsi="Times New Roman"/>
          <w:sz w:val="28"/>
          <w:szCs w:val="28"/>
        </w:rPr>
        <w:t>Пирсонның</w:t>
      </w:r>
      <w:r w:rsidRPr="00467EE5">
        <w:rPr>
          <w:rFonts w:ascii="Times New Roman" w:hAnsi="Times New Roman"/>
          <w:sz w:val="28"/>
          <w:szCs w:val="28"/>
          <w:lang w:val="en-US"/>
        </w:rPr>
        <w:t xml:space="preserve"> </w:t>
      </w:r>
      <w:r w:rsidRPr="00467EE5">
        <w:rPr>
          <w:rFonts w:ascii="Times New Roman" w:hAnsi="Times New Roman"/>
          <w:sz w:val="28"/>
          <w:szCs w:val="28"/>
        </w:rPr>
        <w:t>екі</w:t>
      </w:r>
      <w:r w:rsidRPr="00467EE5">
        <w:rPr>
          <w:rFonts w:ascii="Times New Roman" w:hAnsi="Times New Roman"/>
          <w:sz w:val="28"/>
          <w:szCs w:val="28"/>
          <w:lang w:val="en-US"/>
        </w:rPr>
        <w:t xml:space="preserve"> </w:t>
      </w:r>
      <w:r w:rsidRPr="00467EE5">
        <w:rPr>
          <w:rFonts w:ascii="Times New Roman" w:hAnsi="Times New Roman"/>
          <w:sz w:val="28"/>
          <w:szCs w:val="28"/>
        </w:rPr>
        <w:t>құйрықты</w:t>
      </w:r>
      <w:r w:rsidRPr="00467EE5">
        <w:rPr>
          <w:rFonts w:ascii="Times New Roman" w:hAnsi="Times New Roman"/>
          <w:sz w:val="28"/>
          <w:szCs w:val="28"/>
          <w:lang w:val="en-US"/>
        </w:rPr>
        <w:t xml:space="preserve"> </w:t>
      </w:r>
      <w:r w:rsidRPr="00467EE5">
        <w:rPr>
          <w:rFonts w:ascii="Times New Roman" w:hAnsi="Times New Roman"/>
          <w:sz w:val="28"/>
          <w:szCs w:val="28"/>
        </w:rPr>
        <w:t>корреляциялық</w:t>
      </w:r>
      <w:r w:rsidRPr="00467EE5">
        <w:rPr>
          <w:rFonts w:ascii="Times New Roman" w:hAnsi="Times New Roman"/>
          <w:sz w:val="28"/>
          <w:szCs w:val="28"/>
          <w:lang w:val="en-US"/>
        </w:rPr>
        <w:t xml:space="preserve"> </w:t>
      </w:r>
      <w:r w:rsidRPr="00467EE5">
        <w:rPr>
          <w:rFonts w:ascii="Times New Roman" w:hAnsi="Times New Roman"/>
          <w:sz w:val="28"/>
          <w:szCs w:val="28"/>
        </w:rPr>
        <w:t>тестімен</w:t>
      </w:r>
      <w:r w:rsidRPr="00467EE5">
        <w:rPr>
          <w:rFonts w:ascii="Times New Roman" w:hAnsi="Times New Roman"/>
          <w:sz w:val="28"/>
          <w:szCs w:val="28"/>
          <w:lang w:val="en-US"/>
        </w:rPr>
        <w:t xml:space="preserve"> </w:t>
      </w:r>
      <w:r w:rsidRPr="00467EE5">
        <w:rPr>
          <w:rFonts w:ascii="Times New Roman" w:hAnsi="Times New Roman"/>
          <w:sz w:val="28"/>
          <w:szCs w:val="28"/>
        </w:rPr>
        <w:t>тексерілді</w:t>
      </w:r>
      <w:r w:rsidRPr="00467EE5">
        <w:rPr>
          <w:rFonts w:ascii="Times New Roman" w:hAnsi="Times New Roman"/>
          <w:sz w:val="28"/>
          <w:szCs w:val="28"/>
          <w:lang w:val="en-US"/>
        </w:rPr>
        <w:t>.</w:t>
      </w:r>
      <w:r w:rsidR="00332DEB" w:rsidRPr="00467EE5">
        <w:rPr>
          <w:rFonts w:ascii="Times New Roman" w:hAnsi="Times New Roman"/>
          <w:sz w:val="28"/>
          <w:szCs w:val="28"/>
          <w:lang w:val="kk-KZ"/>
        </w:rPr>
        <w:t xml:space="preserve"> Нәтижесінде </w:t>
      </w:r>
      <w:r w:rsidR="000F783C">
        <w:rPr>
          <w:rFonts w:ascii="Times New Roman" w:hAnsi="Times New Roman"/>
          <w:sz w:val="28"/>
          <w:szCs w:val="28"/>
          <w:lang w:val="kk-KZ"/>
        </w:rPr>
        <w:t>24-</w:t>
      </w:r>
      <w:r w:rsidR="000F783C" w:rsidRPr="00467EE5">
        <w:rPr>
          <w:rFonts w:ascii="Times New Roman" w:hAnsi="Times New Roman"/>
          <w:sz w:val="28"/>
          <w:szCs w:val="28"/>
          <w:lang w:val="kk-KZ"/>
        </w:rPr>
        <w:t>кесте</w:t>
      </w:r>
      <w:r w:rsidR="000F783C">
        <w:rPr>
          <w:rFonts w:ascii="Times New Roman" w:hAnsi="Times New Roman"/>
          <w:sz w:val="28"/>
          <w:szCs w:val="28"/>
          <w:lang w:val="kk-KZ"/>
        </w:rPr>
        <w:t>де</w:t>
      </w:r>
      <w:r w:rsidR="00332DEB" w:rsidRPr="00467EE5">
        <w:rPr>
          <w:rFonts w:ascii="Times New Roman" w:hAnsi="Times New Roman"/>
          <w:sz w:val="28"/>
          <w:szCs w:val="28"/>
          <w:lang w:val="kk-KZ"/>
        </w:rPr>
        <w:t xml:space="preserve"> көріп тұрғандай</w:t>
      </w:r>
      <w:r w:rsidRPr="00467EE5">
        <w:rPr>
          <w:rFonts w:ascii="Times New Roman" w:hAnsi="Times New Roman"/>
          <w:sz w:val="28"/>
          <w:szCs w:val="28"/>
          <w:lang w:val="kk-KZ"/>
        </w:rPr>
        <w:t xml:space="preserve"> Euroscore</w:t>
      </w:r>
      <w:r w:rsidR="00332DEB" w:rsidRPr="00467EE5">
        <w:rPr>
          <w:rFonts w:ascii="Times New Roman" w:hAnsi="Times New Roman"/>
          <w:sz w:val="28"/>
          <w:szCs w:val="28"/>
          <w:lang w:val="kk-KZ"/>
        </w:rPr>
        <w:t xml:space="preserve"> тәуекел деңгейі мен оңалту кезіндегі жаттығуды орындау</w:t>
      </w:r>
      <w:r w:rsidRPr="00467EE5">
        <w:rPr>
          <w:rFonts w:ascii="Times New Roman" w:hAnsi="Times New Roman"/>
          <w:sz w:val="28"/>
          <w:szCs w:val="28"/>
          <w:lang w:val="kk-KZ"/>
        </w:rPr>
        <w:t xml:space="preserve"> ұзақтығы арасында</w:t>
      </w:r>
      <w:r w:rsidR="00332DEB" w:rsidRPr="00467EE5">
        <w:rPr>
          <w:rFonts w:ascii="Times New Roman" w:hAnsi="Times New Roman"/>
          <w:sz w:val="28"/>
          <w:szCs w:val="28"/>
          <w:lang w:val="kk-KZ"/>
        </w:rPr>
        <w:t xml:space="preserve"> 1-топта (стерномедиастенитпен асқынбаған) </w:t>
      </w:r>
      <w:r w:rsidR="00B25A70" w:rsidRPr="00467EE5">
        <w:rPr>
          <w:rFonts w:ascii="Times New Roman" w:hAnsi="Times New Roman"/>
          <w:sz w:val="28"/>
          <w:szCs w:val="28"/>
          <w:lang w:val="kk-KZ"/>
        </w:rPr>
        <w:t xml:space="preserve">Euroscore тәуекел деңгейі 4-10% деңгейдегі науқастарда </w:t>
      </w:r>
      <w:r w:rsidRPr="00467EE5">
        <w:rPr>
          <w:rFonts w:ascii="Times New Roman" w:hAnsi="Times New Roman"/>
          <w:sz w:val="28"/>
          <w:szCs w:val="28"/>
          <w:lang w:val="kk-KZ"/>
        </w:rPr>
        <w:t xml:space="preserve"> статистикалық маңызды корреляция </w:t>
      </w:r>
      <w:r w:rsidR="00B25A70" w:rsidRPr="00467EE5">
        <w:rPr>
          <w:rFonts w:ascii="Times New Roman" w:hAnsi="Times New Roman"/>
          <w:sz w:val="28"/>
          <w:szCs w:val="28"/>
          <w:lang w:val="kk-KZ"/>
        </w:rPr>
        <w:t>анықталды, демек  орташа қауып деңгейлі оталардан кейін оңалту кезіндегі жаттығулардың орындалуы мен ұзақтығы жақсы әсер береді.</w:t>
      </w:r>
    </w:p>
    <w:p w14:paraId="79BD8C8A" w14:textId="77777777" w:rsidR="000F783C" w:rsidRPr="00467EE5" w:rsidRDefault="000F783C" w:rsidP="00BE5E0D">
      <w:pPr>
        <w:spacing w:after="0" w:line="240" w:lineRule="auto"/>
        <w:ind w:firstLine="709"/>
        <w:jc w:val="both"/>
        <w:rPr>
          <w:rFonts w:ascii="Times New Roman" w:hAnsi="Times New Roman"/>
          <w:sz w:val="28"/>
          <w:szCs w:val="28"/>
          <w:lang w:val="kk-KZ"/>
        </w:rPr>
      </w:pPr>
    </w:p>
    <w:p w14:paraId="7E29F7DE" w14:textId="0DCA4EEC" w:rsidR="00DA09BF" w:rsidRPr="00467EE5" w:rsidRDefault="00486D06" w:rsidP="000F783C">
      <w:pPr>
        <w:spacing w:after="0" w:line="240" w:lineRule="auto"/>
        <w:jc w:val="both"/>
        <w:rPr>
          <w:rFonts w:ascii="Times New Roman" w:hAnsi="Times New Roman"/>
          <w:sz w:val="28"/>
          <w:szCs w:val="28"/>
          <w:lang w:val="kk-KZ"/>
        </w:rPr>
      </w:pPr>
      <w:r w:rsidRPr="00467EE5">
        <w:rPr>
          <w:rFonts w:ascii="Times New Roman" w:hAnsi="Times New Roman"/>
          <w:sz w:val="28"/>
          <w:szCs w:val="28"/>
          <w:lang w:val="kk-KZ"/>
        </w:rPr>
        <w:t xml:space="preserve">Кесте </w:t>
      </w:r>
      <w:r w:rsidR="00B25A70" w:rsidRPr="00467EE5">
        <w:rPr>
          <w:rFonts w:ascii="Times New Roman" w:hAnsi="Times New Roman"/>
          <w:sz w:val="28"/>
          <w:szCs w:val="28"/>
          <w:lang w:val="kk-KZ"/>
        </w:rPr>
        <w:t xml:space="preserve">24 </w:t>
      </w:r>
      <w:r w:rsidR="000F783C">
        <w:rPr>
          <w:rFonts w:ascii="Times New Roman" w:hAnsi="Times New Roman"/>
          <w:sz w:val="28"/>
          <w:szCs w:val="28"/>
          <w:lang w:val="kk-KZ"/>
        </w:rPr>
        <w:t>‒</w:t>
      </w:r>
      <w:r w:rsidRPr="00467EE5">
        <w:rPr>
          <w:rFonts w:ascii="Times New Roman" w:hAnsi="Times New Roman"/>
          <w:sz w:val="28"/>
          <w:szCs w:val="28"/>
          <w:lang w:val="kk-KZ"/>
        </w:rPr>
        <w:t xml:space="preserve"> </w:t>
      </w:r>
      <w:r w:rsidR="00B25A70" w:rsidRPr="00467EE5">
        <w:rPr>
          <w:rFonts w:ascii="Times New Roman" w:hAnsi="Times New Roman"/>
          <w:sz w:val="28"/>
          <w:szCs w:val="28"/>
          <w:lang w:val="kk-KZ"/>
        </w:rPr>
        <w:t>Euroscore тәуекел деңгейі мен стерномедиастенитпен асқынған және асқынбаған екі топтағы жатығу ұзақтығы айнымалыларын Пирсонның екі құйрықты корреляциялық тесті нәтижелері</w:t>
      </w:r>
    </w:p>
    <w:p w14:paraId="68FBB351" w14:textId="77777777" w:rsidR="00B25A70" w:rsidRPr="000F783C" w:rsidRDefault="00B25A70" w:rsidP="00BE5E0D">
      <w:pPr>
        <w:spacing w:after="0" w:line="240" w:lineRule="auto"/>
        <w:ind w:firstLine="709"/>
        <w:rPr>
          <w:rFonts w:ascii="Times New Roman" w:hAnsi="Times New Roman"/>
          <w:sz w:val="16"/>
          <w:szCs w:val="16"/>
          <w:lang w:val="kk-KZ"/>
        </w:rPr>
      </w:pPr>
    </w:p>
    <w:tbl>
      <w:tblPr>
        <w:tblW w:w="9590"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774"/>
        <w:gridCol w:w="1192"/>
        <w:gridCol w:w="1813"/>
        <w:gridCol w:w="1417"/>
        <w:gridCol w:w="1418"/>
        <w:gridCol w:w="1417"/>
        <w:gridCol w:w="1559"/>
      </w:tblGrid>
      <w:tr w:rsidR="00DA09BF" w:rsidRPr="000F783C" w14:paraId="1197B972" w14:textId="77777777" w:rsidTr="000F783C">
        <w:trPr>
          <w:trHeight w:val="337"/>
          <w:jc w:val="center"/>
        </w:trPr>
        <w:tc>
          <w:tcPr>
            <w:tcW w:w="774" w:type="dxa"/>
            <w:shd w:val="clear" w:color="auto" w:fill="auto"/>
            <w:vAlign w:val="center"/>
            <w:hideMark/>
          </w:tcPr>
          <w:p w14:paraId="2B16EAF3" w14:textId="4C500CA2" w:rsidR="00DA09BF" w:rsidRPr="000F783C" w:rsidRDefault="00486D06" w:rsidP="000F783C">
            <w:pPr>
              <w:spacing w:after="0" w:line="240" w:lineRule="auto"/>
              <w:ind w:firstLine="7"/>
              <w:jc w:val="center"/>
              <w:rPr>
                <w:rFonts w:ascii="Times New Roman" w:hAnsi="Times New Roman"/>
                <w:lang w:val="en-US"/>
              </w:rPr>
            </w:pPr>
            <w:r w:rsidRPr="000F783C">
              <w:rPr>
                <w:rFonts w:ascii="Times New Roman" w:hAnsi="Times New Roman"/>
                <w:lang w:val="en-US"/>
              </w:rPr>
              <w:t>Тобы</w:t>
            </w:r>
          </w:p>
        </w:tc>
        <w:tc>
          <w:tcPr>
            <w:tcW w:w="3005" w:type="dxa"/>
            <w:gridSpan w:val="2"/>
            <w:shd w:val="clear" w:color="auto" w:fill="auto"/>
            <w:vAlign w:val="center"/>
            <w:hideMark/>
          </w:tcPr>
          <w:p w14:paraId="294023F3" w14:textId="133BD6AE" w:rsidR="00DA09BF" w:rsidRPr="000F783C" w:rsidRDefault="00486D06" w:rsidP="000F783C">
            <w:pPr>
              <w:spacing w:after="0" w:line="240" w:lineRule="auto"/>
              <w:ind w:firstLine="7"/>
              <w:jc w:val="center"/>
              <w:rPr>
                <w:rFonts w:ascii="Times New Roman" w:hAnsi="Times New Roman"/>
                <w:lang w:val="en-US"/>
              </w:rPr>
            </w:pPr>
            <w:r w:rsidRPr="000F783C">
              <w:rPr>
                <w:rFonts w:ascii="Times New Roman" w:hAnsi="Times New Roman"/>
                <w:lang w:val="en-US"/>
              </w:rPr>
              <w:t>Euroscore</w:t>
            </w:r>
          </w:p>
        </w:tc>
        <w:tc>
          <w:tcPr>
            <w:tcW w:w="1417" w:type="dxa"/>
            <w:shd w:val="clear" w:color="auto" w:fill="auto"/>
            <w:vAlign w:val="center"/>
            <w:hideMark/>
          </w:tcPr>
          <w:p w14:paraId="1CAFF98C" w14:textId="5BF48475" w:rsidR="00DA09BF" w:rsidRPr="000F783C" w:rsidRDefault="00B25A70" w:rsidP="000F783C">
            <w:pPr>
              <w:spacing w:after="0" w:line="240" w:lineRule="auto"/>
              <w:ind w:firstLine="7"/>
              <w:jc w:val="center"/>
              <w:rPr>
                <w:rFonts w:ascii="Times New Roman" w:hAnsi="Times New Roman"/>
                <w:lang w:val="en-US"/>
              </w:rPr>
            </w:pPr>
            <w:r w:rsidRPr="000F783C">
              <w:rPr>
                <w:rFonts w:ascii="Times New Roman" w:hAnsi="Times New Roman"/>
                <w:lang w:val="kk-KZ"/>
              </w:rPr>
              <w:t xml:space="preserve">Оңалту </w:t>
            </w:r>
            <w:r w:rsidR="00486D06" w:rsidRPr="000F783C">
              <w:rPr>
                <w:rFonts w:ascii="Times New Roman" w:hAnsi="Times New Roman"/>
                <w:lang w:val="en-US"/>
              </w:rPr>
              <w:t xml:space="preserve"> алдындағы </w:t>
            </w:r>
            <w:r w:rsidR="00D61721" w:rsidRPr="000F783C">
              <w:rPr>
                <w:rFonts w:ascii="Times New Roman" w:hAnsi="Times New Roman"/>
                <w:lang w:val="kk-KZ"/>
              </w:rPr>
              <w:t>жаттығу</w:t>
            </w:r>
            <w:r w:rsidR="00486D06" w:rsidRPr="000F783C">
              <w:rPr>
                <w:rFonts w:ascii="Times New Roman" w:hAnsi="Times New Roman"/>
                <w:lang w:val="en-US"/>
              </w:rPr>
              <w:t xml:space="preserve"> ұзақтығы (мин)</w:t>
            </w:r>
          </w:p>
        </w:tc>
        <w:tc>
          <w:tcPr>
            <w:tcW w:w="1418" w:type="dxa"/>
            <w:shd w:val="clear" w:color="auto" w:fill="auto"/>
            <w:vAlign w:val="center"/>
            <w:hideMark/>
          </w:tcPr>
          <w:p w14:paraId="2605224A" w14:textId="2B697112" w:rsidR="00DA09BF" w:rsidRPr="000F783C" w:rsidRDefault="00B25A70" w:rsidP="000F783C">
            <w:pPr>
              <w:spacing w:after="0" w:line="240" w:lineRule="auto"/>
              <w:ind w:firstLine="7"/>
              <w:jc w:val="center"/>
              <w:rPr>
                <w:rFonts w:ascii="Times New Roman" w:hAnsi="Times New Roman"/>
                <w:lang w:val="en-US"/>
              </w:rPr>
            </w:pPr>
            <w:r w:rsidRPr="000F783C">
              <w:rPr>
                <w:rFonts w:ascii="Times New Roman" w:hAnsi="Times New Roman"/>
                <w:lang w:val="kk-KZ"/>
              </w:rPr>
              <w:t xml:space="preserve">Оңалтудан </w:t>
            </w:r>
            <w:r w:rsidR="00486D06" w:rsidRPr="000F783C">
              <w:rPr>
                <w:rFonts w:ascii="Times New Roman" w:hAnsi="Times New Roman"/>
                <w:lang w:val="en-US"/>
              </w:rPr>
              <w:t xml:space="preserve"> кейінгі </w:t>
            </w:r>
            <w:r w:rsidR="00D61721" w:rsidRPr="000F783C">
              <w:rPr>
                <w:rFonts w:ascii="Times New Roman" w:hAnsi="Times New Roman"/>
                <w:lang w:val="kk-KZ"/>
              </w:rPr>
              <w:t>жаттығу</w:t>
            </w:r>
            <w:r w:rsidR="00486D06" w:rsidRPr="000F783C">
              <w:rPr>
                <w:rFonts w:ascii="Times New Roman" w:hAnsi="Times New Roman"/>
                <w:lang w:val="en-US"/>
              </w:rPr>
              <w:t xml:space="preserve"> ұзақтығы (мин)</w:t>
            </w:r>
          </w:p>
        </w:tc>
        <w:tc>
          <w:tcPr>
            <w:tcW w:w="1417" w:type="dxa"/>
            <w:shd w:val="clear" w:color="auto" w:fill="auto"/>
            <w:vAlign w:val="center"/>
            <w:hideMark/>
          </w:tcPr>
          <w:p w14:paraId="2E012DBA" w14:textId="7A4A2163" w:rsidR="00DA09BF" w:rsidRPr="000F783C" w:rsidRDefault="00486D06" w:rsidP="000F783C">
            <w:pPr>
              <w:spacing w:after="0" w:line="240" w:lineRule="auto"/>
              <w:ind w:firstLine="7"/>
              <w:jc w:val="center"/>
              <w:rPr>
                <w:rFonts w:ascii="Times New Roman" w:hAnsi="Times New Roman"/>
                <w:lang w:val="en-US"/>
              </w:rPr>
            </w:pPr>
            <w:r w:rsidRPr="000F783C">
              <w:rPr>
                <w:rFonts w:ascii="Times New Roman" w:hAnsi="Times New Roman"/>
                <w:lang w:val="en-US"/>
              </w:rPr>
              <w:t xml:space="preserve">3 айдан кейінгі </w:t>
            </w:r>
            <w:r w:rsidR="00D61721" w:rsidRPr="000F783C">
              <w:rPr>
                <w:rFonts w:ascii="Times New Roman" w:hAnsi="Times New Roman"/>
                <w:lang w:val="kk-KZ"/>
              </w:rPr>
              <w:t>жаттығу</w:t>
            </w:r>
            <w:r w:rsidR="00D61721" w:rsidRPr="000F783C">
              <w:rPr>
                <w:rFonts w:ascii="Times New Roman" w:hAnsi="Times New Roman"/>
                <w:lang w:val="en-US"/>
              </w:rPr>
              <w:t xml:space="preserve"> </w:t>
            </w:r>
            <w:r w:rsidRPr="000F783C">
              <w:rPr>
                <w:rFonts w:ascii="Times New Roman" w:hAnsi="Times New Roman"/>
                <w:lang w:val="en-US"/>
              </w:rPr>
              <w:t>ұзақтығы  (мин)</w:t>
            </w:r>
          </w:p>
        </w:tc>
        <w:tc>
          <w:tcPr>
            <w:tcW w:w="1559" w:type="dxa"/>
            <w:shd w:val="clear" w:color="auto" w:fill="auto"/>
            <w:vAlign w:val="center"/>
            <w:hideMark/>
          </w:tcPr>
          <w:p w14:paraId="7E43FEED" w14:textId="70742DBF" w:rsidR="00DA09BF" w:rsidRPr="000F783C" w:rsidRDefault="00486D06" w:rsidP="000F783C">
            <w:pPr>
              <w:spacing w:after="0" w:line="240" w:lineRule="auto"/>
              <w:ind w:firstLine="7"/>
              <w:jc w:val="center"/>
              <w:rPr>
                <w:rFonts w:ascii="Times New Roman" w:hAnsi="Times New Roman"/>
                <w:lang w:val="en-US"/>
              </w:rPr>
            </w:pPr>
            <w:r w:rsidRPr="000F783C">
              <w:rPr>
                <w:rFonts w:ascii="Times New Roman" w:hAnsi="Times New Roman"/>
                <w:lang w:val="en-US"/>
              </w:rPr>
              <w:t xml:space="preserve">6 айдан кейінгі </w:t>
            </w:r>
            <w:r w:rsidR="00D61721" w:rsidRPr="000F783C">
              <w:rPr>
                <w:rFonts w:ascii="Times New Roman" w:hAnsi="Times New Roman"/>
                <w:lang w:val="kk-KZ"/>
              </w:rPr>
              <w:t>жаттығу</w:t>
            </w:r>
            <w:r w:rsidR="00D61721" w:rsidRPr="000F783C">
              <w:rPr>
                <w:rFonts w:ascii="Times New Roman" w:hAnsi="Times New Roman"/>
                <w:lang w:val="en-US"/>
              </w:rPr>
              <w:t xml:space="preserve"> </w:t>
            </w:r>
            <w:r w:rsidRPr="000F783C">
              <w:rPr>
                <w:rFonts w:ascii="Times New Roman" w:hAnsi="Times New Roman"/>
                <w:lang w:val="en-US"/>
              </w:rPr>
              <w:t>ұзақтығы  (мин)</w:t>
            </w:r>
          </w:p>
        </w:tc>
      </w:tr>
      <w:tr w:rsidR="000F783C" w:rsidRPr="000F783C" w14:paraId="63E3A270" w14:textId="77777777" w:rsidTr="000F783C">
        <w:trPr>
          <w:trHeight w:val="59"/>
          <w:jc w:val="center"/>
        </w:trPr>
        <w:tc>
          <w:tcPr>
            <w:tcW w:w="774" w:type="dxa"/>
            <w:shd w:val="clear" w:color="auto" w:fill="auto"/>
            <w:vAlign w:val="center"/>
          </w:tcPr>
          <w:p w14:paraId="3D9BFF21" w14:textId="2EDB8BD0" w:rsidR="000F783C" w:rsidRPr="000F783C" w:rsidRDefault="000F783C" w:rsidP="000F783C">
            <w:pPr>
              <w:spacing w:after="0" w:line="240" w:lineRule="auto"/>
              <w:ind w:firstLine="7"/>
              <w:jc w:val="center"/>
              <w:rPr>
                <w:rFonts w:ascii="Times New Roman" w:hAnsi="Times New Roman"/>
                <w:lang w:val="kk-KZ"/>
              </w:rPr>
            </w:pPr>
            <w:r>
              <w:rPr>
                <w:rFonts w:ascii="Times New Roman" w:hAnsi="Times New Roman"/>
                <w:lang w:val="kk-KZ"/>
              </w:rPr>
              <w:t>1</w:t>
            </w:r>
          </w:p>
        </w:tc>
        <w:tc>
          <w:tcPr>
            <w:tcW w:w="3005" w:type="dxa"/>
            <w:gridSpan w:val="2"/>
            <w:shd w:val="clear" w:color="auto" w:fill="auto"/>
            <w:vAlign w:val="center"/>
          </w:tcPr>
          <w:p w14:paraId="2497677D" w14:textId="378F7E55" w:rsidR="000F783C" w:rsidRPr="000F783C" w:rsidRDefault="000F783C" w:rsidP="000F783C">
            <w:pPr>
              <w:spacing w:after="0" w:line="240" w:lineRule="auto"/>
              <w:ind w:firstLine="7"/>
              <w:jc w:val="center"/>
              <w:rPr>
                <w:rFonts w:ascii="Times New Roman" w:hAnsi="Times New Roman"/>
                <w:lang w:val="kk-KZ"/>
              </w:rPr>
            </w:pPr>
            <w:r>
              <w:rPr>
                <w:rFonts w:ascii="Times New Roman" w:hAnsi="Times New Roman"/>
                <w:lang w:val="kk-KZ"/>
              </w:rPr>
              <w:t>2</w:t>
            </w:r>
          </w:p>
        </w:tc>
        <w:tc>
          <w:tcPr>
            <w:tcW w:w="1417" w:type="dxa"/>
            <w:shd w:val="clear" w:color="auto" w:fill="auto"/>
            <w:vAlign w:val="center"/>
          </w:tcPr>
          <w:p w14:paraId="5F69D95C" w14:textId="16EE5F91" w:rsidR="000F783C" w:rsidRPr="000F783C" w:rsidRDefault="000F783C" w:rsidP="000F783C">
            <w:pPr>
              <w:spacing w:after="0" w:line="240" w:lineRule="auto"/>
              <w:ind w:firstLine="7"/>
              <w:jc w:val="center"/>
              <w:rPr>
                <w:rFonts w:ascii="Times New Roman" w:hAnsi="Times New Roman"/>
                <w:lang w:val="kk-KZ"/>
              </w:rPr>
            </w:pPr>
            <w:r>
              <w:rPr>
                <w:rFonts w:ascii="Times New Roman" w:hAnsi="Times New Roman"/>
                <w:lang w:val="kk-KZ"/>
              </w:rPr>
              <w:t>3</w:t>
            </w:r>
          </w:p>
        </w:tc>
        <w:tc>
          <w:tcPr>
            <w:tcW w:w="1418" w:type="dxa"/>
            <w:shd w:val="clear" w:color="auto" w:fill="auto"/>
            <w:vAlign w:val="center"/>
          </w:tcPr>
          <w:p w14:paraId="7AC48C0A" w14:textId="51D50B9A" w:rsidR="000F783C" w:rsidRPr="000F783C" w:rsidRDefault="000F783C" w:rsidP="000F783C">
            <w:pPr>
              <w:spacing w:after="0" w:line="240" w:lineRule="auto"/>
              <w:ind w:firstLine="7"/>
              <w:jc w:val="center"/>
              <w:rPr>
                <w:rFonts w:ascii="Times New Roman" w:hAnsi="Times New Roman"/>
                <w:lang w:val="kk-KZ"/>
              </w:rPr>
            </w:pPr>
            <w:r>
              <w:rPr>
                <w:rFonts w:ascii="Times New Roman" w:hAnsi="Times New Roman"/>
                <w:lang w:val="kk-KZ"/>
              </w:rPr>
              <w:t>4</w:t>
            </w:r>
          </w:p>
        </w:tc>
        <w:tc>
          <w:tcPr>
            <w:tcW w:w="1417" w:type="dxa"/>
            <w:shd w:val="clear" w:color="auto" w:fill="auto"/>
            <w:vAlign w:val="center"/>
          </w:tcPr>
          <w:p w14:paraId="613D51DE" w14:textId="752AE92F" w:rsidR="000F783C" w:rsidRPr="000F783C" w:rsidRDefault="000F783C" w:rsidP="000F783C">
            <w:pPr>
              <w:spacing w:after="0" w:line="240" w:lineRule="auto"/>
              <w:ind w:firstLine="7"/>
              <w:jc w:val="center"/>
              <w:rPr>
                <w:rFonts w:ascii="Times New Roman" w:hAnsi="Times New Roman"/>
                <w:lang w:val="kk-KZ"/>
              </w:rPr>
            </w:pPr>
            <w:r>
              <w:rPr>
                <w:rFonts w:ascii="Times New Roman" w:hAnsi="Times New Roman"/>
                <w:lang w:val="kk-KZ"/>
              </w:rPr>
              <w:t>5</w:t>
            </w:r>
          </w:p>
        </w:tc>
        <w:tc>
          <w:tcPr>
            <w:tcW w:w="1559" w:type="dxa"/>
            <w:shd w:val="clear" w:color="auto" w:fill="auto"/>
            <w:vAlign w:val="center"/>
          </w:tcPr>
          <w:p w14:paraId="087AA39E" w14:textId="0A40B2E7" w:rsidR="000F783C" w:rsidRPr="000F783C" w:rsidRDefault="000F783C" w:rsidP="000F783C">
            <w:pPr>
              <w:spacing w:after="0" w:line="240" w:lineRule="auto"/>
              <w:ind w:firstLine="7"/>
              <w:jc w:val="center"/>
              <w:rPr>
                <w:rFonts w:ascii="Times New Roman" w:hAnsi="Times New Roman"/>
                <w:lang w:val="kk-KZ"/>
              </w:rPr>
            </w:pPr>
            <w:r>
              <w:rPr>
                <w:rFonts w:ascii="Times New Roman" w:hAnsi="Times New Roman"/>
                <w:lang w:val="kk-KZ"/>
              </w:rPr>
              <w:t>6</w:t>
            </w:r>
          </w:p>
        </w:tc>
      </w:tr>
      <w:tr w:rsidR="00DA09BF" w:rsidRPr="000F783C" w14:paraId="451554A2" w14:textId="77777777" w:rsidTr="000F783C">
        <w:trPr>
          <w:trHeight w:val="315"/>
          <w:jc w:val="center"/>
        </w:trPr>
        <w:tc>
          <w:tcPr>
            <w:tcW w:w="774" w:type="dxa"/>
            <w:vMerge w:val="restart"/>
            <w:shd w:val="clear" w:color="auto" w:fill="auto"/>
            <w:noWrap/>
            <w:hideMark/>
          </w:tcPr>
          <w:p w14:paraId="04B1FAE6"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1.00</w:t>
            </w:r>
          </w:p>
          <w:p w14:paraId="3AF2EAAC"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 </w:t>
            </w:r>
          </w:p>
          <w:p w14:paraId="1421AD44"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 </w:t>
            </w:r>
          </w:p>
          <w:p w14:paraId="6B00C8F1"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 </w:t>
            </w:r>
          </w:p>
          <w:p w14:paraId="1829AB15"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 </w:t>
            </w:r>
          </w:p>
          <w:p w14:paraId="1194FCE7"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 </w:t>
            </w:r>
          </w:p>
          <w:p w14:paraId="1BB6ED35"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 </w:t>
            </w:r>
          </w:p>
          <w:p w14:paraId="53B6C213"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 </w:t>
            </w:r>
          </w:p>
          <w:p w14:paraId="2540391B"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 </w:t>
            </w:r>
          </w:p>
        </w:tc>
        <w:tc>
          <w:tcPr>
            <w:tcW w:w="1192" w:type="dxa"/>
            <w:vMerge w:val="restart"/>
            <w:shd w:val="clear" w:color="auto" w:fill="auto"/>
            <w:hideMark/>
          </w:tcPr>
          <w:p w14:paraId="21643404" w14:textId="182EB114" w:rsidR="00DA09BF" w:rsidRPr="000F783C" w:rsidRDefault="00486D06" w:rsidP="00662ABA">
            <w:pPr>
              <w:spacing w:after="0" w:line="240" w:lineRule="auto"/>
              <w:ind w:firstLine="7"/>
              <w:rPr>
                <w:rFonts w:ascii="Times New Roman" w:hAnsi="Times New Roman"/>
                <w:lang w:val="en-US"/>
              </w:rPr>
            </w:pPr>
            <w:r w:rsidRPr="000F783C">
              <w:rPr>
                <w:rFonts w:ascii="Times New Roman" w:hAnsi="Times New Roman"/>
                <w:lang w:val="en-US"/>
              </w:rPr>
              <w:t>Тәуекел &lt; 4%</w:t>
            </w:r>
          </w:p>
        </w:tc>
        <w:tc>
          <w:tcPr>
            <w:tcW w:w="1813" w:type="dxa"/>
            <w:shd w:val="clear" w:color="auto" w:fill="auto"/>
            <w:hideMark/>
          </w:tcPr>
          <w:p w14:paraId="1C2C3CC5" w14:textId="2955CD9B" w:rsidR="00DA09BF" w:rsidRPr="000F783C" w:rsidRDefault="00486D06" w:rsidP="00662ABA">
            <w:pPr>
              <w:spacing w:after="0" w:line="240" w:lineRule="auto"/>
              <w:ind w:firstLine="7"/>
              <w:rPr>
                <w:rFonts w:ascii="Times New Roman" w:hAnsi="Times New Roman"/>
                <w:lang w:val="en-US"/>
              </w:rPr>
            </w:pPr>
            <w:r w:rsidRPr="000F783C">
              <w:rPr>
                <w:rFonts w:ascii="Times New Roman" w:hAnsi="Times New Roman"/>
                <w:lang w:val="en-US"/>
              </w:rPr>
              <w:t>Пирсонның Корреляциясы</w:t>
            </w:r>
          </w:p>
        </w:tc>
        <w:tc>
          <w:tcPr>
            <w:tcW w:w="1417" w:type="dxa"/>
            <w:shd w:val="clear" w:color="auto" w:fill="auto"/>
            <w:noWrap/>
            <w:vAlign w:val="center"/>
            <w:hideMark/>
          </w:tcPr>
          <w:p w14:paraId="682417B2" w14:textId="48C07331" w:rsidR="00DA09BF" w:rsidRPr="000F783C" w:rsidRDefault="00425621" w:rsidP="00662ABA">
            <w:pPr>
              <w:spacing w:after="0" w:line="240" w:lineRule="auto"/>
              <w:ind w:firstLine="7"/>
              <w:rPr>
                <w:rFonts w:ascii="Times New Roman" w:hAnsi="Times New Roman"/>
                <w:lang w:val="en-US"/>
              </w:rPr>
            </w:pPr>
            <w:r w:rsidRPr="000F783C">
              <w:rPr>
                <w:rFonts w:ascii="Times New Roman" w:hAnsi="Times New Roman"/>
                <w:lang w:val="kk-KZ"/>
              </w:rPr>
              <w:t>0</w:t>
            </w:r>
            <w:r w:rsidR="00DA09BF" w:rsidRPr="000F783C">
              <w:rPr>
                <w:rFonts w:ascii="Times New Roman" w:hAnsi="Times New Roman"/>
                <w:lang w:val="en-US"/>
              </w:rPr>
              <w:t>.151</w:t>
            </w:r>
          </w:p>
        </w:tc>
        <w:tc>
          <w:tcPr>
            <w:tcW w:w="1418" w:type="dxa"/>
            <w:shd w:val="clear" w:color="auto" w:fill="auto"/>
            <w:noWrap/>
            <w:vAlign w:val="center"/>
            <w:hideMark/>
          </w:tcPr>
          <w:p w14:paraId="4BAE0877" w14:textId="3CA60952"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w:t>
            </w:r>
            <w:r w:rsidR="00425621" w:rsidRPr="000F783C">
              <w:rPr>
                <w:rFonts w:ascii="Times New Roman" w:hAnsi="Times New Roman"/>
                <w:lang w:val="kk-KZ"/>
              </w:rPr>
              <w:t>0</w:t>
            </w:r>
            <w:r w:rsidRPr="000F783C">
              <w:rPr>
                <w:rFonts w:ascii="Times New Roman" w:hAnsi="Times New Roman"/>
                <w:lang w:val="en-US"/>
              </w:rPr>
              <w:t>.002</w:t>
            </w:r>
          </w:p>
        </w:tc>
        <w:tc>
          <w:tcPr>
            <w:tcW w:w="1417" w:type="dxa"/>
            <w:shd w:val="clear" w:color="auto" w:fill="auto"/>
            <w:noWrap/>
            <w:vAlign w:val="center"/>
            <w:hideMark/>
          </w:tcPr>
          <w:p w14:paraId="6E87A048" w14:textId="58A7E917" w:rsidR="00DA09BF" w:rsidRPr="000F783C" w:rsidRDefault="00425621" w:rsidP="00662ABA">
            <w:pPr>
              <w:spacing w:after="0" w:line="240" w:lineRule="auto"/>
              <w:ind w:firstLine="7"/>
              <w:rPr>
                <w:rFonts w:ascii="Times New Roman" w:hAnsi="Times New Roman"/>
                <w:lang w:val="en-US"/>
              </w:rPr>
            </w:pPr>
            <w:r w:rsidRPr="000F783C">
              <w:rPr>
                <w:rFonts w:ascii="Times New Roman" w:hAnsi="Times New Roman"/>
                <w:lang w:val="kk-KZ"/>
              </w:rPr>
              <w:t>0</w:t>
            </w:r>
            <w:r w:rsidR="00DA09BF" w:rsidRPr="000F783C">
              <w:rPr>
                <w:rFonts w:ascii="Times New Roman" w:hAnsi="Times New Roman"/>
                <w:lang w:val="en-US"/>
              </w:rPr>
              <w:t>.064</w:t>
            </w:r>
          </w:p>
        </w:tc>
        <w:tc>
          <w:tcPr>
            <w:tcW w:w="1559" w:type="dxa"/>
            <w:shd w:val="clear" w:color="auto" w:fill="auto"/>
            <w:noWrap/>
            <w:vAlign w:val="center"/>
            <w:hideMark/>
          </w:tcPr>
          <w:p w14:paraId="641CEF4D" w14:textId="2C6C7A98" w:rsidR="00DA09BF" w:rsidRPr="000F783C" w:rsidRDefault="00425621" w:rsidP="00662ABA">
            <w:pPr>
              <w:spacing w:after="0" w:line="240" w:lineRule="auto"/>
              <w:ind w:firstLine="7"/>
              <w:rPr>
                <w:rFonts w:ascii="Times New Roman" w:hAnsi="Times New Roman"/>
                <w:lang w:val="en-US"/>
              </w:rPr>
            </w:pPr>
            <w:r w:rsidRPr="000F783C">
              <w:rPr>
                <w:rFonts w:ascii="Times New Roman" w:hAnsi="Times New Roman"/>
                <w:lang w:val="kk-KZ"/>
              </w:rPr>
              <w:t>0</w:t>
            </w:r>
            <w:r w:rsidR="00DA09BF" w:rsidRPr="000F783C">
              <w:rPr>
                <w:rFonts w:ascii="Times New Roman" w:hAnsi="Times New Roman"/>
                <w:lang w:val="en-US"/>
              </w:rPr>
              <w:t>.219</w:t>
            </w:r>
          </w:p>
        </w:tc>
      </w:tr>
      <w:tr w:rsidR="00DA09BF" w:rsidRPr="000F783C" w14:paraId="655F00C5" w14:textId="77777777" w:rsidTr="000F783C">
        <w:trPr>
          <w:trHeight w:val="300"/>
          <w:jc w:val="center"/>
        </w:trPr>
        <w:tc>
          <w:tcPr>
            <w:tcW w:w="774" w:type="dxa"/>
            <w:vMerge/>
            <w:shd w:val="clear" w:color="auto" w:fill="auto"/>
            <w:hideMark/>
          </w:tcPr>
          <w:p w14:paraId="5E5CA7C3" w14:textId="77777777" w:rsidR="00DA09BF" w:rsidRPr="000F783C" w:rsidRDefault="00DA09BF" w:rsidP="00662ABA">
            <w:pPr>
              <w:spacing w:after="0" w:line="240" w:lineRule="auto"/>
              <w:ind w:firstLine="7"/>
              <w:rPr>
                <w:rFonts w:ascii="Times New Roman" w:hAnsi="Times New Roman"/>
                <w:lang w:val="en-US"/>
              </w:rPr>
            </w:pPr>
          </w:p>
        </w:tc>
        <w:tc>
          <w:tcPr>
            <w:tcW w:w="1192" w:type="dxa"/>
            <w:vMerge/>
            <w:shd w:val="clear" w:color="auto" w:fill="auto"/>
            <w:hideMark/>
          </w:tcPr>
          <w:p w14:paraId="239CC6AC" w14:textId="77777777" w:rsidR="00DA09BF" w:rsidRPr="000F783C" w:rsidRDefault="00DA09BF" w:rsidP="00662ABA">
            <w:pPr>
              <w:spacing w:after="0" w:line="240" w:lineRule="auto"/>
              <w:ind w:firstLine="7"/>
              <w:rPr>
                <w:rFonts w:ascii="Times New Roman" w:hAnsi="Times New Roman"/>
                <w:lang w:val="en-US"/>
              </w:rPr>
            </w:pPr>
          </w:p>
        </w:tc>
        <w:tc>
          <w:tcPr>
            <w:tcW w:w="1813" w:type="dxa"/>
            <w:shd w:val="clear" w:color="auto" w:fill="auto"/>
            <w:hideMark/>
          </w:tcPr>
          <w:p w14:paraId="507E7E5D" w14:textId="7FA1C6CA" w:rsidR="00DA09BF" w:rsidRPr="000F783C" w:rsidRDefault="00486D06" w:rsidP="00662ABA">
            <w:pPr>
              <w:spacing w:after="0" w:line="240" w:lineRule="auto"/>
              <w:ind w:firstLine="7"/>
              <w:rPr>
                <w:rFonts w:ascii="Times New Roman" w:hAnsi="Times New Roman"/>
                <w:lang w:val="en-US"/>
              </w:rPr>
            </w:pPr>
            <w:r w:rsidRPr="000F783C">
              <w:rPr>
                <w:rFonts w:ascii="Times New Roman" w:hAnsi="Times New Roman"/>
                <w:lang w:val="en-US"/>
              </w:rPr>
              <w:t>Сиг. (2-құйрықты)</w:t>
            </w:r>
          </w:p>
        </w:tc>
        <w:tc>
          <w:tcPr>
            <w:tcW w:w="1417" w:type="dxa"/>
            <w:shd w:val="clear" w:color="auto" w:fill="auto"/>
            <w:noWrap/>
            <w:vAlign w:val="center"/>
            <w:hideMark/>
          </w:tcPr>
          <w:p w14:paraId="1FC2935F" w14:textId="1A1007EE" w:rsidR="00DA09BF" w:rsidRPr="000F783C" w:rsidRDefault="00425621" w:rsidP="00662ABA">
            <w:pPr>
              <w:spacing w:after="0" w:line="240" w:lineRule="auto"/>
              <w:ind w:firstLine="7"/>
              <w:rPr>
                <w:rFonts w:ascii="Times New Roman" w:hAnsi="Times New Roman"/>
                <w:lang w:val="en-US"/>
              </w:rPr>
            </w:pPr>
            <w:r w:rsidRPr="000F783C">
              <w:rPr>
                <w:rFonts w:ascii="Times New Roman" w:hAnsi="Times New Roman"/>
                <w:lang w:val="kk-KZ"/>
              </w:rPr>
              <w:t>0</w:t>
            </w:r>
            <w:r w:rsidR="00DA09BF" w:rsidRPr="000F783C">
              <w:rPr>
                <w:rFonts w:ascii="Times New Roman" w:hAnsi="Times New Roman"/>
                <w:lang w:val="en-US"/>
              </w:rPr>
              <w:t>.502</w:t>
            </w:r>
          </w:p>
        </w:tc>
        <w:tc>
          <w:tcPr>
            <w:tcW w:w="1418" w:type="dxa"/>
            <w:shd w:val="clear" w:color="auto" w:fill="auto"/>
            <w:noWrap/>
            <w:vAlign w:val="center"/>
            <w:hideMark/>
          </w:tcPr>
          <w:p w14:paraId="069C7856" w14:textId="32CF6090" w:rsidR="00DA09BF" w:rsidRPr="000F783C" w:rsidRDefault="00425621" w:rsidP="00662ABA">
            <w:pPr>
              <w:spacing w:after="0" w:line="240" w:lineRule="auto"/>
              <w:ind w:firstLine="7"/>
              <w:rPr>
                <w:rFonts w:ascii="Times New Roman" w:hAnsi="Times New Roman"/>
                <w:lang w:val="en-US"/>
              </w:rPr>
            </w:pPr>
            <w:r w:rsidRPr="000F783C">
              <w:rPr>
                <w:rFonts w:ascii="Times New Roman" w:hAnsi="Times New Roman"/>
                <w:lang w:val="en-US"/>
              </w:rPr>
              <w:t>0</w:t>
            </w:r>
            <w:r w:rsidR="00DA09BF" w:rsidRPr="000F783C">
              <w:rPr>
                <w:rFonts w:ascii="Times New Roman" w:hAnsi="Times New Roman"/>
                <w:lang w:val="en-US"/>
              </w:rPr>
              <w:t>.992</w:t>
            </w:r>
          </w:p>
        </w:tc>
        <w:tc>
          <w:tcPr>
            <w:tcW w:w="1417" w:type="dxa"/>
            <w:shd w:val="clear" w:color="auto" w:fill="auto"/>
            <w:noWrap/>
            <w:vAlign w:val="center"/>
            <w:hideMark/>
          </w:tcPr>
          <w:p w14:paraId="3BC12008" w14:textId="17BFC403" w:rsidR="00DA09BF" w:rsidRPr="000F783C" w:rsidRDefault="00425621" w:rsidP="00662ABA">
            <w:pPr>
              <w:spacing w:after="0" w:line="240" w:lineRule="auto"/>
              <w:ind w:firstLine="7"/>
              <w:rPr>
                <w:rFonts w:ascii="Times New Roman" w:hAnsi="Times New Roman"/>
                <w:lang w:val="en-US"/>
              </w:rPr>
            </w:pPr>
            <w:r w:rsidRPr="000F783C">
              <w:rPr>
                <w:rFonts w:ascii="Times New Roman" w:hAnsi="Times New Roman"/>
                <w:lang w:val="en-US"/>
              </w:rPr>
              <w:t>0</w:t>
            </w:r>
            <w:r w:rsidR="00DA09BF" w:rsidRPr="000F783C">
              <w:rPr>
                <w:rFonts w:ascii="Times New Roman" w:hAnsi="Times New Roman"/>
                <w:lang w:val="en-US"/>
              </w:rPr>
              <w:t>.776</w:t>
            </w:r>
          </w:p>
        </w:tc>
        <w:tc>
          <w:tcPr>
            <w:tcW w:w="1559" w:type="dxa"/>
            <w:shd w:val="clear" w:color="auto" w:fill="auto"/>
            <w:noWrap/>
            <w:vAlign w:val="center"/>
            <w:hideMark/>
          </w:tcPr>
          <w:p w14:paraId="7AF6B3DC" w14:textId="02231A97" w:rsidR="00DA09BF" w:rsidRPr="000F783C" w:rsidRDefault="00425621" w:rsidP="00662ABA">
            <w:pPr>
              <w:spacing w:after="0" w:line="240" w:lineRule="auto"/>
              <w:ind w:firstLine="7"/>
              <w:rPr>
                <w:rFonts w:ascii="Times New Roman" w:hAnsi="Times New Roman"/>
                <w:lang w:val="en-US"/>
              </w:rPr>
            </w:pPr>
            <w:r w:rsidRPr="000F783C">
              <w:rPr>
                <w:rFonts w:ascii="Times New Roman" w:hAnsi="Times New Roman"/>
                <w:lang w:val="en-US"/>
              </w:rPr>
              <w:t>0</w:t>
            </w:r>
            <w:r w:rsidR="00DA09BF" w:rsidRPr="000F783C">
              <w:rPr>
                <w:rFonts w:ascii="Times New Roman" w:hAnsi="Times New Roman"/>
                <w:lang w:val="en-US"/>
              </w:rPr>
              <w:t>.328</w:t>
            </w:r>
          </w:p>
        </w:tc>
      </w:tr>
      <w:tr w:rsidR="00DA09BF" w:rsidRPr="000F783C" w14:paraId="7D19A58C" w14:textId="77777777" w:rsidTr="000F783C">
        <w:trPr>
          <w:trHeight w:val="59"/>
          <w:jc w:val="center"/>
        </w:trPr>
        <w:tc>
          <w:tcPr>
            <w:tcW w:w="774" w:type="dxa"/>
            <w:vMerge/>
            <w:shd w:val="clear" w:color="auto" w:fill="auto"/>
            <w:hideMark/>
          </w:tcPr>
          <w:p w14:paraId="08AD7D88" w14:textId="77777777" w:rsidR="00DA09BF" w:rsidRPr="000F783C" w:rsidRDefault="00DA09BF" w:rsidP="00662ABA">
            <w:pPr>
              <w:spacing w:after="0" w:line="240" w:lineRule="auto"/>
              <w:ind w:firstLine="7"/>
              <w:rPr>
                <w:rFonts w:ascii="Times New Roman" w:hAnsi="Times New Roman"/>
                <w:lang w:val="en-US"/>
              </w:rPr>
            </w:pPr>
          </w:p>
        </w:tc>
        <w:tc>
          <w:tcPr>
            <w:tcW w:w="1192" w:type="dxa"/>
            <w:vMerge/>
            <w:shd w:val="clear" w:color="auto" w:fill="auto"/>
            <w:hideMark/>
          </w:tcPr>
          <w:p w14:paraId="02B57678" w14:textId="77777777" w:rsidR="00DA09BF" w:rsidRPr="000F783C" w:rsidRDefault="00DA09BF" w:rsidP="00662ABA">
            <w:pPr>
              <w:spacing w:after="0" w:line="240" w:lineRule="auto"/>
              <w:ind w:firstLine="7"/>
              <w:rPr>
                <w:rFonts w:ascii="Times New Roman" w:hAnsi="Times New Roman"/>
                <w:lang w:val="en-US"/>
              </w:rPr>
            </w:pPr>
          </w:p>
        </w:tc>
        <w:tc>
          <w:tcPr>
            <w:tcW w:w="1813" w:type="dxa"/>
            <w:shd w:val="clear" w:color="auto" w:fill="auto"/>
            <w:hideMark/>
          </w:tcPr>
          <w:p w14:paraId="068E8595"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N</w:t>
            </w:r>
          </w:p>
        </w:tc>
        <w:tc>
          <w:tcPr>
            <w:tcW w:w="1417" w:type="dxa"/>
            <w:shd w:val="clear" w:color="auto" w:fill="auto"/>
            <w:noWrap/>
            <w:vAlign w:val="center"/>
            <w:hideMark/>
          </w:tcPr>
          <w:p w14:paraId="24A74A26"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22</w:t>
            </w:r>
          </w:p>
        </w:tc>
        <w:tc>
          <w:tcPr>
            <w:tcW w:w="1418" w:type="dxa"/>
            <w:shd w:val="clear" w:color="auto" w:fill="auto"/>
            <w:noWrap/>
            <w:vAlign w:val="center"/>
            <w:hideMark/>
          </w:tcPr>
          <w:p w14:paraId="40D453EF"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22</w:t>
            </w:r>
          </w:p>
        </w:tc>
        <w:tc>
          <w:tcPr>
            <w:tcW w:w="1417" w:type="dxa"/>
            <w:shd w:val="clear" w:color="auto" w:fill="auto"/>
            <w:noWrap/>
            <w:vAlign w:val="center"/>
            <w:hideMark/>
          </w:tcPr>
          <w:p w14:paraId="2CA4D500"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22</w:t>
            </w:r>
          </w:p>
        </w:tc>
        <w:tc>
          <w:tcPr>
            <w:tcW w:w="1559" w:type="dxa"/>
            <w:shd w:val="clear" w:color="auto" w:fill="auto"/>
            <w:noWrap/>
            <w:vAlign w:val="center"/>
            <w:hideMark/>
          </w:tcPr>
          <w:p w14:paraId="4A8C22A3"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22</w:t>
            </w:r>
          </w:p>
        </w:tc>
      </w:tr>
      <w:tr w:rsidR="00DA09BF" w:rsidRPr="000F783C" w14:paraId="56ECB674" w14:textId="77777777" w:rsidTr="000F783C">
        <w:trPr>
          <w:trHeight w:val="300"/>
          <w:jc w:val="center"/>
        </w:trPr>
        <w:tc>
          <w:tcPr>
            <w:tcW w:w="774" w:type="dxa"/>
            <w:vMerge/>
            <w:shd w:val="clear" w:color="auto" w:fill="auto"/>
            <w:hideMark/>
          </w:tcPr>
          <w:p w14:paraId="5BF0DFFF" w14:textId="77777777" w:rsidR="00DA09BF" w:rsidRPr="000F783C" w:rsidRDefault="00DA09BF" w:rsidP="00662ABA">
            <w:pPr>
              <w:spacing w:after="0" w:line="240" w:lineRule="auto"/>
              <w:ind w:firstLine="7"/>
              <w:rPr>
                <w:rFonts w:ascii="Times New Roman" w:hAnsi="Times New Roman"/>
                <w:lang w:val="en-US"/>
              </w:rPr>
            </w:pPr>
          </w:p>
        </w:tc>
        <w:tc>
          <w:tcPr>
            <w:tcW w:w="1192" w:type="dxa"/>
            <w:vMerge w:val="restart"/>
            <w:shd w:val="clear" w:color="auto" w:fill="auto"/>
            <w:hideMark/>
          </w:tcPr>
          <w:p w14:paraId="79F2DCC7" w14:textId="7C2E8AC2" w:rsidR="00DA09BF" w:rsidRPr="000F783C" w:rsidRDefault="00486D06" w:rsidP="00662ABA">
            <w:pPr>
              <w:spacing w:after="0" w:line="240" w:lineRule="auto"/>
              <w:ind w:firstLine="7"/>
              <w:rPr>
                <w:rFonts w:ascii="Times New Roman" w:hAnsi="Times New Roman"/>
                <w:lang w:val="en-US"/>
              </w:rPr>
            </w:pPr>
            <w:r w:rsidRPr="000F783C">
              <w:rPr>
                <w:rFonts w:ascii="Times New Roman" w:hAnsi="Times New Roman"/>
                <w:lang w:val="en-US"/>
              </w:rPr>
              <w:t>Тәуекел = 4-10%</w:t>
            </w:r>
          </w:p>
        </w:tc>
        <w:tc>
          <w:tcPr>
            <w:tcW w:w="1813" w:type="dxa"/>
            <w:shd w:val="clear" w:color="auto" w:fill="auto"/>
            <w:hideMark/>
          </w:tcPr>
          <w:p w14:paraId="750CBB0C" w14:textId="66A3657C" w:rsidR="00DA09BF" w:rsidRPr="000F783C" w:rsidRDefault="00486D06" w:rsidP="00662ABA">
            <w:pPr>
              <w:spacing w:after="0" w:line="240" w:lineRule="auto"/>
              <w:ind w:firstLine="7"/>
              <w:rPr>
                <w:rFonts w:ascii="Times New Roman" w:hAnsi="Times New Roman"/>
                <w:lang w:val="en-US"/>
              </w:rPr>
            </w:pPr>
            <w:r w:rsidRPr="000F783C">
              <w:rPr>
                <w:rFonts w:ascii="Times New Roman" w:hAnsi="Times New Roman"/>
                <w:lang w:val="en-US"/>
              </w:rPr>
              <w:t>Пирсонның Корреляциясы</w:t>
            </w:r>
          </w:p>
        </w:tc>
        <w:tc>
          <w:tcPr>
            <w:tcW w:w="1417" w:type="dxa"/>
            <w:shd w:val="clear" w:color="auto" w:fill="auto"/>
            <w:noWrap/>
            <w:vAlign w:val="center"/>
            <w:hideMark/>
          </w:tcPr>
          <w:p w14:paraId="0470A5D6" w14:textId="740CE2DD"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w:t>
            </w:r>
            <w:r w:rsidR="00425621" w:rsidRPr="000F783C">
              <w:rPr>
                <w:rFonts w:ascii="Times New Roman" w:hAnsi="Times New Roman"/>
                <w:lang w:val="kk-KZ"/>
              </w:rPr>
              <w:t>0</w:t>
            </w:r>
            <w:r w:rsidRPr="000F783C">
              <w:rPr>
                <w:rFonts w:ascii="Times New Roman" w:hAnsi="Times New Roman"/>
                <w:lang w:val="en-US"/>
              </w:rPr>
              <w:t>.044</w:t>
            </w:r>
          </w:p>
        </w:tc>
        <w:tc>
          <w:tcPr>
            <w:tcW w:w="1418" w:type="dxa"/>
            <w:shd w:val="clear" w:color="auto" w:fill="auto"/>
            <w:noWrap/>
            <w:vAlign w:val="center"/>
            <w:hideMark/>
          </w:tcPr>
          <w:p w14:paraId="7096BA90" w14:textId="0EEB9215" w:rsidR="00DA09BF" w:rsidRPr="000F783C" w:rsidRDefault="00425621" w:rsidP="00662ABA">
            <w:pPr>
              <w:spacing w:after="0" w:line="240" w:lineRule="auto"/>
              <w:ind w:firstLine="7"/>
              <w:rPr>
                <w:rFonts w:ascii="Times New Roman" w:hAnsi="Times New Roman"/>
                <w:lang w:val="en-US"/>
              </w:rPr>
            </w:pPr>
            <w:r w:rsidRPr="000F783C">
              <w:rPr>
                <w:rFonts w:ascii="Times New Roman" w:hAnsi="Times New Roman"/>
                <w:lang w:val="en-US"/>
              </w:rPr>
              <w:t>0</w:t>
            </w:r>
            <w:r w:rsidR="00DA09BF" w:rsidRPr="000F783C">
              <w:rPr>
                <w:rFonts w:ascii="Times New Roman" w:hAnsi="Times New Roman"/>
                <w:lang w:val="en-US"/>
              </w:rPr>
              <w:t>.156</w:t>
            </w:r>
          </w:p>
        </w:tc>
        <w:tc>
          <w:tcPr>
            <w:tcW w:w="1417" w:type="dxa"/>
            <w:shd w:val="clear" w:color="auto" w:fill="auto"/>
            <w:noWrap/>
            <w:vAlign w:val="center"/>
            <w:hideMark/>
          </w:tcPr>
          <w:p w14:paraId="61800C83" w14:textId="7E4FEF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w:t>
            </w:r>
            <w:r w:rsidR="00425621" w:rsidRPr="000F783C">
              <w:rPr>
                <w:rFonts w:ascii="Times New Roman" w:hAnsi="Times New Roman"/>
                <w:lang w:val="en-US"/>
              </w:rPr>
              <w:t>0</w:t>
            </w:r>
            <w:r w:rsidRPr="000F783C">
              <w:rPr>
                <w:rFonts w:ascii="Times New Roman" w:hAnsi="Times New Roman"/>
                <w:lang w:val="en-US"/>
              </w:rPr>
              <w:t>.091</w:t>
            </w:r>
          </w:p>
        </w:tc>
        <w:tc>
          <w:tcPr>
            <w:tcW w:w="1559" w:type="dxa"/>
            <w:shd w:val="clear" w:color="auto" w:fill="auto"/>
            <w:noWrap/>
            <w:vAlign w:val="center"/>
            <w:hideMark/>
          </w:tcPr>
          <w:p w14:paraId="086CF481" w14:textId="5BA2AAA4"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w:t>
            </w:r>
            <w:r w:rsidR="00425621" w:rsidRPr="000F783C">
              <w:rPr>
                <w:rFonts w:ascii="Times New Roman" w:hAnsi="Times New Roman"/>
                <w:lang w:val="en-US"/>
              </w:rPr>
              <w:t>0</w:t>
            </w:r>
            <w:r w:rsidRPr="000F783C">
              <w:rPr>
                <w:rFonts w:ascii="Times New Roman" w:hAnsi="Times New Roman"/>
                <w:lang w:val="en-US"/>
              </w:rPr>
              <w:t>.049</w:t>
            </w:r>
          </w:p>
        </w:tc>
      </w:tr>
      <w:tr w:rsidR="00DA09BF" w:rsidRPr="000F783C" w14:paraId="1688BDD9" w14:textId="77777777" w:rsidTr="000F783C">
        <w:trPr>
          <w:trHeight w:val="300"/>
          <w:jc w:val="center"/>
        </w:trPr>
        <w:tc>
          <w:tcPr>
            <w:tcW w:w="774" w:type="dxa"/>
            <w:vMerge/>
            <w:shd w:val="clear" w:color="auto" w:fill="auto"/>
            <w:hideMark/>
          </w:tcPr>
          <w:p w14:paraId="522065D1" w14:textId="77777777" w:rsidR="00DA09BF" w:rsidRPr="000F783C" w:rsidRDefault="00DA09BF" w:rsidP="00662ABA">
            <w:pPr>
              <w:spacing w:after="0" w:line="240" w:lineRule="auto"/>
              <w:ind w:firstLine="7"/>
              <w:rPr>
                <w:rFonts w:ascii="Times New Roman" w:hAnsi="Times New Roman"/>
                <w:lang w:val="en-US"/>
              </w:rPr>
            </w:pPr>
          </w:p>
        </w:tc>
        <w:tc>
          <w:tcPr>
            <w:tcW w:w="1192" w:type="dxa"/>
            <w:vMerge/>
            <w:shd w:val="clear" w:color="auto" w:fill="auto"/>
            <w:hideMark/>
          </w:tcPr>
          <w:p w14:paraId="3FEEEF6C" w14:textId="77777777" w:rsidR="00DA09BF" w:rsidRPr="000F783C" w:rsidRDefault="00DA09BF" w:rsidP="00662ABA">
            <w:pPr>
              <w:spacing w:after="0" w:line="240" w:lineRule="auto"/>
              <w:ind w:firstLine="7"/>
              <w:rPr>
                <w:rFonts w:ascii="Times New Roman" w:hAnsi="Times New Roman"/>
                <w:lang w:val="en-US"/>
              </w:rPr>
            </w:pPr>
          </w:p>
        </w:tc>
        <w:tc>
          <w:tcPr>
            <w:tcW w:w="1813" w:type="dxa"/>
            <w:shd w:val="clear" w:color="auto" w:fill="auto"/>
            <w:hideMark/>
          </w:tcPr>
          <w:p w14:paraId="4C63DCAC" w14:textId="52BA54BD" w:rsidR="00DA09BF" w:rsidRPr="000F783C" w:rsidRDefault="00486D06" w:rsidP="00662ABA">
            <w:pPr>
              <w:spacing w:after="0" w:line="240" w:lineRule="auto"/>
              <w:ind w:firstLine="7"/>
              <w:rPr>
                <w:rFonts w:ascii="Times New Roman" w:hAnsi="Times New Roman"/>
                <w:lang w:val="en-US"/>
              </w:rPr>
            </w:pPr>
            <w:r w:rsidRPr="000F783C">
              <w:rPr>
                <w:rFonts w:ascii="Times New Roman" w:hAnsi="Times New Roman"/>
                <w:lang w:val="en-US"/>
              </w:rPr>
              <w:t>Сиг. (2-құйрықты)</w:t>
            </w:r>
          </w:p>
        </w:tc>
        <w:tc>
          <w:tcPr>
            <w:tcW w:w="1417" w:type="dxa"/>
            <w:shd w:val="clear" w:color="auto" w:fill="auto"/>
            <w:noWrap/>
            <w:vAlign w:val="center"/>
            <w:hideMark/>
          </w:tcPr>
          <w:p w14:paraId="2E15958A" w14:textId="2D683B56" w:rsidR="00DA09BF" w:rsidRPr="000F783C" w:rsidRDefault="00425621" w:rsidP="00662ABA">
            <w:pPr>
              <w:spacing w:after="0" w:line="240" w:lineRule="auto"/>
              <w:ind w:firstLine="7"/>
              <w:rPr>
                <w:rFonts w:ascii="Times New Roman" w:hAnsi="Times New Roman"/>
                <w:lang w:val="en-US"/>
              </w:rPr>
            </w:pPr>
            <w:r w:rsidRPr="000F783C">
              <w:rPr>
                <w:rFonts w:ascii="Times New Roman" w:hAnsi="Times New Roman"/>
                <w:lang w:val="kk-KZ"/>
              </w:rPr>
              <w:t>0</w:t>
            </w:r>
            <w:r w:rsidR="00DA09BF" w:rsidRPr="000F783C">
              <w:rPr>
                <w:rFonts w:ascii="Times New Roman" w:hAnsi="Times New Roman"/>
                <w:lang w:val="en-US"/>
              </w:rPr>
              <w:t>.747</w:t>
            </w:r>
          </w:p>
        </w:tc>
        <w:tc>
          <w:tcPr>
            <w:tcW w:w="1418" w:type="dxa"/>
            <w:shd w:val="clear" w:color="auto" w:fill="auto"/>
            <w:noWrap/>
            <w:vAlign w:val="center"/>
            <w:hideMark/>
          </w:tcPr>
          <w:p w14:paraId="0D16ADEC" w14:textId="00B3DB2A" w:rsidR="00DA09BF" w:rsidRPr="000F783C" w:rsidRDefault="00425621" w:rsidP="00662ABA">
            <w:pPr>
              <w:spacing w:after="0" w:line="240" w:lineRule="auto"/>
              <w:ind w:firstLine="7"/>
              <w:rPr>
                <w:rFonts w:ascii="Times New Roman" w:hAnsi="Times New Roman"/>
                <w:lang w:val="en-US"/>
              </w:rPr>
            </w:pPr>
            <w:r w:rsidRPr="000F783C">
              <w:rPr>
                <w:rFonts w:ascii="Times New Roman" w:hAnsi="Times New Roman"/>
                <w:lang w:val="en-US"/>
              </w:rPr>
              <w:t>0</w:t>
            </w:r>
            <w:r w:rsidR="00DA09BF" w:rsidRPr="000F783C">
              <w:rPr>
                <w:rFonts w:ascii="Times New Roman" w:hAnsi="Times New Roman"/>
                <w:lang w:val="en-US"/>
              </w:rPr>
              <w:t>.247</w:t>
            </w:r>
          </w:p>
        </w:tc>
        <w:tc>
          <w:tcPr>
            <w:tcW w:w="1417" w:type="dxa"/>
            <w:shd w:val="clear" w:color="auto" w:fill="auto"/>
            <w:noWrap/>
            <w:vAlign w:val="center"/>
            <w:hideMark/>
          </w:tcPr>
          <w:p w14:paraId="3A1AE198" w14:textId="69D7429B" w:rsidR="00DA09BF" w:rsidRPr="000F783C" w:rsidRDefault="00425621" w:rsidP="00662ABA">
            <w:pPr>
              <w:spacing w:after="0" w:line="240" w:lineRule="auto"/>
              <w:ind w:firstLine="7"/>
              <w:rPr>
                <w:rFonts w:ascii="Times New Roman" w:hAnsi="Times New Roman"/>
                <w:lang w:val="en-US"/>
              </w:rPr>
            </w:pPr>
            <w:r w:rsidRPr="000F783C">
              <w:rPr>
                <w:rFonts w:ascii="Times New Roman" w:hAnsi="Times New Roman"/>
                <w:lang w:val="en-US"/>
              </w:rPr>
              <w:t>0</w:t>
            </w:r>
            <w:r w:rsidR="00DA09BF" w:rsidRPr="000F783C">
              <w:rPr>
                <w:rFonts w:ascii="Times New Roman" w:hAnsi="Times New Roman"/>
                <w:lang w:val="en-US"/>
              </w:rPr>
              <w:t>.501</w:t>
            </w:r>
          </w:p>
        </w:tc>
        <w:tc>
          <w:tcPr>
            <w:tcW w:w="1559" w:type="dxa"/>
            <w:shd w:val="clear" w:color="auto" w:fill="auto"/>
            <w:noWrap/>
            <w:vAlign w:val="center"/>
            <w:hideMark/>
          </w:tcPr>
          <w:p w14:paraId="344D5A2A" w14:textId="0A79484C" w:rsidR="00DA09BF" w:rsidRPr="000F783C" w:rsidRDefault="00425621" w:rsidP="00662ABA">
            <w:pPr>
              <w:spacing w:after="0" w:line="240" w:lineRule="auto"/>
              <w:ind w:firstLine="7"/>
              <w:rPr>
                <w:rFonts w:ascii="Times New Roman" w:hAnsi="Times New Roman"/>
                <w:lang w:val="en-US"/>
              </w:rPr>
            </w:pPr>
            <w:r w:rsidRPr="000F783C">
              <w:rPr>
                <w:rFonts w:ascii="Times New Roman" w:hAnsi="Times New Roman"/>
                <w:lang w:val="en-US"/>
              </w:rPr>
              <w:t>0</w:t>
            </w:r>
            <w:r w:rsidR="00DA09BF" w:rsidRPr="000F783C">
              <w:rPr>
                <w:rFonts w:ascii="Times New Roman" w:hAnsi="Times New Roman"/>
                <w:lang w:val="en-US"/>
              </w:rPr>
              <w:t>.720</w:t>
            </w:r>
          </w:p>
        </w:tc>
      </w:tr>
      <w:tr w:rsidR="00DA09BF" w:rsidRPr="000F783C" w14:paraId="4BFDA147" w14:textId="77777777" w:rsidTr="000F783C">
        <w:trPr>
          <w:trHeight w:val="59"/>
          <w:jc w:val="center"/>
        </w:trPr>
        <w:tc>
          <w:tcPr>
            <w:tcW w:w="774" w:type="dxa"/>
            <w:vMerge/>
            <w:shd w:val="clear" w:color="auto" w:fill="auto"/>
            <w:hideMark/>
          </w:tcPr>
          <w:p w14:paraId="16E7F757" w14:textId="77777777" w:rsidR="00DA09BF" w:rsidRPr="000F783C" w:rsidRDefault="00DA09BF" w:rsidP="00662ABA">
            <w:pPr>
              <w:spacing w:after="0" w:line="240" w:lineRule="auto"/>
              <w:ind w:firstLine="7"/>
              <w:rPr>
                <w:rFonts w:ascii="Times New Roman" w:hAnsi="Times New Roman"/>
                <w:lang w:val="en-US"/>
              </w:rPr>
            </w:pPr>
          </w:p>
        </w:tc>
        <w:tc>
          <w:tcPr>
            <w:tcW w:w="1192" w:type="dxa"/>
            <w:vMerge/>
            <w:shd w:val="clear" w:color="auto" w:fill="auto"/>
            <w:hideMark/>
          </w:tcPr>
          <w:p w14:paraId="5C087F59" w14:textId="77777777" w:rsidR="00DA09BF" w:rsidRPr="000F783C" w:rsidRDefault="00DA09BF" w:rsidP="00662ABA">
            <w:pPr>
              <w:spacing w:after="0" w:line="240" w:lineRule="auto"/>
              <w:ind w:firstLine="7"/>
              <w:rPr>
                <w:rFonts w:ascii="Times New Roman" w:hAnsi="Times New Roman"/>
                <w:lang w:val="en-US"/>
              </w:rPr>
            </w:pPr>
          </w:p>
        </w:tc>
        <w:tc>
          <w:tcPr>
            <w:tcW w:w="1813" w:type="dxa"/>
            <w:shd w:val="clear" w:color="auto" w:fill="auto"/>
            <w:hideMark/>
          </w:tcPr>
          <w:p w14:paraId="4D0A62C1"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N</w:t>
            </w:r>
          </w:p>
        </w:tc>
        <w:tc>
          <w:tcPr>
            <w:tcW w:w="1417" w:type="dxa"/>
            <w:shd w:val="clear" w:color="auto" w:fill="auto"/>
            <w:noWrap/>
            <w:vAlign w:val="center"/>
            <w:hideMark/>
          </w:tcPr>
          <w:p w14:paraId="227B75C2"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57</w:t>
            </w:r>
          </w:p>
        </w:tc>
        <w:tc>
          <w:tcPr>
            <w:tcW w:w="1418" w:type="dxa"/>
            <w:shd w:val="clear" w:color="auto" w:fill="auto"/>
            <w:noWrap/>
            <w:vAlign w:val="center"/>
            <w:hideMark/>
          </w:tcPr>
          <w:p w14:paraId="75615FAD"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57</w:t>
            </w:r>
          </w:p>
        </w:tc>
        <w:tc>
          <w:tcPr>
            <w:tcW w:w="1417" w:type="dxa"/>
            <w:shd w:val="clear" w:color="auto" w:fill="auto"/>
            <w:noWrap/>
            <w:vAlign w:val="center"/>
            <w:hideMark/>
          </w:tcPr>
          <w:p w14:paraId="33A065A3"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57</w:t>
            </w:r>
          </w:p>
        </w:tc>
        <w:tc>
          <w:tcPr>
            <w:tcW w:w="1559" w:type="dxa"/>
            <w:shd w:val="clear" w:color="auto" w:fill="auto"/>
            <w:noWrap/>
            <w:vAlign w:val="center"/>
            <w:hideMark/>
          </w:tcPr>
          <w:p w14:paraId="2B67E65F"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57</w:t>
            </w:r>
          </w:p>
        </w:tc>
      </w:tr>
      <w:tr w:rsidR="00DA09BF" w:rsidRPr="000F783C" w14:paraId="3866D1DF" w14:textId="77777777" w:rsidTr="000F783C">
        <w:trPr>
          <w:trHeight w:val="300"/>
          <w:jc w:val="center"/>
        </w:trPr>
        <w:tc>
          <w:tcPr>
            <w:tcW w:w="774" w:type="dxa"/>
            <w:vMerge/>
            <w:shd w:val="clear" w:color="auto" w:fill="auto"/>
            <w:hideMark/>
          </w:tcPr>
          <w:p w14:paraId="5C2107AB" w14:textId="77777777" w:rsidR="00DA09BF" w:rsidRPr="000F783C" w:rsidRDefault="00DA09BF" w:rsidP="00662ABA">
            <w:pPr>
              <w:spacing w:after="0" w:line="240" w:lineRule="auto"/>
              <w:ind w:firstLine="7"/>
              <w:rPr>
                <w:rFonts w:ascii="Times New Roman" w:hAnsi="Times New Roman"/>
                <w:lang w:val="en-US"/>
              </w:rPr>
            </w:pPr>
          </w:p>
        </w:tc>
        <w:tc>
          <w:tcPr>
            <w:tcW w:w="1192" w:type="dxa"/>
            <w:vMerge w:val="restart"/>
            <w:shd w:val="clear" w:color="auto" w:fill="auto"/>
            <w:hideMark/>
          </w:tcPr>
          <w:p w14:paraId="217CE90C" w14:textId="395A8C39" w:rsidR="00DA09BF" w:rsidRPr="000F783C" w:rsidRDefault="00486D06" w:rsidP="00662ABA">
            <w:pPr>
              <w:spacing w:after="0" w:line="240" w:lineRule="auto"/>
              <w:ind w:firstLine="7"/>
              <w:rPr>
                <w:rFonts w:ascii="Times New Roman" w:hAnsi="Times New Roman"/>
                <w:lang w:val="en-US"/>
              </w:rPr>
            </w:pPr>
            <w:r w:rsidRPr="000F783C">
              <w:rPr>
                <w:rFonts w:ascii="Times New Roman" w:hAnsi="Times New Roman"/>
                <w:lang w:val="en-US"/>
              </w:rPr>
              <w:t>Тәуекел &gt; 10%</w:t>
            </w:r>
          </w:p>
        </w:tc>
        <w:tc>
          <w:tcPr>
            <w:tcW w:w="1813" w:type="dxa"/>
            <w:shd w:val="clear" w:color="auto" w:fill="auto"/>
            <w:hideMark/>
          </w:tcPr>
          <w:p w14:paraId="5005341F" w14:textId="16375662" w:rsidR="00DA09BF" w:rsidRPr="000F783C" w:rsidRDefault="00486D06" w:rsidP="00662ABA">
            <w:pPr>
              <w:spacing w:after="0" w:line="240" w:lineRule="auto"/>
              <w:ind w:firstLine="7"/>
              <w:rPr>
                <w:rFonts w:ascii="Times New Roman" w:hAnsi="Times New Roman"/>
                <w:lang w:val="en-US"/>
              </w:rPr>
            </w:pPr>
            <w:r w:rsidRPr="000F783C">
              <w:rPr>
                <w:rFonts w:ascii="Times New Roman" w:hAnsi="Times New Roman"/>
                <w:lang w:val="en-US"/>
              </w:rPr>
              <w:t>Тәуекел &gt; 10%</w:t>
            </w:r>
          </w:p>
        </w:tc>
        <w:tc>
          <w:tcPr>
            <w:tcW w:w="1417" w:type="dxa"/>
            <w:shd w:val="clear" w:color="auto" w:fill="auto"/>
            <w:noWrap/>
            <w:vAlign w:val="center"/>
            <w:hideMark/>
          </w:tcPr>
          <w:p w14:paraId="72AD5D07" w14:textId="12B9203F"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w:t>
            </w:r>
            <w:r w:rsidR="00425621" w:rsidRPr="000F783C">
              <w:rPr>
                <w:rFonts w:ascii="Times New Roman" w:hAnsi="Times New Roman"/>
                <w:lang w:val="kk-KZ"/>
              </w:rPr>
              <w:t>0</w:t>
            </w:r>
            <w:r w:rsidRPr="000F783C">
              <w:rPr>
                <w:rFonts w:ascii="Times New Roman" w:hAnsi="Times New Roman"/>
                <w:lang w:val="en-US"/>
              </w:rPr>
              <w:t>.157</w:t>
            </w:r>
          </w:p>
        </w:tc>
        <w:tc>
          <w:tcPr>
            <w:tcW w:w="1418" w:type="dxa"/>
            <w:shd w:val="clear" w:color="auto" w:fill="auto"/>
            <w:noWrap/>
            <w:vAlign w:val="center"/>
            <w:hideMark/>
          </w:tcPr>
          <w:p w14:paraId="7FD6D897" w14:textId="24663960" w:rsidR="00DA09BF" w:rsidRPr="000F783C" w:rsidRDefault="00425621" w:rsidP="00662ABA">
            <w:pPr>
              <w:spacing w:after="0" w:line="240" w:lineRule="auto"/>
              <w:ind w:firstLine="7"/>
              <w:rPr>
                <w:rFonts w:ascii="Times New Roman" w:hAnsi="Times New Roman"/>
                <w:lang w:val="en-US"/>
              </w:rPr>
            </w:pPr>
            <w:r w:rsidRPr="000F783C">
              <w:rPr>
                <w:rFonts w:ascii="Times New Roman" w:hAnsi="Times New Roman"/>
                <w:lang w:val="en-US"/>
              </w:rPr>
              <w:t>0</w:t>
            </w:r>
            <w:r w:rsidR="00DA09BF" w:rsidRPr="000F783C">
              <w:rPr>
                <w:rFonts w:ascii="Times New Roman" w:hAnsi="Times New Roman"/>
                <w:lang w:val="en-US"/>
              </w:rPr>
              <w:t>.132</w:t>
            </w:r>
          </w:p>
        </w:tc>
        <w:tc>
          <w:tcPr>
            <w:tcW w:w="1417" w:type="dxa"/>
            <w:shd w:val="clear" w:color="auto" w:fill="auto"/>
            <w:noWrap/>
            <w:vAlign w:val="center"/>
            <w:hideMark/>
          </w:tcPr>
          <w:p w14:paraId="70400D37" w14:textId="1CF5FFE2"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w:t>
            </w:r>
            <w:r w:rsidR="00425621" w:rsidRPr="000F783C">
              <w:rPr>
                <w:rFonts w:ascii="Times New Roman" w:hAnsi="Times New Roman"/>
                <w:lang w:val="en-US"/>
              </w:rPr>
              <w:t>0</w:t>
            </w:r>
            <w:r w:rsidRPr="000F783C">
              <w:rPr>
                <w:rFonts w:ascii="Times New Roman" w:hAnsi="Times New Roman"/>
                <w:lang w:val="en-US"/>
              </w:rPr>
              <w:t>.451</w:t>
            </w:r>
          </w:p>
        </w:tc>
        <w:tc>
          <w:tcPr>
            <w:tcW w:w="1559" w:type="dxa"/>
            <w:shd w:val="clear" w:color="auto" w:fill="auto"/>
            <w:noWrap/>
            <w:vAlign w:val="center"/>
            <w:hideMark/>
          </w:tcPr>
          <w:p w14:paraId="6447FAA1" w14:textId="0A19DB12" w:rsidR="00DA09BF" w:rsidRPr="000F783C" w:rsidRDefault="00425621" w:rsidP="00662ABA">
            <w:pPr>
              <w:spacing w:after="0" w:line="240" w:lineRule="auto"/>
              <w:ind w:firstLine="7"/>
              <w:rPr>
                <w:rFonts w:ascii="Times New Roman" w:hAnsi="Times New Roman"/>
                <w:lang w:val="en-US"/>
              </w:rPr>
            </w:pPr>
            <w:r w:rsidRPr="000F783C">
              <w:rPr>
                <w:rFonts w:ascii="Times New Roman" w:hAnsi="Times New Roman"/>
                <w:lang w:val="en-US"/>
              </w:rPr>
              <w:t>0</w:t>
            </w:r>
            <w:r w:rsidR="00DA09BF" w:rsidRPr="000F783C">
              <w:rPr>
                <w:rFonts w:ascii="Times New Roman" w:hAnsi="Times New Roman"/>
                <w:lang w:val="en-US"/>
              </w:rPr>
              <w:t>.043</w:t>
            </w:r>
          </w:p>
        </w:tc>
      </w:tr>
      <w:tr w:rsidR="00DA09BF" w:rsidRPr="000F783C" w14:paraId="70684107" w14:textId="77777777" w:rsidTr="000F783C">
        <w:trPr>
          <w:trHeight w:val="300"/>
          <w:jc w:val="center"/>
        </w:trPr>
        <w:tc>
          <w:tcPr>
            <w:tcW w:w="774" w:type="dxa"/>
            <w:vMerge/>
            <w:shd w:val="clear" w:color="auto" w:fill="auto"/>
            <w:hideMark/>
          </w:tcPr>
          <w:p w14:paraId="5B8E3A9E" w14:textId="77777777" w:rsidR="00DA09BF" w:rsidRPr="000F783C" w:rsidRDefault="00DA09BF" w:rsidP="00662ABA">
            <w:pPr>
              <w:spacing w:after="0" w:line="240" w:lineRule="auto"/>
              <w:ind w:firstLine="7"/>
              <w:rPr>
                <w:rFonts w:ascii="Times New Roman" w:hAnsi="Times New Roman"/>
                <w:lang w:val="en-US"/>
              </w:rPr>
            </w:pPr>
          </w:p>
        </w:tc>
        <w:tc>
          <w:tcPr>
            <w:tcW w:w="1192" w:type="dxa"/>
            <w:vMerge/>
            <w:shd w:val="clear" w:color="auto" w:fill="auto"/>
            <w:hideMark/>
          </w:tcPr>
          <w:p w14:paraId="7A6B9ABC" w14:textId="77777777" w:rsidR="00DA09BF" w:rsidRPr="000F783C" w:rsidRDefault="00DA09BF" w:rsidP="00662ABA">
            <w:pPr>
              <w:spacing w:after="0" w:line="240" w:lineRule="auto"/>
              <w:ind w:firstLine="7"/>
              <w:rPr>
                <w:rFonts w:ascii="Times New Roman" w:hAnsi="Times New Roman"/>
                <w:lang w:val="en-US"/>
              </w:rPr>
            </w:pPr>
          </w:p>
        </w:tc>
        <w:tc>
          <w:tcPr>
            <w:tcW w:w="1813" w:type="dxa"/>
            <w:shd w:val="clear" w:color="auto" w:fill="auto"/>
            <w:hideMark/>
          </w:tcPr>
          <w:p w14:paraId="0D1C0840" w14:textId="20DE79B6" w:rsidR="00DA09BF" w:rsidRPr="000F783C" w:rsidRDefault="00486D06" w:rsidP="00662ABA">
            <w:pPr>
              <w:spacing w:after="0" w:line="240" w:lineRule="auto"/>
              <w:ind w:firstLine="7"/>
              <w:rPr>
                <w:rFonts w:ascii="Times New Roman" w:hAnsi="Times New Roman"/>
                <w:lang w:val="en-US"/>
              </w:rPr>
            </w:pPr>
            <w:r w:rsidRPr="000F783C">
              <w:rPr>
                <w:rFonts w:ascii="Times New Roman" w:hAnsi="Times New Roman"/>
                <w:lang w:val="en-US"/>
              </w:rPr>
              <w:t>Сиг. (2-құйрықты)</w:t>
            </w:r>
          </w:p>
        </w:tc>
        <w:tc>
          <w:tcPr>
            <w:tcW w:w="1417" w:type="dxa"/>
            <w:shd w:val="clear" w:color="auto" w:fill="auto"/>
            <w:noWrap/>
            <w:vAlign w:val="center"/>
            <w:hideMark/>
          </w:tcPr>
          <w:p w14:paraId="07752CBC"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.607</w:t>
            </w:r>
          </w:p>
        </w:tc>
        <w:tc>
          <w:tcPr>
            <w:tcW w:w="1418" w:type="dxa"/>
            <w:shd w:val="clear" w:color="auto" w:fill="auto"/>
            <w:noWrap/>
            <w:vAlign w:val="center"/>
            <w:hideMark/>
          </w:tcPr>
          <w:p w14:paraId="3541E597"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.667</w:t>
            </w:r>
          </w:p>
        </w:tc>
        <w:tc>
          <w:tcPr>
            <w:tcW w:w="1417" w:type="dxa"/>
            <w:shd w:val="clear" w:color="auto" w:fill="auto"/>
            <w:noWrap/>
            <w:vAlign w:val="center"/>
            <w:hideMark/>
          </w:tcPr>
          <w:p w14:paraId="3C119BA9"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.122</w:t>
            </w:r>
          </w:p>
        </w:tc>
        <w:tc>
          <w:tcPr>
            <w:tcW w:w="1559" w:type="dxa"/>
            <w:shd w:val="clear" w:color="auto" w:fill="auto"/>
            <w:noWrap/>
            <w:vAlign w:val="center"/>
            <w:hideMark/>
          </w:tcPr>
          <w:p w14:paraId="0A8D7904" w14:textId="47184B9F" w:rsidR="00DA09BF" w:rsidRPr="000F783C" w:rsidRDefault="00425621" w:rsidP="00662ABA">
            <w:pPr>
              <w:spacing w:after="0" w:line="240" w:lineRule="auto"/>
              <w:ind w:firstLine="7"/>
              <w:rPr>
                <w:rFonts w:ascii="Times New Roman" w:hAnsi="Times New Roman"/>
                <w:lang w:val="en-US"/>
              </w:rPr>
            </w:pPr>
            <w:r w:rsidRPr="000F783C">
              <w:rPr>
                <w:rFonts w:ascii="Times New Roman" w:hAnsi="Times New Roman"/>
                <w:lang w:val="en-US"/>
              </w:rPr>
              <w:t>0</w:t>
            </w:r>
            <w:r w:rsidR="00DA09BF" w:rsidRPr="000F783C">
              <w:rPr>
                <w:rFonts w:ascii="Times New Roman" w:hAnsi="Times New Roman"/>
                <w:lang w:val="en-US"/>
              </w:rPr>
              <w:t>.889</w:t>
            </w:r>
          </w:p>
        </w:tc>
      </w:tr>
      <w:tr w:rsidR="00DA09BF" w:rsidRPr="000F783C" w14:paraId="26C9C5D7" w14:textId="77777777" w:rsidTr="000F783C">
        <w:trPr>
          <w:trHeight w:val="59"/>
          <w:jc w:val="center"/>
        </w:trPr>
        <w:tc>
          <w:tcPr>
            <w:tcW w:w="774" w:type="dxa"/>
            <w:vMerge/>
            <w:tcBorders>
              <w:bottom w:val="nil"/>
            </w:tcBorders>
            <w:shd w:val="clear" w:color="auto" w:fill="auto"/>
            <w:hideMark/>
          </w:tcPr>
          <w:p w14:paraId="6A939AAF" w14:textId="77777777" w:rsidR="00DA09BF" w:rsidRPr="000F783C" w:rsidRDefault="00DA09BF" w:rsidP="00662ABA">
            <w:pPr>
              <w:spacing w:after="0" w:line="240" w:lineRule="auto"/>
              <w:ind w:firstLine="7"/>
              <w:rPr>
                <w:rFonts w:ascii="Times New Roman" w:hAnsi="Times New Roman"/>
                <w:lang w:val="en-US"/>
              </w:rPr>
            </w:pPr>
          </w:p>
        </w:tc>
        <w:tc>
          <w:tcPr>
            <w:tcW w:w="1192" w:type="dxa"/>
            <w:vMerge/>
            <w:tcBorders>
              <w:bottom w:val="nil"/>
            </w:tcBorders>
            <w:shd w:val="clear" w:color="auto" w:fill="auto"/>
            <w:hideMark/>
          </w:tcPr>
          <w:p w14:paraId="3BA21034" w14:textId="77777777" w:rsidR="00DA09BF" w:rsidRPr="000F783C" w:rsidRDefault="00DA09BF" w:rsidP="00662ABA">
            <w:pPr>
              <w:spacing w:after="0" w:line="240" w:lineRule="auto"/>
              <w:ind w:firstLine="7"/>
              <w:rPr>
                <w:rFonts w:ascii="Times New Roman" w:hAnsi="Times New Roman"/>
                <w:lang w:val="en-US"/>
              </w:rPr>
            </w:pPr>
          </w:p>
        </w:tc>
        <w:tc>
          <w:tcPr>
            <w:tcW w:w="1813" w:type="dxa"/>
            <w:tcBorders>
              <w:bottom w:val="nil"/>
            </w:tcBorders>
            <w:shd w:val="clear" w:color="auto" w:fill="auto"/>
            <w:hideMark/>
          </w:tcPr>
          <w:p w14:paraId="5354728E"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N</w:t>
            </w:r>
          </w:p>
        </w:tc>
        <w:tc>
          <w:tcPr>
            <w:tcW w:w="1417" w:type="dxa"/>
            <w:tcBorders>
              <w:bottom w:val="nil"/>
            </w:tcBorders>
            <w:shd w:val="clear" w:color="auto" w:fill="auto"/>
            <w:noWrap/>
            <w:vAlign w:val="center"/>
            <w:hideMark/>
          </w:tcPr>
          <w:p w14:paraId="69BB9F5B"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13</w:t>
            </w:r>
          </w:p>
        </w:tc>
        <w:tc>
          <w:tcPr>
            <w:tcW w:w="1418" w:type="dxa"/>
            <w:tcBorders>
              <w:bottom w:val="nil"/>
            </w:tcBorders>
            <w:shd w:val="clear" w:color="auto" w:fill="auto"/>
            <w:noWrap/>
            <w:vAlign w:val="center"/>
            <w:hideMark/>
          </w:tcPr>
          <w:p w14:paraId="5DDD43DE"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13</w:t>
            </w:r>
          </w:p>
        </w:tc>
        <w:tc>
          <w:tcPr>
            <w:tcW w:w="1417" w:type="dxa"/>
            <w:tcBorders>
              <w:bottom w:val="nil"/>
            </w:tcBorders>
            <w:shd w:val="clear" w:color="auto" w:fill="auto"/>
            <w:noWrap/>
            <w:vAlign w:val="center"/>
            <w:hideMark/>
          </w:tcPr>
          <w:p w14:paraId="0C818560"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13</w:t>
            </w:r>
          </w:p>
        </w:tc>
        <w:tc>
          <w:tcPr>
            <w:tcW w:w="1559" w:type="dxa"/>
            <w:tcBorders>
              <w:bottom w:val="nil"/>
            </w:tcBorders>
            <w:shd w:val="clear" w:color="auto" w:fill="auto"/>
            <w:noWrap/>
            <w:vAlign w:val="center"/>
            <w:hideMark/>
          </w:tcPr>
          <w:p w14:paraId="5FE672AA"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13</w:t>
            </w:r>
          </w:p>
        </w:tc>
      </w:tr>
      <w:tr w:rsidR="000F783C" w:rsidRPr="000F783C" w14:paraId="6B6E8EE8" w14:textId="77777777" w:rsidTr="000F783C">
        <w:trPr>
          <w:trHeight w:val="300"/>
          <w:jc w:val="center"/>
        </w:trPr>
        <w:tc>
          <w:tcPr>
            <w:tcW w:w="9590" w:type="dxa"/>
            <w:gridSpan w:val="7"/>
            <w:tcBorders>
              <w:top w:val="nil"/>
              <w:left w:val="nil"/>
              <w:right w:val="single" w:sz="4" w:space="0" w:color="auto"/>
            </w:tcBorders>
            <w:shd w:val="clear" w:color="auto" w:fill="auto"/>
            <w:noWrap/>
          </w:tcPr>
          <w:p w14:paraId="2B66EDD3" w14:textId="26BE7CAA" w:rsidR="000F783C" w:rsidRPr="000F783C" w:rsidRDefault="000F783C" w:rsidP="000F783C">
            <w:pPr>
              <w:spacing w:after="0" w:line="240" w:lineRule="auto"/>
              <w:ind w:hanging="118"/>
              <w:rPr>
                <w:rFonts w:ascii="Times New Roman" w:hAnsi="Times New Roman"/>
                <w:sz w:val="28"/>
                <w:szCs w:val="28"/>
                <w:lang w:val="kk-KZ"/>
              </w:rPr>
            </w:pPr>
            <w:r w:rsidRPr="000F783C">
              <w:rPr>
                <w:rFonts w:ascii="Times New Roman" w:hAnsi="Times New Roman"/>
                <w:sz w:val="28"/>
                <w:szCs w:val="28"/>
                <w:lang w:val="kk-KZ"/>
              </w:rPr>
              <w:t>24-кестенің жалғасы</w:t>
            </w:r>
          </w:p>
          <w:p w14:paraId="3275C760" w14:textId="77777777" w:rsidR="000F783C" w:rsidRPr="000F783C" w:rsidRDefault="000F783C" w:rsidP="00662ABA">
            <w:pPr>
              <w:spacing w:after="0" w:line="240" w:lineRule="auto"/>
              <w:ind w:firstLine="7"/>
              <w:rPr>
                <w:rFonts w:ascii="Times New Roman" w:hAnsi="Times New Roman"/>
                <w:sz w:val="16"/>
                <w:szCs w:val="16"/>
                <w:lang w:val="kk-KZ"/>
              </w:rPr>
            </w:pPr>
          </w:p>
        </w:tc>
      </w:tr>
      <w:tr w:rsidR="000F783C" w:rsidRPr="000F783C" w14:paraId="33F64E8F" w14:textId="77777777" w:rsidTr="000F783C">
        <w:trPr>
          <w:trHeight w:val="59"/>
          <w:jc w:val="center"/>
        </w:trPr>
        <w:tc>
          <w:tcPr>
            <w:tcW w:w="774" w:type="dxa"/>
            <w:shd w:val="clear" w:color="auto" w:fill="auto"/>
            <w:noWrap/>
          </w:tcPr>
          <w:p w14:paraId="3ED20362" w14:textId="6263BB6C" w:rsidR="000F783C" w:rsidRPr="000F783C" w:rsidRDefault="000F783C" w:rsidP="000F783C">
            <w:pPr>
              <w:spacing w:after="0" w:line="240" w:lineRule="auto"/>
              <w:ind w:firstLine="7"/>
              <w:jc w:val="center"/>
              <w:rPr>
                <w:rFonts w:ascii="Times New Roman" w:hAnsi="Times New Roman"/>
                <w:lang w:val="kk-KZ"/>
              </w:rPr>
            </w:pPr>
            <w:r>
              <w:rPr>
                <w:rFonts w:ascii="Times New Roman" w:hAnsi="Times New Roman"/>
                <w:lang w:val="kk-KZ"/>
              </w:rPr>
              <w:t>1</w:t>
            </w:r>
          </w:p>
        </w:tc>
        <w:tc>
          <w:tcPr>
            <w:tcW w:w="3005" w:type="dxa"/>
            <w:gridSpan w:val="2"/>
            <w:shd w:val="clear" w:color="auto" w:fill="auto"/>
          </w:tcPr>
          <w:p w14:paraId="2761B749" w14:textId="271A04AA" w:rsidR="000F783C" w:rsidRPr="000F783C" w:rsidRDefault="000F783C" w:rsidP="000F783C">
            <w:pPr>
              <w:spacing w:after="0" w:line="240" w:lineRule="auto"/>
              <w:ind w:firstLine="7"/>
              <w:jc w:val="center"/>
              <w:rPr>
                <w:rFonts w:ascii="Times New Roman" w:hAnsi="Times New Roman"/>
                <w:lang w:val="kk-KZ"/>
              </w:rPr>
            </w:pPr>
            <w:r>
              <w:rPr>
                <w:rFonts w:ascii="Times New Roman" w:hAnsi="Times New Roman"/>
                <w:lang w:val="kk-KZ"/>
              </w:rPr>
              <w:t>2</w:t>
            </w:r>
          </w:p>
        </w:tc>
        <w:tc>
          <w:tcPr>
            <w:tcW w:w="1417" w:type="dxa"/>
            <w:shd w:val="clear" w:color="auto" w:fill="auto"/>
            <w:noWrap/>
            <w:vAlign w:val="center"/>
          </w:tcPr>
          <w:p w14:paraId="6AC1249D" w14:textId="2C31ACD9" w:rsidR="000F783C" w:rsidRPr="000F783C" w:rsidRDefault="000F783C" w:rsidP="000F783C">
            <w:pPr>
              <w:spacing w:after="0" w:line="240" w:lineRule="auto"/>
              <w:ind w:firstLine="7"/>
              <w:jc w:val="center"/>
              <w:rPr>
                <w:rFonts w:ascii="Times New Roman" w:hAnsi="Times New Roman"/>
                <w:lang w:val="kk-KZ"/>
              </w:rPr>
            </w:pPr>
            <w:r>
              <w:rPr>
                <w:rFonts w:ascii="Times New Roman" w:hAnsi="Times New Roman"/>
                <w:lang w:val="kk-KZ"/>
              </w:rPr>
              <w:t>3</w:t>
            </w:r>
          </w:p>
        </w:tc>
        <w:tc>
          <w:tcPr>
            <w:tcW w:w="1418" w:type="dxa"/>
            <w:shd w:val="clear" w:color="auto" w:fill="auto"/>
            <w:noWrap/>
            <w:vAlign w:val="center"/>
          </w:tcPr>
          <w:p w14:paraId="0EA6849D" w14:textId="08C0D86D" w:rsidR="000F783C" w:rsidRPr="000F783C" w:rsidRDefault="000F783C" w:rsidP="000F783C">
            <w:pPr>
              <w:spacing w:after="0" w:line="240" w:lineRule="auto"/>
              <w:ind w:firstLine="7"/>
              <w:jc w:val="center"/>
              <w:rPr>
                <w:rFonts w:ascii="Times New Roman" w:hAnsi="Times New Roman"/>
                <w:lang w:val="kk-KZ"/>
              </w:rPr>
            </w:pPr>
            <w:r>
              <w:rPr>
                <w:rFonts w:ascii="Times New Roman" w:hAnsi="Times New Roman"/>
                <w:lang w:val="kk-KZ"/>
              </w:rPr>
              <w:t>4</w:t>
            </w:r>
          </w:p>
        </w:tc>
        <w:tc>
          <w:tcPr>
            <w:tcW w:w="1417" w:type="dxa"/>
            <w:shd w:val="clear" w:color="auto" w:fill="auto"/>
            <w:noWrap/>
            <w:vAlign w:val="center"/>
          </w:tcPr>
          <w:p w14:paraId="253A2BE4" w14:textId="693B8E09" w:rsidR="000F783C" w:rsidRPr="000F783C" w:rsidRDefault="000F783C" w:rsidP="000F783C">
            <w:pPr>
              <w:spacing w:after="0" w:line="240" w:lineRule="auto"/>
              <w:ind w:firstLine="7"/>
              <w:jc w:val="center"/>
              <w:rPr>
                <w:rFonts w:ascii="Times New Roman" w:hAnsi="Times New Roman"/>
                <w:lang w:val="kk-KZ"/>
              </w:rPr>
            </w:pPr>
            <w:r>
              <w:rPr>
                <w:rFonts w:ascii="Times New Roman" w:hAnsi="Times New Roman"/>
                <w:lang w:val="kk-KZ"/>
              </w:rPr>
              <w:t>5</w:t>
            </w:r>
          </w:p>
        </w:tc>
        <w:tc>
          <w:tcPr>
            <w:tcW w:w="1559" w:type="dxa"/>
            <w:shd w:val="clear" w:color="auto" w:fill="auto"/>
            <w:noWrap/>
            <w:vAlign w:val="center"/>
          </w:tcPr>
          <w:p w14:paraId="43B28DCA" w14:textId="2CC4D134" w:rsidR="000F783C" w:rsidRPr="000F783C" w:rsidRDefault="000F783C" w:rsidP="000F783C">
            <w:pPr>
              <w:spacing w:after="0" w:line="240" w:lineRule="auto"/>
              <w:ind w:firstLine="7"/>
              <w:jc w:val="center"/>
              <w:rPr>
                <w:rFonts w:ascii="Times New Roman" w:hAnsi="Times New Roman"/>
                <w:lang w:val="kk-KZ"/>
              </w:rPr>
            </w:pPr>
            <w:r>
              <w:rPr>
                <w:rFonts w:ascii="Times New Roman" w:hAnsi="Times New Roman"/>
                <w:lang w:val="kk-KZ"/>
              </w:rPr>
              <w:t>6</w:t>
            </w:r>
          </w:p>
        </w:tc>
      </w:tr>
      <w:tr w:rsidR="00DA09BF" w:rsidRPr="000F783C" w14:paraId="006A6FC7" w14:textId="77777777" w:rsidTr="000F783C">
        <w:trPr>
          <w:trHeight w:val="300"/>
          <w:jc w:val="center"/>
        </w:trPr>
        <w:tc>
          <w:tcPr>
            <w:tcW w:w="774" w:type="dxa"/>
            <w:vMerge w:val="restart"/>
            <w:shd w:val="clear" w:color="auto" w:fill="auto"/>
            <w:noWrap/>
            <w:hideMark/>
          </w:tcPr>
          <w:p w14:paraId="25B79A08"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2.00</w:t>
            </w:r>
          </w:p>
          <w:p w14:paraId="0F9CDEFB"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 </w:t>
            </w:r>
          </w:p>
          <w:p w14:paraId="1022EDE5"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 </w:t>
            </w:r>
          </w:p>
          <w:p w14:paraId="270D3233"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 </w:t>
            </w:r>
          </w:p>
          <w:p w14:paraId="404B975C"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 </w:t>
            </w:r>
          </w:p>
          <w:p w14:paraId="2EFA6D2E"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 </w:t>
            </w:r>
          </w:p>
          <w:p w14:paraId="583B3F7F"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 </w:t>
            </w:r>
          </w:p>
          <w:p w14:paraId="73FFD768"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 </w:t>
            </w:r>
          </w:p>
          <w:p w14:paraId="38F79CAE"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 </w:t>
            </w:r>
          </w:p>
        </w:tc>
        <w:tc>
          <w:tcPr>
            <w:tcW w:w="1192" w:type="dxa"/>
            <w:vMerge w:val="restart"/>
            <w:shd w:val="clear" w:color="auto" w:fill="auto"/>
            <w:hideMark/>
          </w:tcPr>
          <w:p w14:paraId="2972765D" w14:textId="104746E6" w:rsidR="00DA09BF" w:rsidRPr="000F783C" w:rsidRDefault="005B03EE" w:rsidP="00662ABA">
            <w:pPr>
              <w:spacing w:after="0" w:line="240" w:lineRule="auto"/>
              <w:ind w:firstLine="7"/>
              <w:rPr>
                <w:rFonts w:ascii="Times New Roman" w:hAnsi="Times New Roman"/>
                <w:lang w:val="en-US"/>
              </w:rPr>
            </w:pPr>
            <w:r w:rsidRPr="000F783C">
              <w:rPr>
                <w:rFonts w:ascii="Times New Roman" w:hAnsi="Times New Roman"/>
                <w:lang w:val="en-US"/>
              </w:rPr>
              <w:t>Тәуекел &lt; 4%</w:t>
            </w:r>
          </w:p>
        </w:tc>
        <w:tc>
          <w:tcPr>
            <w:tcW w:w="1813" w:type="dxa"/>
            <w:shd w:val="clear" w:color="auto" w:fill="auto"/>
            <w:hideMark/>
          </w:tcPr>
          <w:p w14:paraId="2733A993" w14:textId="6A773B6C" w:rsidR="00DA09BF" w:rsidRPr="000F783C" w:rsidRDefault="005B03EE" w:rsidP="00662ABA">
            <w:pPr>
              <w:spacing w:after="0" w:line="240" w:lineRule="auto"/>
              <w:ind w:firstLine="7"/>
              <w:rPr>
                <w:rFonts w:ascii="Times New Roman" w:hAnsi="Times New Roman"/>
                <w:lang w:val="en-US"/>
              </w:rPr>
            </w:pPr>
            <w:r w:rsidRPr="000F783C">
              <w:rPr>
                <w:rFonts w:ascii="Times New Roman" w:hAnsi="Times New Roman"/>
                <w:lang w:val="en-US"/>
              </w:rPr>
              <w:t>Пирсонның Корреляциясы</w:t>
            </w:r>
          </w:p>
        </w:tc>
        <w:tc>
          <w:tcPr>
            <w:tcW w:w="1417" w:type="dxa"/>
            <w:shd w:val="clear" w:color="auto" w:fill="auto"/>
            <w:noWrap/>
            <w:vAlign w:val="center"/>
            <w:hideMark/>
          </w:tcPr>
          <w:p w14:paraId="03FD3370" w14:textId="6316C7BB" w:rsidR="00DA09BF" w:rsidRPr="000F783C" w:rsidRDefault="00425621" w:rsidP="00662ABA">
            <w:pPr>
              <w:spacing w:after="0" w:line="240" w:lineRule="auto"/>
              <w:ind w:firstLine="7"/>
              <w:rPr>
                <w:rFonts w:ascii="Times New Roman" w:hAnsi="Times New Roman"/>
                <w:lang w:val="en-US"/>
              </w:rPr>
            </w:pPr>
            <w:r w:rsidRPr="000F783C">
              <w:rPr>
                <w:rFonts w:ascii="Times New Roman" w:hAnsi="Times New Roman"/>
                <w:lang w:val="kk-KZ"/>
              </w:rPr>
              <w:t>0</w:t>
            </w:r>
            <w:r w:rsidR="00DA09BF" w:rsidRPr="000F783C">
              <w:rPr>
                <w:rFonts w:ascii="Times New Roman" w:hAnsi="Times New Roman"/>
                <w:lang w:val="en-US"/>
              </w:rPr>
              <w:t>.977</w:t>
            </w:r>
          </w:p>
        </w:tc>
        <w:tc>
          <w:tcPr>
            <w:tcW w:w="1418" w:type="dxa"/>
            <w:shd w:val="clear" w:color="auto" w:fill="auto"/>
            <w:noWrap/>
            <w:vAlign w:val="center"/>
            <w:hideMark/>
          </w:tcPr>
          <w:p w14:paraId="23AB0AA8" w14:textId="53EA1050" w:rsidR="00DA09BF" w:rsidRPr="000F783C" w:rsidRDefault="00425621" w:rsidP="00662ABA">
            <w:pPr>
              <w:spacing w:after="0" w:line="240" w:lineRule="auto"/>
              <w:ind w:firstLine="7"/>
              <w:rPr>
                <w:rFonts w:ascii="Times New Roman" w:hAnsi="Times New Roman"/>
                <w:lang w:val="en-US"/>
              </w:rPr>
            </w:pPr>
            <w:r w:rsidRPr="000F783C">
              <w:rPr>
                <w:rFonts w:ascii="Times New Roman" w:hAnsi="Times New Roman"/>
                <w:lang w:val="kk-KZ"/>
              </w:rPr>
              <w:t>0</w:t>
            </w:r>
            <w:r w:rsidR="00DA09BF" w:rsidRPr="000F783C">
              <w:rPr>
                <w:rFonts w:ascii="Times New Roman" w:hAnsi="Times New Roman"/>
                <w:lang w:val="en-US"/>
              </w:rPr>
              <w:t>.305</w:t>
            </w:r>
          </w:p>
        </w:tc>
        <w:tc>
          <w:tcPr>
            <w:tcW w:w="1417" w:type="dxa"/>
            <w:shd w:val="clear" w:color="auto" w:fill="auto"/>
            <w:noWrap/>
            <w:vAlign w:val="center"/>
            <w:hideMark/>
          </w:tcPr>
          <w:p w14:paraId="73C4A6FF" w14:textId="5580A5A0" w:rsidR="00DA09BF" w:rsidRPr="000F783C" w:rsidRDefault="00425621" w:rsidP="00662ABA">
            <w:pPr>
              <w:spacing w:after="0" w:line="240" w:lineRule="auto"/>
              <w:ind w:firstLine="7"/>
              <w:rPr>
                <w:rFonts w:ascii="Times New Roman" w:hAnsi="Times New Roman"/>
                <w:lang w:val="en-US"/>
              </w:rPr>
            </w:pPr>
            <w:r w:rsidRPr="000F783C">
              <w:rPr>
                <w:rFonts w:ascii="Times New Roman" w:hAnsi="Times New Roman"/>
                <w:lang w:val="kk-KZ"/>
              </w:rPr>
              <w:t>0</w:t>
            </w:r>
            <w:r w:rsidR="00DA09BF" w:rsidRPr="000F783C">
              <w:rPr>
                <w:rFonts w:ascii="Times New Roman" w:hAnsi="Times New Roman"/>
                <w:lang w:val="en-US"/>
              </w:rPr>
              <w:t>.023</w:t>
            </w:r>
          </w:p>
        </w:tc>
        <w:tc>
          <w:tcPr>
            <w:tcW w:w="1559" w:type="dxa"/>
            <w:shd w:val="clear" w:color="auto" w:fill="auto"/>
            <w:noWrap/>
            <w:vAlign w:val="center"/>
            <w:hideMark/>
          </w:tcPr>
          <w:p w14:paraId="5A4767EA" w14:textId="39353504" w:rsidR="00DA09BF" w:rsidRPr="000F783C" w:rsidRDefault="00425621" w:rsidP="00662ABA">
            <w:pPr>
              <w:spacing w:after="0" w:line="240" w:lineRule="auto"/>
              <w:ind w:firstLine="7"/>
              <w:rPr>
                <w:rFonts w:ascii="Times New Roman" w:hAnsi="Times New Roman"/>
                <w:lang w:val="en-US"/>
              </w:rPr>
            </w:pPr>
            <w:r w:rsidRPr="000F783C">
              <w:rPr>
                <w:rFonts w:ascii="Times New Roman" w:hAnsi="Times New Roman"/>
                <w:lang w:val="kk-KZ"/>
              </w:rPr>
              <w:t>0.</w:t>
            </w:r>
            <w:r w:rsidR="00DA09BF" w:rsidRPr="000F783C">
              <w:rPr>
                <w:rFonts w:ascii="Times New Roman" w:hAnsi="Times New Roman"/>
                <w:lang w:val="en-US"/>
              </w:rPr>
              <w:t>977</w:t>
            </w:r>
          </w:p>
        </w:tc>
      </w:tr>
      <w:tr w:rsidR="00DA09BF" w:rsidRPr="000F783C" w14:paraId="62FAF9EB" w14:textId="77777777" w:rsidTr="000F783C">
        <w:trPr>
          <w:trHeight w:val="300"/>
          <w:jc w:val="center"/>
        </w:trPr>
        <w:tc>
          <w:tcPr>
            <w:tcW w:w="774" w:type="dxa"/>
            <w:vMerge/>
            <w:shd w:val="clear" w:color="auto" w:fill="auto"/>
            <w:hideMark/>
          </w:tcPr>
          <w:p w14:paraId="0E4ECAC3" w14:textId="77777777" w:rsidR="00DA09BF" w:rsidRPr="000F783C" w:rsidRDefault="00DA09BF" w:rsidP="00662ABA">
            <w:pPr>
              <w:spacing w:after="0" w:line="240" w:lineRule="auto"/>
              <w:ind w:firstLine="7"/>
              <w:rPr>
                <w:rFonts w:ascii="Times New Roman" w:hAnsi="Times New Roman"/>
                <w:lang w:val="en-US"/>
              </w:rPr>
            </w:pPr>
          </w:p>
        </w:tc>
        <w:tc>
          <w:tcPr>
            <w:tcW w:w="1192" w:type="dxa"/>
            <w:vMerge/>
            <w:shd w:val="clear" w:color="auto" w:fill="auto"/>
            <w:hideMark/>
          </w:tcPr>
          <w:p w14:paraId="7FC5476B" w14:textId="77777777" w:rsidR="00DA09BF" w:rsidRPr="000F783C" w:rsidRDefault="00DA09BF" w:rsidP="00662ABA">
            <w:pPr>
              <w:spacing w:after="0" w:line="240" w:lineRule="auto"/>
              <w:ind w:firstLine="7"/>
              <w:rPr>
                <w:rFonts w:ascii="Times New Roman" w:hAnsi="Times New Roman"/>
                <w:lang w:val="en-US"/>
              </w:rPr>
            </w:pPr>
          </w:p>
        </w:tc>
        <w:tc>
          <w:tcPr>
            <w:tcW w:w="1813" w:type="dxa"/>
            <w:shd w:val="clear" w:color="auto" w:fill="auto"/>
            <w:hideMark/>
          </w:tcPr>
          <w:p w14:paraId="4E51E27F" w14:textId="41B2CA81" w:rsidR="00DA09BF" w:rsidRPr="000F783C" w:rsidRDefault="005B03EE" w:rsidP="00662ABA">
            <w:pPr>
              <w:spacing w:after="0" w:line="240" w:lineRule="auto"/>
              <w:ind w:firstLine="7"/>
              <w:rPr>
                <w:rFonts w:ascii="Times New Roman" w:hAnsi="Times New Roman"/>
                <w:lang w:val="en-US"/>
              </w:rPr>
            </w:pPr>
            <w:r w:rsidRPr="000F783C">
              <w:rPr>
                <w:rFonts w:ascii="Times New Roman" w:hAnsi="Times New Roman"/>
                <w:lang w:val="en-US"/>
              </w:rPr>
              <w:t>Сиг. (2-құйрықты)</w:t>
            </w:r>
          </w:p>
        </w:tc>
        <w:tc>
          <w:tcPr>
            <w:tcW w:w="1417" w:type="dxa"/>
            <w:shd w:val="clear" w:color="auto" w:fill="auto"/>
            <w:noWrap/>
            <w:vAlign w:val="center"/>
            <w:hideMark/>
          </w:tcPr>
          <w:p w14:paraId="366B05B8" w14:textId="7BF94FA2" w:rsidR="00DA09BF" w:rsidRPr="000F783C" w:rsidRDefault="00425621" w:rsidP="00662ABA">
            <w:pPr>
              <w:spacing w:after="0" w:line="240" w:lineRule="auto"/>
              <w:ind w:firstLine="7"/>
              <w:rPr>
                <w:rFonts w:ascii="Times New Roman" w:hAnsi="Times New Roman"/>
                <w:lang w:val="en-US"/>
              </w:rPr>
            </w:pPr>
            <w:r w:rsidRPr="000F783C">
              <w:rPr>
                <w:rFonts w:ascii="Times New Roman" w:hAnsi="Times New Roman"/>
                <w:lang w:val="kk-KZ"/>
              </w:rPr>
              <w:t>0</w:t>
            </w:r>
            <w:r w:rsidR="00DA09BF" w:rsidRPr="000F783C">
              <w:rPr>
                <w:rFonts w:ascii="Times New Roman" w:hAnsi="Times New Roman"/>
                <w:lang w:val="en-US"/>
              </w:rPr>
              <w:t>.136</w:t>
            </w:r>
          </w:p>
        </w:tc>
        <w:tc>
          <w:tcPr>
            <w:tcW w:w="1418" w:type="dxa"/>
            <w:shd w:val="clear" w:color="auto" w:fill="auto"/>
            <w:noWrap/>
            <w:vAlign w:val="center"/>
            <w:hideMark/>
          </w:tcPr>
          <w:p w14:paraId="42C726AE" w14:textId="22272CB0" w:rsidR="00DA09BF" w:rsidRPr="000F783C" w:rsidRDefault="00425621" w:rsidP="00662ABA">
            <w:pPr>
              <w:spacing w:after="0" w:line="240" w:lineRule="auto"/>
              <w:ind w:firstLine="7"/>
              <w:rPr>
                <w:rFonts w:ascii="Times New Roman" w:hAnsi="Times New Roman"/>
                <w:lang w:val="en-US"/>
              </w:rPr>
            </w:pPr>
            <w:r w:rsidRPr="000F783C">
              <w:rPr>
                <w:rFonts w:ascii="Times New Roman" w:hAnsi="Times New Roman"/>
                <w:lang w:val="kk-KZ"/>
              </w:rPr>
              <w:t>0</w:t>
            </w:r>
            <w:r w:rsidR="00DA09BF" w:rsidRPr="000F783C">
              <w:rPr>
                <w:rFonts w:ascii="Times New Roman" w:hAnsi="Times New Roman"/>
                <w:lang w:val="en-US"/>
              </w:rPr>
              <w:t>.802</w:t>
            </w:r>
          </w:p>
        </w:tc>
        <w:tc>
          <w:tcPr>
            <w:tcW w:w="1417" w:type="dxa"/>
            <w:shd w:val="clear" w:color="auto" w:fill="auto"/>
            <w:noWrap/>
            <w:vAlign w:val="center"/>
            <w:hideMark/>
          </w:tcPr>
          <w:p w14:paraId="6D23BBF2" w14:textId="493FAB73" w:rsidR="00DA09BF" w:rsidRPr="000F783C" w:rsidRDefault="00425621" w:rsidP="00662ABA">
            <w:pPr>
              <w:spacing w:after="0" w:line="240" w:lineRule="auto"/>
              <w:ind w:firstLine="7"/>
              <w:rPr>
                <w:rFonts w:ascii="Times New Roman" w:hAnsi="Times New Roman"/>
                <w:lang w:val="en-US"/>
              </w:rPr>
            </w:pPr>
            <w:r w:rsidRPr="000F783C">
              <w:rPr>
                <w:rFonts w:ascii="Times New Roman" w:hAnsi="Times New Roman"/>
                <w:lang w:val="kk-KZ"/>
              </w:rPr>
              <w:t>0</w:t>
            </w:r>
            <w:r w:rsidR="00DA09BF" w:rsidRPr="000F783C">
              <w:rPr>
                <w:rFonts w:ascii="Times New Roman" w:hAnsi="Times New Roman"/>
                <w:lang w:val="en-US"/>
              </w:rPr>
              <w:t>.985</w:t>
            </w:r>
          </w:p>
        </w:tc>
        <w:tc>
          <w:tcPr>
            <w:tcW w:w="1559" w:type="dxa"/>
            <w:shd w:val="clear" w:color="auto" w:fill="auto"/>
            <w:noWrap/>
            <w:vAlign w:val="center"/>
            <w:hideMark/>
          </w:tcPr>
          <w:p w14:paraId="0EEE31D9" w14:textId="3068A2AB" w:rsidR="00DA09BF" w:rsidRPr="000F783C" w:rsidRDefault="00425621" w:rsidP="00662ABA">
            <w:pPr>
              <w:spacing w:after="0" w:line="240" w:lineRule="auto"/>
              <w:ind w:firstLine="7"/>
              <w:rPr>
                <w:rFonts w:ascii="Times New Roman" w:hAnsi="Times New Roman"/>
                <w:lang w:val="en-US"/>
              </w:rPr>
            </w:pPr>
            <w:r w:rsidRPr="000F783C">
              <w:rPr>
                <w:rFonts w:ascii="Times New Roman" w:hAnsi="Times New Roman"/>
                <w:lang w:val="kk-KZ"/>
              </w:rPr>
              <w:t>0</w:t>
            </w:r>
            <w:r w:rsidR="00DA09BF" w:rsidRPr="000F783C">
              <w:rPr>
                <w:rFonts w:ascii="Times New Roman" w:hAnsi="Times New Roman"/>
                <w:lang w:val="en-US"/>
              </w:rPr>
              <w:t>.136</w:t>
            </w:r>
          </w:p>
        </w:tc>
      </w:tr>
      <w:tr w:rsidR="00DA09BF" w:rsidRPr="000F783C" w14:paraId="52C19A16" w14:textId="77777777" w:rsidTr="000F783C">
        <w:trPr>
          <w:trHeight w:val="300"/>
          <w:jc w:val="center"/>
        </w:trPr>
        <w:tc>
          <w:tcPr>
            <w:tcW w:w="774" w:type="dxa"/>
            <w:vMerge/>
            <w:shd w:val="clear" w:color="auto" w:fill="auto"/>
            <w:hideMark/>
          </w:tcPr>
          <w:p w14:paraId="51528D07" w14:textId="77777777" w:rsidR="00DA09BF" w:rsidRPr="000F783C" w:rsidRDefault="00DA09BF" w:rsidP="00662ABA">
            <w:pPr>
              <w:spacing w:after="0" w:line="240" w:lineRule="auto"/>
              <w:ind w:firstLine="7"/>
              <w:rPr>
                <w:rFonts w:ascii="Times New Roman" w:hAnsi="Times New Roman"/>
                <w:lang w:val="en-US"/>
              </w:rPr>
            </w:pPr>
          </w:p>
        </w:tc>
        <w:tc>
          <w:tcPr>
            <w:tcW w:w="1192" w:type="dxa"/>
            <w:vMerge/>
            <w:shd w:val="clear" w:color="auto" w:fill="auto"/>
            <w:hideMark/>
          </w:tcPr>
          <w:p w14:paraId="66F92B85" w14:textId="77777777" w:rsidR="00DA09BF" w:rsidRPr="000F783C" w:rsidRDefault="00DA09BF" w:rsidP="00662ABA">
            <w:pPr>
              <w:spacing w:after="0" w:line="240" w:lineRule="auto"/>
              <w:ind w:firstLine="7"/>
              <w:rPr>
                <w:rFonts w:ascii="Times New Roman" w:hAnsi="Times New Roman"/>
                <w:lang w:val="en-US"/>
              </w:rPr>
            </w:pPr>
          </w:p>
        </w:tc>
        <w:tc>
          <w:tcPr>
            <w:tcW w:w="1813" w:type="dxa"/>
            <w:shd w:val="clear" w:color="auto" w:fill="auto"/>
            <w:hideMark/>
          </w:tcPr>
          <w:p w14:paraId="00076F54"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N</w:t>
            </w:r>
          </w:p>
        </w:tc>
        <w:tc>
          <w:tcPr>
            <w:tcW w:w="1417" w:type="dxa"/>
            <w:shd w:val="clear" w:color="auto" w:fill="auto"/>
            <w:noWrap/>
            <w:vAlign w:val="center"/>
            <w:hideMark/>
          </w:tcPr>
          <w:p w14:paraId="38468D1B"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3</w:t>
            </w:r>
          </w:p>
        </w:tc>
        <w:tc>
          <w:tcPr>
            <w:tcW w:w="1418" w:type="dxa"/>
            <w:shd w:val="clear" w:color="auto" w:fill="auto"/>
            <w:noWrap/>
            <w:vAlign w:val="center"/>
            <w:hideMark/>
          </w:tcPr>
          <w:p w14:paraId="05A0295E"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3</w:t>
            </w:r>
          </w:p>
        </w:tc>
        <w:tc>
          <w:tcPr>
            <w:tcW w:w="1417" w:type="dxa"/>
            <w:shd w:val="clear" w:color="auto" w:fill="auto"/>
            <w:noWrap/>
            <w:vAlign w:val="center"/>
            <w:hideMark/>
          </w:tcPr>
          <w:p w14:paraId="6C5FB31E"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3</w:t>
            </w:r>
          </w:p>
        </w:tc>
        <w:tc>
          <w:tcPr>
            <w:tcW w:w="1559" w:type="dxa"/>
            <w:shd w:val="clear" w:color="auto" w:fill="auto"/>
            <w:noWrap/>
            <w:vAlign w:val="center"/>
            <w:hideMark/>
          </w:tcPr>
          <w:p w14:paraId="2E677A0A"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3</w:t>
            </w:r>
          </w:p>
        </w:tc>
      </w:tr>
      <w:tr w:rsidR="00DA09BF" w:rsidRPr="000F783C" w14:paraId="7F409889" w14:textId="77777777" w:rsidTr="000F783C">
        <w:trPr>
          <w:trHeight w:val="300"/>
          <w:jc w:val="center"/>
        </w:trPr>
        <w:tc>
          <w:tcPr>
            <w:tcW w:w="774" w:type="dxa"/>
            <w:vMerge/>
            <w:shd w:val="clear" w:color="auto" w:fill="auto"/>
            <w:hideMark/>
          </w:tcPr>
          <w:p w14:paraId="684130A1" w14:textId="77777777" w:rsidR="00DA09BF" w:rsidRPr="000F783C" w:rsidRDefault="00DA09BF" w:rsidP="00662ABA">
            <w:pPr>
              <w:spacing w:after="0" w:line="240" w:lineRule="auto"/>
              <w:ind w:firstLine="7"/>
              <w:rPr>
                <w:rFonts w:ascii="Times New Roman" w:hAnsi="Times New Roman"/>
                <w:lang w:val="en-US"/>
              </w:rPr>
            </w:pPr>
          </w:p>
        </w:tc>
        <w:tc>
          <w:tcPr>
            <w:tcW w:w="1192" w:type="dxa"/>
            <w:vMerge w:val="restart"/>
            <w:shd w:val="clear" w:color="auto" w:fill="auto"/>
            <w:hideMark/>
          </w:tcPr>
          <w:p w14:paraId="457E6DEC" w14:textId="480EF309" w:rsidR="00DA09BF" w:rsidRPr="000F783C" w:rsidRDefault="005B03EE" w:rsidP="00662ABA">
            <w:pPr>
              <w:spacing w:after="0" w:line="240" w:lineRule="auto"/>
              <w:ind w:firstLine="7"/>
              <w:rPr>
                <w:rFonts w:ascii="Times New Roman" w:hAnsi="Times New Roman"/>
                <w:lang w:val="en-US"/>
              </w:rPr>
            </w:pPr>
            <w:r w:rsidRPr="000F783C">
              <w:rPr>
                <w:rFonts w:ascii="Times New Roman" w:hAnsi="Times New Roman"/>
                <w:lang w:val="en-US"/>
              </w:rPr>
              <w:t>Тәуекел = 4-10%</w:t>
            </w:r>
          </w:p>
        </w:tc>
        <w:tc>
          <w:tcPr>
            <w:tcW w:w="1813" w:type="dxa"/>
            <w:shd w:val="clear" w:color="auto" w:fill="auto"/>
            <w:hideMark/>
          </w:tcPr>
          <w:p w14:paraId="1E4BCDE1" w14:textId="34CF4069" w:rsidR="00DA09BF" w:rsidRPr="000F783C" w:rsidRDefault="005B03EE" w:rsidP="00662ABA">
            <w:pPr>
              <w:spacing w:after="0" w:line="240" w:lineRule="auto"/>
              <w:ind w:firstLine="7"/>
              <w:rPr>
                <w:rFonts w:ascii="Times New Roman" w:hAnsi="Times New Roman"/>
                <w:lang w:val="en-US"/>
              </w:rPr>
            </w:pPr>
            <w:r w:rsidRPr="000F783C">
              <w:rPr>
                <w:rFonts w:ascii="Times New Roman" w:hAnsi="Times New Roman"/>
                <w:lang w:val="en-US"/>
              </w:rPr>
              <w:t>Пирсонның Корреляциясы</w:t>
            </w:r>
          </w:p>
        </w:tc>
        <w:tc>
          <w:tcPr>
            <w:tcW w:w="1417" w:type="dxa"/>
            <w:shd w:val="clear" w:color="auto" w:fill="auto"/>
            <w:noWrap/>
            <w:vAlign w:val="center"/>
            <w:hideMark/>
          </w:tcPr>
          <w:p w14:paraId="5D25EDBA" w14:textId="2670FFFA"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w:t>
            </w:r>
            <w:r w:rsidR="00425621" w:rsidRPr="000F783C">
              <w:rPr>
                <w:rFonts w:ascii="Times New Roman" w:hAnsi="Times New Roman"/>
                <w:lang w:val="kk-KZ"/>
              </w:rPr>
              <w:t>0</w:t>
            </w:r>
            <w:r w:rsidRPr="000F783C">
              <w:rPr>
                <w:rFonts w:ascii="Times New Roman" w:hAnsi="Times New Roman"/>
                <w:lang w:val="en-US"/>
              </w:rPr>
              <w:t>.385</w:t>
            </w:r>
          </w:p>
        </w:tc>
        <w:tc>
          <w:tcPr>
            <w:tcW w:w="1418" w:type="dxa"/>
            <w:shd w:val="clear" w:color="auto" w:fill="auto"/>
            <w:noWrap/>
            <w:vAlign w:val="center"/>
            <w:hideMark/>
          </w:tcPr>
          <w:p w14:paraId="131DF33B" w14:textId="7C60A1AC"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w:t>
            </w:r>
            <w:r w:rsidR="00425621" w:rsidRPr="000F783C">
              <w:rPr>
                <w:rFonts w:ascii="Times New Roman" w:hAnsi="Times New Roman"/>
                <w:lang w:val="kk-KZ"/>
              </w:rPr>
              <w:t>0</w:t>
            </w:r>
            <w:r w:rsidRPr="000F783C">
              <w:rPr>
                <w:rFonts w:ascii="Times New Roman" w:hAnsi="Times New Roman"/>
                <w:lang w:val="en-US"/>
              </w:rPr>
              <w:t>.924</w:t>
            </w:r>
            <w:r w:rsidRPr="000F783C">
              <w:rPr>
                <w:rFonts w:ascii="Times New Roman" w:hAnsi="Times New Roman"/>
                <w:vertAlign w:val="superscript"/>
                <w:lang w:val="en-US"/>
              </w:rPr>
              <w:t>**</w:t>
            </w:r>
          </w:p>
        </w:tc>
        <w:tc>
          <w:tcPr>
            <w:tcW w:w="1417" w:type="dxa"/>
            <w:shd w:val="clear" w:color="auto" w:fill="auto"/>
            <w:noWrap/>
            <w:vAlign w:val="center"/>
            <w:hideMark/>
          </w:tcPr>
          <w:p w14:paraId="7F08DF2B" w14:textId="2AA1422E" w:rsidR="00DA09BF" w:rsidRPr="000F783C" w:rsidRDefault="00425621" w:rsidP="00662ABA">
            <w:pPr>
              <w:spacing w:after="0" w:line="240" w:lineRule="auto"/>
              <w:ind w:firstLine="7"/>
              <w:rPr>
                <w:rFonts w:ascii="Times New Roman" w:hAnsi="Times New Roman"/>
                <w:lang w:val="en-US"/>
              </w:rPr>
            </w:pPr>
            <w:r w:rsidRPr="000F783C">
              <w:rPr>
                <w:rFonts w:ascii="Times New Roman" w:hAnsi="Times New Roman"/>
                <w:lang w:val="kk-KZ"/>
              </w:rPr>
              <w:t>0</w:t>
            </w:r>
            <w:r w:rsidR="00DA09BF" w:rsidRPr="000F783C">
              <w:rPr>
                <w:rFonts w:ascii="Times New Roman" w:hAnsi="Times New Roman"/>
                <w:lang w:val="en-US"/>
              </w:rPr>
              <w:t>.124</w:t>
            </w:r>
          </w:p>
        </w:tc>
        <w:tc>
          <w:tcPr>
            <w:tcW w:w="1559" w:type="dxa"/>
            <w:shd w:val="clear" w:color="auto" w:fill="auto"/>
            <w:noWrap/>
            <w:vAlign w:val="center"/>
            <w:hideMark/>
          </w:tcPr>
          <w:p w14:paraId="1266726E" w14:textId="357AE7B8"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w:t>
            </w:r>
            <w:r w:rsidR="00425621" w:rsidRPr="000F783C">
              <w:rPr>
                <w:rFonts w:ascii="Times New Roman" w:hAnsi="Times New Roman"/>
                <w:lang w:val="en-US"/>
              </w:rPr>
              <w:t>0</w:t>
            </w:r>
            <w:r w:rsidRPr="000F783C">
              <w:rPr>
                <w:rFonts w:ascii="Times New Roman" w:hAnsi="Times New Roman"/>
                <w:lang w:val="en-US"/>
              </w:rPr>
              <w:t>.309</w:t>
            </w:r>
          </w:p>
        </w:tc>
      </w:tr>
      <w:tr w:rsidR="00DA09BF" w:rsidRPr="000F783C" w14:paraId="5C746CA7" w14:textId="77777777" w:rsidTr="000F783C">
        <w:trPr>
          <w:trHeight w:val="300"/>
          <w:jc w:val="center"/>
        </w:trPr>
        <w:tc>
          <w:tcPr>
            <w:tcW w:w="774" w:type="dxa"/>
            <w:vMerge/>
            <w:shd w:val="clear" w:color="auto" w:fill="auto"/>
            <w:hideMark/>
          </w:tcPr>
          <w:p w14:paraId="6C28B0E9" w14:textId="77777777" w:rsidR="00DA09BF" w:rsidRPr="000F783C" w:rsidRDefault="00DA09BF" w:rsidP="00662ABA">
            <w:pPr>
              <w:spacing w:after="0" w:line="240" w:lineRule="auto"/>
              <w:ind w:firstLine="7"/>
              <w:rPr>
                <w:rFonts w:ascii="Times New Roman" w:hAnsi="Times New Roman"/>
                <w:lang w:val="en-US"/>
              </w:rPr>
            </w:pPr>
          </w:p>
        </w:tc>
        <w:tc>
          <w:tcPr>
            <w:tcW w:w="1192" w:type="dxa"/>
            <w:vMerge/>
            <w:shd w:val="clear" w:color="auto" w:fill="auto"/>
            <w:hideMark/>
          </w:tcPr>
          <w:p w14:paraId="7017BF45" w14:textId="77777777" w:rsidR="00DA09BF" w:rsidRPr="000F783C" w:rsidRDefault="00DA09BF" w:rsidP="00662ABA">
            <w:pPr>
              <w:spacing w:after="0" w:line="240" w:lineRule="auto"/>
              <w:ind w:firstLine="7"/>
              <w:rPr>
                <w:rFonts w:ascii="Times New Roman" w:hAnsi="Times New Roman"/>
                <w:lang w:val="en-US"/>
              </w:rPr>
            </w:pPr>
          </w:p>
        </w:tc>
        <w:tc>
          <w:tcPr>
            <w:tcW w:w="1813" w:type="dxa"/>
            <w:shd w:val="clear" w:color="auto" w:fill="auto"/>
            <w:hideMark/>
          </w:tcPr>
          <w:p w14:paraId="5A11B82B" w14:textId="54F10388" w:rsidR="00DA09BF" w:rsidRPr="000F783C" w:rsidRDefault="005B03EE" w:rsidP="00662ABA">
            <w:pPr>
              <w:spacing w:after="0" w:line="240" w:lineRule="auto"/>
              <w:ind w:firstLine="7"/>
              <w:rPr>
                <w:rFonts w:ascii="Times New Roman" w:hAnsi="Times New Roman"/>
                <w:lang w:val="en-US"/>
              </w:rPr>
            </w:pPr>
            <w:r w:rsidRPr="000F783C">
              <w:rPr>
                <w:rFonts w:ascii="Times New Roman" w:hAnsi="Times New Roman"/>
                <w:lang w:val="en-US"/>
              </w:rPr>
              <w:t>Сиг. (2-құйрықты)</w:t>
            </w:r>
          </w:p>
        </w:tc>
        <w:tc>
          <w:tcPr>
            <w:tcW w:w="1417" w:type="dxa"/>
            <w:shd w:val="clear" w:color="auto" w:fill="auto"/>
            <w:noWrap/>
            <w:vAlign w:val="center"/>
            <w:hideMark/>
          </w:tcPr>
          <w:p w14:paraId="74D33E6E" w14:textId="5818D2B1" w:rsidR="00DA09BF" w:rsidRPr="000F783C" w:rsidRDefault="00425621" w:rsidP="00662ABA">
            <w:pPr>
              <w:spacing w:after="0" w:line="240" w:lineRule="auto"/>
              <w:ind w:firstLine="7"/>
              <w:rPr>
                <w:rFonts w:ascii="Times New Roman" w:hAnsi="Times New Roman"/>
                <w:lang w:val="en-US"/>
              </w:rPr>
            </w:pPr>
            <w:r w:rsidRPr="000F783C">
              <w:rPr>
                <w:rFonts w:ascii="Times New Roman" w:hAnsi="Times New Roman"/>
                <w:lang w:val="kk-KZ"/>
              </w:rPr>
              <w:t>0</w:t>
            </w:r>
            <w:r w:rsidR="00DA09BF" w:rsidRPr="000F783C">
              <w:rPr>
                <w:rFonts w:ascii="Times New Roman" w:hAnsi="Times New Roman"/>
                <w:lang w:val="en-US"/>
              </w:rPr>
              <w:t>.394</w:t>
            </w:r>
          </w:p>
        </w:tc>
        <w:tc>
          <w:tcPr>
            <w:tcW w:w="1418" w:type="dxa"/>
            <w:shd w:val="clear" w:color="auto" w:fill="auto"/>
            <w:noWrap/>
            <w:vAlign w:val="center"/>
            <w:hideMark/>
          </w:tcPr>
          <w:p w14:paraId="670F08FB" w14:textId="379D6763" w:rsidR="00DA09BF" w:rsidRPr="000F783C" w:rsidRDefault="00425621" w:rsidP="00662ABA">
            <w:pPr>
              <w:spacing w:after="0" w:line="240" w:lineRule="auto"/>
              <w:ind w:firstLine="7"/>
              <w:rPr>
                <w:rFonts w:ascii="Times New Roman" w:hAnsi="Times New Roman"/>
                <w:lang w:val="kk-KZ"/>
              </w:rPr>
            </w:pPr>
            <w:r w:rsidRPr="000F783C">
              <w:rPr>
                <w:rFonts w:ascii="Times New Roman" w:hAnsi="Times New Roman"/>
                <w:lang w:val="kk-KZ"/>
              </w:rPr>
              <w:t>0</w:t>
            </w:r>
            <w:r w:rsidR="00DA09BF" w:rsidRPr="000F783C">
              <w:rPr>
                <w:rFonts w:ascii="Times New Roman" w:hAnsi="Times New Roman"/>
                <w:lang w:val="en-US"/>
              </w:rPr>
              <w:t>.003</w:t>
            </w:r>
            <w:r w:rsidRPr="000F783C">
              <w:rPr>
                <w:rFonts w:ascii="Times New Roman" w:hAnsi="Times New Roman"/>
                <w:lang w:val="kk-KZ"/>
              </w:rPr>
              <w:t>*</w:t>
            </w:r>
          </w:p>
        </w:tc>
        <w:tc>
          <w:tcPr>
            <w:tcW w:w="1417" w:type="dxa"/>
            <w:shd w:val="clear" w:color="auto" w:fill="auto"/>
            <w:noWrap/>
            <w:vAlign w:val="center"/>
            <w:hideMark/>
          </w:tcPr>
          <w:p w14:paraId="46D86B50" w14:textId="0774ABAB" w:rsidR="00DA09BF" w:rsidRPr="000F783C" w:rsidRDefault="00425621" w:rsidP="00662ABA">
            <w:pPr>
              <w:spacing w:after="0" w:line="240" w:lineRule="auto"/>
              <w:ind w:firstLine="7"/>
              <w:rPr>
                <w:rFonts w:ascii="Times New Roman" w:hAnsi="Times New Roman"/>
                <w:lang w:val="en-US"/>
              </w:rPr>
            </w:pPr>
            <w:r w:rsidRPr="000F783C">
              <w:rPr>
                <w:rFonts w:ascii="Times New Roman" w:hAnsi="Times New Roman"/>
                <w:lang w:val="kk-KZ"/>
              </w:rPr>
              <w:t>0</w:t>
            </w:r>
            <w:r w:rsidR="00DA09BF" w:rsidRPr="000F783C">
              <w:rPr>
                <w:rFonts w:ascii="Times New Roman" w:hAnsi="Times New Roman"/>
                <w:lang w:val="en-US"/>
              </w:rPr>
              <w:t>.790</w:t>
            </w:r>
          </w:p>
        </w:tc>
        <w:tc>
          <w:tcPr>
            <w:tcW w:w="1559" w:type="dxa"/>
            <w:shd w:val="clear" w:color="auto" w:fill="auto"/>
            <w:noWrap/>
            <w:vAlign w:val="center"/>
            <w:hideMark/>
          </w:tcPr>
          <w:p w14:paraId="7799A5A4" w14:textId="21EA6124" w:rsidR="00DA09BF" w:rsidRPr="000F783C" w:rsidRDefault="00425621" w:rsidP="00662ABA">
            <w:pPr>
              <w:spacing w:after="0" w:line="240" w:lineRule="auto"/>
              <w:ind w:firstLine="7"/>
              <w:rPr>
                <w:rFonts w:ascii="Times New Roman" w:hAnsi="Times New Roman"/>
                <w:lang w:val="en-US"/>
              </w:rPr>
            </w:pPr>
            <w:r w:rsidRPr="000F783C">
              <w:rPr>
                <w:rFonts w:ascii="Times New Roman" w:hAnsi="Times New Roman"/>
                <w:lang w:val="kk-KZ"/>
              </w:rPr>
              <w:t>0</w:t>
            </w:r>
            <w:r w:rsidR="00DA09BF" w:rsidRPr="000F783C">
              <w:rPr>
                <w:rFonts w:ascii="Times New Roman" w:hAnsi="Times New Roman"/>
                <w:lang w:val="en-US"/>
              </w:rPr>
              <w:t>.501</w:t>
            </w:r>
          </w:p>
        </w:tc>
      </w:tr>
      <w:tr w:rsidR="00DA09BF" w:rsidRPr="000F783C" w14:paraId="6B19A83A" w14:textId="77777777" w:rsidTr="000F783C">
        <w:trPr>
          <w:trHeight w:val="300"/>
          <w:jc w:val="center"/>
        </w:trPr>
        <w:tc>
          <w:tcPr>
            <w:tcW w:w="774" w:type="dxa"/>
            <w:vMerge/>
            <w:shd w:val="clear" w:color="auto" w:fill="auto"/>
            <w:hideMark/>
          </w:tcPr>
          <w:p w14:paraId="7979280B" w14:textId="77777777" w:rsidR="00DA09BF" w:rsidRPr="000F783C" w:rsidRDefault="00DA09BF" w:rsidP="00662ABA">
            <w:pPr>
              <w:spacing w:after="0" w:line="240" w:lineRule="auto"/>
              <w:ind w:firstLine="7"/>
              <w:rPr>
                <w:rFonts w:ascii="Times New Roman" w:hAnsi="Times New Roman"/>
                <w:lang w:val="en-US"/>
              </w:rPr>
            </w:pPr>
          </w:p>
        </w:tc>
        <w:tc>
          <w:tcPr>
            <w:tcW w:w="1192" w:type="dxa"/>
            <w:vMerge/>
            <w:shd w:val="clear" w:color="auto" w:fill="auto"/>
            <w:hideMark/>
          </w:tcPr>
          <w:p w14:paraId="380224FC" w14:textId="77777777" w:rsidR="00DA09BF" w:rsidRPr="000F783C" w:rsidRDefault="00DA09BF" w:rsidP="00662ABA">
            <w:pPr>
              <w:spacing w:after="0" w:line="240" w:lineRule="auto"/>
              <w:ind w:firstLine="7"/>
              <w:rPr>
                <w:rFonts w:ascii="Times New Roman" w:hAnsi="Times New Roman"/>
                <w:lang w:val="en-US"/>
              </w:rPr>
            </w:pPr>
          </w:p>
        </w:tc>
        <w:tc>
          <w:tcPr>
            <w:tcW w:w="1813" w:type="dxa"/>
            <w:shd w:val="clear" w:color="auto" w:fill="auto"/>
            <w:hideMark/>
          </w:tcPr>
          <w:p w14:paraId="45519C1B"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N</w:t>
            </w:r>
          </w:p>
        </w:tc>
        <w:tc>
          <w:tcPr>
            <w:tcW w:w="1417" w:type="dxa"/>
            <w:shd w:val="clear" w:color="auto" w:fill="auto"/>
            <w:noWrap/>
            <w:vAlign w:val="center"/>
            <w:hideMark/>
          </w:tcPr>
          <w:p w14:paraId="66DE995D"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7</w:t>
            </w:r>
          </w:p>
        </w:tc>
        <w:tc>
          <w:tcPr>
            <w:tcW w:w="1418" w:type="dxa"/>
            <w:shd w:val="clear" w:color="auto" w:fill="auto"/>
            <w:noWrap/>
            <w:vAlign w:val="center"/>
            <w:hideMark/>
          </w:tcPr>
          <w:p w14:paraId="04AE71A9"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7</w:t>
            </w:r>
          </w:p>
        </w:tc>
        <w:tc>
          <w:tcPr>
            <w:tcW w:w="1417" w:type="dxa"/>
            <w:shd w:val="clear" w:color="auto" w:fill="auto"/>
            <w:noWrap/>
            <w:vAlign w:val="center"/>
            <w:hideMark/>
          </w:tcPr>
          <w:p w14:paraId="334B10F3"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7</w:t>
            </w:r>
          </w:p>
        </w:tc>
        <w:tc>
          <w:tcPr>
            <w:tcW w:w="1559" w:type="dxa"/>
            <w:shd w:val="clear" w:color="auto" w:fill="auto"/>
            <w:noWrap/>
            <w:vAlign w:val="center"/>
            <w:hideMark/>
          </w:tcPr>
          <w:p w14:paraId="61D608BA"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7</w:t>
            </w:r>
          </w:p>
        </w:tc>
      </w:tr>
      <w:tr w:rsidR="00DA09BF" w:rsidRPr="000F783C" w14:paraId="09334306" w14:textId="77777777" w:rsidTr="000F783C">
        <w:trPr>
          <w:trHeight w:val="300"/>
          <w:jc w:val="center"/>
        </w:trPr>
        <w:tc>
          <w:tcPr>
            <w:tcW w:w="774" w:type="dxa"/>
            <w:vMerge/>
            <w:shd w:val="clear" w:color="auto" w:fill="auto"/>
            <w:hideMark/>
          </w:tcPr>
          <w:p w14:paraId="52579F0C" w14:textId="77777777" w:rsidR="00DA09BF" w:rsidRPr="000F783C" w:rsidRDefault="00DA09BF" w:rsidP="00662ABA">
            <w:pPr>
              <w:spacing w:after="0" w:line="240" w:lineRule="auto"/>
              <w:ind w:firstLine="7"/>
              <w:rPr>
                <w:rFonts w:ascii="Times New Roman" w:hAnsi="Times New Roman"/>
                <w:lang w:val="en-US"/>
              </w:rPr>
            </w:pPr>
          </w:p>
        </w:tc>
        <w:tc>
          <w:tcPr>
            <w:tcW w:w="1192" w:type="dxa"/>
            <w:vMerge w:val="restart"/>
            <w:shd w:val="clear" w:color="auto" w:fill="auto"/>
            <w:hideMark/>
          </w:tcPr>
          <w:p w14:paraId="1575CCFA" w14:textId="68623F3D" w:rsidR="00DA09BF" w:rsidRPr="000F783C" w:rsidRDefault="005B03EE" w:rsidP="00662ABA">
            <w:pPr>
              <w:spacing w:after="0" w:line="240" w:lineRule="auto"/>
              <w:ind w:firstLine="7"/>
              <w:rPr>
                <w:rFonts w:ascii="Times New Roman" w:hAnsi="Times New Roman"/>
                <w:lang w:val="en-US"/>
              </w:rPr>
            </w:pPr>
            <w:r w:rsidRPr="000F783C">
              <w:rPr>
                <w:rFonts w:ascii="Times New Roman" w:hAnsi="Times New Roman"/>
                <w:lang w:val="en-US"/>
              </w:rPr>
              <w:t>Тәуекел &gt; 10%</w:t>
            </w:r>
          </w:p>
        </w:tc>
        <w:tc>
          <w:tcPr>
            <w:tcW w:w="1813" w:type="dxa"/>
            <w:shd w:val="clear" w:color="auto" w:fill="auto"/>
            <w:hideMark/>
          </w:tcPr>
          <w:p w14:paraId="63454CE3" w14:textId="7C80072C" w:rsidR="00DA09BF" w:rsidRPr="000F783C" w:rsidRDefault="005B03EE" w:rsidP="00662ABA">
            <w:pPr>
              <w:spacing w:after="0" w:line="240" w:lineRule="auto"/>
              <w:ind w:firstLine="7"/>
              <w:rPr>
                <w:rFonts w:ascii="Times New Roman" w:hAnsi="Times New Roman"/>
                <w:lang w:val="en-US"/>
              </w:rPr>
            </w:pPr>
            <w:r w:rsidRPr="000F783C">
              <w:rPr>
                <w:rFonts w:ascii="Times New Roman" w:hAnsi="Times New Roman"/>
                <w:lang w:val="en-US"/>
              </w:rPr>
              <w:t>Пирсонның Корреляциясы</w:t>
            </w:r>
          </w:p>
        </w:tc>
        <w:tc>
          <w:tcPr>
            <w:tcW w:w="1417" w:type="dxa"/>
            <w:shd w:val="clear" w:color="auto" w:fill="auto"/>
            <w:noWrap/>
            <w:vAlign w:val="center"/>
            <w:hideMark/>
          </w:tcPr>
          <w:p w14:paraId="74A397E6"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1.000</w:t>
            </w:r>
            <w:r w:rsidRPr="000F783C">
              <w:rPr>
                <w:rFonts w:ascii="Times New Roman" w:hAnsi="Times New Roman"/>
                <w:vertAlign w:val="superscript"/>
                <w:lang w:val="en-US"/>
              </w:rPr>
              <w:t>**</w:t>
            </w:r>
          </w:p>
        </w:tc>
        <w:tc>
          <w:tcPr>
            <w:tcW w:w="1418" w:type="dxa"/>
            <w:shd w:val="clear" w:color="auto" w:fill="auto"/>
            <w:noWrap/>
            <w:vAlign w:val="center"/>
            <w:hideMark/>
          </w:tcPr>
          <w:p w14:paraId="430740ED"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1.000</w:t>
            </w:r>
            <w:r w:rsidRPr="000F783C">
              <w:rPr>
                <w:rFonts w:ascii="Times New Roman" w:hAnsi="Times New Roman"/>
                <w:vertAlign w:val="superscript"/>
                <w:lang w:val="en-US"/>
              </w:rPr>
              <w:t>**</w:t>
            </w:r>
          </w:p>
        </w:tc>
        <w:tc>
          <w:tcPr>
            <w:tcW w:w="1417" w:type="dxa"/>
            <w:shd w:val="clear" w:color="auto" w:fill="auto"/>
            <w:noWrap/>
            <w:vAlign w:val="center"/>
            <w:hideMark/>
          </w:tcPr>
          <w:p w14:paraId="08528D02"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1.000</w:t>
            </w:r>
            <w:r w:rsidRPr="000F783C">
              <w:rPr>
                <w:rFonts w:ascii="Times New Roman" w:hAnsi="Times New Roman"/>
                <w:vertAlign w:val="superscript"/>
                <w:lang w:val="en-US"/>
              </w:rPr>
              <w:t>**</w:t>
            </w:r>
          </w:p>
        </w:tc>
        <w:tc>
          <w:tcPr>
            <w:tcW w:w="1559" w:type="dxa"/>
            <w:shd w:val="clear" w:color="auto" w:fill="auto"/>
            <w:noWrap/>
            <w:vAlign w:val="center"/>
            <w:hideMark/>
          </w:tcPr>
          <w:p w14:paraId="61F82F16"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1.000</w:t>
            </w:r>
            <w:r w:rsidRPr="000F783C">
              <w:rPr>
                <w:rFonts w:ascii="Times New Roman" w:hAnsi="Times New Roman"/>
                <w:vertAlign w:val="superscript"/>
                <w:lang w:val="en-US"/>
              </w:rPr>
              <w:t>**</w:t>
            </w:r>
          </w:p>
        </w:tc>
      </w:tr>
      <w:tr w:rsidR="00DA09BF" w:rsidRPr="000F783C" w14:paraId="6D9C4EE2" w14:textId="77777777" w:rsidTr="000F783C">
        <w:trPr>
          <w:trHeight w:val="300"/>
          <w:jc w:val="center"/>
        </w:trPr>
        <w:tc>
          <w:tcPr>
            <w:tcW w:w="774" w:type="dxa"/>
            <w:vMerge/>
            <w:shd w:val="clear" w:color="auto" w:fill="auto"/>
            <w:hideMark/>
          </w:tcPr>
          <w:p w14:paraId="0E9F0377" w14:textId="77777777" w:rsidR="00DA09BF" w:rsidRPr="000F783C" w:rsidRDefault="00DA09BF" w:rsidP="00662ABA">
            <w:pPr>
              <w:spacing w:after="0" w:line="240" w:lineRule="auto"/>
              <w:ind w:firstLine="7"/>
              <w:rPr>
                <w:rFonts w:ascii="Times New Roman" w:hAnsi="Times New Roman"/>
                <w:lang w:val="en-US"/>
              </w:rPr>
            </w:pPr>
          </w:p>
        </w:tc>
        <w:tc>
          <w:tcPr>
            <w:tcW w:w="1192" w:type="dxa"/>
            <w:vMerge/>
            <w:shd w:val="clear" w:color="auto" w:fill="auto"/>
            <w:hideMark/>
          </w:tcPr>
          <w:p w14:paraId="0554AE3F" w14:textId="77777777" w:rsidR="00DA09BF" w:rsidRPr="000F783C" w:rsidRDefault="00DA09BF" w:rsidP="00662ABA">
            <w:pPr>
              <w:spacing w:after="0" w:line="240" w:lineRule="auto"/>
              <w:ind w:firstLine="7"/>
              <w:rPr>
                <w:rFonts w:ascii="Times New Roman" w:hAnsi="Times New Roman"/>
                <w:lang w:val="en-US"/>
              </w:rPr>
            </w:pPr>
          </w:p>
        </w:tc>
        <w:tc>
          <w:tcPr>
            <w:tcW w:w="1813" w:type="dxa"/>
            <w:shd w:val="clear" w:color="auto" w:fill="auto"/>
            <w:hideMark/>
          </w:tcPr>
          <w:p w14:paraId="1CAD5B57" w14:textId="1877024E" w:rsidR="00DA09BF" w:rsidRPr="000F783C" w:rsidRDefault="005B03EE" w:rsidP="00662ABA">
            <w:pPr>
              <w:spacing w:after="0" w:line="240" w:lineRule="auto"/>
              <w:ind w:firstLine="7"/>
              <w:rPr>
                <w:rFonts w:ascii="Times New Roman" w:hAnsi="Times New Roman"/>
                <w:lang w:val="en-US"/>
              </w:rPr>
            </w:pPr>
            <w:r w:rsidRPr="000F783C">
              <w:rPr>
                <w:rFonts w:ascii="Times New Roman" w:hAnsi="Times New Roman"/>
                <w:lang w:val="en-US"/>
              </w:rPr>
              <w:t>Сиг. (2-құйрықты)</w:t>
            </w:r>
          </w:p>
        </w:tc>
        <w:tc>
          <w:tcPr>
            <w:tcW w:w="1417" w:type="dxa"/>
            <w:shd w:val="clear" w:color="auto" w:fill="auto"/>
            <w:noWrap/>
            <w:vAlign w:val="center"/>
            <w:hideMark/>
          </w:tcPr>
          <w:p w14:paraId="4195D1C7" w14:textId="686EA532"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 </w:t>
            </w:r>
            <w:r w:rsidR="00425621" w:rsidRPr="000F783C">
              <w:rPr>
                <w:rFonts w:ascii="Times New Roman" w:hAnsi="Times New Roman"/>
                <w:lang w:val="en-US"/>
              </w:rPr>
              <w:t>1.0032</w:t>
            </w:r>
          </w:p>
        </w:tc>
        <w:tc>
          <w:tcPr>
            <w:tcW w:w="1418" w:type="dxa"/>
            <w:shd w:val="clear" w:color="auto" w:fill="auto"/>
            <w:noWrap/>
            <w:vAlign w:val="center"/>
            <w:hideMark/>
          </w:tcPr>
          <w:p w14:paraId="2B9D8979" w14:textId="44D1C7C1" w:rsidR="00DA09BF" w:rsidRPr="000F783C" w:rsidRDefault="00425621" w:rsidP="00662ABA">
            <w:pPr>
              <w:spacing w:after="0" w:line="240" w:lineRule="auto"/>
              <w:ind w:firstLine="7"/>
              <w:rPr>
                <w:rFonts w:ascii="Times New Roman" w:hAnsi="Times New Roman"/>
                <w:lang w:val="en-US"/>
              </w:rPr>
            </w:pPr>
            <w:r w:rsidRPr="000F783C">
              <w:rPr>
                <w:rFonts w:ascii="Times New Roman" w:hAnsi="Times New Roman"/>
                <w:lang w:val="en-US"/>
              </w:rPr>
              <w:t>1.044</w:t>
            </w:r>
          </w:p>
        </w:tc>
        <w:tc>
          <w:tcPr>
            <w:tcW w:w="1417" w:type="dxa"/>
            <w:shd w:val="clear" w:color="auto" w:fill="auto"/>
            <w:noWrap/>
            <w:vAlign w:val="center"/>
            <w:hideMark/>
          </w:tcPr>
          <w:p w14:paraId="55AFBA0D" w14:textId="0CB543E7" w:rsidR="00DA09BF" w:rsidRPr="000F783C" w:rsidRDefault="00425621" w:rsidP="00662ABA">
            <w:pPr>
              <w:spacing w:after="0" w:line="240" w:lineRule="auto"/>
              <w:ind w:firstLine="7"/>
              <w:rPr>
                <w:rFonts w:ascii="Times New Roman" w:hAnsi="Times New Roman"/>
                <w:lang w:val="en-US"/>
              </w:rPr>
            </w:pPr>
            <w:r w:rsidRPr="000F783C">
              <w:rPr>
                <w:rFonts w:ascii="Times New Roman" w:hAnsi="Times New Roman"/>
                <w:lang w:val="en-US"/>
              </w:rPr>
              <w:t>-1.954</w:t>
            </w:r>
          </w:p>
        </w:tc>
        <w:tc>
          <w:tcPr>
            <w:tcW w:w="1559" w:type="dxa"/>
            <w:shd w:val="clear" w:color="auto" w:fill="auto"/>
            <w:noWrap/>
            <w:vAlign w:val="center"/>
            <w:hideMark/>
          </w:tcPr>
          <w:p w14:paraId="51816F6B" w14:textId="4E8A94CA" w:rsidR="00DA09BF" w:rsidRPr="000F783C" w:rsidRDefault="00425621" w:rsidP="00662ABA">
            <w:pPr>
              <w:spacing w:after="0" w:line="240" w:lineRule="auto"/>
              <w:ind w:firstLine="7"/>
              <w:rPr>
                <w:rFonts w:ascii="Times New Roman" w:hAnsi="Times New Roman"/>
                <w:lang w:val="en-US"/>
              </w:rPr>
            </w:pPr>
            <w:r w:rsidRPr="000F783C">
              <w:rPr>
                <w:rFonts w:ascii="Times New Roman" w:hAnsi="Times New Roman"/>
                <w:lang w:val="en-US"/>
              </w:rPr>
              <w:t>1.365</w:t>
            </w:r>
          </w:p>
        </w:tc>
      </w:tr>
      <w:tr w:rsidR="00DA09BF" w:rsidRPr="000F783C" w14:paraId="50F73844" w14:textId="77777777" w:rsidTr="000F783C">
        <w:trPr>
          <w:trHeight w:val="315"/>
          <w:jc w:val="center"/>
        </w:trPr>
        <w:tc>
          <w:tcPr>
            <w:tcW w:w="774" w:type="dxa"/>
            <w:vMerge/>
            <w:shd w:val="clear" w:color="auto" w:fill="auto"/>
            <w:hideMark/>
          </w:tcPr>
          <w:p w14:paraId="208B2D56" w14:textId="77777777" w:rsidR="00DA09BF" w:rsidRPr="000F783C" w:rsidRDefault="00DA09BF" w:rsidP="00662ABA">
            <w:pPr>
              <w:spacing w:after="0" w:line="240" w:lineRule="auto"/>
              <w:ind w:firstLine="7"/>
              <w:rPr>
                <w:rFonts w:ascii="Times New Roman" w:hAnsi="Times New Roman"/>
                <w:lang w:val="en-US"/>
              </w:rPr>
            </w:pPr>
          </w:p>
        </w:tc>
        <w:tc>
          <w:tcPr>
            <w:tcW w:w="1192" w:type="dxa"/>
            <w:vMerge/>
            <w:shd w:val="clear" w:color="auto" w:fill="auto"/>
            <w:hideMark/>
          </w:tcPr>
          <w:p w14:paraId="16571230" w14:textId="77777777" w:rsidR="00DA09BF" w:rsidRPr="000F783C" w:rsidRDefault="00DA09BF" w:rsidP="00662ABA">
            <w:pPr>
              <w:spacing w:after="0" w:line="240" w:lineRule="auto"/>
              <w:ind w:firstLine="7"/>
              <w:rPr>
                <w:rFonts w:ascii="Times New Roman" w:hAnsi="Times New Roman"/>
                <w:lang w:val="en-US"/>
              </w:rPr>
            </w:pPr>
          </w:p>
        </w:tc>
        <w:tc>
          <w:tcPr>
            <w:tcW w:w="1813" w:type="dxa"/>
            <w:shd w:val="clear" w:color="auto" w:fill="auto"/>
            <w:hideMark/>
          </w:tcPr>
          <w:p w14:paraId="25617C07"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N</w:t>
            </w:r>
          </w:p>
        </w:tc>
        <w:tc>
          <w:tcPr>
            <w:tcW w:w="1417" w:type="dxa"/>
            <w:shd w:val="clear" w:color="auto" w:fill="auto"/>
            <w:noWrap/>
            <w:vAlign w:val="center"/>
            <w:hideMark/>
          </w:tcPr>
          <w:p w14:paraId="27DFE20D"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2</w:t>
            </w:r>
          </w:p>
        </w:tc>
        <w:tc>
          <w:tcPr>
            <w:tcW w:w="1418" w:type="dxa"/>
            <w:shd w:val="clear" w:color="auto" w:fill="auto"/>
            <w:noWrap/>
            <w:vAlign w:val="center"/>
            <w:hideMark/>
          </w:tcPr>
          <w:p w14:paraId="52EFC777"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2</w:t>
            </w:r>
          </w:p>
        </w:tc>
        <w:tc>
          <w:tcPr>
            <w:tcW w:w="1417" w:type="dxa"/>
            <w:shd w:val="clear" w:color="auto" w:fill="auto"/>
            <w:noWrap/>
            <w:vAlign w:val="center"/>
            <w:hideMark/>
          </w:tcPr>
          <w:p w14:paraId="53C409A7"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2</w:t>
            </w:r>
          </w:p>
        </w:tc>
        <w:tc>
          <w:tcPr>
            <w:tcW w:w="1559" w:type="dxa"/>
            <w:shd w:val="clear" w:color="auto" w:fill="auto"/>
            <w:noWrap/>
            <w:vAlign w:val="center"/>
            <w:hideMark/>
          </w:tcPr>
          <w:p w14:paraId="22B33B50" w14:textId="77777777" w:rsidR="00DA09BF" w:rsidRPr="000F783C" w:rsidRDefault="00DA09BF" w:rsidP="00662ABA">
            <w:pPr>
              <w:spacing w:after="0" w:line="240" w:lineRule="auto"/>
              <w:ind w:firstLine="7"/>
              <w:rPr>
                <w:rFonts w:ascii="Times New Roman" w:hAnsi="Times New Roman"/>
                <w:lang w:val="en-US"/>
              </w:rPr>
            </w:pPr>
            <w:r w:rsidRPr="000F783C">
              <w:rPr>
                <w:rFonts w:ascii="Times New Roman" w:hAnsi="Times New Roman"/>
                <w:lang w:val="en-US"/>
              </w:rPr>
              <w:t>2</w:t>
            </w:r>
          </w:p>
        </w:tc>
      </w:tr>
      <w:tr w:rsidR="00DA09BF" w:rsidRPr="000F783C" w14:paraId="3ADFB225" w14:textId="77777777" w:rsidTr="000F783C">
        <w:trPr>
          <w:trHeight w:val="315"/>
          <w:jc w:val="center"/>
        </w:trPr>
        <w:tc>
          <w:tcPr>
            <w:tcW w:w="9590" w:type="dxa"/>
            <w:gridSpan w:val="7"/>
            <w:shd w:val="clear" w:color="auto" w:fill="auto"/>
          </w:tcPr>
          <w:p w14:paraId="3A7DAF11" w14:textId="4D482061" w:rsidR="000F783C" w:rsidRPr="000F783C" w:rsidRDefault="000F783C" w:rsidP="000F783C">
            <w:pPr>
              <w:spacing w:after="0" w:line="240" w:lineRule="auto"/>
              <w:ind w:firstLine="577"/>
              <w:rPr>
                <w:rFonts w:ascii="Times New Roman" w:hAnsi="Times New Roman"/>
                <w:lang w:val="kk-KZ"/>
              </w:rPr>
            </w:pPr>
            <w:r w:rsidRPr="000F783C">
              <w:rPr>
                <w:rFonts w:ascii="Times New Roman" w:hAnsi="Times New Roman"/>
              </w:rPr>
              <w:t>* ‒</w:t>
            </w:r>
            <w:r>
              <w:rPr>
                <w:rFonts w:ascii="Times New Roman" w:hAnsi="Times New Roman"/>
                <w:lang w:val="kk-KZ"/>
              </w:rPr>
              <w:t xml:space="preserve"> </w:t>
            </w:r>
            <w:r w:rsidRPr="000F783C">
              <w:rPr>
                <w:rFonts w:ascii="Times New Roman" w:hAnsi="Times New Roman"/>
              </w:rPr>
              <w:t>Корреляция 0,05 (2-құйрықты) деңгейінде маңызды</w:t>
            </w:r>
            <w:r>
              <w:rPr>
                <w:rFonts w:ascii="Times New Roman" w:hAnsi="Times New Roman"/>
                <w:lang w:val="kk-KZ"/>
              </w:rPr>
              <w:t>;</w:t>
            </w:r>
          </w:p>
          <w:p w14:paraId="37365821" w14:textId="3299B1D6" w:rsidR="00DA09BF" w:rsidRPr="000F783C" w:rsidRDefault="00DA09BF" w:rsidP="000F783C">
            <w:pPr>
              <w:spacing w:after="0" w:line="240" w:lineRule="auto"/>
              <w:ind w:firstLine="577"/>
              <w:rPr>
                <w:rFonts w:ascii="Times New Roman" w:hAnsi="Times New Roman"/>
                <w:lang w:val="kk-KZ"/>
              </w:rPr>
            </w:pPr>
            <w:r w:rsidRPr="000F783C">
              <w:rPr>
                <w:rFonts w:ascii="Times New Roman" w:hAnsi="Times New Roman"/>
              </w:rPr>
              <w:t xml:space="preserve">** </w:t>
            </w:r>
            <w:r w:rsidR="000F783C" w:rsidRPr="000F783C">
              <w:rPr>
                <w:rFonts w:ascii="Times New Roman" w:hAnsi="Times New Roman"/>
              </w:rPr>
              <w:t>‒</w:t>
            </w:r>
            <w:r w:rsidR="000F783C">
              <w:rPr>
                <w:rFonts w:ascii="Times New Roman" w:hAnsi="Times New Roman"/>
                <w:lang w:val="kk-KZ"/>
              </w:rPr>
              <w:t xml:space="preserve"> </w:t>
            </w:r>
            <w:r w:rsidR="005B03EE" w:rsidRPr="000F783C">
              <w:rPr>
                <w:rFonts w:ascii="Times New Roman" w:hAnsi="Times New Roman"/>
              </w:rPr>
              <w:t xml:space="preserve">Корреляция 0,01 </w:t>
            </w:r>
            <w:r w:rsidR="000F783C" w:rsidRPr="000F783C">
              <w:rPr>
                <w:rFonts w:ascii="Times New Roman" w:hAnsi="Times New Roman"/>
              </w:rPr>
              <w:t>(2-құйрықты) деңгейінде маңызды</w:t>
            </w:r>
          </w:p>
        </w:tc>
      </w:tr>
    </w:tbl>
    <w:p w14:paraId="1AEBBEE4" w14:textId="77777777" w:rsidR="00DA09BF" w:rsidRPr="000F783C" w:rsidRDefault="00DA09BF" w:rsidP="00BE5E0D">
      <w:pPr>
        <w:pStyle w:val="Text05"/>
        <w:spacing w:before="0" w:after="0"/>
        <w:ind w:firstLine="709"/>
        <w:outlineLvl w:val="9"/>
        <w:rPr>
          <w:b/>
          <w:color w:val="auto"/>
          <w:sz w:val="28"/>
          <w:szCs w:val="28"/>
        </w:rPr>
      </w:pPr>
    </w:p>
    <w:p w14:paraId="77ACB7F0" w14:textId="64CF1C58" w:rsidR="0079039E" w:rsidRPr="00467EE5" w:rsidRDefault="0079039E" w:rsidP="000F783C">
      <w:pPr>
        <w:pStyle w:val="Text05"/>
        <w:spacing w:before="0" w:after="0"/>
        <w:ind w:firstLine="709"/>
        <w:outlineLvl w:val="9"/>
        <w:rPr>
          <w:color w:val="auto"/>
          <w:sz w:val="28"/>
          <w:szCs w:val="28"/>
          <w:lang w:val="kk-KZ"/>
        </w:rPr>
      </w:pPr>
      <w:r w:rsidRPr="00467EE5">
        <w:rPr>
          <w:color w:val="auto"/>
          <w:sz w:val="28"/>
          <w:szCs w:val="28"/>
          <w:lang w:val="kk-KZ"/>
        </w:rPr>
        <w:t xml:space="preserve">Стернотомиядан кейінгі </w:t>
      </w:r>
      <w:r w:rsidR="00B25A70" w:rsidRPr="00467EE5">
        <w:rPr>
          <w:color w:val="auto"/>
          <w:sz w:val="28"/>
          <w:szCs w:val="28"/>
          <w:lang w:val="kk-KZ"/>
        </w:rPr>
        <w:t>оңалту бағдарламасы</w:t>
      </w:r>
      <w:r w:rsidRPr="00467EE5">
        <w:rPr>
          <w:color w:val="auto"/>
          <w:sz w:val="28"/>
          <w:szCs w:val="28"/>
          <w:lang w:val="kk-KZ"/>
        </w:rPr>
        <w:t xml:space="preserve"> жаттығуларының артықшылықтары дәлелденген. Жақында Кокр</w:t>
      </w:r>
      <w:r w:rsidR="00B25A70" w:rsidRPr="00467EE5">
        <w:rPr>
          <w:color w:val="auto"/>
          <w:sz w:val="28"/>
          <w:szCs w:val="28"/>
          <w:lang w:val="kk-KZ"/>
        </w:rPr>
        <w:t>ей</w:t>
      </w:r>
      <w:r w:rsidRPr="00467EE5">
        <w:rPr>
          <w:color w:val="auto"/>
          <w:sz w:val="28"/>
          <w:szCs w:val="28"/>
          <w:lang w:val="kk-KZ"/>
        </w:rPr>
        <w:t xml:space="preserve">н шолуында жүрек-қан тамырлары ауруларынан болатын өлім-жітімнің төмендеуі және ауруханаға қайта жатқызу, сондай-ақ </w:t>
      </w:r>
      <w:r w:rsidR="00B25A70" w:rsidRPr="00467EE5">
        <w:rPr>
          <w:color w:val="auto"/>
          <w:sz w:val="28"/>
          <w:szCs w:val="28"/>
          <w:lang w:val="kk-KZ"/>
        </w:rPr>
        <w:t xml:space="preserve">оңалту фонында </w:t>
      </w:r>
      <w:r w:rsidRPr="00467EE5">
        <w:rPr>
          <w:color w:val="auto"/>
          <w:sz w:val="28"/>
          <w:szCs w:val="28"/>
          <w:lang w:val="kk-KZ"/>
        </w:rPr>
        <w:t>өмір сүру сапасының жақсаруы туралы айтылды [</w:t>
      </w:r>
      <w:r w:rsidR="0093303F" w:rsidRPr="00467EE5">
        <w:rPr>
          <w:color w:val="auto"/>
          <w:sz w:val="28"/>
          <w:szCs w:val="28"/>
          <w:lang w:val="kk-KZ"/>
        </w:rPr>
        <w:t>12</w:t>
      </w:r>
      <w:r w:rsidR="00F7699F">
        <w:rPr>
          <w:color w:val="auto"/>
          <w:sz w:val="28"/>
          <w:szCs w:val="28"/>
          <w:lang w:val="kk-KZ"/>
        </w:rPr>
        <w:t>2</w:t>
      </w:r>
      <w:r w:rsidR="0093303F" w:rsidRPr="00467EE5">
        <w:rPr>
          <w:color w:val="auto"/>
          <w:sz w:val="28"/>
          <w:szCs w:val="28"/>
          <w:lang w:val="kk-KZ"/>
        </w:rPr>
        <w:t>,</w:t>
      </w:r>
      <w:r w:rsidR="000F783C">
        <w:rPr>
          <w:color w:val="auto"/>
          <w:sz w:val="28"/>
          <w:szCs w:val="28"/>
          <w:lang w:val="kk-KZ"/>
        </w:rPr>
        <w:t xml:space="preserve"> </w:t>
      </w:r>
      <w:r w:rsidR="0093303F" w:rsidRPr="00467EE5">
        <w:rPr>
          <w:color w:val="auto"/>
          <w:sz w:val="28"/>
          <w:szCs w:val="28"/>
          <w:lang w:val="kk-KZ"/>
        </w:rPr>
        <w:t>12</w:t>
      </w:r>
      <w:r w:rsidR="00F7699F">
        <w:rPr>
          <w:color w:val="auto"/>
          <w:sz w:val="28"/>
          <w:szCs w:val="28"/>
          <w:lang w:val="kk-KZ"/>
        </w:rPr>
        <w:t>3</w:t>
      </w:r>
      <w:r w:rsidRPr="00467EE5">
        <w:rPr>
          <w:color w:val="auto"/>
          <w:sz w:val="28"/>
          <w:szCs w:val="28"/>
          <w:lang w:val="kk-KZ"/>
        </w:rPr>
        <w:t>]</w:t>
      </w:r>
      <w:r w:rsidR="008434E4" w:rsidRPr="00467EE5">
        <w:rPr>
          <w:color w:val="auto"/>
          <w:sz w:val="28"/>
          <w:szCs w:val="28"/>
          <w:lang w:val="kk-KZ"/>
        </w:rPr>
        <w:t>.</w:t>
      </w:r>
      <w:r w:rsidRPr="00467EE5">
        <w:rPr>
          <w:color w:val="auto"/>
          <w:sz w:val="28"/>
          <w:szCs w:val="28"/>
          <w:lang w:val="kk-KZ"/>
        </w:rPr>
        <w:t xml:space="preserve"> </w:t>
      </w:r>
      <w:r w:rsidR="00AB6EBA" w:rsidRPr="00467EE5">
        <w:rPr>
          <w:color w:val="auto"/>
          <w:sz w:val="28"/>
          <w:szCs w:val="28"/>
          <w:lang w:val="kk-KZ"/>
        </w:rPr>
        <w:t xml:space="preserve">Жүрек </w:t>
      </w:r>
      <w:r w:rsidR="00B25A70" w:rsidRPr="00467EE5">
        <w:rPr>
          <w:color w:val="auto"/>
          <w:sz w:val="28"/>
          <w:szCs w:val="28"/>
          <w:lang w:val="kk-KZ"/>
        </w:rPr>
        <w:t>оңалту</w:t>
      </w:r>
      <w:r w:rsidRPr="00467EE5">
        <w:rPr>
          <w:color w:val="auto"/>
          <w:sz w:val="28"/>
          <w:szCs w:val="28"/>
          <w:lang w:val="kk-KZ"/>
        </w:rPr>
        <w:t xml:space="preserve"> жаттығуларынан кейінгі дене шынықтырудың жоғары деңгейі жақсы нәтижелер мен өлімнің төмендеуін болжайды [1</w:t>
      </w:r>
      <w:r w:rsidR="0093303F" w:rsidRPr="00467EE5">
        <w:rPr>
          <w:color w:val="auto"/>
          <w:sz w:val="28"/>
          <w:szCs w:val="28"/>
          <w:lang w:val="kk-KZ"/>
        </w:rPr>
        <w:t>2</w:t>
      </w:r>
      <w:r w:rsidR="00F7699F">
        <w:rPr>
          <w:color w:val="auto"/>
          <w:sz w:val="28"/>
          <w:szCs w:val="28"/>
          <w:lang w:val="kk-KZ"/>
        </w:rPr>
        <w:t>4</w:t>
      </w:r>
      <w:r w:rsidRPr="00467EE5">
        <w:rPr>
          <w:color w:val="auto"/>
          <w:sz w:val="28"/>
          <w:szCs w:val="28"/>
          <w:lang w:val="kk-KZ"/>
        </w:rPr>
        <w:t>]</w:t>
      </w:r>
      <w:r w:rsidR="008434E4" w:rsidRPr="00467EE5">
        <w:rPr>
          <w:color w:val="auto"/>
          <w:sz w:val="28"/>
          <w:szCs w:val="28"/>
          <w:lang w:val="kk-KZ"/>
        </w:rPr>
        <w:t>.</w:t>
      </w:r>
      <w:r w:rsidRPr="00467EE5">
        <w:rPr>
          <w:color w:val="auto"/>
          <w:sz w:val="28"/>
          <w:szCs w:val="28"/>
          <w:lang w:val="kk-KZ"/>
        </w:rPr>
        <w:t xml:space="preserve"> </w:t>
      </w:r>
      <w:r w:rsidR="008434E4" w:rsidRPr="00467EE5">
        <w:rPr>
          <w:color w:val="auto"/>
          <w:sz w:val="28"/>
          <w:szCs w:val="28"/>
          <w:lang w:val="kk-KZ"/>
        </w:rPr>
        <w:t>Т</w:t>
      </w:r>
      <w:r w:rsidRPr="00467EE5">
        <w:rPr>
          <w:color w:val="auto"/>
          <w:sz w:val="28"/>
          <w:szCs w:val="28"/>
          <w:lang w:val="kk-KZ"/>
        </w:rPr>
        <w:t xml:space="preserve">арихи тұрғыдан алғанда, бақыланатын </w:t>
      </w:r>
      <w:r w:rsidR="00C97B6C" w:rsidRPr="00467EE5">
        <w:rPr>
          <w:color w:val="auto"/>
          <w:sz w:val="28"/>
          <w:szCs w:val="28"/>
          <w:lang w:val="kk-KZ"/>
        </w:rPr>
        <w:t xml:space="preserve">жүрек </w:t>
      </w:r>
      <w:r w:rsidR="00B25A70" w:rsidRPr="00467EE5">
        <w:rPr>
          <w:color w:val="auto"/>
          <w:sz w:val="28"/>
          <w:szCs w:val="28"/>
          <w:lang w:val="kk-KZ"/>
        </w:rPr>
        <w:t>оңалту</w:t>
      </w:r>
      <w:r w:rsidRPr="00467EE5">
        <w:rPr>
          <w:color w:val="auto"/>
          <w:sz w:val="28"/>
          <w:szCs w:val="28"/>
          <w:lang w:val="kk-KZ"/>
        </w:rPr>
        <w:t xml:space="preserve"> жаттығулары </w:t>
      </w:r>
      <w:r w:rsidR="00C97B6C" w:rsidRPr="00467EE5">
        <w:rPr>
          <w:color w:val="auto"/>
          <w:sz w:val="28"/>
          <w:szCs w:val="28"/>
          <w:lang w:val="kk-KZ"/>
        </w:rPr>
        <w:t>отадан</w:t>
      </w:r>
      <w:r w:rsidRPr="00467EE5">
        <w:rPr>
          <w:color w:val="auto"/>
          <w:sz w:val="28"/>
          <w:szCs w:val="28"/>
          <w:lang w:val="kk-KZ"/>
        </w:rPr>
        <w:t xml:space="preserve"> кейін 42 күн (6 апта) басталады, оның барысында функционалды қабілет тез нашарлауы мүмкін. Бұл нұсқаулық жаттығулар емдеуді баяулатуы немесе стернум тұрақсыздығы мен инфекцияның ықтималдығын арттыруы мүмкін деген қорқыныштан туындайды. Алайда, бүгінгі күні о</w:t>
      </w:r>
      <w:r w:rsidR="00E23DE1" w:rsidRPr="00467EE5">
        <w:rPr>
          <w:color w:val="auto"/>
          <w:sz w:val="28"/>
          <w:szCs w:val="28"/>
          <w:lang w:val="kk-KZ"/>
        </w:rPr>
        <w:t>та</w:t>
      </w:r>
      <w:r w:rsidRPr="00467EE5">
        <w:rPr>
          <w:color w:val="auto"/>
          <w:sz w:val="28"/>
          <w:szCs w:val="28"/>
          <w:lang w:val="kk-KZ"/>
        </w:rPr>
        <w:t xml:space="preserve">дан кейінгі ерте физикалық белсенділікті </w:t>
      </w:r>
      <w:r w:rsidR="001455D8" w:rsidRPr="00467EE5">
        <w:rPr>
          <w:color w:val="auto"/>
          <w:sz w:val="28"/>
          <w:szCs w:val="28"/>
          <w:lang w:val="kk-KZ"/>
        </w:rPr>
        <w:t>с</w:t>
      </w:r>
      <w:r w:rsidRPr="00467EE5">
        <w:rPr>
          <w:color w:val="auto"/>
          <w:sz w:val="28"/>
          <w:szCs w:val="28"/>
          <w:lang w:val="kk-KZ"/>
        </w:rPr>
        <w:t>тернумның асқыну қаупінің жоғарылауымен тікелей байланыстыратын дәлелдер жоқ [</w:t>
      </w:r>
      <w:r w:rsidR="0093303F" w:rsidRPr="00467EE5">
        <w:rPr>
          <w:color w:val="auto"/>
          <w:sz w:val="28"/>
          <w:szCs w:val="28"/>
          <w:lang w:val="kk-KZ"/>
        </w:rPr>
        <w:t>12</w:t>
      </w:r>
      <w:r w:rsidR="00F7699F">
        <w:rPr>
          <w:color w:val="auto"/>
          <w:sz w:val="28"/>
          <w:szCs w:val="28"/>
          <w:lang w:val="kk-KZ"/>
        </w:rPr>
        <w:t>5</w:t>
      </w:r>
      <w:r w:rsidR="0093303F" w:rsidRPr="00467EE5">
        <w:rPr>
          <w:color w:val="auto"/>
          <w:sz w:val="28"/>
          <w:szCs w:val="28"/>
          <w:lang w:val="kk-KZ"/>
        </w:rPr>
        <w:t>,</w:t>
      </w:r>
      <w:r w:rsidR="00F7699F">
        <w:rPr>
          <w:color w:val="auto"/>
          <w:sz w:val="28"/>
          <w:szCs w:val="28"/>
          <w:lang w:val="kk-KZ"/>
        </w:rPr>
        <w:t xml:space="preserve"> </w:t>
      </w:r>
      <w:r w:rsidR="0093303F" w:rsidRPr="00467EE5">
        <w:rPr>
          <w:color w:val="auto"/>
          <w:sz w:val="28"/>
          <w:szCs w:val="28"/>
          <w:lang w:val="kk-KZ"/>
        </w:rPr>
        <w:t>12</w:t>
      </w:r>
      <w:r w:rsidR="00F7699F">
        <w:rPr>
          <w:color w:val="auto"/>
          <w:sz w:val="28"/>
          <w:szCs w:val="28"/>
          <w:lang w:val="kk-KZ"/>
        </w:rPr>
        <w:t>6</w:t>
      </w:r>
      <w:r w:rsidRPr="00467EE5">
        <w:rPr>
          <w:color w:val="auto"/>
          <w:sz w:val="28"/>
          <w:szCs w:val="28"/>
          <w:lang w:val="kk-KZ"/>
        </w:rPr>
        <w:t>]</w:t>
      </w:r>
      <w:r w:rsidR="008434E4" w:rsidRPr="00467EE5">
        <w:rPr>
          <w:color w:val="auto"/>
          <w:sz w:val="28"/>
          <w:szCs w:val="28"/>
          <w:lang w:val="kk-KZ"/>
        </w:rPr>
        <w:t>.</w:t>
      </w:r>
      <w:r w:rsidRPr="00467EE5">
        <w:rPr>
          <w:color w:val="auto"/>
          <w:sz w:val="28"/>
          <w:szCs w:val="28"/>
          <w:lang w:val="kk-KZ"/>
        </w:rPr>
        <w:t xml:space="preserve"> </w:t>
      </w:r>
      <w:r w:rsidR="0093303F" w:rsidRPr="00467EE5">
        <w:rPr>
          <w:color w:val="auto"/>
          <w:sz w:val="28"/>
          <w:szCs w:val="28"/>
          <w:lang w:val="kk-KZ"/>
        </w:rPr>
        <w:t>М</w:t>
      </w:r>
      <w:r w:rsidRPr="00467EE5">
        <w:rPr>
          <w:color w:val="auto"/>
          <w:sz w:val="28"/>
          <w:szCs w:val="28"/>
          <w:lang w:val="kk-KZ"/>
        </w:rPr>
        <w:t>едиастинит сияқты ауыр асқынуларды ескере отырып, бұл алаңдаушылықтар айтарлықтай өліммен байланысты болуы мүмкін [</w:t>
      </w:r>
      <w:r w:rsidR="0093303F" w:rsidRPr="00467EE5">
        <w:rPr>
          <w:color w:val="auto"/>
          <w:sz w:val="28"/>
          <w:szCs w:val="28"/>
          <w:lang w:val="kk-KZ"/>
        </w:rPr>
        <w:t>1</w:t>
      </w:r>
      <w:r w:rsidR="00F7699F">
        <w:rPr>
          <w:color w:val="auto"/>
          <w:sz w:val="28"/>
          <w:szCs w:val="28"/>
          <w:lang w:val="kk-KZ"/>
        </w:rPr>
        <w:t>27</w:t>
      </w:r>
      <w:r w:rsidRPr="00467EE5">
        <w:rPr>
          <w:color w:val="auto"/>
          <w:sz w:val="28"/>
          <w:szCs w:val="28"/>
          <w:lang w:val="kk-KZ"/>
        </w:rPr>
        <w:t>]</w:t>
      </w:r>
      <w:r w:rsidR="008434E4" w:rsidRPr="00467EE5">
        <w:rPr>
          <w:color w:val="auto"/>
          <w:sz w:val="28"/>
          <w:szCs w:val="28"/>
          <w:lang w:val="kk-KZ"/>
        </w:rPr>
        <w:t>.</w:t>
      </w:r>
      <w:r w:rsidRPr="00467EE5">
        <w:rPr>
          <w:color w:val="auto"/>
          <w:sz w:val="28"/>
          <w:szCs w:val="28"/>
          <w:lang w:val="kk-KZ"/>
        </w:rPr>
        <w:t xml:space="preserve"> </w:t>
      </w:r>
      <w:r w:rsidR="0093303F" w:rsidRPr="00467EE5">
        <w:rPr>
          <w:color w:val="auto"/>
          <w:sz w:val="28"/>
          <w:szCs w:val="28"/>
          <w:lang w:val="kk-KZ"/>
        </w:rPr>
        <w:t>С</w:t>
      </w:r>
      <w:r w:rsidRPr="00467EE5">
        <w:rPr>
          <w:color w:val="auto"/>
          <w:sz w:val="28"/>
          <w:szCs w:val="28"/>
          <w:lang w:val="kk-KZ"/>
        </w:rPr>
        <w:t>тернумға арналған сақтық шаралары сарапшылардың пікірі мен бейресми мәліметтердің нәтижесі болуы мүмкін. Демек, тәжірибе бүкіл әлемдегі ауруханалар мен жедел жәрдем орталықтарында айтарлықтай ерекшеленеді [</w:t>
      </w:r>
      <w:r w:rsidR="0093303F" w:rsidRPr="00467EE5">
        <w:rPr>
          <w:color w:val="auto"/>
          <w:sz w:val="28"/>
          <w:szCs w:val="28"/>
          <w:lang w:val="kk-KZ"/>
        </w:rPr>
        <w:t>1</w:t>
      </w:r>
      <w:r w:rsidR="00F7699F">
        <w:rPr>
          <w:color w:val="auto"/>
          <w:sz w:val="28"/>
          <w:szCs w:val="28"/>
          <w:lang w:val="kk-KZ"/>
        </w:rPr>
        <w:t>28</w:t>
      </w:r>
      <w:r w:rsidR="0093303F" w:rsidRPr="00467EE5">
        <w:rPr>
          <w:color w:val="auto"/>
          <w:sz w:val="28"/>
          <w:szCs w:val="28"/>
          <w:lang w:val="kk-KZ"/>
        </w:rPr>
        <w:t>,</w:t>
      </w:r>
      <w:r w:rsidR="00F7699F">
        <w:rPr>
          <w:color w:val="auto"/>
          <w:sz w:val="28"/>
          <w:szCs w:val="28"/>
          <w:lang w:val="kk-KZ"/>
        </w:rPr>
        <w:t xml:space="preserve"> </w:t>
      </w:r>
      <w:r w:rsidR="0093303F" w:rsidRPr="00467EE5">
        <w:rPr>
          <w:color w:val="auto"/>
          <w:sz w:val="28"/>
          <w:szCs w:val="28"/>
          <w:lang w:val="kk-KZ"/>
        </w:rPr>
        <w:t>1</w:t>
      </w:r>
      <w:r w:rsidR="00F7699F">
        <w:rPr>
          <w:color w:val="auto"/>
          <w:sz w:val="28"/>
          <w:szCs w:val="28"/>
          <w:lang w:val="kk-KZ"/>
        </w:rPr>
        <w:t>29</w:t>
      </w:r>
      <w:r w:rsidRPr="00467EE5">
        <w:rPr>
          <w:color w:val="auto"/>
          <w:sz w:val="28"/>
          <w:szCs w:val="28"/>
          <w:lang w:val="kk-KZ"/>
        </w:rPr>
        <w:t>]</w:t>
      </w:r>
      <w:r w:rsidR="008434E4" w:rsidRPr="00467EE5">
        <w:rPr>
          <w:color w:val="auto"/>
          <w:sz w:val="28"/>
          <w:szCs w:val="28"/>
          <w:lang w:val="kk-KZ"/>
        </w:rPr>
        <w:t>.</w:t>
      </w:r>
      <w:r w:rsidRPr="00467EE5">
        <w:rPr>
          <w:color w:val="auto"/>
          <w:sz w:val="28"/>
          <w:szCs w:val="28"/>
          <w:lang w:val="kk-KZ"/>
        </w:rPr>
        <w:t xml:space="preserve"> </w:t>
      </w:r>
      <w:r w:rsidR="0093303F" w:rsidRPr="00467EE5">
        <w:rPr>
          <w:color w:val="auto"/>
          <w:sz w:val="28"/>
          <w:szCs w:val="28"/>
          <w:lang w:val="kk-KZ"/>
        </w:rPr>
        <w:t>К</w:t>
      </w:r>
      <w:r w:rsidRPr="00467EE5">
        <w:rPr>
          <w:color w:val="auto"/>
          <w:sz w:val="28"/>
          <w:szCs w:val="28"/>
          <w:lang w:val="kk-KZ"/>
        </w:rPr>
        <w:t>еудеге қатысты сақтық шаралары, көбінесе дараланбау, шамадан тыс шектеулі болуы мүмкін, белсенділіктен қорқуды күшейтеді және қалпына келтіруді кешіктіреді [1</w:t>
      </w:r>
      <w:r w:rsidR="0093303F" w:rsidRPr="00467EE5">
        <w:rPr>
          <w:color w:val="auto"/>
          <w:sz w:val="28"/>
          <w:szCs w:val="28"/>
          <w:lang w:val="kk-KZ"/>
        </w:rPr>
        <w:t>3</w:t>
      </w:r>
      <w:r w:rsidR="00F7699F">
        <w:rPr>
          <w:color w:val="auto"/>
          <w:sz w:val="28"/>
          <w:szCs w:val="28"/>
          <w:lang w:val="kk-KZ"/>
        </w:rPr>
        <w:t>0</w:t>
      </w:r>
      <w:r w:rsidRPr="00467EE5">
        <w:rPr>
          <w:color w:val="auto"/>
          <w:sz w:val="28"/>
          <w:szCs w:val="28"/>
          <w:lang w:val="kk-KZ"/>
        </w:rPr>
        <w:t>]</w:t>
      </w:r>
      <w:r w:rsidR="008434E4" w:rsidRPr="00467EE5">
        <w:rPr>
          <w:color w:val="auto"/>
          <w:sz w:val="28"/>
          <w:szCs w:val="28"/>
          <w:lang w:val="kk-KZ"/>
        </w:rPr>
        <w:t>.</w:t>
      </w:r>
      <w:r w:rsidRPr="00467EE5">
        <w:rPr>
          <w:color w:val="auto"/>
          <w:sz w:val="28"/>
          <w:szCs w:val="28"/>
          <w:lang w:val="kk-KZ"/>
        </w:rPr>
        <w:t xml:space="preserve"> </w:t>
      </w:r>
      <w:r w:rsidR="0093303F" w:rsidRPr="00467EE5">
        <w:rPr>
          <w:color w:val="auto"/>
          <w:sz w:val="28"/>
          <w:szCs w:val="28"/>
          <w:lang w:val="kk-KZ"/>
        </w:rPr>
        <w:t>Б</w:t>
      </w:r>
      <w:r w:rsidRPr="00467EE5">
        <w:rPr>
          <w:color w:val="auto"/>
          <w:sz w:val="28"/>
          <w:szCs w:val="28"/>
          <w:lang w:val="kk-KZ"/>
        </w:rPr>
        <w:t>іздің зерттеуіміз де ұқсас нәтижелерді көрсетті, SF-36 сауалнамасы кезінде психикалық жағдайдың деңгейі басында төмен болды және тек 6 ай</w:t>
      </w:r>
      <w:r w:rsidR="00B25A70" w:rsidRPr="00467EE5">
        <w:rPr>
          <w:color w:val="auto"/>
          <w:sz w:val="28"/>
          <w:szCs w:val="28"/>
          <w:lang w:val="kk-KZ"/>
        </w:rPr>
        <w:t>дан</w:t>
      </w:r>
      <w:r w:rsidRPr="00467EE5">
        <w:rPr>
          <w:color w:val="auto"/>
          <w:sz w:val="28"/>
          <w:szCs w:val="28"/>
          <w:lang w:val="kk-KZ"/>
        </w:rPr>
        <w:t xml:space="preserve"> </w:t>
      </w:r>
      <w:r w:rsidR="00B25A70" w:rsidRPr="00467EE5">
        <w:rPr>
          <w:color w:val="auto"/>
          <w:sz w:val="28"/>
          <w:szCs w:val="28"/>
          <w:lang w:val="kk-KZ"/>
        </w:rPr>
        <w:t>к</w:t>
      </w:r>
      <w:r w:rsidRPr="00467EE5">
        <w:rPr>
          <w:color w:val="auto"/>
          <w:sz w:val="28"/>
          <w:szCs w:val="28"/>
          <w:lang w:val="kk-KZ"/>
        </w:rPr>
        <w:t>ейін, тіпті медиастинитпен ауыратын науқастар тобында да айтарлықтай жақсарды.</w:t>
      </w:r>
    </w:p>
    <w:p w14:paraId="4BBDD6BE" w14:textId="5BDA89EE" w:rsidR="0079039E" w:rsidRPr="00467EE5" w:rsidRDefault="0079039E" w:rsidP="000F783C">
      <w:pPr>
        <w:pStyle w:val="Text05"/>
        <w:spacing w:before="0" w:after="0"/>
        <w:ind w:firstLine="709"/>
        <w:outlineLvl w:val="9"/>
        <w:rPr>
          <w:color w:val="auto"/>
          <w:sz w:val="28"/>
          <w:szCs w:val="28"/>
          <w:lang w:val="kk-KZ"/>
        </w:rPr>
      </w:pPr>
      <w:r w:rsidRPr="00467EE5">
        <w:rPr>
          <w:color w:val="auto"/>
          <w:sz w:val="28"/>
          <w:szCs w:val="28"/>
          <w:lang w:val="kk-KZ"/>
        </w:rPr>
        <w:t>Стерномедиастиниттің бірнеше қауіп факторлары бар, оның ішінде семіздік, созылмалы обструктивті өкпе ауруы, өкпенің ұзақ мерзімді желдетілуі, алдыңғы кардио</w:t>
      </w:r>
      <w:r w:rsidR="00B25A70" w:rsidRPr="00467EE5">
        <w:rPr>
          <w:color w:val="auto"/>
          <w:sz w:val="28"/>
          <w:szCs w:val="28"/>
          <w:lang w:val="kk-KZ"/>
        </w:rPr>
        <w:t>хирургиялқ оталар</w:t>
      </w:r>
      <w:r w:rsidRPr="00467EE5">
        <w:rPr>
          <w:color w:val="auto"/>
          <w:sz w:val="28"/>
          <w:szCs w:val="28"/>
          <w:lang w:val="kk-KZ"/>
        </w:rPr>
        <w:t xml:space="preserve">, қант диабеті (қант диабеті), қан кетуді қайта тексеру, жасы, ауруханада болу ұзақтығы, реперфузиялық синдром, процедураның түрі (коронарлық артерияны айналып өту немесе клапанды ауыстыру/қалпына келтіру </w:t>
      </w:r>
      <w:r w:rsidR="00B25A70" w:rsidRPr="00467EE5">
        <w:rPr>
          <w:color w:val="auto"/>
          <w:sz w:val="28"/>
          <w:szCs w:val="28"/>
          <w:lang w:val="kk-KZ"/>
        </w:rPr>
        <w:t>отасы</w:t>
      </w:r>
      <w:r w:rsidRPr="00467EE5">
        <w:rPr>
          <w:color w:val="auto"/>
          <w:sz w:val="28"/>
          <w:szCs w:val="28"/>
          <w:lang w:val="kk-KZ"/>
        </w:rPr>
        <w:t xml:space="preserve">), ауруханаға жатқызу түрі, шығару түрі, </w:t>
      </w:r>
      <w:r w:rsidR="00B25A70" w:rsidRPr="00467EE5">
        <w:rPr>
          <w:color w:val="auto"/>
          <w:sz w:val="28"/>
          <w:szCs w:val="28"/>
          <w:lang w:val="kk-KZ"/>
        </w:rPr>
        <w:t>отадан</w:t>
      </w:r>
      <w:r w:rsidRPr="00467EE5">
        <w:rPr>
          <w:color w:val="auto"/>
          <w:sz w:val="28"/>
          <w:szCs w:val="28"/>
          <w:lang w:val="kk-KZ"/>
        </w:rPr>
        <w:t xml:space="preserve"> кейінгі қан құю және остеопороз [1</w:t>
      </w:r>
      <w:r w:rsidR="008434E4" w:rsidRPr="00467EE5">
        <w:rPr>
          <w:color w:val="auto"/>
          <w:sz w:val="28"/>
          <w:szCs w:val="28"/>
          <w:lang w:val="kk-KZ"/>
        </w:rPr>
        <w:t>3</w:t>
      </w:r>
      <w:r w:rsidR="00F7699F">
        <w:rPr>
          <w:color w:val="auto"/>
          <w:sz w:val="28"/>
          <w:szCs w:val="28"/>
          <w:lang w:val="kk-KZ"/>
        </w:rPr>
        <w:t>1</w:t>
      </w:r>
      <w:r w:rsidR="008434E4" w:rsidRPr="00467EE5">
        <w:rPr>
          <w:color w:val="auto"/>
          <w:sz w:val="28"/>
          <w:szCs w:val="28"/>
          <w:lang w:val="kk-KZ"/>
        </w:rPr>
        <w:t>,</w:t>
      </w:r>
      <w:r w:rsidR="00F7699F">
        <w:rPr>
          <w:color w:val="auto"/>
          <w:sz w:val="28"/>
          <w:szCs w:val="28"/>
          <w:lang w:val="kk-KZ"/>
        </w:rPr>
        <w:t xml:space="preserve"> </w:t>
      </w:r>
      <w:r w:rsidR="008434E4" w:rsidRPr="00467EE5">
        <w:rPr>
          <w:color w:val="auto"/>
          <w:sz w:val="28"/>
          <w:szCs w:val="28"/>
          <w:lang w:val="kk-KZ"/>
        </w:rPr>
        <w:t>13</w:t>
      </w:r>
      <w:r w:rsidR="00F7699F">
        <w:rPr>
          <w:color w:val="auto"/>
          <w:sz w:val="28"/>
          <w:szCs w:val="28"/>
          <w:lang w:val="kk-KZ"/>
        </w:rPr>
        <w:t>2</w:t>
      </w:r>
      <w:r w:rsidRPr="00467EE5">
        <w:rPr>
          <w:color w:val="auto"/>
          <w:sz w:val="28"/>
          <w:szCs w:val="28"/>
          <w:lang w:val="kk-KZ"/>
        </w:rPr>
        <w:t>]. Дегенмен, біздің зерттеу тобымызда 25% қант диабеті, 16,7% темекі шегушілер, ал бақылау тобында 21,7% қант диабеті, 20,7% темекі шегушілер бар. Анамнезде өкпені желдету уақытын нақтылай алмадық, сондықтан жоғарыда аталған стерномедиастиниттің болжамдары әрдайым негізделмеген деп санаймыз.</w:t>
      </w:r>
    </w:p>
    <w:p w14:paraId="33938F02" w14:textId="1E494AA4" w:rsidR="0079039E" w:rsidRPr="00467EE5" w:rsidRDefault="0079039E" w:rsidP="000F783C">
      <w:pPr>
        <w:pStyle w:val="Text05"/>
        <w:spacing w:before="0" w:after="0"/>
        <w:ind w:firstLine="709"/>
        <w:outlineLvl w:val="9"/>
        <w:rPr>
          <w:color w:val="auto"/>
          <w:sz w:val="28"/>
          <w:szCs w:val="28"/>
          <w:lang w:val="kk-KZ"/>
        </w:rPr>
      </w:pPr>
      <w:r w:rsidRPr="00467EE5">
        <w:rPr>
          <w:color w:val="auto"/>
          <w:sz w:val="28"/>
          <w:szCs w:val="28"/>
          <w:lang w:val="kk-KZ"/>
        </w:rPr>
        <w:t>Бүгінгі таңда қазіргі заманғы деректер қарқынды физикалық белсенділік орташа физикалық белсенділікке қарағанда жүрек-қан тамырлары аурулары мен өлім-жітімнің төмендеуіне үлкен әсер етуі мүмкін, бұл энергияны тұтынуға тәуелді емес әсер етеді</w:t>
      </w:r>
      <w:r w:rsidR="008434E4" w:rsidRPr="00467EE5">
        <w:rPr>
          <w:color w:val="auto"/>
          <w:sz w:val="28"/>
          <w:szCs w:val="28"/>
          <w:lang w:val="kk-KZ"/>
        </w:rPr>
        <w:t>.</w:t>
      </w:r>
      <w:r w:rsidRPr="00467EE5">
        <w:rPr>
          <w:color w:val="auto"/>
          <w:sz w:val="28"/>
          <w:szCs w:val="28"/>
          <w:lang w:val="kk-KZ"/>
        </w:rPr>
        <w:t xml:space="preserve"> </w:t>
      </w:r>
      <w:r w:rsidR="00861731" w:rsidRPr="00467EE5">
        <w:rPr>
          <w:color w:val="auto"/>
          <w:sz w:val="28"/>
          <w:szCs w:val="28"/>
          <w:lang w:val="kk-KZ"/>
        </w:rPr>
        <w:t>Leon-Latre M.</w:t>
      </w:r>
      <w:r w:rsidRPr="00467EE5">
        <w:rPr>
          <w:color w:val="auto"/>
          <w:sz w:val="28"/>
          <w:szCs w:val="28"/>
          <w:lang w:val="kk-KZ"/>
        </w:rPr>
        <w:t xml:space="preserve"> </w:t>
      </w:r>
      <w:r w:rsidR="00B25A70" w:rsidRPr="00467EE5">
        <w:rPr>
          <w:color w:val="auto"/>
          <w:sz w:val="28"/>
          <w:szCs w:val="28"/>
          <w:lang w:val="kk-KZ"/>
        </w:rPr>
        <w:t>соавторларымен бірге</w:t>
      </w:r>
      <w:r w:rsidRPr="00467EE5">
        <w:rPr>
          <w:color w:val="auto"/>
          <w:sz w:val="28"/>
          <w:szCs w:val="28"/>
          <w:lang w:val="kk-KZ"/>
        </w:rPr>
        <w:t xml:space="preserve"> жүрек-қан тамырлары аурулары бар физикалық белсенді </w:t>
      </w:r>
      <w:r w:rsidR="00BB43B9" w:rsidRPr="00467EE5">
        <w:rPr>
          <w:color w:val="auto"/>
          <w:sz w:val="28"/>
          <w:szCs w:val="28"/>
          <w:lang w:val="kk-KZ"/>
        </w:rPr>
        <w:t>науқастарда</w:t>
      </w:r>
      <w:r w:rsidRPr="00467EE5">
        <w:rPr>
          <w:color w:val="auto"/>
          <w:sz w:val="28"/>
          <w:szCs w:val="28"/>
          <w:lang w:val="kk-KZ"/>
        </w:rPr>
        <w:t xml:space="preserve"> жүрек-қан тамырлары өлімінің қаупі төмен және қауіпті 35% дейін төмендететіні анықталды [</w:t>
      </w:r>
      <w:r w:rsidR="008434E4" w:rsidRPr="00467EE5">
        <w:rPr>
          <w:color w:val="auto"/>
          <w:sz w:val="28"/>
          <w:szCs w:val="28"/>
          <w:lang w:val="kk-KZ"/>
        </w:rPr>
        <w:t>13</w:t>
      </w:r>
      <w:r w:rsidR="00F7699F">
        <w:rPr>
          <w:color w:val="auto"/>
          <w:sz w:val="28"/>
          <w:szCs w:val="28"/>
          <w:lang w:val="kk-KZ"/>
        </w:rPr>
        <w:t>3</w:t>
      </w:r>
      <w:r w:rsidRPr="00467EE5">
        <w:rPr>
          <w:color w:val="auto"/>
          <w:sz w:val="28"/>
          <w:szCs w:val="28"/>
          <w:lang w:val="kk-KZ"/>
        </w:rPr>
        <w:t>]</w:t>
      </w:r>
      <w:r w:rsidR="00B25A70" w:rsidRPr="00467EE5">
        <w:rPr>
          <w:color w:val="auto"/>
          <w:sz w:val="28"/>
          <w:szCs w:val="28"/>
          <w:lang w:val="kk-KZ"/>
        </w:rPr>
        <w:t>.</w:t>
      </w:r>
      <w:r w:rsidRPr="00467EE5">
        <w:rPr>
          <w:color w:val="auto"/>
          <w:sz w:val="28"/>
          <w:szCs w:val="28"/>
          <w:lang w:val="kk-KZ"/>
        </w:rPr>
        <w:t xml:space="preserve"> </w:t>
      </w:r>
      <w:r w:rsidR="00861731" w:rsidRPr="00467EE5">
        <w:rPr>
          <w:color w:val="auto"/>
          <w:sz w:val="28"/>
          <w:szCs w:val="28"/>
          <w:lang w:val="kk-KZ"/>
        </w:rPr>
        <w:t>Pack Q.R.</w:t>
      </w:r>
      <w:r w:rsidRPr="00467EE5">
        <w:rPr>
          <w:color w:val="auto"/>
          <w:sz w:val="28"/>
          <w:szCs w:val="28"/>
          <w:lang w:val="kk-KZ"/>
        </w:rPr>
        <w:t xml:space="preserve"> әріптестерімен бірге </w:t>
      </w:r>
      <w:r w:rsidR="001455D8" w:rsidRPr="00467EE5">
        <w:rPr>
          <w:color w:val="auto"/>
          <w:sz w:val="28"/>
          <w:szCs w:val="28"/>
          <w:lang w:val="kk-KZ"/>
        </w:rPr>
        <w:t xml:space="preserve">жүрек </w:t>
      </w:r>
      <w:r w:rsidR="00B25A70" w:rsidRPr="00467EE5">
        <w:rPr>
          <w:color w:val="auto"/>
          <w:sz w:val="28"/>
          <w:szCs w:val="28"/>
          <w:lang w:val="kk-KZ"/>
        </w:rPr>
        <w:t>оңалту</w:t>
      </w:r>
      <w:r w:rsidRPr="00467EE5">
        <w:rPr>
          <w:color w:val="auto"/>
          <w:sz w:val="28"/>
          <w:szCs w:val="28"/>
          <w:lang w:val="kk-KZ"/>
        </w:rPr>
        <w:t xml:space="preserve"> сеанстарының саны мен зерттеудің өлім-жітімінің төмендеуі арасында ешқандай байланыс табылған жоқ, бұл әр </w:t>
      </w:r>
      <w:r w:rsidR="00B25A70" w:rsidRPr="00467EE5">
        <w:rPr>
          <w:color w:val="auto"/>
          <w:sz w:val="28"/>
          <w:szCs w:val="28"/>
          <w:lang w:val="kk-KZ"/>
        </w:rPr>
        <w:t>оңалту</w:t>
      </w:r>
      <w:r w:rsidRPr="00467EE5">
        <w:rPr>
          <w:color w:val="auto"/>
          <w:sz w:val="28"/>
          <w:szCs w:val="28"/>
          <w:lang w:val="kk-KZ"/>
        </w:rPr>
        <w:t xml:space="preserve"> сеансы үшін өлім-жітімнің шамамен 1% төмендеуін білдіретін нәтижелерден өзгеше; бірақ олар </w:t>
      </w:r>
      <w:r w:rsidR="00861731" w:rsidRPr="00467EE5">
        <w:rPr>
          <w:color w:val="auto"/>
          <w:sz w:val="28"/>
          <w:szCs w:val="28"/>
          <w:lang w:val="kk-KZ"/>
        </w:rPr>
        <w:t>оңалтуға</w:t>
      </w:r>
      <w:r w:rsidRPr="00467EE5">
        <w:rPr>
          <w:color w:val="auto"/>
          <w:sz w:val="28"/>
          <w:szCs w:val="28"/>
          <w:lang w:val="kk-KZ"/>
        </w:rPr>
        <w:t xml:space="preserve"> бару коронарлық </w:t>
      </w:r>
      <w:r w:rsidR="00861731" w:rsidRPr="00467EE5">
        <w:rPr>
          <w:color w:val="auto"/>
          <w:sz w:val="28"/>
          <w:szCs w:val="28"/>
          <w:lang w:val="kk-KZ"/>
        </w:rPr>
        <w:t>отадан</w:t>
      </w:r>
      <w:r w:rsidRPr="00467EE5">
        <w:rPr>
          <w:color w:val="auto"/>
          <w:sz w:val="28"/>
          <w:szCs w:val="28"/>
          <w:lang w:val="kk-KZ"/>
        </w:rPr>
        <w:t xml:space="preserve"> кейінгі барлық себептерден 10 жылдық өлімнің айтарлықтай төмендеуімен байланысты екенін анықтады [</w:t>
      </w:r>
      <w:r w:rsidR="008434E4" w:rsidRPr="00467EE5">
        <w:rPr>
          <w:color w:val="auto"/>
          <w:sz w:val="28"/>
          <w:szCs w:val="28"/>
          <w:lang w:val="kk-KZ"/>
        </w:rPr>
        <w:t>13</w:t>
      </w:r>
      <w:r w:rsidR="00F7699F">
        <w:rPr>
          <w:color w:val="auto"/>
          <w:sz w:val="28"/>
          <w:szCs w:val="28"/>
          <w:lang w:val="kk-KZ"/>
        </w:rPr>
        <w:t>4</w:t>
      </w:r>
      <w:r w:rsidRPr="00467EE5">
        <w:rPr>
          <w:color w:val="auto"/>
          <w:sz w:val="28"/>
          <w:szCs w:val="28"/>
          <w:lang w:val="kk-KZ"/>
        </w:rPr>
        <w:t xml:space="preserve">] және олардың нәтижелері </w:t>
      </w:r>
      <w:r w:rsidR="00861731" w:rsidRPr="00467EE5">
        <w:rPr>
          <w:color w:val="auto"/>
          <w:sz w:val="28"/>
          <w:szCs w:val="28"/>
          <w:lang w:val="kk-KZ"/>
        </w:rPr>
        <w:t>стерномедиастинитпен асқынған және асқынбаған науқастарды</w:t>
      </w:r>
      <w:r w:rsidRPr="00467EE5">
        <w:rPr>
          <w:color w:val="auto"/>
          <w:sz w:val="28"/>
          <w:szCs w:val="28"/>
          <w:lang w:val="kk-KZ"/>
        </w:rPr>
        <w:t xml:space="preserve"> зерттеу деректерімен толығымен расталады.</w:t>
      </w:r>
      <w:r w:rsidR="00861731" w:rsidRPr="00467EE5">
        <w:rPr>
          <w:color w:val="auto"/>
          <w:sz w:val="28"/>
          <w:szCs w:val="28"/>
          <w:lang w:val="kk-KZ"/>
        </w:rPr>
        <w:t xml:space="preserve"> </w:t>
      </w:r>
      <w:r w:rsidR="00F7699F">
        <w:rPr>
          <w:color w:val="auto"/>
          <w:sz w:val="28"/>
          <w:szCs w:val="28"/>
          <w:lang w:val="kk-KZ"/>
        </w:rPr>
        <w:t>Højskov I.</w:t>
      </w:r>
      <w:r w:rsidRPr="00467EE5">
        <w:rPr>
          <w:color w:val="auto"/>
          <w:sz w:val="28"/>
          <w:szCs w:val="28"/>
          <w:lang w:val="kk-KZ"/>
        </w:rPr>
        <w:t xml:space="preserve">E. </w:t>
      </w:r>
      <w:r w:rsidR="00F7699F" w:rsidRPr="00467EE5">
        <w:rPr>
          <w:color w:val="auto"/>
          <w:sz w:val="28"/>
          <w:szCs w:val="28"/>
          <w:lang w:val="kk-KZ"/>
        </w:rPr>
        <w:t xml:space="preserve">соавторларымен </w:t>
      </w:r>
      <w:r w:rsidRPr="00467EE5">
        <w:rPr>
          <w:color w:val="auto"/>
          <w:sz w:val="28"/>
          <w:szCs w:val="28"/>
          <w:lang w:val="kk-KZ"/>
        </w:rPr>
        <w:t>бірге зерттеу</w:t>
      </w:r>
      <w:r w:rsidR="00861731" w:rsidRPr="00467EE5">
        <w:rPr>
          <w:color w:val="auto"/>
          <w:sz w:val="28"/>
          <w:szCs w:val="28"/>
          <w:lang w:val="kk-KZ"/>
        </w:rPr>
        <w:t>інде отада</w:t>
      </w:r>
      <w:r w:rsidRPr="00467EE5">
        <w:rPr>
          <w:color w:val="auto"/>
          <w:sz w:val="28"/>
          <w:szCs w:val="28"/>
          <w:lang w:val="kk-KZ"/>
        </w:rPr>
        <w:t>н кейін ауруханада серуендеу және велосипедпен жүру қауіпсіз және тиімді екенін көрсетті [</w:t>
      </w:r>
      <w:r w:rsidR="008434E4" w:rsidRPr="00467EE5">
        <w:rPr>
          <w:color w:val="auto"/>
          <w:sz w:val="28"/>
          <w:szCs w:val="28"/>
          <w:lang w:val="kk-KZ"/>
        </w:rPr>
        <w:t>13</w:t>
      </w:r>
      <w:r w:rsidR="00F7699F">
        <w:rPr>
          <w:color w:val="auto"/>
          <w:sz w:val="28"/>
          <w:szCs w:val="28"/>
          <w:lang w:val="kk-KZ"/>
        </w:rPr>
        <w:t>5</w:t>
      </w:r>
      <w:r w:rsidRPr="00467EE5">
        <w:rPr>
          <w:color w:val="auto"/>
          <w:sz w:val="28"/>
          <w:szCs w:val="28"/>
          <w:lang w:val="kk-KZ"/>
        </w:rPr>
        <w:t>]</w:t>
      </w:r>
      <w:r w:rsidR="008434E4" w:rsidRPr="00467EE5">
        <w:rPr>
          <w:color w:val="auto"/>
          <w:sz w:val="28"/>
          <w:szCs w:val="28"/>
          <w:lang w:val="kk-KZ"/>
        </w:rPr>
        <w:t>.</w:t>
      </w:r>
      <w:r w:rsidRPr="00467EE5">
        <w:rPr>
          <w:color w:val="auto"/>
          <w:sz w:val="28"/>
          <w:szCs w:val="28"/>
          <w:lang w:val="kk-KZ"/>
        </w:rPr>
        <w:t xml:space="preserve"> </w:t>
      </w:r>
      <w:r w:rsidR="008434E4" w:rsidRPr="00467EE5">
        <w:rPr>
          <w:color w:val="auto"/>
          <w:sz w:val="28"/>
          <w:szCs w:val="28"/>
          <w:lang w:val="kk-KZ"/>
        </w:rPr>
        <w:t>С</w:t>
      </w:r>
      <w:r w:rsidRPr="00467EE5">
        <w:rPr>
          <w:color w:val="auto"/>
          <w:sz w:val="28"/>
          <w:szCs w:val="28"/>
          <w:lang w:val="kk-KZ"/>
        </w:rPr>
        <w:t xml:space="preserve">онымен қатар, қайта госпитализацияда, инфекцияның жиілігінде немесе </w:t>
      </w:r>
      <w:r w:rsidR="00861731" w:rsidRPr="00467EE5">
        <w:rPr>
          <w:color w:val="auto"/>
          <w:sz w:val="28"/>
          <w:szCs w:val="28"/>
          <w:lang w:val="kk-KZ"/>
        </w:rPr>
        <w:t>ауруханадан шыққанан</w:t>
      </w:r>
      <w:r w:rsidRPr="00467EE5">
        <w:rPr>
          <w:color w:val="auto"/>
          <w:sz w:val="28"/>
          <w:szCs w:val="28"/>
          <w:lang w:val="kk-KZ"/>
        </w:rPr>
        <w:t xml:space="preserve"> кейін 10 күн немесе 4-7 аптадан кейін </w:t>
      </w:r>
      <w:r w:rsidR="00861731" w:rsidRPr="00467EE5">
        <w:rPr>
          <w:color w:val="auto"/>
          <w:sz w:val="28"/>
          <w:szCs w:val="28"/>
          <w:lang w:val="kk-KZ"/>
        </w:rPr>
        <w:t>оңалту</w:t>
      </w:r>
      <w:r w:rsidRPr="00467EE5">
        <w:rPr>
          <w:color w:val="auto"/>
          <w:sz w:val="28"/>
          <w:szCs w:val="28"/>
          <w:lang w:val="kk-KZ"/>
        </w:rPr>
        <w:t xml:space="preserve"> жаттығулары</w:t>
      </w:r>
      <w:r w:rsidR="00861731" w:rsidRPr="00467EE5">
        <w:rPr>
          <w:color w:val="auto"/>
          <w:sz w:val="28"/>
          <w:szCs w:val="28"/>
          <w:lang w:val="kk-KZ"/>
        </w:rPr>
        <w:t>н</w:t>
      </w:r>
      <w:r w:rsidRPr="00467EE5">
        <w:rPr>
          <w:color w:val="auto"/>
          <w:sz w:val="28"/>
          <w:szCs w:val="28"/>
          <w:lang w:val="kk-KZ"/>
        </w:rPr>
        <w:t xml:space="preserve"> бастаған </w:t>
      </w:r>
      <w:r w:rsidR="001455D8" w:rsidRPr="00467EE5">
        <w:rPr>
          <w:color w:val="auto"/>
          <w:sz w:val="28"/>
          <w:szCs w:val="28"/>
          <w:lang w:val="kk-KZ"/>
        </w:rPr>
        <w:t>науқастар</w:t>
      </w:r>
      <w:r w:rsidRPr="00467EE5">
        <w:rPr>
          <w:color w:val="auto"/>
          <w:sz w:val="28"/>
          <w:szCs w:val="28"/>
          <w:lang w:val="kk-KZ"/>
        </w:rPr>
        <w:t xml:space="preserve"> арасында </w:t>
      </w:r>
      <w:r w:rsidR="00484064" w:rsidRPr="00467EE5">
        <w:rPr>
          <w:color w:val="auto"/>
          <w:sz w:val="28"/>
          <w:szCs w:val="28"/>
          <w:lang w:val="kk-KZ"/>
        </w:rPr>
        <w:t>төстің</w:t>
      </w:r>
      <w:r w:rsidRPr="00467EE5">
        <w:rPr>
          <w:color w:val="auto"/>
          <w:sz w:val="28"/>
          <w:szCs w:val="28"/>
          <w:lang w:val="kk-KZ"/>
        </w:rPr>
        <w:t xml:space="preserve"> тұрақсыздығында ешқандай айырмашылық табылған жоқ [</w:t>
      </w:r>
      <w:r w:rsidR="008434E4" w:rsidRPr="00467EE5">
        <w:rPr>
          <w:color w:val="auto"/>
          <w:sz w:val="28"/>
          <w:szCs w:val="28"/>
          <w:lang w:val="kk-KZ"/>
        </w:rPr>
        <w:t>1</w:t>
      </w:r>
      <w:r w:rsidR="00861731" w:rsidRPr="00467EE5">
        <w:rPr>
          <w:color w:val="auto"/>
          <w:sz w:val="28"/>
          <w:szCs w:val="28"/>
          <w:lang w:val="kk-KZ"/>
        </w:rPr>
        <w:t>3</w:t>
      </w:r>
      <w:r w:rsidR="00F7699F">
        <w:rPr>
          <w:color w:val="auto"/>
          <w:sz w:val="28"/>
          <w:szCs w:val="28"/>
          <w:lang w:val="kk-KZ"/>
        </w:rPr>
        <w:t>6</w:t>
      </w:r>
      <w:r w:rsidRPr="00467EE5">
        <w:rPr>
          <w:color w:val="auto"/>
          <w:sz w:val="28"/>
          <w:szCs w:val="28"/>
          <w:lang w:val="kk-KZ"/>
        </w:rPr>
        <w:t>]</w:t>
      </w:r>
      <w:r w:rsidR="008434E4" w:rsidRPr="00467EE5">
        <w:rPr>
          <w:color w:val="auto"/>
          <w:sz w:val="28"/>
          <w:szCs w:val="28"/>
          <w:lang w:val="kk-KZ"/>
        </w:rPr>
        <w:t>.</w:t>
      </w:r>
      <w:r w:rsidRPr="00467EE5">
        <w:rPr>
          <w:color w:val="auto"/>
          <w:sz w:val="28"/>
          <w:szCs w:val="28"/>
          <w:lang w:val="kk-KZ"/>
        </w:rPr>
        <w:t xml:space="preserve"> </w:t>
      </w:r>
      <w:r w:rsidR="008434E4" w:rsidRPr="00467EE5">
        <w:rPr>
          <w:color w:val="auto"/>
          <w:sz w:val="28"/>
          <w:szCs w:val="28"/>
          <w:lang w:val="kk-KZ"/>
        </w:rPr>
        <w:t>Қ</w:t>
      </w:r>
      <w:r w:rsidRPr="00467EE5">
        <w:rPr>
          <w:color w:val="auto"/>
          <w:sz w:val="28"/>
          <w:szCs w:val="28"/>
          <w:lang w:val="kk-KZ"/>
        </w:rPr>
        <w:t xml:space="preserve">ауіпсіздік мақсатында </w:t>
      </w:r>
      <w:r w:rsidR="001455D8" w:rsidRPr="00467EE5">
        <w:rPr>
          <w:color w:val="auto"/>
          <w:sz w:val="28"/>
          <w:szCs w:val="28"/>
          <w:lang w:val="kk-KZ"/>
        </w:rPr>
        <w:t>науқастарға</w:t>
      </w:r>
      <w:r w:rsidRPr="00467EE5">
        <w:rPr>
          <w:color w:val="auto"/>
          <w:sz w:val="28"/>
          <w:szCs w:val="28"/>
          <w:lang w:val="kk-KZ"/>
        </w:rPr>
        <w:t xml:space="preserve"> әдетте </w:t>
      </w:r>
      <w:r w:rsidR="001455D8" w:rsidRPr="00467EE5">
        <w:rPr>
          <w:color w:val="auto"/>
          <w:sz w:val="28"/>
          <w:szCs w:val="28"/>
          <w:lang w:val="kk-KZ"/>
        </w:rPr>
        <w:t>отадан</w:t>
      </w:r>
      <w:r w:rsidRPr="00467EE5">
        <w:rPr>
          <w:color w:val="auto"/>
          <w:sz w:val="28"/>
          <w:szCs w:val="28"/>
          <w:lang w:val="kk-KZ"/>
        </w:rPr>
        <w:t xml:space="preserve"> кейін 12 апта ішінде 2 кг-нан артық салмақ көтермеуге кеңес беріледі. Алайда </w:t>
      </w:r>
      <w:r w:rsidR="00861731" w:rsidRPr="00467EE5">
        <w:rPr>
          <w:color w:val="auto"/>
          <w:sz w:val="28"/>
          <w:szCs w:val="28"/>
          <w:lang w:val="kk-KZ"/>
        </w:rPr>
        <w:t>Parker R.</w:t>
      </w:r>
      <w:r w:rsidRPr="00467EE5">
        <w:rPr>
          <w:color w:val="auto"/>
          <w:sz w:val="28"/>
          <w:szCs w:val="28"/>
          <w:lang w:val="kk-KZ"/>
        </w:rPr>
        <w:t xml:space="preserve"> және оның әріптестері түшкіру және жөтелу кезінде пайда болатын күштер (әдетте апатсыз) жоғарғы денеге арналған гантель жаттығуларын және кофеқайнатқышты көтеру және көгал шөп шапқышты итеру сияқты басқа да шектеулі әрекеттерді орындау кезінде пайда болатын күштерден әлдеқайда жоғары екенін хабарлады [1</w:t>
      </w:r>
      <w:r w:rsidR="00F7699F">
        <w:rPr>
          <w:color w:val="auto"/>
          <w:sz w:val="28"/>
          <w:szCs w:val="28"/>
          <w:lang w:val="kk-KZ"/>
        </w:rPr>
        <w:t>29, р. 190-193</w:t>
      </w:r>
      <w:r w:rsidRPr="00467EE5">
        <w:rPr>
          <w:color w:val="auto"/>
          <w:sz w:val="28"/>
          <w:szCs w:val="28"/>
          <w:lang w:val="kk-KZ"/>
        </w:rPr>
        <w:t>]</w:t>
      </w:r>
      <w:r w:rsidR="008434E4" w:rsidRPr="00467EE5">
        <w:rPr>
          <w:color w:val="auto"/>
          <w:sz w:val="28"/>
          <w:szCs w:val="28"/>
          <w:lang w:val="kk-KZ"/>
        </w:rPr>
        <w:t>.</w:t>
      </w:r>
      <w:r w:rsidRPr="00467EE5">
        <w:rPr>
          <w:color w:val="auto"/>
          <w:sz w:val="28"/>
          <w:szCs w:val="28"/>
          <w:lang w:val="kk-KZ"/>
        </w:rPr>
        <w:t xml:space="preserve"> </w:t>
      </w:r>
      <w:r w:rsidR="008434E4" w:rsidRPr="00467EE5">
        <w:rPr>
          <w:color w:val="auto"/>
          <w:sz w:val="28"/>
          <w:szCs w:val="28"/>
          <w:lang w:val="kk-KZ"/>
        </w:rPr>
        <w:t>С</w:t>
      </w:r>
      <w:r w:rsidRPr="00467EE5">
        <w:rPr>
          <w:color w:val="auto"/>
          <w:sz w:val="28"/>
          <w:szCs w:val="28"/>
          <w:lang w:val="kk-KZ"/>
        </w:rPr>
        <w:t>ондықтан стернотомиядан кейінгі белсенділіктің қазіргі шектеулері</w:t>
      </w:r>
      <w:r w:rsidR="00861731" w:rsidRPr="00467EE5">
        <w:rPr>
          <w:color w:val="auto"/>
          <w:sz w:val="28"/>
          <w:szCs w:val="28"/>
          <w:lang w:val="kk-KZ"/>
        </w:rPr>
        <w:t>не</w:t>
      </w:r>
      <w:r w:rsidRPr="00467EE5">
        <w:rPr>
          <w:color w:val="auto"/>
          <w:sz w:val="28"/>
          <w:szCs w:val="28"/>
          <w:lang w:val="kk-KZ"/>
        </w:rPr>
        <w:t xml:space="preserve"> өте сақ болу</w:t>
      </w:r>
      <w:r w:rsidR="00861731" w:rsidRPr="00467EE5">
        <w:rPr>
          <w:color w:val="auto"/>
          <w:sz w:val="28"/>
          <w:szCs w:val="28"/>
          <w:lang w:val="kk-KZ"/>
        </w:rPr>
        <w:t xml:space="preserve"> керек</w:t>
      </w:r>
      <w:r w:rsidRPr="00467EE5">
        <w:rPr>
          <w:color w:val="auto"/>
          <w:sz w:val="28"/>
          <w:szCs w:val="28"/>
          <w:lang w:val="kk-KZ"/>
        </w:rPr>
        <w:t>,</w:t>
      </w:r>
      <w:r w:rsidR="00861731" w:rsidRPr="00467EE5">
        <w:rPr>
          <w:color w:val="auto"/>
          <w:sz w:val="28"/>
          <w:szCs w:val="28"/>
          <w:lang w:val="kk-KZ"/>
        </w:rPr>
        <w:t xml:space="preserve"> себебі</w:t>
      </w:r>
      <w:r w:rsidRPr="00467EE5">
        <w:rPr>
          <w:color w:val="auto"/>
          <w:sz w:val="28"/>
          <w:szCs w:val="28"/>
          <w:lang w:val="kk-KZ"/>
        </w:rPr>
        <w:t xml:space="preserve"> біздің зерттеуімізде стерномедиастиниттен кейінгі топта </w:t>
      </w:r>
      <w:r w:rsidR="00861731" w:rsidRPr="00467EE5">
        <w:rPr>
          <w:color w:val="auto"/>
          <w:sz w:val="28"/>
          <w:szCs w:val="28"/>
          <w:lang w:val="kk-KZ"/>
        </w:rPr>
        <w:t xml:space="preserve">жаттығуларды жасау </w:t>
      </w:r>
      <w:r w:rsidRPr="00467EE5">
        <w:rPr>
          <w:color w:val="auto"/>
          <w:sz w:val="28"/>
          <w:szCs w:val="28"/>
          <w:lang w:val="kk-KZ"/>
        </w:rPr>
        <w:t xml:space="preserve">1 минуттан бастап 6 айдан кейін 15,34 минутқа дейін </w:t>
      </w:r>
      <w:r w:rsidR="00861731" w:rsidRPr="00467EE5">
        <w:rPr>
          <w:color w:val="auto"/>
          <w:sz w:val="28"/>
          <w:szCs w:val="28"/>
          <w:lang w:val="kk-KZ"/>
        </w:rPr>
        <w:t xml:space="preserve">жаттығулардың ұзақтығы </w:t>
      </w:r>
      <w:r w:rsidRPr="00467EE5">
        <w:rPr>
          <w:color w:val="auto"/>
          <w:sz w:val="28"/>
          <w:szCs w:val="28"/>
          <w:lang w:val="kk-KZ"/>
        </w:rPr>
        <w:t>созылған.</w:t>
      </w:r>
      <w:r w:rsidR="00861731" w:rsidRPr="00467EE5">
        <w:rPr>
          <w:color w:val="auto"/>
          <w:sz w:val="28"/>
          <w:szCs w:val="28"/>
          <w:lang w:val="kk-KZ"/>
        </w:rPr>
        <w:t xml:space="preserve"> </w:t>
      </w:r>
      <w:r w:rsidRPr="00467EE5">
        <w:rPr>
          <w:color w:val="auto"/>
          <w:sz w:val="28"/>
          <w:szCs w:val="28"/>
          <w:lang w:val="kk-KZ"/>
        </w:rPr>
        <w:t xml:space="preserve">Осылайша, стерномедиастиниттен кейінгі </w:t>
      </w:r>
      <w:r w:rsidR="00861731" w:rsidRPr="00467EE5">
        <w:rPr>
          <w:color w:val="auto"/>
          <w:sz w:val="28"/>
          <w:szCs w:val="28"/>
          <w:lang w:val="kk-KZ"/>
        </w:rPr>
        <w:t>оңалту</w:t>
      </w:r>
      <w:r w:rsidRPr="00467EE5">
        <w:rPr>
          <w:color w:val="auto"/>
          <w:sz w:val="28"/>
          <w:szCs w:val="28"/>
          <w:lang w:val="kk-KZ"/>
        </w:rPr>
        <w:t xml:space="preserve"> жаттығуларымен жаттығуды ертерек бастауды растайтын дәлелдер бірқатар жағдайларда айқын көрінеді. Стернотомиядан кейінгі </w:t>
      </w:r>
      <w:r w:rsidR="00861731" w:rsidRPr="00467EE5">
        <w:rPr>
          <w:color w:val="auto"/>
          <w:sz w:val="28"/>
          <w:szCs w:val="28"/>
          <w:lang w:val="kk-KZ"/>
        </w:rPr>
        <w:t>оңалту</w:t>
      </w:r>
      <w:r w:rsidRPr="00467EE5">
        <w:rPr>
          <w:color w:val="auto"/>
          <w:sz w:val="28"/>
          <w:szCs w:val="28"/>
          <w:lang w:val="kk-KZ"/>
        </w:rPr>
        <w:t xml:space="preserve"> жаттығуларының өсіп келе жатқан дәлелі салыстырмалы түрде сенімді болғанымен, сапалы зерттеулер әлі жүргізілген жоқ. Сондықтан пайданы, қауіпсіздікті және экономикалық тиімділікті растау үшін қосымша зерттеулер қажет. Мұндай зерттеулердің нәтижелері клиник</w:t>
      </w:r>
      <w:r w:rsidR="00861731" w:rsidRPr="00467EE5">
        <w:rPr>
          <w:color w:val="auto"/>
          <w:sz w:val="28"/>
          <w:szCs w:val="28"/>
          <w:lang w:val="kk-KZ"/>
        </w:rPr>
        <w:t>алық</w:t>
      </w:r>
      <w:r w:rsidRPr="00467EE5">
        <w:rPr>
          <w:color w:val="auto"/>
          <w:sz w:val="28"/>
          <w:szCs w:val="28"/>
          <w:lang w:val="kk-KZ"/>
        </w:rPr>
        <w:t xml:space="preserve"> практиканың өзгеруіне беретін ұлттық нұсқаулықтарды жасамас бұрын</w:t>
      </w:r>
      <w:r w:rsidR="00892E99" w:rsidRPr="00467EE5">
        <w:rPr>
          <w:color w:val="auto"/>
          <w:sz w:val="28"/>
          <w:szCs w:val="28"/>
          <w:lang w:val="kk-KZ"/>
        </w:rPr>
        <w:t xml:space="preserve"> енгізу</w:t>
      </w:r>
      <w:r w:rsidRPr="00467EE5">
        <w:rPr>
          <w:color w:val="auto"/>
          <w:sz w:val="28"/>
          <w:szCs w:val="28"/>
          <w:lang w:val="kk-KZ"/>
        </w:rPr>
        <w:t xml:space="preserve"> маңызды</w:t>
      </w:r>
      <w:r w:rsidR="00892E99" w:rsidRPr="00467EE5">
        <w:rPr>
          <w:color w:val="auto"/>
          <w:sz w:val="28"/>
          <w:szCs w:val="28"/>
          <w:lang w:val="kk-KZ"/>
        </w:rPr>
        <w:t xml:space="preserve"> боллып табылады</w:t>
      </w:r>
      <w:r w:rsidRPr="00467EE5">
        <w:rPr>
          <w:color w:val="auto"/>
          <w:sz w:val="28"/>
          <w:szCs w:val="28"/>
          <w:lang w:val="kk-KZ"/>
        </w:rPr>
        <w:t>.</w:t>
      </w:r>
      <w:r w:rsidR="00892E99" w:rsidRPr="00467EE5">
        <w:rPr>
          <w:color w:val="auto"/>
          <w:sz w:val="28"/>
          <w:szCs w:val="28"/>
          <w:lang w:val="kk-KZ"/>
        </w:rPr>
        <w:t xml:space="preserve"> </w:t>
      </w:r>
    </w:p>
    <w:p w14:paraId="45677522" w14:textId="36FFF461" w:rsidR="0079039E" w:rsidRPr="00467EE5" w:rsidRDefault="0079039E" w:rsidP="000F783C">
      <w:pPr>
        <w:spacing w:after="0" w:line="240" w:lineRule="auto"/>
        <w:ind w:firstLine="709"/>
        <w:jc w:val="both"/>
        <w:rPr>
          <w:rFonts w:ascii="Times New Roman" w:hAnsi="Times New Roman"/>
          <w:b/>
          <w:bCs/>
          <w:sz w:val="28"/>
          <w:szCs w:val="28"/>
          <w:lang w:val="kk-KZ" w:eastAsia="ar-SA"/>
        </w:rPr>
      </w:pPr>
      <w:r w:rsidRPr="00467EE5">
        <w:rPr>
          <w:rFonts w:ascii="Times New Roman" w:hAnsi="Times New Roman"/>
          <w:sz w:val="28"/>
          <w:szCs w:val="28"/>
          <w:lang w:val="kk-KZ" w:eastAsia="ar-SA"/>
        </w:rPr>
        <w:t xml:space="preserve">Стеромедиастинит-бұл ашық жүрек хирургиясының сирек кездесетін, бірақ салыстырмалы түрде күрделі асқынуы: сондықтан мұндай науқастарды одан әрі емдеу дұрыс </w:t>
      </w:r>
      <w:r w:rsidR="001455D8" w:rsidRPr="00467EE5">
        <w:rPr>
          <w:rFonts w:ascii="Times New Roman" w:hAnsi="Times New Roman"/>
          <w:sz w:val="28"/>
          <w:szCs w:val="28"/>
          <w:lang w:val="kk-KZ" w:eastAsia="ar-SA"/>
        </w:rPr>
        <w:t>жүрек оңалту</w:t>
      </w:r>
      <w:r w:rsidRPr="00467EE5">
        <w:rPr>
          <w:rFonts w:ascii="Times New Roman" w:hAnsi="Times New Roman"/>
          <w:sz w:val="28"/>
          <w:szCs w:val="28"/>
          <w:lang w:val="kk-KZ" w:eastAsia="ar-SA"/>
        </w:rPr>
        <w:t xml:space="preserve"> кезеңін қажет етеді. Өкінішке орай, </w:t>
      </w:r>
      <w:r w:rsidR="001455D8" w:rsidRPr="00467EE5">
        <w:rPr>
          <w:rFonts w:ascii="Times New Roman" w:hAnsi="Times New Roman"/>
          <w:sz w:val="28"/>
          <w:szCs w:val="28"/>
          <w:lang w:val="kk-KZ" w:eastAsia="ar-SA"/>
        </w:rPr>
        <w:t>науқастардың</w:t>
      </w:r>
      <w:r w:rsidRPr="00467EE5">
        <w:rPr>
          <w:rFonts w:ascii="Times New Roman" w:hAnsi="Times New Roman"/>
          <w:sz w:val="28"/>
          <w:szCs w:val="28"/>
          <w:lang w:val="kk-KZ" w:eastAsia="ar-SA"/>
        </w:rPr>
        <w:t xml:space="preserve"> аздығына байланысты зерттеу жұмыстары көп емес, олардың психикалық жағдайын үнемі қолайсыздықтар аясында, әсіресе жалған буыны бар науқастарда, сондай-ақ стернерумдағы реконструктивті </w:t>
      </w:r>
      <w:r w:rsidR="001455D8" w:rsidRPr="00467EE5">
        <w:rPr>
          <w:rFonts w:ascii="Times New Roman" w:hAnsi="Times New Roman"/>
          <w:sz w:val="28"/>
          <w:szCs w:val="28"/>
          <w:lang w:val="kk-KZ" w:eastAsia="ar-SA"/>
        </w:rPr>
        <w:t>оталардың</w:t>
      </w:r>
      <w:r w:rsidRPr="00467EE5">
        <w:rPr>
          <w:rFonts w:ascii="Times New Roman" w:hAnsi="Times New Roman"/>
          <w:sz w:val="28"/>
          <w:szCs w:val="28"/>
          <w:lang w:val="kk-KZ" w:eastAsia="ar-SA"/>
        </w:rPr>
        <w:t xml:space="preserve"> шолулары мен ғылыми нәтижелерін зерттеу қажет. </w:t>
      </w:r>
      <w:r w:rsidR="00892E99" w:rsidRPr="00467EE5">
        <w:rPr>
          <w:rFonts w:ascii="Times New Roman" w:hAnsi="Times New Roman"/>
          <w:sz w:val="28"/>
          <w:szCs w:val="28"/>
          <w:lang w:val="kk-KZ" w:eastAsia="ar-SA"/>
        </w:rPr>
        <w:t>Дегенмен</w:t>
      </w:r>
      <w:r w:rsidRPr="00467EE5">
        <w:rPr>
          <w:rFonts w:ascii="Times New Roman" w:hAnsi="Times New Roman"/>
          <w:sz w:val="28"/>
          <w:szCs w:val="28"/>
          <w:lang w:val="kk-KZ" w:eastAsia="ar-SA"/>
        </w:rPr>
        <w:t xml:space="preserve">, </w:t>
      </w:r>
      <w:r w:rsidR="00892E99" w:rsidRPr="00467EE5">
        <w:rPr>
          <w:rFonts w:ascii="Times New Roman" w:hAnsi="Times New Roman"/>
          <w:sz w:val="28"/>
          <w:szCs w:val="28"/>
          <w:lang w:val="kk-KZ" w:eastAsia="ar-SA"/>
        </w:rPr>
        <w:t xml:space="preserve">стерномедиастенитпен асқынған </w:t>
      </w:r>
      <w:r w:rsidRPr="00467EE5">
        <w:rPr>
          <w:rFonts w:ascii="Times New Roman" w:hAnsi="Times New Roman"/>
          <w:sz w:val="28"/>
          <w:szCs w:val="28"/>
          <w:lang w:val="kk-KZ" w:eastAsia="ar-SA"/>
        </w:rPr>
        <w:t xml:space="preserve">зерттеу тобының бірде-бір </w:t>
      </w:r>
      <w:r w:rsidR="001455D8" w:rsidRPr="00467EE5">
        <w:rPr>
          <w:rFonts w:ascii="Times New Roman" w:hAnsi="Times New Roman"/>
          <w:sz w:val="28"/>
          <w:szCs w:val="28"/>
          <w:lang w:val="kk-KZ" w:eastAsia="ar-SA"/>
        </w:rPr>
        <w:t>науқасы</w:t>
      </w:r>
      <w:r w:rsidRPr="00467EE5">
        <w:rPr>
          <w:rFonts w:ascii="Times New Roman" w:hAnsi="Times New Roman"/>
          <w:sz w:val="28"/>
          <w:szCs w:val="28"/>
          <w:lang w:val="kk-KZ" w:eastAsia="ar-SA"/>
        </w:rPr>
        <w:t xml:space="preserve"> стернерумды қалпына келтіру </w:t>
      </w:r>
      <w:r w:rsidR="00892E99" w:rsidRPr="00467EE5">
        <w:rPr>
          <w:rFonts w:ascii="Times New Roman" w:hAnsi="Times New Roman"/>
          <w:sz w:val="28"/>
          <w:szCs w:val="28"/>
          <w:lang w:val="kk-KZ" w:eastAsia="ar-SA"/>
        </w:rPr>
        <w:t>отасын</w:t>
      </w:r>
      <w:r w:rsidRPr="00467EE5">
        <w:rPr>
          <w:rFonts w:ascii="Times New Roman" w:hAnsi="Times New Roman"/>
          <w:sz w:val="28"/>
          <w:szCs w:val="28"/>
          <w:lang w:val="kk-KZ" w:eastAsia="ar-SA"/>
        </w:rPr>
        <w:t xml:space="preserve"> жасамады.</w:t>
      </w:r>
    </w:p>
    <w:p w14:paraId="3C142CE8" w14:textId="77777777" w:rsidR="000F783C" w:rsidRDefault="000F783C" w:rsidP="000F783C">
      <w:pPr>
        <w:spacing w:after="0" w:line="240" w:lineRule="auto"/>
        <w:ind w:firstLine="709"/>
        <w:jc w:val="both"/>
        <w:rPr>
          <w:rFonts w:ascii="Times New Roman" w:hAnsi="Times New Roman"/>
          <w:b/>
          <w:sz w:val="28"/>
          <w:szCs w:val="28"/>
          <w:lang w:val="kk-KZ"/>
        </w:rPr>
      </w:pPr>
    </w:p>
    <w:p w14:paraId="71CB216E" w14:textId="08C3F17D" w:rsidR="000F783C" w:rsidRDefault="000F783C" w:rsidP="000F783C">
      <w:pPr>
        <w:spacing w:after="0" w:line="240" w:lineRule="auto"/>
        <w:ind w:firstLine="709"/>
        <w:jc w:val="both"/>
        <w:rPr>
          <w:rFonts w:ascii="Times New Roman" w:hAnsi="Times New Roman"/>
          <w:b/>
          <w:sz w:val="28"/>
          <w:szCs w:val="28"/>
          <w:lang w:val="kk-KZ"/>
        </w:rPr>
      </w:pPr>
      <w:r>
        <w:rPr>
          <w:rFonts w:ascii="Times New Roman" w:hAnsi="Times New Roman"/>
          <w:b/>
          <w:sz w:val="28"/>
          <w:szCs w:val="28"/>
          <w:lang w:val="kk-KZ"/>
        </w:rPr>
        <w:t>2-</w:t>
      </w:r>
      <w:r w:rsidRPr="00467EE5">
        <w:rPr>
          <w:rFonts w:ascii="Times New Roman" w:hAnsi="Times New Roman"/>
          <w:b/>
          <w:sz w:val="28"/>
          <w:szCs w:val="28"/>
          <w:lang w:val="kk-KZ"/>
        </w:rPr>
        <w:t xml:space="preserve">бөлім </w:t>
      </w:r>
      <w:r>
        <w:rPr>
          <w:rFonts w:ascii="Times New Roman" w:hAnsi="Times New Roman"/>
          <w:b/>
          <w:sz w:val="28"/>
          <w:szCs w:val="28"/>
          <w:lang w:val="kk-KZ"/>
        </w:rPr>
        <w:t xml:space="preserve">бойынша </w:t>
      </w:r>
      <w:r w:rsidR="00425621" w:rsidRPr="00467EE5">
        <w:rPr>
          <w:rFonts w:ascii="Times New Roman" w:hAnsi="Times New Roman"/>
          <w:b/>
          <w:sz w:val="28"/>
          <w:szCs w:val="28"/>
          <w:lang w:val="kk-KZ"/>
        </w:rPr>
        <w:t>қорытындысы</w:t>
      </w:r>
    </w:p>
    <w:p w14:paraId="49D148B5" w14:textId="51C6D0CD" w:rsidR="00425621" w:rsidRPr="00467EE5" w:rsidRDefault="00425621" w:rsidP="000F783C">
      <w:pPr>
        <w:spacing w:after="0" w:line="240" w:lineRule="auto"/>
        <w:ind w:firstLine="709"/>
        <w:jc w:val="both"/>
        <w:rPr>
          <w:rFonts w:ascii="Times New Roman" w:eastAsia="Times New Roman" w:hAnsi="Times New Roman"/>
          <w:sz w:val="28"/>
          <w:szCs w:val="28"/>
          <w:lang w:val="kk-KZ" w:eastAsia="x-none"/>
        </w:rPr>
      </w:pPr>
      <w:r w:rsidRPr="00467EE5">
        <w:rPr>
          <w:rFonts w:ascii="Times New Roman" w:eastAsia="Times New Roman" w:hAnsi="Times New Roman"/>
          <w:sz w:val="28"/>
          <w:szCs w:val="28"/>
          <w:lang w:val="kk-KZ" w:eastAsia="x-none"/>
        </w:rPr>
        <w:t>1-топтың орташа жасы 51,96±1,13 жыл, 2-топта 52,3±1,04 жыл; екі топта да ерлер әйелдерден көп (65,4 et 66,3%vs 34,6 et 33,6%). Зиянды әдеттер бойынша Темекі шегу 2 топта да көп емес 20,2% vs 15,2%</w:t>
      </w:r>
      <w:r w:rsidR="001455D8" w:rsidRPr="00467EE5">
        <w:rPr>
          <w:rFonts w:ascii="Times New Roman" w:eastAsia="Times New Roman" w:hAnsi="Times New Roman"/>
          <w:sz w:val="28"/>
          <w:szCs w:val="28"/>
          <w:lang w:val="kk-KZ" w:eastAsia="x-none"/>
        </w:rPr>
        <w:t>.</w:t>
      </w:r>
      <w:r w:rsidRPr="00467EE5">
        <w:rPr>
          <w:rFonts w:ascii="Times New Roman" w:eastAsia="Times New Roman" w:hAnsi="Times New Roman"/>
          <w:sz w:val="28"/>
          <w:szCs w:val="28"/>
          <w:lang w:val="kk-KZ" w:eastAsia="x-none"/>
        </w:rPr>
        <w:t xml:space="preserve"> Ал керісінше қосымша аурулар бойынша артериалды гипертония көпшілігінде анықталады 67,3 vs70,6%, сонымен қатар қант диабеті 22,1 vs 20,6%. </w:t>
      </w:r>
    </w:p>
    <w:p w14:paraId="7CDF2E7A" w14:textId="42E310A3" w:rsidR="00425621" w:rsidRPr="00467EE5" w:rsidRDefault="00425621" w:rsidP="000F783C">
      <w:pPr>
        <w:spacing w:after="0" w:line="240" w:lineRule="auto"/>
        <w:ind w:firstLine="709"/>
        <w:jc w:val="both"/>
        <w:rPr>
          <w:rFonts w:ascii="Times New Roman" w:eastAsia="Times New Roman" w:hAnsi="Times New Roman"/>
          <w:sz w:val="28"/>
          <w:szCs w:val="28"/>
          <w:lang w:val="kk-KZ" w:eastAsia="x-none"/>
        </w:rPr>
      </w:pPr>
      <w:r w:rsidRPr="00467EE5">
        <w:rPr>
          <w:rFonts w:ascii="Times New Roman" w:eastAsia="Times New Roman" w:hAnsi="Times New Roman"/>
          <w:sz w:val="28"/>
          <w:szCs w:val="28"/>
          <w:lang w:val="kk-KZ" w:eastAsia="x-none"/>
        </w:rPr>
        <w:t>Ота түрі боынашы 1-топта Аорто-Коронарлы Шунттеу</w:t>
      </w:r>
      <w:r w:rsidR="000F783C">
        <w:rPr>
          <w:rFonts w:ascii="Times New Roman" w:eastAsia="Times New Roman" w:hAnsi="Times New Roman"/>
          <w:sz w:val="28"/>
          <w:szCs w:val="28"/>
          <w:lang w:val="kk-KZ" w:eastAsia="x-none"/>
        </w:rPr>
        <w:t xml:space="preserve"> </w:t>
      </w:r>
      <w:r w:rsidRPr="00467EE5">
        <w:rPr>
          <w:rFonts w:ascii="Times New Roman" w:eastAsia="Times New Roman" w:hAnsi="Times New Roman"/>
          <w:sz w:val="28"/>
          <w:szCs w:val="28"/>
          <w:lang w:val="kk-KZ" w:eastAsia="x-none"/>
        </w:rPr>
        <w:t>44 (42,3), Маммаро-Коронарлы Шунттеу 13 (12,5), Митрал</w:t>
      </w:r>
      <w:r w:rsidR="001455D8" w:rsidRPr="00467EE5">
        <w:rPr>
          <w:rFonts w:ascii="Times New Roman" w:eastAsia="Times New Roman" w:hAnsi="Times New Roman"/>
          <w:sz w:val="28"/>
          <w:szCs w:val="28"/>
          <w:lang w:val="kk-KZ" w:eastAsia="x-none"/>
        </w:rPr>
        <w:t>ь</w:t>
      </w:r>
      <w:r w:rsidRPr="00467EE5">
        <w:rPr>
          <w:rFonts w:ascii="Times New Roman" w:eastAsia="Times New Roman" w:hAnsi="Times New Roman"/>
          <w:sz w:val="28"/>
          <w:szCs w:val="28"/>
          <w:lang w:val="kk-KZ" w:eastAsia="x-none"/>
        </w:rPr>
        <w:t>ды қақпақша протездеуі 28 (26,9), Аорталды қақпақша протездеуі</w:t>
      </w:r>
      <w:r w:rsidR="000F783C">
        <w:rPr>
          <w:rFonts w:ascii="Times New Roman" w:eastAsia="Times New Roman" w:hAnsi="Times New Roman"/>
          <w:sz w:val="28"/>
          <w:szCs w:val="28"/>
          <w:lang w:val="kk-KZ" w:eastAsia="x-none"/>
        </w:rPr>
        <w:t xml:space="preserve"> </w:t>
      </w:r>
      <w:r w:rsidRPr="00467EE5">
        <w:rPr>
          <w:rFonts w:ascii="Times New Roman" w:eastAsia="Times New Roman" w:hAnsi="Times New Roman"/>
          <w:sz w:val="28"/>
          <w:szCs w:val="28"/>
          <w:lang w:val="kk-KZ" w:eastAsia="x-none"/>
        </w:rPr>
        <w:t>12 (11,5), Митральды-аорталық протездеу 5 (4,9) және Туа біткен жүрек ақауларын түзету 2 (1,9). Ал 2-топта Аорто-Коронарлы Шунттеу</w:t>
      </w:r>
      <w:r w:rsidRPr="00467EE5">
        <w:rPr>
          <w:rFonts w:ascii="Times New Roman" w:eastAsia="Times New Roman" w:hAnsi="Times New Roman"/>
          <w:sz w:val="28"/>
          <w:szCs w:val="28"/>
          <w:lang w:val="kk-KZ" w:eastAsia="x-none"/>
        </w:rPr>
        <w:tab/>
        <w:t>39(42,4), Маммаро-Коронарлы Шунттеу 19(20,6), Митрал</w:t>
      </w:r>
      <w:r w:rsidR="001455D8" w:rsidRPr="00467EE5">
        <w:rPr>
          <w:rFonts w:ascii="Times New Roman" w:eastAsia="Times New Roman" w:hAnsi="Times New Roman"/>
          <w:sz w:val="28"/>
          <w:szCs w:val="28"/>
          <w:lang w:val="kk-KZ" w:eastAsia="x-none"/>
        </w:rPr>
        <w:t>ь</w:t>
      </w:r>
      <w:r w:rsidRPr="00467EE5">
        <w:rPr>
          <w:rFonts w:ascii="Times New Roman" w:eastAsia="Times New Roman" w:hAnsi="Times New Roman"/>
          <w:sz w:val="28"/>
          <w:szCs w:val="28"/>
          <w:lang w:val="kk-KZ" w:eastAsia="x-none"/>
        </w:rPr>
        <w:t>ды қақпақша протездеуі</w:t>
      </w:r>
      <w:r w:rsidR="000F783C">
        <w:rPr>
          <w:rFonts w:ascii="Times New Roman" w:eastAsia="Times New Roman" w:hAnsi="Times New Roman"/>
          <w:sz w:val="28"/>
          <w:szCs w:val="28"/>
          <w:lang w:val="kk-KZ" w:eastAsia="x-none"/>
        </w:rPr>
        <w:t xml:space="preserve"> </w:t>
      </w:r>
      <w:r w:rsidRPr="00467EE5">
        <w:rPr>
          <w:rFonts w:ascii="Times New Roman" w:eastAsia="Times New Roman" w:hAnsi="Times New Roman"/>
          <w:sz w:val="28"/>
          <w:szCs w:val="28"/>
          <w:lang w:val="kk-KZ" w:eastAsia="x-none"/>
        </w:rPr>
        <w:t>13 (14,1), Аорталды қақпақша протездеуі</w:t>
      </w:r>
      <w:r w:rsidR="000F783C">
        <w:rPr>
          <w:rFonts w:ascii="Times New Roman" w:eastAsia="Times New Roman" w:hAnsi="Times New Roman"/>
          <w:sz w:val="28"/>
          <w:szCs w:val="28"/>
          <w:lang w:val="kk-KZ" w:eastAsia="x-none"/>
        </w:rPr>
        <w:t xml:space="preserve"> </w:t>
      </w:r>
      <w:r w:rsidRPr="00467EE5">
        <w:rPr>
          <w:rFonts w:ascii="Times New Roman" w:eastAsia="Times New Roman" w:hAnsi="Times New Roman"/>
          <w:sz w:val="28"/>
          <w:szCs w:val="28"/>
          <w:lang w:val="kk-KZ" w:eastAsia="x-none"/>
        </w:rPr>
        <w:t>11(11,9), Митральды-аорталық протездеу 7(7,6), Туа біткен жүрек ақауларын түзету</w:t>
      </w:r>
      <w:r w:rsidR="000F783C">
        <w:rPr>
          <w:rFonts w:ascii="Times New Roman" w:eastAsia="Times New Roman" w:hAnsi="Times New Roman"/>
          <w:sz w:val="28"/>
          <w:szCs w:val="28"/>
          <w:lang w:val="kk-KZ" w:eastAsia="x-none"/>
        </w:rPr>
        <w:t xml:space="preserve"> </w:t>
      </w:r>
      <w:r w:rsidRPr="00467EE5">
        <w:rPr>
          <w:rFonts w:ascii="Times New Roman" w:eastAsia="Times New Roman" w:hAnsi="Times New Roman"/>
          <w:sz w:val="28"/>
          <w:szCs w:val="28"/>
          <w:lang w:val="kk-KZ" w:eastAsia="x-none"/>
        </w:rPr>
        <w:t>3(3,4). Айта кетерлік жасалған жүрекке ашық оталар ауырлығ</w:t>
      </w:r>
      <w:r w:rsidR="000F21A6" w:rsidRPr="00467EE5">
        <w:rPr>
          <w:rFonts w:ascii="Times New Roman" w:eastAsia="Times New Roman" w:hAnsi="Times New Roman"/>
          <w:sz w:val="28"/>
          <w:szCs w:val="28"/>
          <w:lang w:val="kk-KZ" w:eastAsia="x-none"/>
        </w:rPr>
        <w:t>ын</w:t>
      </w:r>
      <w:r w:rsidRPr="00467EE5">
        <w:rPr>
          <w:rFonts w:ascii="Times New Roman" w:eastAsia="Times New Roman" w:hAnsi="Times New Roman"/>
          <w:sz w:val="28"/>
          <w:szCs w:val="28"/>
          <w:lang w:val="kk-KZ" w:eastAsia="x-none"/>
        </w:rPr>
        <w:t xml:space="preserve"> EuroScore II шкаласымен бағалау кезінде 1 және 2 топтар төмен тәуекел (&lt;4%) 25(24) vs 2(13), орташа тәуекел (4-10%)</w:t>
      </w:r>
      <w:r w:rsidR="000F783C">
        <w:rPr>
          <w:rFonts w:ascii="Times New Roman" w:eastAsia="Times New Roman" w:hAnsi="Times New Roman"/>
          <w:sz w:val="28"/>
          <w:szCs w:val="28"/>
          <w:lang w:val="kk-KZ" w:eastAsia="x-none"/>
        </w:rPr>
        <w:t xml:space="preserve"> </w:t>
      </w:r>
      <w:r w:rsidRPr="00467EE5">
        <w:rPr>
          <w:rFonts w:ascii="Times New Roman" w:eastAsia="Times New Roman" w:hAnsi="Times New Roman"/>
          <w:sz w:val="28"/>
          <w:szCs w:val="28"/>
          <w:lang w:val="kk-KZ" w:eastAsia="x-none"/>
        </w:rPr>
        <w:t>64(61,5) vs</w:t>
      </w:r>
      <w:r w:rsidR="000F783C">
        <w:rPr>
          <w:rFonts w:ascii="Times New Roman" w:eastAsia="Times New Roman" w:hAnsi="Times New Roman"/>
          <w:sz w:val="28"/>
          <w:szCs w:val="28"/>
          <w:lang w:val="kk-KZ" w:eastAsia="x-none"/>
        </w:rPr>
        <w:t xml:space="preserve"> </w:t>
      </w:r>
      <w:r w:rsidRPr="00467EE5">
        <w:rPr>
          <w:rFonts w:ascii="Times New Roman" w:eastAsia="Times New Roman" w:hAnsi="Times New Roman"/>
          <w:sz w:val="28"/>
          <w:szCs w:val="28"/>
          <w:lang w:val="kk-KZ" w:eastAsia="x-none"/>
        </w:rPr>
        <w:t>78(85), жоғары тәуекел (&gt;10%) 15(14,5)</w:t>
      </w:r>
      <w:r w:rsidR="000F783C">
        <w:rPr>
          <w:rFonts w:ascii="Times New Roman" w:eastAsia="Times New Roman" w:hAnsi="Times New Roman"/>
          <w:sz w:val="28"/>
          <w:szCs w:val="28"/>
          <w:lang w:val="kk-KZ" w:eastAsia="x-none"/>
        </w:rPr>
        <w:t xml:space="preserve"> </w:t>
      </w:r>
      <w:r w:rsidRPr="00467EE5">
        <w:rPr>
          <w:rFonts w:ascii="Times New Roman" w:eastAsia="Times New Roman" w:hAnsi="Times New Roman"/>
          <w:sz w:val="28"/>
          <w:szCs w:val="28"/>
          <w:lang w:val="kk-KZ" w:eastAsia="x-none"/>
        </w:rPr>
        <w:t xml:space="preserve">vs 2(2). </w:t>
      </w:r>
    </w:p>
    <w:p w14:paraId="1906FFA6" w14:textId="7372DB9C" w:rsidR="00425621" w:rsidRPr="00467EE5" w:rsidRDefault="00425621" w:rsidP="000F783C">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 xml:space="preserve">Стационарлық ем көрсеткіштері ретінде бағаланған созылмалы жүрек жетіспеушілігі 1-топта да, 2-топта да көбінесе 3 функционалды қласс науқастары болды (сәйкесінше 94 (90,4%) vs 81(88%)). 4-ші функционалды классқа тәуелді науқастар 1-топта </w:t>
      </w:r>
      <w:r w:rsidRPr="00467EE5">
        <w:rPr>
          <w:rFonts w:ascii="Times New Roman" w:eastAsia="Times New Roman" w:hAnsi="Times New Roman"/>
          <w:color w:val="000000"/>
          <w:sz w:val="28"/>
          <w:szCs w:val="28"/>
          <w:lang w:val="kk-KZ" w:eastAsia="ru-RU"/>
        </w:rPr>
        <w:t>10 (9,6%) және 2-топта 11(11,9%). 3-ші және 4-ші функционалды класс бойынша статистикалық маңыздылық 2 топта арасында анықталған жоқ (р-0,13 және р-0,154)</w:t>
      </w:r>
      <w:r w:rsidR="000F783C">
        <w:rPr>
          <w:rFonts w:ascii="Times New Roman" w:eastAsia="Times New Roman" w:hAnsi="Times New Roman"/>
          <w:color w:val="000000"/>
          <w:sz w:val="28"/>
          <w:szCs w:val="28"/>
          <w:lang w:val="kk-KZ" w:eastAsia="ru-RU"/>
        </w:rPr>
        <w:t>.</w:t>
      </w:r>
    </w:p>
    <w:p w14:paraId="3C8A4A90" w14:textId="1036F8B3" w:rsidR="00425621" w:rsidRPr="00467EE5" w:rsidRDefault="00425621" w:rsidP="000F783C">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 xml:space="preserve">2 топ науқастарында қабылданатын дәрілік препараттардың статистикалық маңыздылығы айқындалмады, бірақ оларды науқас жағдайына туралау дәрігер мақсаты. Медикаментозды ем қабылдағаннан соң және </w:t>
      </w:r>
      <w:r w:rsidR="000F21A6" w:rsidRPr="00467EE5">
        <w:rPr>
          <w:rFonts w:ascii="Times New Roman" w:hAnsi="Times New Roman"/>
          <w:sz w:val="28"/>
          <w:szCs w:val="28"/>
          <w:lang w:val="kk-KZ"/>
        </w:rPr>
        <w:t xml:space="preserve">жүрек </w:t>
      </w:r>
      <w:r w:rsidRPr="00467EE5">
        <w:rPr>
          <w:rFonts w:ascii="Times New Roman" w:hAnsi="Times New Roman"/>
          <w:sz w:val="28"/>
          <w:szCs w:val="28"/>
          <w:lang w:val="kk-KZ"/>
        </w:rPr>
        <w:t>оңалту бағдарламасын өткергеннен кейінгі лабораторлық және инструменталды зерттеулердің нәтижелері бойынша айтарлықтай өзгерістер анықталмағандықтан зартеу барысына және оның нәтижелеріне әсері нақтыланбады. Алайда эхокардиографилық зерттеулер нәтижесі бо</w:t>
      </w:r>
      <w:r w:rsidR="000F21A6" w:rsidRPr="00467EE5">
        <w:rPr>
          <w:rFonts w:ascii="Times New Roman" w:hAnsi="Times New Roman"/>
          <w:sz w:val="28"/>
          <w:szCs w:val="28"/>
          <w:lang w:val="kk-KZ"/>
        </w:rPr>
        <w:t>йы</w:t>
      </w:r>
      <w:r w:rsidRPr="00467EE5">
        <w:rPr>
          <w:rFonts w:ascii="Times New Roman" w:hAnsi="Times New Roman"/>
          <w:sz w:val="28"/>
          <w:szCs w:val="28"/>
          <w:lang w:val="kk-KZ"/>
        </w:rPr>
        <w:t xml:space="preserve">нша сол қарынша </w:t>
      </w:r>
      <w:r w:rsidR="000F21A6" w:rsidRPr="00467EE5">
        <w:rPr>
          <w:rFonts w:ascii="Times New Roman" w:hAnsi="Times New Roman"/>
          <w:sz w:val="28"/>
          <w:szCs w:val="28"/>
          <w:lang w:val="kk-KZ"/>
        </w:rPr>
        <w:t>лақтырылу</w:t>
      </w:r>
      <w:r w:rsidRPr="00467EE5">
        <w:rPr>
          <w:rFonts w:ascii="Times New Roman" w:hAnsi="Times New Roman"/>
          <w:sz w:val="28"/>
          <w:szCs w:val="28"/>
          <w:lang w:val="kk-KZ"/>
        </w:rPr>
        <w:t xml:space="preserve"> фракциясының жақсарғанын байқаймыз – яғни ем нәтижелігінің жақсаруын мақұлданатына күмәнданбаймыз.</w:t>
      </w:r>
    </w:p>
    <w:p w14:paraId="205B4630" w14:textId="196730C0" w:rsidR="00425621" w:rsidRPr="00467EE5" w:rsidRDefault="00425621" w:rsidP="000F783C">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 xml:space="preserve">104 </w:t>
      </w:r>
      <w:r w:rsidR="000F21A6" w:rsidRPr="00467EE5">
        <w:rPr>
          <w:rFonts w:ascii="Times New Roman" w:hAnsi="Times New Roman"/>
          <w:sz w:val="28"/>
          <w:szCs w:val="28"/>
          <w:lang w:val="kk-KZ"/>
        </w:rPr>
        <w:t>науқастың</w:t>
      </w:r>
      <w:r w:rsidRPr="00467EE5">
        <w:rPr>
          <w:rFonts w:ascii="Times New Roman" w:hAnsi="Times New Roman"/>
          <w:sz w:val="28"/>
          <w:szCs w:val="28"/>
          <w:lang w:val="kk-KZ"/>
        </w:rPr>
        <w:t xml:space="preserve"> ішінде 2 кезеңде 38 (36,5%) және </w:t>
      </w:r>
      <w:r w:rsidR="000F21A6" w:rsidRPr="00467EE5">
        <w:rPr>
          <w:rFonts w:ascii="Times New Roman" w:hAnsi="Times New Roman"/>
          <w:sz w:val="28"/>
          <w:szCs w:val="28"/>
          <w:lang w:val="kk-KZ"/>
        </w:rPr>
        <w:t>жүрек оңалтудың</w:t>
      </w:r>
      <w:r w:rsidRPr="00467EE5">
        <w:rPr>
          <w:rFonts w:ascii="Times New Roman" w:hAnsi="Times New Roman"/>
          <w:sz w:val="28"/>
          <w:szCs w:val="28"/>
          <w:lang w:val="kk-KZ"/>
        </w:rPr>
        <w:t xml:space="preserve"> 3 кезеңінде 66(63,5%) </w:t>
      </w:r>
      <w:r w:rsidR="000F21A6" w:rsidRPr="00467EE5">
        <w:rPr>
          <w:rFonts w:ascii="Times New Roman" w:hAnsi="Times New Roman"/>
          <w:sz w:val="28"/>
          <w:szCs w:val="28"/>
          <w:lang w:val="kk-KZ"/>
        </w:rPr>
        <w:t>науқас</w:t>
      </w:r>
      <w:r w:rsidRPr="00467EE5">
        <w:rPr>
          <w:rFonts w:ascii="Times New Roman" w:hAnsi="Times New Roman"/>
          <w:sz w:val="28"/>
          <w:szCs w:val="28"/>
          <w:lang w:val="kk-KZ"/>
        </w:rPr>
        <w:t xml:space="preserve"> бар. Оңалтуға түскен науқастар медикаментозды емді уақытылы қабылдау арқасында гипертониялық криздарды, қайтарымды миокард инфаркты</w:t>
      </w:r>
      <w:r w:rsidR="00E23DE1" w:rsidRPr="00467EE5">
        <w:rPr>
          <w:rFonts w:ascii="Times New Roman" w:hAnsi="Times New Roman"/>
          <w:sz w:val="28"/>
          <w:szCs w:val="28"/>
          <w:lang w:val="kk-KZ"/>
        </w:rPr>
        <w:t>н</w:t>
      </w:r>
      <w:r w:rsidRPr="00467EE5">
        <w:rPr>
          <w:rFonts w:ascii="Times New Roman" w:hAnsi="Times New Roman"/>
          <w:sz w:val="28"/>
          <w:szCs w:val="28"/>
          <w:lang w:val="kk-KZ"/>
        </w:rPr>
        <w:t xml:space="preserve"> және жүрек жетіспеушілігінің өршуін алдын алады. Ем барысында госпитализацияланған науқастрадың медикаментозды дәрілері жағдайына сәйкестіндіріледі.</w:t>
      </w:r>
    </w:p>
    <w:p w14:paraId="68A06B0A" w14:textId="1D14B308" w:rsidR="00425621" w:rsidRPr="00467EE5" w:rsidRDefault="00425621" w:rsidP="000F783C">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 xml:space="preserve">Оңалту бағдарламасы кезіндегі жаттығудың күштемесін бағалау  үшін Вонга-Бейкера шкаласы пайдаланады. </w:t>
      </w:r>
      <w:r w:rsidR="000F783C">
        <w:rPr>
          <w:rFonts w:ascii="Times New Roman" w:hAnsi="Times New Roman"/>
          <w:sz w:val="28"/>
          <w:szCs w:val="28"/>
          <w:lang w:val="kk-KZ"/>
        </w:rPr>
        <w:t>12, 13-</w:t>
      </w:r>
      <w:r w:rsidR="000F783C" w:rsidRPr="00467EE5">
        <w:rPr>
          <w:rFonts w:ascii="Times New Roman" w:hAnsi="Times New Roman"/>
          <w:sz w:val="28"/>
          <w:szCs w:val="28"/>
          <w:lang w:val="kk-KZ"/>
        </w:rPr>
        <w:t>кесте</w:t>
      </w:r>
      <w:r w:rsidR="000F783C">
        <w:rPr>
          <w:rFonts w:ascii="Times New Roman" w:hAnsi="Times New Roman"/>
          <w:sz w:val="28"/>
          <w:szCs w:val="28"/>
          <w:lang w:val="kk-KZ"/>
        </w:rPr>
        <w:t>лер</w:t>
      </w:r>
      <w:r w:rsidRPr="00467EE5">
        <w:rPr>
          <w:rFonts w:ascii="Times New Roman" w:hAnsi="Times New Roman"/>
          <w:sz w:val="28"/>
          <w:szCs w:val="28"/>
          <w:lang w:val="kk-KZ"/>
        </w:rPr>
        <w:t>де анықталған мағлұматтар бойынша 1-топ науқастарында оңалтуға дейін Вонга-Бейкер шкаласы бойынша 3-4-5-6 балл көп болды, сирек болса да 7-8-9-10 балл кездесті, ал оңалтудан кейін көбіне 1-2-3 қана балл болды, яғни күштеме сезімі әлдеқайда басылды. Ал 2-топта  көбінесе 3-4-5-6, 8 балл тек 1 науқаста және 7 балл тек 11 науқаста. Алған емнен кейін 3-4-5-6 көбейді өзін ара, айтарлықтай өзгерістер болған жоқ, көбінесе субьективті жақсару емді күткен себебіне болуы да мүмкін, дегенмен толық әсерін бағалау</w:t>
      </w:r>
      <w:r w:rsidR="000F783C">
        <w:rPr>
          <w:rFonts w:ascii="Times New Roman" w:hAnsi="Times New Roman"/>
          <w:sz w:val="28"/>
          <w:szCs w:val="28"/>
          <w:lang w:val="kk-KZ"/>
        </w:rPr>
        <w:t xml:space="preserve"> үшін SF-36 сауланамасы арқылы </w:t>
      </w:r>
      <w:r w:rsidRPr="00467EE5">
        <w:rPr>
          <w:rFonts w:ascii="Times New Roman" w:hAnsi="Times New Roman"/>
          <w:sz w:val="28"/>
          <w:szCs w:val="28"/>
          <w:lang w:val="kk-KZ"/>
        </w:rPr>
        <w:t>ауырсыну деңгейі мен оның динамикасын байқаған жөн болар еді.</w:t>
      </w:r>
    </w:p>
    <w:p w14:paraId="6D374309" w14:textId="40AD1917" w:rsidR="00425621" w:rsidRPr="00467EE5" w:rsidRDefault="00425621" w:rsidP="000F783C">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Зерттеу барысында оңалту шараларының нәтиже сапасын бағалау үшін</w:t>
      </w:r>
      <w:r w:rsidR="000F783C">
        <w:rPr>
          <w:rFonts w:ascii="Times New Roman" w:hAnsi="Times New Roman"/>
          <w:sz w:val="28"/>
          <w:szCs w:val="28"/>
          <w:lang w:val="kk-KZ"/>
        </w:rPr>
        <w:t xml:space="preserve"> 6 минуттық жүру тестін (6МЖТ) </w:t>
      </w:r>
      <w:r w:rsidRPr="00467EE5">
        <w:rPr>
          <w:rFonts w:ascii="Times New Roman" w:hAnsi="Times New Roman"/>
          <w:sz w:val="28"/>
          <w:szCs w:val="28"/>
          <w:lang w:val="kk-KZ"/>
        </w:rPr>
        <w:t>2 топ арасында салыстырып, уақыт бойынша дейін-кейін</w:t>
      </w:r>
      <w:r w:rsidR="000F783C">
        <w:rPr>
          <w:rFonts w:ascii="Times New Roman" w:hAnsi="Times New Roman"/>
          <w:sz w:val="28"/>
          <w:szCs w:val="28"/>
          <w:lang w:val="kk-KZ"/>
        </w:rPr>
        <w:t xml:space="preserve"> – </w:t>
      </w:r>
      <w:r w:rsidRPr="00467EE5">
        <w:rPr>
          <w:rFonts w:ascii="Times New Roman" w:hAnsi="Times New Roman"/>
          <w:sz w:val="28"/>
          <w:szCs w:val="28"/>
          <w:lang w:val="kk-KZ"/>
        </w:rPr>
        <w:t>3</w:t>
      </w:r>
      <w:r w:rsidR="000F783C">
        <w:rPr>
          <w:rFonts w:ascii="Times New Roman" w:hAnsi="Times New Roman"/>
          <w:sz w:val="28"/>
          <w:szCs w:val="28"/>
          <w:lang w:val="kk-KZ"/>
        </w:rPr>
        <w:t>-</w:t>
      </w:r>
      <w:r w:rsidRPr="00467EE5">
        <w:rPr>
          <w:rFonts w:ascii="Times New Roman" w:hAnsi="Times New Roman"/>
          <w:sz w:val="28"/>
          <w:szCs w:val="28"/>
          <w:lang w:val="kk-KZ"/>
        </w:rPr>
        <w:t xml:space="preserve">ай-6ай аралықтарын статисткалық өңдеу жүргізілді. 6МЖТ динамикасын анализдегенде 2 топ арасында статистикалық айырмашылық ем басында және соңында болған жоқ. Алайда сандарға жүгене отырып ем нәтижесі жақсы болғаны айқындалып тұр, науқастар жүрген ара қашықтық ұлғайған, демек консервативті медикаментозды ем нәтижесі айқын. Қалай делінсе де, егер де статситикалық маңыздылықты ем басында, 3 айдан соң және 6 айдан соң </w:t>
      </w:r>
      <w:r w:rsidR="000F21A6" w:rsidRPr="00467EE5">
        <w:rPr>
          <w:rFonts w:ascii="Times New Roman" w:hAnsi="Times New Roman"/>
          <w:sz w:val="28"/>
          <w:szCs w:val="28"/>
          <w:lang w:val="kk-KZ"/>
        </w:rPr>
        <w:t>жүрек оңалту</w:t>
      </w:r>
      <w:r w:rsidRPr="00467EE5">
        <w:rPr>
          <w:rFonts w:ascii="Times New Roman" w:hAnsi="Times New Roman"/>
          <w:sz w:val="28"/>
          <w:szCs w:val="28"/>
          <w:lang w:val="kk-KZ"/>
        </w:rPr>
        <w:t xml:space="preserve"> алған науқастарды анализдегенде жалпы р-0,000235, яғни р&lt;0.05 болғаны анықталды. Демек </w:t>
      </w:r>
      <w:r w:rsidR="000F21A6" w:rsidRPr="00467EE5">
        <w:rPr>
          <w:rFonts w:ascii="Times New Roman" w:hAnsi="Times New Roman"/>
          <w:sz w:val="28"/>
          <w:szCs w:val="28"/>
          <w:lang w:val="kk-KZ"/>
        </w:rPr>
        <w:t>жүрек оңалту</w:t>
      </w:r>
      <w:r w:rsidRPr="00467EE5">
        <w:rPr>
          <w:rFonts w:ascii="Times New Roman" w:hAnsi="Times New Roman"/>
          <w:sz w:val="28"/>
          <w:szCs w:val="28"/>
          <w:lang w:val="kk-KZ"/>
        </w:rPr>
        <w:t xml:space="preserve"> жаттығулары айқын статистикалық жақсаруды көрсетеді, яғни қолднаған жаттығулар медикамнтозды еммен қатар қолданса әсері және жақсарушы әрекеті жоғары болатындығы айқындалған. Бұны жұптанған т-Стьюдент критериі де мақұлдайды.</w:t>
      </w:r>
    </w:p>
    <w:p w14:paraId="7C139964" w14:textId="4E93FEFC" w:rsidR="00425621" w:rsidRPr="00467EE5" w:rsidRDefault="00425621" w:rsidP="000F783C">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 xml:space="preserve">Оңалту алдындағы </w:t>
      </w:r>
      <w:r w:rsidR="000F21A6" w:rsidRPr="00467EE5">
        <w:rPr>
          <w:rFonts w:ascii="Times New Roman" w:hAnsi="Times New Roman"/>
          <w:bCs/>
          <w:i/>
          <w:iCs/>
          <w:sz w:val="28"/>
          <w:szCs w:val="28"/>
          <w:lang w:val="kk-KZ"/>
        </w:rPr>
        <w:t>о</w:t>
      </w:r>
      <w:r w:rsidRPr="00467EE5">
        <w:rPr>
          <w:rFonts w:ascii="Times New Roman" w:hAnsi="Times New Roman"/>
          <w:bCs/>
          <w:i/>
          <w:iCs/>
          <w:sz w:val="28"/>
          <w:szCs w:val="28"/>
          <w:lang w:val="kk-KZ"/>
        </w:rPr>
        <w:t>ңалту бағдарының шкаласы</w:t>
      </w:r>
      <w:r w:rsidRPr="00467EE5">
        <w:rPr>
          <w:rFonts w:ascii="Times New Roman" w:hAnsi="Times New Roman"/>
          <w:sz w:val="28"/>
          <w:szCs w:val="28"/>
          <w:lang w:val="kk-KZ"/>
        </w:rPr>
        <w:t xml:space="preserve"> (ОБШ) 4,5±0,87 баллды құрайды, ал оңалтудан кейін ОБШ 1,2±0,45 баллды құрайды, яғни ОБШ төмендеуін </w:t>
      </w:r>
      <w:r w:rsidR="000F783C">
        <w:rPr>
          <w:rFonts w:ascii="Times New Roman" w:hAnsi="Times New Roman"/>
          <w:sz w:val="28"/>
          <w:szCs w:val="28"/>
          <w:lang w:val="kk-KZ"/>
        </w:rPr>
        <w:t>4-</w:t>
      </w:r>
      <w:r w:rsidRPr="00467EE5">
        <w:rPr>
          <w:rFonts w:ascii="Times New Roman" w:hAnsi="Times New Roman"/>
          <w:sz w:val="28"/>
          <w:szCs w:val="28"/>
          <w:lang w:val="kk-KZ"/>
        </w:rPr>
        <w:t xml:space="preserve">суретте де байқаймыз, яғни </w:t>
      </w:r>
      <w:r w:rsidR="000F21A6" w:rsidRPr="00467EE5">
        <w:rPr>
          <w:rFonts w:ascii="Times New Roman" w:hAnsi="Times New Roman"/>
          <w:sz w:val="28"/>
          <w:szCs w:val="28"/>
          <w:lang w:val="kk-KZ"/>
        </w:rPr>
        <w:t>жүрек оңалту</w:t>
      </w:r>
      <w:r w:rsidRPr="00467EE5">
        <w:rPr>
          <w:rFonts w:ascii="Times New Roman" w:hAnsi="Times New Roman"/>
          <w:sz w:val="28"/>
          <w:szCs w:val="28"/>
          <w:lang w:val="kk-KZ"/>
        </w:rPr>
        <w:t xml:space="preserve"> бағдарламаның және орындалатын жаттығулардың (р-0,0023) жақсы әсерін сипаттайды.</w:t>
      </w:r>
    </w:p>
    <w:p w14:paraId="16F08B8A" w14:textId="6EEE1767" w:rsidR="00425621" w:rsidRPr="00467EE5" w:rsidRDefault="00425621" w:rsidP="000F783C">
      <w:pPr>
        <w:spacing w:after="0" w:line="240" w:lineRule="auto"/>
        <w:ind w:firstLine="709"/>
        <w:jc w:val="both"/>
        <w:rPr>
          <w:rFonts w:ascii="Times New Roman" w:hAnsi="Times New Roman"/>
          <w:b/>
          <w:bCs/>
          <w:sz w:val="28"/>
          <w:szCs w:val="28"/>
          <w:lang w:val="kk-KZ"/>
        </w:rPr>
      </w:pPr>
      <w:r w:rsidRPr="00467EE5">
        <w:rPr>
          <w:rFonts w:ascii="Times New Roman" w:hAnsi="Times New Roman"/>
          <w:sz w:val="28"/>
          <w:szCs w:val="28"/>
          <w:lang w:val="kk-KZ"/>
        </w:rPr>
        <w:t xml:space="preserve">Оңалту бағдарламасын пайдаланағаннан соң және жаттығу жасалғаннан кейін науқастардың жасалған тренингілерінің уақытының ұзаруын </w:t>
      </w:r>
      <w:r w:rsidR="000F783C">
        <w:rPr>
          <w:rFonts w:ascii="Times New Roman" w:hAnsi="Times New Roman"/>
          <w:sz w:val="28"/>
          <w:szCs w:val="28"/>
          <w:lang w:val="kk-KZ"/>
        </w:rPr>
        <w:t>16-</w:t>
      </w:r>
      <w:r w:rsidR="000F783C" w:rsidRPr="00467EE5">
        <w:rPr>
          <w:rFonts w:ascii="Times New Roman" w:hAnsi="Times New Roman"/>
          <w:sz w:val="28"/>
          <w:szCs w:val="28"/>
          <w:lang w:val="kk-KZ"/>
        </w:rPr>
        <w:t>кесте</w:t>
      </w:r>
      <w:r w:rsidR="000F783C">
        <w:rPr>
          <w:rFonts w:ascii="Times New Roman" w:hAnsi="Times New Roman"/>
          <w:sz w:val="28"/>
          <w:szCs w:val="28"/>
          <w:lang w:val="kk-KZ"/>
        </w:rPr>
        <w:t xml:space="preserve">де </w:t>
      </w:r>
      <w:r w:rsidRPr="00467EE5">
        <w:rPr>
          <w:rFonts w:ascii="Times New Roman" w:hAnsi="Times New Roman"/>
          <w:sz w:val="28"/>
          <w:szCs w:val="28"/>
          <w:lang w:val="kk-KZ"/>
        </w:rPr>
        <w:t xml:space="preserve">да байқап тұрмыз, яғни жаттығулардың өтімділігінің жақсылығын бағалай аламыз, сонымен қатар </w:t>
      </w:r>
      <w:r w:rsidR="000F783C">
        <w:rPr>
          <w:rFonts w:ascii="Times New Roman" w:hAnsi="Times New Roman"/>
          <w:sz w:val="28"/>
          <w:szCs w:val="28"/>
          <w:lang w:val="kk-KZ"/>
        </w:rPr>
        <w:t>17-</w:t>
      </w:r>
      <w:r w:rsidR="000F783C" w:rsidRPr="00467EE5">
        <w:rPr>
          <w:rFonts w:ascii="Times New Roman" w:hAnsi="Times New Roman"/>
          <w:sz w:val="28"/>
          <w:szCs w:val="28"/>
          <w:lang w:val="kk-KZ"/>
        </w:rPr>
        <w:t>кесте</w:t>
      </w:r>
      <w:r w:rsidR="000F783C">
        <w:rPr>
          <w:rFonts w:ascii="Times New Roman" w:hAnsi="Times New Roman"/>
          <w:sz w:val="28"/>
          <w:szCs w:val="28"/>
          <w:lang w:val="kk-KZ"/>
        </w:rPr>
        <w:t>де</w:t>
      </w:r>
      <w:r w:rsidRPr="00467EE5">
        <w:rPr>
          <w:rFonts w:ascii="Times New Roman" w:hAnsi="Times New Roman"/>
          <w:sz w:val="28"/>
          <w:szCs w:val="28"/>
          <w:lang w:val="kk-KZ"/>
        </w:rPr>
        <w:t>гі корреляциялық р&lt;0.05 болғандықтан статистикалық маңыздылығын көреміз, әсіресе жаттығудың 1-күні мен соңғы, 3 және 6 айдан соң. Жасалып жатқан жаттығулар тиімділігінің әсерін байқаймыз және статистикалық тұрғыдан айқындаймыз. Оңалту кезінде орындалатын жаттығулардың физикалық жүктемесін анықтау барысында Борг шкаласы пайдаланды. Жаттығуларды орындау ушін  оңалтуға дейін  жоғар</w:t>
      </w:r>
      <w:r w:rsidR="000F783C">
        <w:rPr>
          <w:rFonts w:ascii="Times New Roman" w:hAnsi="Times New Roman"/>
          <w:sz w:val="28"/>
          <w:szCs w:val="28"/>
          <w:lang w:val="kk-KZ"/>
        </w:rPr>
        <w:t xml:space="preserve">ы күштемені қолдану 65% болса, </w:t>
      </w:r>
      <w:r w:rsidRPr="00467EE5">
        <w:rPr>
          <w:rFonts w:ascii="Times New Roman" w:hAnsi="Times New Roman"/>
          <w:sz w:val="28"/>
          <w:szCs w:val="28"/>
          <w:lang w:val="kk-KZ"/>
        </w:rPr>
        <w:t>3 айдан соң жаттығуларды орындау кезіндегі жүктеме 36% болды, ал 6 айдан соң 51% болды, демек жаттығуларды үнемі орындау кезінде жатттығулардың жүктемесі азайып, орындаулы жеңілдеп науқасқа оң әсерін тигізуде. Сонымен қатар оңалтудың 1-ші және соңғы күні мен 6 айдан соң оңалту бағдарламасы кезіндегі жаттығулардың орындалу ұзақтығы  статистикалық мәні ұзарған. Сонымен қатар, тағайындалған жаттығулар орындауға бейімделгенін көрсетеді.</w:t>
      </w:r>
    </w:p>
    <w:p w14:paraId="2525EA80" w14:textId="309F25FE" w:rsidR="00425621" w:rsidRPr="00467EE5" w:rsidRDefault="00425621" w:rsidP="000F783C">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 xml:space="preserve">Оңалту кезіндегі және оңалтудан кейін өмір сүру сапасын зерттеген кезде барлық науқастарда </w:t>
      </w:r>
      <w:r w:rsidR="000F21A6" w:rsidRPr="00467EE5">
        <w:rPr>
          <w:rFonts w:ascii="Times New Roman" w:hAnsi="Times New Roman"/>
          <w:sz w:val="28"/>
          <w:szCs w:val="28"/>
          <w:lang w:val="kk-KZ"/>
        </w:rPr>
        <w:t>ф</w:t>
      </w:r>
      <w:r w:rsidRPr="00467EE5">
        <w:rPr>
          <w:rFonts w:ascii="Times New Roman" w:hAnsi="Times New Roman"/>
          <w:sz w:val="28"/>
          <w:szCs w:val="28"/>
          <w:lang w:val="kk-KZ"/>
        </w:rPr>
        <w:t xml:space="preserve">изикалық функциялау, </w:t>
      </w:r>
      <w:r w:rsidR="000F21A6" w:rsidRPr="00467EE5">
        <w:rPr>
          <w:rFonts w:ascii="Times New Roman" w:hAnsi="Times New Roman"/>
          <w:sz w:val="28"/>
          <w:szCs w:val="28"/>
          <w:lang w:val="kk-KZ"/>
        </w:rPr>
        <w:t>р</w:t>
      </w:r>
      <w:r w:rsidRPr="00467EE5">
        <w:rPr>
          <w:rFonts w:ascii="Times New Roman" w:hAnsi="Times New Roman"/>
          <w:sz w:val="28"/>
          <w:szCs w:val="28"/>
          <w:lang w:val="kk-KZ"/>
        </w:rPr>
        <w:t xml:space="preserve">өлдік функциялау, </w:t>
      </w:r>
      <w:r w:rsidR="000F21A6" w:rsidRPr="00467EE5">
        <w:rPr>
          <w:rFonts w:ascii="Times New Roman" w:hAnsi="Times New Roman"/>
          <w:sz w:val="28"/>
          <w:szCs w:val="28"/>
          <w:lang w:val="kk-KZ"/>
        </w:rPr>
        <w:t>а</w:t>
      </w:r>
      <w:r w:rsidRPr="00467EE5">
        <w:rPr>
          <w:rFonts w:ascii="Times New Roman" w:hAnsi="Times New Roman"/>
          <w:sz w:val="28"/>
          <w:szCs w:val="28"/>
          <w:lang w:val="kk-KZ"/>
        </w:rPr>
        <w:t xml:space="preserve">уырсыну қарқындылығы, </w:t>
      </w:r>
      <w:r w:rsidR="000F21A6" w:rsidRPr="00467EE5">
        <w:rPr>
          <w:rFonts w:ascii="Times New Roman" w:hAnsi="Times New Roman"/>
          <w:sz w:val="28"/>
          <w:szCs w:val="28"/>
          <w:lang w:val="kk-KZ"/>
        </w:rPr>
        <w:t>ж</w:t>
      </w:r>
      <w:r w:rsidRPr="00467EE5">
        <w:rPr>
          <w:rFonts w:ascii="Times New Roman" w:hAnsi="Times New Roman"/>
          <w:sz w:val="28"/>
          <w:szCs w:val="28"/>
          <w:lang w:val="kk-KZ"/>
        </w:rPr>
        <w:t xml:space="preserve">алпы денсаулығы, </w:t>
      </w:r>
      <w:r w:rsidR="000F21A6" w:rsidRPr="00467EE5">
        <w:rPr>
          <w:rFonts w:ascii="Times New Roman" w:hAnsi="Times New Roman"/>
          <w:sz w:val="28"/>
          <w:szCs w:val="28"/>
          <w:lang w:val="kk-KZ"/>
        </w:rPr>
        <w:t>ө</w:t>
      </w:r>
      <w:r w:rsidRPr="00467EE5">
        <w:rPr>
          <w:rFonts w:ascii="Times New Roman" w:hAnsi="Times New Roman"/>
          <w:sz w:val="28"/>
          <w:szCs w:val="28"/>
          <w:lang w:val="kk-KZ"/>
        </w:rPr>
        <w:t xml:space="preserve">мірлік бейсенділігі, </w:t>
      </w:r>
      <w:r w:rsidR="000F21A6" w:rsidRPr="00467EE5">
        <w:rPr>
          <w:rFonts w:ascii="Times New Roman" w:hAnsi="Times New Roman"/>
          <w:sz w:val="28"/>
          <w:szCs w:val="28"/>
          <w:lang w:val="kk-KZ"/>
        </w:rPr>
        <w:t>ә</w:t>
      </w:r>
      <w:r w:rsidRPr="00467EE5">
        <w:rPr>
          <w:rFonts w:ascii="Times New Roman" w:hAnsi="Times New Roman"/>
          <w:sz w:val="28"/>
          <w:szCs w:val="28"/>
          <w:lang w:val="kk-KZ"/>
        </w:rPr>
        <w:t xml:space="preserve">леуметтік функциялар, </w:t>
      </w:r>
      <w:r w:rsidR="000F21A6" w:rsidRPr="00467EE5">
        <w:rPr>
          <w:rFonts w:ascii="Times New Roman" w:hAnsi="Times New Roman"/>
          <w:sz w:val="28"/>
          <w:szCs w:val="28"/>
          <w:lang w:val="kk-KZ"/>
        </w:rPr>
        <w:t>э</w:t>
      </w:r>
      <w:r w:rsidRPr="00467EE5">
        <w:rPr>
          <w:rFonts w:ascii="Times New Roman" w:hAnsi="Times New Roman"/>
          <w:sz w:val="28"/>
          <w:szCs w:val="28"/>
          <w:lang w:val="kk-KZ"/>
        </w:rPr>
        <w:t xml:space="preserve">моциаоналдық және психикалық жағдайы статистикалық мәнді түрде жақсаруы анықталды. Өмір сүру сапасын бағалау нәтижесінде алынған мәліметтер бойынша ауырсынудың қарқындылығы 1,3 есе 20%-ға төмендегені анықталды, өмір сүру деңгейі 1,2 есе 17%-ға өсті, сонымен қатар психологиялық жағдай 1,2 есе 15%-ға жақсарды. Науқастың жаттығулары физикалық ғана емес, сонымен бірге эмоционалды түрде де өсті, бұл </w:t>
      </w:r>
      <w:r w:rsidR="000F21A6" w:rsidRPr="00467EE5">
        <w:rPr>
          <w:rFonts w:ascii="Times New Roman" w:hAnsi="Times New Roman"/>
          <w:sz w:val="28"/>
          <w:szCs w:val="28"/>
          <w:lang w:val="kk-KZ"/>
        </w:rPr>
        <w:t>науқастың</w:t>
      </w:r>
      <w:r w:rsidRPr="00467EE5">
        <w:rPr>
          <w:rFonts w:ascii="Times New Roman" w:hAnsi="Times New Roman"/>
          <w:sz w:val="28"/>
          <w:szCs w:val="28"/>
          <w:lang w:val="kk-KZ"/>
        </w:rPr>
        <w:t xml:space="preserve"> өмір сапасы мен әлеуметтік бейімделуіне жақсы әсер етеді. </w:t>
      </w:r>
    </w:p>
    <w:p w14:paraId="3AA20146" w14:textId="05FF5556" w:rsidR="00425621" w:rsidRPr="00467EE5" w:rsidRDefault="00425621" w:rsidP="000F783C">
      <w:pPr>
        <w:suppressAutoHyphens/>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Сонымен қатар оңалтуға түскен барлық 104 науқасты стерномедиастинит</w:t>
      </w:r>
      <w:r w:rsidR="000F21A6" w:rsidRPr="00467EE5">
        <w:rPr>
          <w:rFonts w:ascii="Times New Roman" w:hAnsi="Times New Roman"/>
          <w:sz w:val="28"/>
          <w:szCs w:val="28"/>
          <w:lang w:val="kk-KZ"/>
        </w:rPr>
        <w:t>т</w:t>
      </w:r>
      <w:r w:rsidRPr="00467EE5">
        <w:rPr>
          <w:rFonts w:ascii="Times New Roman" w:hAnsi="Times New Roman"/>
          <w:sz w:val="28"/>
          <w:szCs w:val="28"/>
          <w:lang w:val="kk-KZ"/>
        </w:rPr>
        <w:t xml:space="preserve">ен асқынған және асқынбаған түріне байланысты зерттелді. Зерттеуге алынған бұл когортаны ішінара екі топқа бөлінді: 1-ші топ </w:t>
      </w:r>
      <w:r w:rsidR="00196EB8" w:rsidRPr="00467EE5">
        <w:rPr>
          <w:rFonts w:ascii="Times New Roman" w:hAnsi="Times New Roman"/>
          <w:sz w:val="28"/>
          <w:szCs w:val="28"/>
          <w:lang w:val="kk-KZ"/>
        </w:rPr>
        <w:t>отадан</w:t>
      </w:r>
      <w:r w:rsidRPr="00467EE5">
        <w:rPr>
          <w:rFonts w:ascii="Times New Roman" w:hAnsi="Times New Roman"/>
          <w:sz w:val="28"/>
          <w:szCs w:val="28"/>
          <w:lang w:val="kk-KZ"/>
        </w:rPr>
        <w:t xml:space="preserve"> кейін стерномедиастиниттің асқынуы болмаған 92 </w:t>
      </w:r>
      <w:r w:rsidR="00196EB8" w:rsidRPr="00467EE5">
        <w:rPr>
          <w:rFonts w:ascii="Times New Roman" w:hAnsi="Times New Roman"/>
          <w:sz w:val="28"/>
          <w:szCs w:val="28"/>
          <w:lang w:val="kk-KZ"/>
        </w:rPr>
        <w:t>науқастан</w:t>
      </w:r>
      <w:r w:rsidRPr="00467EE5">
        <w:rPr>
          <w:rFonts w:ascii="Times New Roman" w:hAnsi="Times New Roman"/>
          <w:sz w:val="28"/>
          <w:szCs w:val="28"/>
          <w:lang w:val="kk-KZ"/>
        </w:rPr>
        <w:t xml:space="preserve"> тұрды; 2-ші топ </w:t>
      </w:r>
      <w:r w:rsidR="00196EB8" w:rsidRPr="00467EE5">
        <w:rPr>
          <w:rFonts w:ascii="Times New Roman" w:hAnsi="Times New Roman"/>
          <w:sz w:val="28"/>
          <w:szCs w:val="28"/>
          <w:lang w:val="kk-KZ"/>
        </w:rPr>
        <w:t>отадан</w:t>
      </w:r>
      <w:r w:rsidRPr="00467EE5">
        <w:rPr>
          <w:rFonts w:ascii="Times New Roman" w:hAnsi="Times New Roman"/>
          <w:sz w:val="28"/>
          <w:szCs w:val="28"/>
          <w:lang w:val="kk-KZ"/>
        </w:rPr>
        <w:t xml:space="preserve"> кейін стерномедиастиниттің асқынуы болған 12 </w:t>
      </w:r>
      <w:r w:rsidR="00196EB8" w:rsidRPr="00467EE5">
        <w:rPr>
          <w:rFonts w:ascii="Times New Roman" w:hAnsi="Times New Roman"/>
          <w:sz w:val="28"/>
          <w:szCs w:val="28"/>
          <w:lang w:val="kk-KZ"/>
        </w:rPr>
        <w:t>науқастан</w:t>
      </w:r>
      <w:r w:rsidRPr="00467EE5">
        <w:rPr>
          <w:rFonts w:ascii="Times New Roman" w:hAnsi="Times New Roman"/>
          <w:sz w:val="28"/>
          <w:szCs w:val="28"/>
          <w:lang w:val="kk-KZ"/>
        </w:rPr>
        <w:t xml:space="preserve"> тұрды. </w:t>
      </w:r>
      <w:r w:rsidRPr="00467EE5">
        <w:rPr>
          <w:rFonts w:ascii="Times New Roman" w:hAnsi="Times New Roman"/>
          <w:snapToGrid w:val="0"/>
          <w:sz w:val="28"/>
          <w:szCs w:val="28"/>
          <w:lang w:val="kk-KZ" w:eastAsia="de-DE" w:bidi="en-US"/>
        </w:rPr>
        <w:t xml:space="preserve">1-ші топта ер адамдар басым болады, ал екінші топта әйелдер көп; сонымен қатар, 2-ші топта қант диабетімен ауыратын барлық адамдар инсулин терапиясын қабылдайды – бұл жараны біріншілік жазылумен емдеуді нашарлатады. Артериалды гипертония 1-тобында 66,3% және 2-тобында 75%, бірақ күндізгі қан қысымы стационарлық емдеуге рұқсат етілген шамалар шегінде түскен кезде – </w:t>
      </w:r>
      <w:r w:rsidR="00196EB8" w:rsidRPr="00467EE5">
        <w:rPr>
          <w:rFonts w:ascii="Times New Roman" w:hAnsi="Times New Roman"/>
          <w:snapToGrid w:val="0"/>
          <w:sz w:val="28"/>
          <w:szCs w:val="28"/>
          <w:lang w:val="kk-KZ" w:eastAsia="de-DE" w:bidi="en-US"/>
        </w:rPr>
        <w:t>науқастар</w:t>
      </w:r>
      <w:r w:rsidRPr="00467EE5">
        <w:rPr>
          <w:rFonts w:ascii="Times New Roman" w:hAnsi="Times New Roman"/>
          <w:snapToGrid w:val="0"/>
          <w:sz w:val="28"/>
          <w:szCs w:val="28"/>
          <w:lang w:val="kk-KZ" w:eastAsia="de-DE" w:bidi="en-US"/>
        </w:rPr>
        <w:t xml:space="preserve"> оңтайлы дәрі-дәрмектік терапияда болады дегенді білдіреді. Екі топтағы </w:t>
      </w:r>
      <w:r w:rsidR="00196EB8" w:rsidRPr="00467EE5">
        <w:rPr>
          <w:rFonts w:ascii="Times New Roman" w:hAnsi="Times New Roman"/>
          <w:snapToGrid w:val="0"/>
          <w:sz w:val="28"/>
          <w:szCs w:val="28"/>
          <w:lang w:val="kk-KZ" w:eastAsia="de-DE" w:bidi="en-US"/>
        </w:rPr>
        <w:t>отаның</w:t>
      </w:r>
      <w:r w:rsidRPr="00467EE5">
        <w:rPr>
          <w:rFonts w:ascii="Times New Roman" w:hAnsi="Times New Roman"/>
          <w:snapToGrid w:val="0"/>
          <w:sz w:val="28"/>
          <w:szCs w:val="28"/>
          <w:lang w:val="kk-KZ" w:eastAsia="de-DE" w:bidi="en-US"/>
        </w:rPr>
        <w:t xml:space="preserve"> ішінде митральды ақауды түзету басым болады, бұл скелетизацияның емделуіне және маммарлық артерияның шығарылуына әсер етеді деген болжамды жоққа шығарады; керісінше, ревматикалық процестің болуы </w:t>
      </w:r>
      <w:r w:rsidR="00196EB8" w:rsidRPr="00467EE5">
        <w:rPr>
          <w:rFonts w:ascii="Times New Roman" w:hAnsi="Times New Roman"/>
          <w:snapToGrid w:val="0"/>
          <w:sz w:val="28"/>
          <w:szCs w:val="28"/>
          <w:lang w:val="kk-KZ" w:eastAsia="de-DE" w:bidi="en-US"/>
        </w:rPr>
        <w:t>отадан</w:t>
      </w:r>
      <w:r w:rsidRPr="00467EE5">
        <w:rPr>
          <w:rFonts w:ascii="Times New Roman" w:hAnsi="Times New Roman"/>
          <w:snapToGrid w:val="0"/>
          <w:sz w:val="28"/>
          <w:szCs w:val="28"/>
          <w:lang w:val="kk-KZ" w:eastAsia="de-DE" w:bidi="en-US"/>
        </w:rPr>
        <w:t xml:space="preserve"> кейінгі жараны емдеуді нашарлатады. Науқастарды жүрек жеткіліксіздігі және Euroscore класына бөлу біркелкі және өзгеріссіз болғандығы анықталды. Зерттеу нәтижесінде </w:t>
      </w:r>
      <w:r w:rsidRPr="00467EE5">
        <w:rPr>
          <w:rFonts w:ascii="Times New Roman" w:hAnsi="Times New Roman"/>
          <w:sz w:val="28"/>
          <w:szCs w:val="28"/>
          <w:lang w:val="kk-KZ"/>
        </w:rPr>
        <w:t xml:space="preserve"> жаттығулардың ұзақтығы және оның біртіндеп өсуі біздің </w:t>
      </w:r>
      <w:r w:rsidR="00196EB8" w:rsidRPr="00467EE5">
        <w:rPr>
          <w:rFonts w:ascii="Times New Roman" w:hAnsi="Times New Roman"/>
          <w:sz w:val="28"/>
          <w:szCs w:val="28"/>
          <w:lang w:val="kk-KZ"/>
        </w:rPr>
        <w:t>жүрек оңалту</w:t>
      </w:r>
      <w:r w:rsidRPr="00467EE5">
        <w:rPr>
          <w:rFonts w:ascii="Times New Roman" w:hAnsi="Times New Roman"/>
          <w:sz w:val="28"/>
          <w:szCs w:val="28"/>
          <w:lang w:val="kk-KZ"/>
        </w:rPr>
        <w:t xml:space="preserve"> бағдарламамыздан дұрыс таңдалған жаттығулардың арқасында статистикалық маңызды болып шықты, алайда 6МЖТ де, МЕТ те, VO2maх да көрсеткіштерді жақсарту кезінде статисти</w:t>
      </w:r>
      <w:r w:rsidR="0020775E">
        <w:rPr>
          <w:rFonts w:ascii="Times New Roman" w:hAnsi="Times New Roman"/>
          <w:sz w:val="28"/>
          <w:szCs w:val="28"/>
          <w:lang w:val="kk-KZ"/>
        </w:rPr>
        <w:t xml:space="preserve">калық маңыздылықты көрсетпеді. </w:t>
      </w:r>
      <w:r w:rsidRPr="00467EE5">
        <w:rPr>
          <w:rFonts w:ascii="Times New Roman" w:hAnsi="Times New Roman"/>
          <w:sz w:val="28"/>
          <w:szCs w:val="28"/>
          <w:lang w:val="kk-KZ"/>
        </w:rPr>
        <w:t>Сонымен қатар SF-36 сауалнамасының нәтижелері бойынша екі топта да ауырсыну сезімі маңызды екендігі және оңалту бағдарламасы соңында олар айтарлықтай төмендегені анықталды, және де жалпы денсаулық деңгейі жә</w:t>
      </w:r>
      <w:r w:rsidR="0020775E">
        <w:rPr>
          <w:rFonts w:ascii="Times New Roman" w:hAnsi="Times New Roman"/>
          <w:sz w:val="28"/>
          <w:szCs w:val="28"/>
          <w:lang w:val="kk-KZ"/>
        </w:rPr>
        <w:t>не науқастың психикалық жағдайы</w:t>
      </w:r>
      <w:r w:rsidRPr="00467EE5">
        <w:rPr>
          <w:rFonts w:ascii="Times New Roman" w:hAnsi="Times New Roman"/>
          <w:sz w:val="28"/>
          <w:szCs w:val="28"/>
          <w:lang w:val="kk-KZ"/>
        </w:rPr>
        <w:t xml:space="preserve"> 3 айдан соң және 6 айдан соң айтарлықтай жақсарды.  Ары қарай Пирсонның екі құйрықты корреляциялық тесті SF-36 сауалнамасының нәтижелері мен сол жақ қарыншаның </w:t>
      </w:r>
      <w:r w:rsidR="00196EB8" w:rsidRPr="00467EE5">
        <w:rPr>
          <w:rFonts w:ascii="Times New Roman" w:hAnsi="Times New Roman"/>
          <w:sz w:val="28"/>
          <w:szCs w:val="28"/>
          <w:lang w:val="kk-KZ"/>
        </w:rPr>
        <w:t>лақтырылу</w:t>
      </w:r>
      <w:r w:rsidRPr="00467EE5">
        <w:rPr>
          <w:rFonts w:ascii="Times New Roman" w:hAnsi="Times New Roman"/>
          <w:sz w:val="28"/>
          <w:szCs w:val="28"/>
          <w:lang w:val="kk-KZ"/>
        </w:rPr>
        <w:t xml:space="preserve"> фракцияларымен (СҚ</w:t>
      </w:r>
      <w:r w:rsidR="00196EB8" w:rsidRPr="00467EE5">
        <w:rPr>
          <w:rFonts w:ascii="Times New Roman" w:hAnsi="Times New Roman"/>
          <w:sz w:val="28"/>
          <w:szCs w:val="28"/>
          <w:lang w:val="kk-KZ"/>
        </w:rPr>
        <w:t>Л</w:t>
      </w:r>
      <w:r w:rsidRPr="00467EE5">
        <w:rPr>
          <w:rFonts w:ascii="Times New Roman" w:hAnsi="Times New Roman"/>
          <w:sz w:val="28"/>
          <w:szCs w:val="28"/>
          <w:lang w:val="kk-KZ"/>
        </w:rPr>
        <w:t>Ф), оңалтуға дейінгі және кейінгі Вонга-Бейкердің ауырсыну көрсеткіштерімен (ВБ ауырсыну) және жасанды қан айналымы аппаратының жұмыс уақытының (ЖҚА уақыты) айнымалы мәндері арасындағы байланысты тексеру кезінде көрсеткіштердің ықпал етпейтіні анықталды. Соңында, Euroscore тәуекел нәтижелерін және стерномедиастенитпен асқынған және асқынбаған екі топтағы жатығу ұзақтығы айнымалыларын Пирсонның екі құйрықты корреляциялық тестімен тексергенде оңалту кезіндегі жаттығуды орындау ұзақтығы арасында 1-топта (ст</w:t>
      </w:r>
      <w:r w:rsidR="0020775E">
        <w:rPr>
          <w:rFonts w:ascii="Times New Roman" w:hAnsi="Times New Roman"/>
          <w:sz w:val="28"/>
          <w:szCs w:val="28"/>
          <w:lang w:val="kk-KZ"/>
        </w:rPr>
        <w:t xml:space="preserve">ерномедиастенитпен асқынбаған) </w:t>
      </w:r>
      <w:r w:rsidRPr="00467EE5">
        <w:rPr>
          <w:rFonts w:ascii="Times New Roman" w:hAnsi="Times New Roman"/>
          <w:sz w:val="28"/>
          <w:szCs w:val="28"/>
          <w:lang w:val="kk-KZ"/>
        </w:rPr>
        <w:t>Euroscore тәуекел деңгейі 4-10% деңгейдегі науқастарда  статистикалық маңызды корреляция анықталды, демек  орташа қауып деңгейлі оталардан кейін оңалту кезіндегі жаттығулардың орындалуы мен ұзақтығы жақсы әсер береді.</w:t>
      </w:r>
    </w:p>
    <w:p w14:paraId="7417ACEC" w14:textId="1F88C347" w:rsidR="00425621" w:rsidRPr="00467EE5" w:rsidRDefault="00425621" w:rsidP="000F783C">
      <w:pPr>
        <w:pStyle w:val="Text05"/>
        <w:spacing w:before="0" w:after="0"/>
        <w:ind w:firstLine="709"/>
        <w:outlineLvl w:val="9"/>
        <w:rPr>
          <w:bCs/>
          <w:sz w:val="28"/>
          <w:szCs w:val="28"/>
          <w:lang w:val="kk-KZ"/>
        </w:rPr>
      </w:pPr>
      <w:r w:rsidRPr="00467EE5">
        <w:rPr>
          <w:color w:val="auto"/>
          <w:sz w:val="28"/>
          <w:szCs w:val="28"/>
          <w:lang w:val="kk-KZ"/>
        </w:rPr>
        <w:t>Сондықтан стернотомиядан кейінгі белсенділіктің қазіргі шектеулеріне өте сақ болу керек, себебі біздің зерттеуімізде стерномедиастиниттен кейінгі топта жаттығуларды жасау 1 минуттан бастап 6 айдан кейін 15,34 минутқа дейін жаттығулардың ұзақтығы созылған. Сонымен қатар</w:t>
      </w:r>
      <w:r w:rsidRPr="00467EE5">
        <w:rPr>
          <w:bCs/>
          <w:sz w:val="28"/>
          <w:szCs w:val="28"/>
          <w:lang w:val="kk-KZ"/>
        </w:rPr>
        <w:t xml:space="preserve">, стерномедиастенитпен асқынған зерттеу тобының бірде-бір </w:t>
      </w:r>
      <w:r w:rsidR="00196EB8" w:rsidRPr="00467EE5">
        <w:rPr>
          <w:bCs/>
          <w:sz w:val="28"/>
          <w:szCs w:val="28"/>
          <w:lang w:val="kk-KZ"/>
        </w:rPr>
        <w:t>науқас</w:t>
      </w:r>
      <w:r w:rsidRPr="00467EE5">
        <w:rPr>
          <w:bCs/>
          <w:sz w:val="28"/>
          <w:szCs w:val="28"/>
          <w:lang w:val="kk-KZ"/>
        </w:rPr>
        <w:t xml:space="preserve"> стернерумды қалпына келтіру отасын жасамады.</w:t>
      </w:r>
    </w:p>
    <w:p w14:paraId="1B6B1EAC" w14:textId="0AC85517" w:rsidR="00DA09BF" w:rsidRPr="00467EE5" w:rsidRDefault="00DA09BF" w:rsidP="000F783C">
      <w:pPr>
        <w:spacing w:after="0" w:line="240" w:lineRule="auto"/>
        <w:ind w:firstLine="709"/>
        <w:jc w:val="both"/>
        <w:rPr>
          <w:rFonts w:ascii="Times New Roman" w:hAnsi="Times New Roman"/>
          <w:b/>
          <w:sz w:val="28"/>
          <w:szCs w:val="28"/>
          <w:lang w:val="kk-KZ"/>
        </w:rPr>
      </w:pPr>
    </w:p>
    <w:p w14:paraId="571D7162" w14:textId="1F93AB59" w:rsidR="00980A31" w:rsidRPr="00467EE5" w:rsidRDefault="00980A31" w:rsidP="000F783C">
      <w:pPr>
        <w:spacing w:after="0" w:line="240" w:lineRule="auto"/>
        <w:ind w:firstLine="709"/>
        <w:jc w:val="both"/>
        <w:rPr>
          <w:rFonts w:ascii="Times New Roman" w:hAnsi="Times New Roman"/>
          <w:b/>
          <w:sz w:val="28"/>
          <w:szCs w:val="28"/>
          <w:lang w:val="kk-KZ"/>
        </w:rPr>
      </w:pPr>
    </w:p>
    <w:p w14:paraId="7F213AA3" w14:textId="38D38018" w:rsidR="00980A31" w:rsidRPr="00467EE5" w:rsidRDefault="00980A31" w:rsidP="000F783C">
      <w:pPr>
        <w:spacing w:after="0" w:line="240" w:lineRule="auto"/>
        <w:ind w:firstLine="709"/>
        <w:jc w:val="both"/>
        <w:rPr>
          <w:rFonts w:ascii="Times New Roman" w:hAnsi="Times New Roman"/>
          <w:b/>
          <w:sz w:val="28"/>
          <w:szCs w:val="28"/>
          <w:lang w:val="kk-KZ"/>
        </w:rPr>
      </w:pPr>
    </w:p>
    <w:p w14:paraId="24E5DC62" w14:textId="21444FE7" w:rsidR="00980A31" w:rsidRPr="00467EE5" w:rsidRDefault="00980A31" w:rsidP="000F783C">
      <w:pPr>
        <w:spacing w:after="0" w:line="240" w:lineRule="auto"/>
        <w:ind w:firstLine="709"/>
        <w:jc w:val="both"/>
        <w:rPr>
          <w:rFonts w:ascii="Times New Roman" w:hAnsi="Times New Roman"/>
          <w:b/>
          <w:sz w:val="28"/>
          <w:szCs w:val="28"/>
          <w:lang w:val="kk-KZ"/>
        </w:rPr>
      </w:pPr>
    </w:p>
    <w:p w14:paraId="4B51D969" w14:textId="77777777" w:rsidR="00425621" w:rsidRPr="00467EE5" w:rsidRDefault="00425621" w:rsidP="000F783C">
      <w:pPr>
        <w:spacing w:after="0" w:line="240" w:lineRule="auto"/>
        <w:ind w:firstLine="709"/>
        <w:jc w:val="both"/>
        <w:rPr>
          <w:rFonts w:ascii="Times New Roman" w:hAnsi="Times New Roman"/>
          <w:b/>
          <w:sz w:val="28"/>
          <w:szCs w:val="28"/>
          <w:lang w:val="kk-KZ"/>
        </w:rPr>
      </w:pPr>
    </w:p>
    <w:p w14:paraId="1E0E7EC4" w14:textId="77777777" w:rsidR="00425621" w:rsidRPr="00467EE5" w:rsidRDefault="00425621" w:rsidP="000F783C">
      <w:pPr>
        <w:spacing w:after="0" w:line="240" w:lineRule="auto"/>
        <w:ind w:firstLine="709"/>
        <w:jc w:val="both"/>
        <w:rPr>
          <w:rFonts w:ascii="Times New Roman" w:hAnsi="Times New Roman"/>
          <w:b/>
          <w:sz w:val="28"/>
          <w:szCs w:val="28"/>
          <w:lang w:val="kk-KZ"/>
        </w:rPr>
      </w:pPr>
    </w:p>
    <w:p w14:paraId="2D21F514" w14:textId="77777777" w:rsidR="00425621" w:rsidRPr="00467EE5" w:rsidRDefault="00425621" w:rsidP="000F783C">
      <w:pPr>
        <w:spacing w:after="0" w:line="240" w:lineRule="auto"/>
        <w:ind w:firstLine="709"/>
        <w:jc w:val="both"/>
        <w:rPr>
          <w:rFonts w:ascii="Times New Roman" w:hAnsi="Times New Roman"/>
          <w:b/>
          <w:sz w:val="28"/>
          <w:szCs w:val="28"/>
          <w:lang w:val="kk-KZ"/>
        </w:rPr>
      </w:pPr>
    </w:p>
    <w:p w14:paraId="0AC3CBDF" w14:textId="77777777" w:rsidR="00425621" w:rsidRPr="00467EE5" w:rsidRDefault="00425621" w:rsidP="000F783C">
      <w:pPr>
        <w:spacing w:after="0" w:line="240" w:lineRule="auto"/>
        <w:ind w:firstLine="709"/>
        <w:jc w:val="both"/>
        <w:rPr>
          <w:rFonts w:ascii="Times New Roman" w:hAnsi="Times New Roman"/>
          <w:b/>
          <w:sz w:val="28"/>
          <w:szCs w:val="28"/>
          <w:lang w:val="kk-KZ"/>
        </w:rPr>
      </w:pPr>
    </w:p>
    <w:p w14:paraId="1470E80E" w14:textId="77777777" w:rsidR="00425621" w:rsidRPr="00467EE5" w:rsidRDefault="00425621" w:rsidP="000F783C">
      <w:pPr>
        <w:spacing w:after="0" w:line="240" w:lineRule="auto"/>
        <w:ind w:firstLine="709"/>
        <w:jc w:val="both"/>
        <w:rPr>
          <w:rFonts w:ascii="Times New Roman" w:hAnsi="Times New Roman"/>
          <w:b/>
          <w:sz w:val="28"/>
          <w:szCs w:val="28"/>
          <w:lang w:val="kk-KZ"/>
        </w:rPr>
      </w:pPr>
    </w:p>
    <w:p w14:paraId="4A8323D9" w14:textId="77777777" w:rsidR="00425621" w:rsidRPr="00467EE5" w:rsidRDefault="00425621" w:rsidP="000F783C">
      <w:pPr>
        <w:spacing w:after="0" w:line="240" w:lineRule="auto"/>
        <w:ind w:firstLine="709"/>
        <w:jc w:val="both"/>
        <w:rPr>
          <w:rFonts w:ascii="Times New Roman" w:hAnsi="Times New Roman"/>
          <w:b/>
          <w:sz w:val="28"/>
          <w:szCs w:val="28"/>
          <w:lang w:val="kk-KZ"/>
        </w:rPr>
      </w:pPr>
    </w:p>
    <w:p w14:paraId="24030F9B" w14:textId="77777777" w:rsidR="00425621" w:rsidRPr="00467EE5" w:rsidRDefault="00425621" w:rsidP="000F783C">
      <w:pPr>
        <w:spacing w:after="0" w:line="240" w:lineRule="auto"/>
        <w:ind w:firstLine="709"/>
        <w:jc w:val="both"/>
        <w:rPr>
          <w:rFonts w:ascii="Times New Roman" w:hAnsi="Times New Roman"/>
          <w:b/>
          <w:sz w:val="28"/>
          <w:szCs w:val="28"/>
          <w:lang w:val="kk-KZ"/>
        </w:rPr>
      </w:pPr>
    </w:p>
    <w:p w14:paraId="247A63A2" w14:textId="77777777" w:rsidR="00425621" w:rsidRPr="00467EE5" w:rsidRDefault="00425621" w:rsidP="000F783C">
      <w:pPr>
        <w:spacing w:after="0" w:line="240" w:lineRule="auto"/>
        <w:ind w:firstLine="709"/>
        <w:jc w:val="both"/>
        <w:rPr>
          <w:rFonts w:ascii="Times New Roman" w:hAnsi="Times New Roman"/>
          <w:b/>
          <w:sz w:val="28"/>
          <w:szCs w:val="28"/>
          <w:lang w:val="kk-KZ"/>
        </w:rPr>
      </w:pPr>
    </w:p>
    <w:p w14:paraId="064D0BC8" w14:textId="77777777" w:rsidR="00425621" w:rsidRPr="00467EE5" w:rsidRDefault="00425621" w:rsidP="00BE5E0D">
      <w:pPr>
        <w:spacing w:after="0" w:line="240" w:lineRule="auto"/>
        <w:ind w:firstLine="709"/>
        <w:jc w:val="center"/>
        <w:rPr>
          <w:rFonts w:ascii="Times New Roman" w:hAnsi="Times New Roman"/>
          <w:b/>
          <w:sz w:val="28"/>
          <w:szCs w:val="28"/>
          <w:lang w:val="kk-KZ"/>
        </w:rPr>
      </w:pPr>
    </w:p>
    <w:p w14:paraId="54C9A789" w14:textId="77777777" w:rsidR="00425621" w:rsidRPr="00467EE5" w:rsidRDefault="00425621" w:rsidP="00BE5E0D">
      <w:pPr>
        <w:spacing w:after="0" w:line="240" w:lineRule="auto"/>
        <w:ind w:firstLine="709"/>
        <w:jc w:val="center"/>
        <w:rPr>
          <w:rFonts w:ascii="Times New Roman" w:hAnsi="Times New Roman"/>
          <w:b/>
          <w:sz w:val="28"/>
          <w:szCs w:val="28"/>
          <w:lang w:val="kk-KZ"/>
        </w:rPr>
      </w:pPr>
    </w:p>
    <w:p w14:paraId="572D0F3B" w14:textId="77777777" w:rsidR="00425621" w:rsidRPr="00467EE5" w:rsidRDefault="00425621" w:rsidP="00BE5E0D">
      <w:pPr>
        <w:spacing w:after="0" w:line="240" w:lineRule="auto"/>
        <w:ind w:firstLine="709"/>
        <w:jc w:val="center"/>
        <w:rPr>
          <w:rFonts w:ascii="Times New Roman" w:hAnsi="Times New Roman"/>
          <w:b/>
          <w:sz w:val="28"/>
          <w:szCs w:val="28"/>
          <w:lang w:val="kk-KZ"/>
        </w:rPr>
      </w:pPr>
    </w:p>
    <w:p w14:paraId="76AE29D0" w14:textId="77777777" w:rsidR="00425621" w:rsidRPr="00467EE5" w:rsidRDefault="00425621" w:rsidP="00BE5E0D">
      <w:pPr>
        <w:spacing w:after="0" w:line="240" w:lineRule="auto"/>
        <w:ind w:firstLine="709"/>
        <w:jc w:val="center"/>
        <w:rPr>
          <w:rFonts w:ascii="Times New Roman" w:hAnsi="Times New Roman"/>
          <w:b/>
          <w:sz w:val="28"/>
          <w:szCs w:val="28"/>
          <w:lang w:val="kk-KZ"/>
        </w:rPr>
      </w:pPr>
    </w:p>
    <w:p w14:paraId="12871989" w14:textId="77777777" w:rsidR="00425621" w:rsidRPr="00467EE5" w:rsidRDefault="00425621" w:rsidP="00BE5E0D">
      <w:pPr>
        <w:spacing w:after="0" w:line="240" w:lineRule="auto"/>
        <w:ind w:firstLine="709"/>
        <w:jc w:val="center"/>
        <w:rPr>
          <w:rFonts w:ascii="Times New Roman" w:hAnsi="Times New Roman"/>
          <w:b/>
          <w:sz w:val="28"/>
          <w:szCs w:val="28"/>
          <w:lang w:val="kk-KZ"/>
        </w:rPr>
      </w:pPr>
    </w:p>
    <w:p w14:paraId="63EB51BE" w14:textId="77777777" w:rsidR="00425621" w:rsidRPr="00467EE5" w:rsidRDefault="00425621" w:rsidP="00BE5E0D">
      <w:pPr>
        <w:spacing w:after="0" w:line="240" w:lineRule="auto"/>
        <w:ind w:firstLine="709"/>
        <w:jc w:val="center"/>
        <w:rPr>
          <w:rFonts w:ascii="Times New Roman" w:hAnsi="Times New Roman"/>
          <w:b/>
          <w:sz w:val="28"/>
          <w:szCs w:val="28"/>
          <w:lang w:val="kk-KZ"/>
        </w:rPr>
      </w:pPr>
    </w:p>
    <w:p w14:paraId="215DF16F" w14:textId="77777777" w:rsidR="00425621" w:rsidRPr="00467EE5" w:rsidRDefault="00425621" w:rsidP="00BE5E0D">
      <w:pPr>
        <w:spacing w:after="0" w:line="240" w:lineRule="auto"/>
        <w:ind w:firstLine="709"/>
        <w:rPr>
          <w:rFonts w:ascii="Times New Roman" w:hAnsi="Times New Roman"/>
          <w:b/>
          <w:sz w:val="28"/>
          <w:szCs w:val="28"/>
          <w:lang w:val="kk-KZ"/>
        </w:rPr>
      </w:pPr>
    </w:p>
    <w:p w14:paraId="2C03FFCC" w14:textId="2E31C953" w:rsidR="00425621" w:rsidRDefault="00425621" w:rsidP="00BE5E0D">
      <w:pPr>
        <w:spacing w:after="0" w:line="240" w:lineRule="auto"/>
        <w:ind w:firstLine="709"/>
        <w:jc w:val="center"/>
        <w:rPr>
          <w:rFonts w:ascii="Times New Roman" w:hAnsi="Times New Roman"/>
          <w:b/>
          <w:sz w:val="28"/>
          <w:szCs w:val="28"/>
          <w:lang w:val="kk-KZ"/>
        </w:rPr>
      </w:pPr>
    </w:p>
    <w:p w14:paraId="47054F11" w14:textId="712990C8" w:rsidR="00321CB4" w:rsidRDefault="00321CB4" w:rsidP="00BE5E0D">
      <w:pPr>
        <w:spacing w:after="0" w:line="240" w:lineRule="auto"/>
        <w:ind w:firstLine="709"/>
        <w:jc w:val="center"/>
        <w:rPr>
          <w:rFonts w:ascii="Times New Roman" w:hAnsi="Times New Roman"/>
          <w:b/>
          <w:sz w:val="28"/>
          <w:szCs w:val="28"/>
          <w:lang w:val="kk-KZ"/>
        </w:rPr>
      </w:pPr>
    </w:p>
    <w:p w14:paraId="62A43560" w14:textId="50A0934B" w:rsidR="00BE5E0D" w:rsidRDefault="00BE5E0D" w:rsidP="00BE5E0D">
      <w:pPr>
        <w:spacing w:after="0" w:line="240" w:lineRule="auto"/>
        <w:ind w:firstLine="709"/>
        <w:jc w:val="center"/>
        <w:rPr>
          <w:rFonts w:ascii="Times New Roman" w:hAnsi="Times New Roman"/>
          <w:b/>
          <w:sz w:val="28"/>
          <w:szCs w:val="28"/>
          <w:lang w:val="kk-KZ"/>
        </w:rPr>
      </w:pPr>
    </w:p>
    <w:p w14:paraId="3B3F81E8" w14:textId="0E677D12" w:rsidR="00BE5E0D" w:rsidRDefault="00BE5E0D" w:rsidP="00BE5E0D">
      <w:pPr>
        <w:spacing w:after="0" w:line="240" w:lineRule="auto"/>
        <w:ind w:firstLine="709"/>
        <w:jc w:val="center"/>
        <w:rPr>
          <w:rFonts w:ascii="Times New Roman" w:hAnsi="Times New Roman"/>
          <w:b/>
          <w:sz w:val="28"/>
          <w:szCs w:val="28"/>
          <w:lang w:val="kk-KZ"/>
        </w:rPr>
      </w:pPr>
    </w:p>
    <w:p w14:paraId="3335E292" w14:textId="3541DC5F" w:rsidR="00BE5E0D" w:rsidRDefault="00BE5E0D" w:rsidP="00BE5E0D">
      <w:pPr>
        <w:spacing w:after="0" w:line="240" w:lineRule="auto"/>
        <w:ind w:firstLine="709"/>
        <w:jc w:val="center"/>
        <w:rPr>
          <w:rFonts w:ascii="Times New Roman" w:hAnsi="Times New Roman"/>
          <w:b/>
          <w:sz w:val="28"/>
          <w:szCs w:val="28"/>
          <w:lang w:val="kk-KZ"/>
        </w:rPr>
      </w:pPr>
    </w:p>
    <w:p w14:paraId="3AB0007A" w14:textId="0D0F2B9B" w:rsidR="00BE5E0D" w:rsidRDefault="00BE5E0D" w:rsidP="00BE5E0D">
      <w:pPr>
        <w:spacing w:after="0" w:line="240" w:lineRule="auto"/>
        <w:ind w:firstLine="709"/>
        <w:jc w:val="center"/>
        <w:rPr>
          <w:rFonts w:ascii="Times New Roman" w:hAnsi="Times New Roman"/>
          <w:b/>
          <w:sz w:val="28"/>
          <w:szCs w:val="28"/>
          <w:lang w:val="kk-KZ"/>
        </w:rPr>
      </w:pPr>
    </w:p>
    <w:p w14:paraId="2F796CC8" w14:textId="77777777" w:rsidR="0020775E" w:rsidRDefault="0020775E" w:rsidP="00BE5E0D">
      <w:pPr>
        <w:spacing w:after="0" w:line="240" w:lineRule="auto"/>
        <w:ind w:firstLine="709"/>
        <w:jc w:val="center"/>
        <w:rPr>
          <w:rFonts w:ascii="Times New Roman" w:hAnsi="Times New Roman"/>
          <w:b/>
          <w:sz w:val="28"/>
          <w:szCs w:val="28"/>
          <w:lang w:val="kk-KZ"/>
        </w:rPr>
      </w:pPr>
    </w:p>
    <w:p w14:paraId="604EF265" w14:textId="77777777" w:rsidR="0020775E" w:rsidRDefault="0020775E" w:rsidP="00BE5E0D">
      <w:pPr>
        <w:spacing w:after="0" w:line="240" w:lineRule="auto"/>
        <w:ind w:firstLine="709"/>
        <w:jc w:val="center"/>
        <w:rPr>
          <w:rFonts w:ascii="Times New Roman" w:hAnsi="Times New Roman"/>
          <w:b/>
          <w:sz w:val="28"/>
          <w:szCs w:val="28"/>
          <w:lang w:val="kk-KZ"/>
        </w:rPr>
      </w:pPr>
    </w:p>
    <w:p w14:paraId="4FB6004E" w14:textId="77777777" w:rsidR="0020775E" w:rsidRDefault="0020775E" w:rsidP="00BE5E0D">
      <w:pPr>
        <w:spacing w:after="0" w:line="240" w:lineRule="auto"/>
        <w:ind w:firstLine="709"/>
        <w:jc w:val="center"/>
        <w:rPr>
          <w:rFonts w:ascii="Times New Roman" w:hAnsi="Times New Roman"/>
          <w:b/>
          <w:sz w:val="28"/>
          <w:szCs w:val="28"/>
          <w:lang w:val="kk-KZ"/>
        </w:rPr>
      </w:pPr>
    </w:p>
    <w:p w14:paraId="1A088046" w14:textId="532DC24A" w:rsidR="00BE5E0D" w:rsidRDefault="00BE5E0D" w:rsidP="00BE5E0D">
      <w:pPr>
        <w:spacing w:after="0" w:line="240" w:lineRule="auto"/>
        <w:ind w:firstLine="709"/>
        <w:jc w:val="center"/>
        <w:rPr>
          <w:rFonts w:ascii="Times New Roman" w:hAnsi="Times New Roman"/>
          <w:b/>
          <w:sz w:val="28"/>
          <w:szCs w:val="28"/>
          <w:lang w:val="kk-KZ"/>
        </w:rPr>
      </w:pPr>
    </w:p>
    <w:p w14:paraId="1D8367F4" w14:textId="5537B1AA" w:rsidR="00BE5E0D" w:rsidRDefault="00BE5E0D" w:rsidP="00BE5E0D">
      <w:pPr>
        <w:spacing w:after="0" w:line="240" w:lineRule="auto"/>
        <w:ind w:firstLine="709"/>
        <w:jc w:val="center"/>
        <w:rPr>
          <w:rFonts w:ascii="Times New Roman" w:hAnsi="Times New Roman"/>
          <w:b/>
          <w:sz w:val="28"/>
          <w:szCs w:val="28"/>
          <w:lang w:val="kk-KZ"/>
        </w:rPr>
      </w:pPr>
    </w:p>
    <w:p w14:paraId="54A79F2C" w14:textId="3D9241B6" w:rsidR="00BE5E0D" w:rsidRDefault="00BE5E0D" w:rsidP="00BE5E0D">
      <w:pPr>
        <w:spacing w:after="0" w:line="240" w:lineRule="auto"/>
        <w:ind w:firstLine="709"/>
        <w:jc w:val="center"/>
        <w:rPr>
          <w:rFonts w:ascii="Times New Roman" w:hAnsi="Times New Roman"/>
          <w:b/>
          <w:sz w:val="28"/>
          <w:szCs w:val="28"/>
          <w:lang w:val="kk-KZ"/>
        </w:rPr>
      </w:pPr>
    </w:p>
    <w:p w14:paraId="2EEFBE15" w14:textId="3E5BF2BC" w:rsidR="00BE5E0D" w:rsidRDefault="00BE5E0D" w:rsidP="00BE5E0D">
      <w:pPr>
        <w:spacing w:after="0" w:line="240" w:lineRule="auto"/>
        <w:ind w:firstLine="709"/>
        <w:jc w:val="center"/>
        <w:rPr>
          <w:rFonts w:ascii="Times New Roman" w:hAnsi="Times New Roman"/>
          <w:b/>
          <w:sz w:val="28"/>
          <w:szCs w:val="28"/>
          <w:lang w:val="kk-KZ"/>
        </w:rPr>
      </w:pPr>
    </w:p>
    <w:p w14:paraId="687BFE98" w14:textId="77E3076C" w:rsidR="00BE5E0D" w:rsidRDefault="00BE5E0D" w:rsidP="00BE5E0D">
      <w:pPr>
        <w:spacing w:after="0" w:line="240" w:lineRule="auto"/>
        <w:ind w:firstLine="709"/>
        <w:jc w:val="center"/>
        <w:rPr>
          <w:rFonts w:ascii="Times New Roman" w:hAnsi="Times New Roman"/>
          <w:b/>
          <w:sz w:val="28"/>
          <w:szCs w:val="28"/>
          <w:lang w:val="kk-KZ"/>
        </w:rPr>
      </w:pPr>
    </w:p>
    <w:p w14:paraId="5BA0C440" w14:textId="4195BB91" w:rsidR="00BE5E0D" w:rsidRDefault="00BE5E0D" w:rsidP="00BE5E0D">
      <w:pPr>
        <w:spacing w:after="0" w:line="240" w:lineRule="auto"/>
        <w:ind w:firstLine="709"/>
        <w:jc w:val="center"/>
        <w:rPr>
          <w:rFonts w:ascii="Times New Roman" w:hAnsi="Times New Roman"/>
          <w:b/>
          <w:sz w:val="28"/>
          <w:szCs w:val="28"/>
          <w:lang w:val="kk-KZ"/>
        </w:rPr>
      </w:pPr>
    </w:p>
    <w:p w14:paraId="3F6ED263" w14:textId="6CCC0622" w:rsidR="00B25341" w:rsidRPr="00467EE5" w:rsidRDefault="00695233" w:rsidP="0020775E">
      <w:pPr>
        <w:pStyle w:val="1"/>
        <w:spacing w:before="0" w:beforeAutospacing="0" w:after="0" w:afterAutospacing="0"/>
        <w:jc w:val="center"/>
        <w:rPr>
          <w:b w:val="0"/>
          <w:sz w:val="28"/>
          <w:szCs w:val="28"/>
          <w:lang w:val="kk-KZ"/>
        </w:rPr>
      </w:pPr>
      <w:bookmarkStart w:id="30" w:name="_Toc214364032"/>
      <w:r w:rsidRPr="00467EE5">
        <w:rPr>
          <w:sz w:val="28"/>
          <w:szCs w:val="28"/>
          <w:lang w:val="kk-KZ"/>
        </w:rPr>
        <w:t>Қ</w:t>
      </w:r>
      <w:r w:rsidR="00B25341" w:rsidRPr="00467EE5">
        <w:rPr>
          <w:sz w:val="28"/>
          <w:szCs w:val="28"/>
          <w:lang w:val="kk-KZ"/>
        </w:rPr>
        <w:t>ОРЫТЫНДЫ</w:t>
      </w:r>
      <w:bookmarkEnd w:id="30"/>
    </w:p>
    <w:p w14:paraId="14369498" w14:textId="77777777" w:rsidR="0020775E" w:rsidRDefault="0020775E" w:rsidP="00BE5E0D">
      <w:pPr>
        <w:spacing w:after="0" w:line="240" w:lineRule="auto"/>
        <w:ind w:firstLine="709"/>
        <w:jc w:val="both"/>
        <w:rPr>
          <w:rFonts w:ascii="Times New Roman" w:hAnsi="Times New Roman"/>
          <w:sz w:val="28"/>
          <w:szCs w:val="28"/>
          <w:lang w:val="kk-KZ"/>
        </w:rPr>
      </w:pPr>
    </w:p>
    <w:p w14:paraId="7AE192C5" w14:textId="1B4ECD94" w:rsidR="00695233" w:rsidRPr="00467EE5" w:rsidRDefault="00695233"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1. Жүрекке ашық отадан кейін науқастарға арнайы құрылған оңалтудың жүйелі жаттығулар бағдарламасы о</w:t>
      </w:r>
      <w:r w:rsidR="00196EB8" w:rsidRPr="00467EE5">
        <w:rPr>
          <w:rFonts w:ascii="Times New Roman" w:hAnsi="Times New Roman"/>
          <w:sz w:val="28"/>
          <w:szCs w:val="28"/>
          <w:lang w:val="kk-KZ"/>
        </w:rPr>
        <w:t>рын</w:t>
      </w:r>
      <w:r w:rsidRPr="00467EE5">
        <w:rPr>
          <w:rFonts w:ascii="Times New Roman" w:hAnsi="Times New Roman"/>
          <w:sz w:val="28"/>
          <w:szCs w:val="28"/>
          <w:lang w:val="kk-KZ"/>
        </w:rPr>
        <w:t>далатыны ай</w:t>
      </w:r>
      <w:r w:rsidR="00196EB8" w:rsidRPr="00467EE5">
        <w:rPr>
          <w:rFonts w:ascii="Times New Roman" w:hAnsi="Times New Roman"/>
          <w:sz w:val="28"/>
          <w:szCs w:val="28"/>
          <w:lang w:val="kk-KZ"/>
        </w:rPr>
        <w:t>қ</w:t>
      </w:r>
      <w:r w:rsidRPr="00467EE5">
        <w:rPr>
          <w:rFonts w:ascii="Times New Roman" w:hAnsi="Times New Roman"/>
          <w:sz w:val="28"/>
          <w:szCs w:val="28"/>
          <w:lang w:val="kk-KZ"/>
        </w:rPr>
        <w:t>ындалды, нәтижесінде жаттығуларды жасау ұзақтығы 8,9 есеге 6 айда жоғарлады.</w:t>
      </w:r>
    </w:p>
    <w:p w14:paraId="3AC87AB7" w14:textId="20B7A2AA" w:rsidR="00695233" w:rsidRPr="00467EE5" w:rsidRDefault="00695233"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 xml:space="preserve">2. Жүрекке ашық отдан кейінгі науқастарда </w:t>
      </w:r>
      <w:r w:rsidR="00196EB8" w:rsidRPr="00467EE5">
        <w:rPr>
          <w:rFonts w:ascii="Times New Roman" w:hAnsi="Times New Roman"/>
          <w:sz w:val="28"/>
          <w:szCs w:val="28"/>
          <w:lang w:val="kk-KZ"/>
        </w:rPr>
        <w:t>оңалту</w:t>
      </w:r>
      <w:r w:rsidRPr="00467EE5">
        <w:rPr>
          <w:rFonts w:ascii="Times New Roman" w:hAnsi="Times New Roman"/>
          <w:sz w:val="28"/>
          <w:szCs w:val="28"/>
          <w:lang w:val="kk-KZ"/>
        </w:rPr>
        <w:t xml:space="preserve"> жаттығулар тек консервативті ем алған науқастармен салыстырғанда жүрек жеткіліксіздігі көрсеткіші ретінде қолданылатын 6 минуттық жүру тестінің 1,44 есе жоғары болағандығы анықталды. Сонымен қатар ауырсыну белгісі Вонга-Бейкера шкаласында </w:t>
      </w:r>
      <w:r w:rsidR="00196EB8" w:rsidRPr="00467EE5">
        <w:rPr>
          <w:rFonts w:ascii="Times New Roman" w:hAnsi="Times New Roman"/>
          <w:sz w:val="28"/>
          <w:szCs w:val="28"/>
          <w:lang w:val="kk-KZ"/>
        </w:rPr>
        <w:t>оңалтудан</w:t>
      </w:r>
      <w:r w:rsidRPr="00467EE5">
        <w:rPr>
          <w:rFonts w:ascii="Times New Roman" w:hAnsi="Times New Roman"/>
          <w:sz w:val="28"/>
          <w:szCs w:val="28"/>
          <w:lang w:val="kk-KZ"/>
        </w:rPr>
        <w:t xml:space="preserve"> кейінгі науқастарда 1-3 бал болса, тек ем алғандарда 3-7 балдар болды, яғни ауырсынуды жасалатын арнайы таңдалған жүйелі жаттығулар әлдеқайда бәсеңдетеді. </w:t>
      </w:r>
    </w:p>
    <w:p w14:paraId="21286404" w14:textId="486F40A9" w:rsidR="00695233" w:rsidRPr="00467EE5" w:rsidRDefault="00695233"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 xml:space="preserve">3. Жүрекке ашық отадан кейінгі науқастарда жүректі оңалту бағдарламасының жаттығуларды жасауды бағалаған SF-36 сауалнамасы нәтижесінде өмір сүру сапасы 17%-ға өсті, ауырсынудың қарқындылығы 20%-ға төмендегені анықталды, сонымен қатар психологиялық мәртебе 15%-ға жақсарды. </w:t>
      </w:r>
    </w:p>
    <w:p w14:paraId="2591BD41" w14:textId="04F8AB07" w:rsidR="00695233" w:rsidRPr="00467EE5" w:rsidRDefault="00695233"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 xml:space="preserve">4. Жүйелі таңдалған физикалық жаттығулар стеромедиастиниттен кейін </w:t>
      </w:r>
      <w:r w:rsidR="00196EB8" w:rsidRPr="00467EE5">
        <w:rPr>
          <w:rFonts w:ascii="Times New Roman" w:hAnsi="Times New Roman"/>
          <w:sz w:val="28"/>
          <w:szCs w:val="28"/>
          <w:lang w:val="kk-KZ"/>
        </w:rPr>
        <w:t>науқастардың</w:t>
      </w:r>
      <w:r w:rsidRPr="00467EE5">
        <w:rPr>
          <w:rFonts w:ascii="Times New Roman" w:hAnsi="Times New Roman"/>
          <w:sz w:val="28"/>
          <w:szCs w:val="28"/>
          <w:lang w:val="kk-KZ"/>
        </w:rPr>
        <w:t xml:space="preserve"> физикалық белсенділігін арттырады, сонымен қатар жалпы денсаулық пен өмір сүру мәртебесін жақсартады.</w:t>
      </w:r>
    </w:p>
    <w:p w14:paraId="3766D5A3" w14:textId="572AE002" w:rsidR="00980A31" w:rsidRPr="0020775E" w:rsidRDefault="008C37BE" w:rsidP="00BE5E0D">
      <w:pPr>
        <w:pStyle w:val="1"/>
        <w:spacing w:before="0" w:beforeAutospacing="0" w:after="0" w:afterAutospacing="0"/>
        <w:ind w:firstLine="709"/>
        <w:rPr>
          <w:b w:val="0"/>
          <w:i/>
          <w:sz w:val="28"/>
          <w:szCs w:val="28"/>
          <w:lang w:val="kk-KZ"/>
        </w:rPr>
      </w:pPr>
      <w:bookmarkStart w:id="31" w:name="_Toc214364033"/>
      <w:r w:rsidRPr="0020775E">
        <w:rPr>
          <w:b w:val="0"/>
          <w:i/>
          <w:sz w:val="28"/>
          <w:szCs w:val="28"/>
          <w:lang w:val="kk-KZ"/>
        </w:rPr>
        <w:t>Практикалық ұсыныстар</w:t>
      </w:r>
      <w:bookmarkEnd w:id="31"/>
    </w:p>
    <w:p w14:paraId="0297BCE6" w14:textId="77777777" w:rsidR="00695233" w:rsidRPr="00467EE5" w:rsidRDefault="00695233"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Жүректі оңалтудың жүйеленген жаттығулар бағдарламасы практикалық денсаулық сақтау саласында ашық жүрекке жасалған отадан кейін науқастарда жүректі қалпына келтіру шараларын жүргізу үшін қолданыла алады, бірақ 2- және 3-этаптардың жаттығулары бөлектенген болу қажет.</w:t>
      </w:r>
    </w:p>
    <w:p w14:paraId="1236747C" w14:textId="771602DF" w:rsidR="00695233" w:rsidRPr="00467EE5" w:rsidRDefault="00695233"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 xml:space="preserve">Жүректі оңалту бағдарламасынан кейін жүрекке ашық ота жасалғаннан кейін науқастарға жаттығу кезінде ауырсыну деңгейіне және алдын ала </w:t>
      </w:r>
      <w:r w:rsidR="00196EB8" w:rsidRPr="00467EE5">
        <w:rPr>
          <w:rFonts w:ascii="Times New Roman" w:hAnsi="Times New Roman"/>
          <w:sz w:val="28"/>
          <w:szCs w:val="28"/>
          <w:lang w:val="kk-KZ"/>
        </w:rPr>
        <w:t>ж</w:t>
      </w:r>
      <w:r w:rsidRPr="00467EE5">
        <w:rPr>
          <w:rFonts w:ascii="Times New Roman" w:hAnsi="Times New Roman"/>
          <w:sz w:val="28"/>
          <w:szCs w:val="28"/>
          <w:lang w:val="kk-KZ"/>
        </w:rPr>
        <w:t>а</w:t>
      </w:r>
      <w:r w:rsidR="00196EB8" w:rsidRPr="00467EE5">
        <w:rPr>
          <w:rFonts w:ascii="Times New Roman" w:hAnsi="Times New Roman"/>
          <w:sz w:val="28"/>
          <w:szCs w:val="28"/>
          <w:lang w:val="kk-KZ"/>
        </w:rPr>
        <w:t>сал</w:t>
      </w:r>
      <w:r w:rsidRPr="00467EE5">
        <w:rPr>
          <w:rFonts w:ascii="Times New Roman" w:hAnsi="Times New Roman"/>
          <w:sz w:val="28"/>
          <w:szCs w:val="28"/>
          <w:lang w:val="kk-KZ"/>
        </w:rPr>
        <w:t>ған жаттығу</w:t>
      </w:r>
      <w:r w:rsidR="00196EB8" w:rsidRPr="00467EE5">
        <w:rPr>
          <w:rFonts w:ascii="Times New Roman" w:hAnsi="Times New Roman"/>
          <w:sz w:val="28"/>
          <w:szCs w:val="28"/>
          <w:lang w:val="kk-KZ"/>
        </w:rPr>
        <w:t>лар</w:t>
      </w:r>
      <w:r w:rsidRPr="00467EE5">
        <w:rPr>
          <w:rFonts w:ascii="Times New Roman" w:hAnsi="Times New Roman"/>
          <w:sz w:val="28"/>
          <w:szCs w:val="28"/>
          <w:lang w:val="kk-KZ"/>
        </w:rPr>
        <w:t xml:space="preserve"> ЖСЖ ба</w:t>
      </w:r>
      <w:r w:rsidR="00196EB8" w:rsidRPr="00467EE5">
        <w:rPr>
          <w:rFonts w:ascii="Times New Roman" w:hAnsi="Times New Roman"/>
          <w:sz w:val="28"/>
          <w:szCs w:val="28"/>
          <w:lang w:val="kk-KZ"/>
        </w:rPr>
        <w:t>қ</w:t>
      </w:r>
      <w:r w:rsidRPr="00467EE5">
        <w:rPr>
          <w:rFonts w:ascii="Times New Roman" w:hAnsi="Times New Roman"/>
          <w:sz w:val="28"/>
          <w:szCs w:val="28"/>
          <w:lang w:val="kk-KZ"/>
        </w:rPr>
        <w:t>ылау</w:t>
      </w:r>
      <w:r w:rsidR="00196EB8" w:rsidRPr="00467EE5">
        <w:rPr>
          <w:rFonts w:ascii="Times New Roman" w:hAnsi="Times New Roman"/>
          <w:sz w:val="28"/>
          <w:szCs w:val="28"/>
          <w:lang w:val="kk-KZ"/>
        </w:rPr>
        <w:t>ы</w:t>
      </w:r>
      <w:r w:rsidRPr="00467EE5">
        <w:rPr>
          <w:rFonts w:ascii="Times New Roman" w:hAnsi="Times New Roman"/>
          <w:sz w:val="28"/>
          <w:szCs w:val="28"/>
          <w:lang w:val="kk-KZ"/>
        </w:rPr>
        <w:t>мен жасау қажет.</w:t>
      </w:r>
    </w:p>
    <w:p w14:paraId="6977EF75" w14:textId="77777777" w:rsidR="00980A31" w:rsidRPr="00467EE5" w:rsidRDefault="00695233" w:rsidP="00BE5E0D">
      <w:pPr>
        <w:spacing w:after="0" w:line="240" w:lineRule="auto"/>
        <w:ind w:firstLine="709"/>
        <w:jc w:val="both"/>
        <w:rPr>
          <w:rFonts w:ascii="Times New Roman" w:hAnsi="Times New Roman"/>
          <w:sz w:val="28"/>
          <w:szCs w:val="28"/>
          <w:lang w:val="kk-KZ"/>
        </w:rPr>
      </w:pPr>
      <w:r w:rsidRPr="00467EE5">
        <w:rPr>
          <w:rFonts w:ascii="Times New Roman" w:hAnsi="Times New Roman"/>
          <w:sz w:val="28"/>
          <w:szCs w:val="28"/>
          <w:lang w:val="kk-KZ"/>
        </w:rPr>
        <w:t>Жүректі оңалту барысында жаттығуларды жасау мүмкіншілігін арттыру үшін  медикаментозды оптимальды ем тағайындалу керек</w:t>
      </w:r>
      <w:r w:rsidR="00980A31" w:rsidRPr="00467EE5">
        <w:rPr>
          <w:rFonts w:ascii="Times New Roman" w:hAnsi="Times New Roman"/>
          <w:sz w:val="28"/>
          <w:szCs w:val="28"/>
          <w:lang w:val="kk-KZ"/>
        </w:rPr>
        <w:t>.</w:t>
      </w:r>
    </w:p>
    <w:p w14:paraId="5EDCFBFD" w14:textId="77777777" w:rsidR="00D659BC" w:rsidRPr="00467EE5" w:rsidRDefault="00D659BC" w:rsidP="00BE5E0D">
      <w:pPr>
        <w:pStyle w:val="a3"/>
        <w:ind w:firstLine="709"/>
        <w:jc w:val="both"/>
        <w:rPr>
          <w:rFonts w:ascii="Times New Roman" w:eastAsia="Calibri" w:hAnsi="Times New Roman"/>
          <w:b/>
          <w:sz w:val="28"/>
          <w:szCs w:val="28"/>
          <w:lang w:val="kk-KZ" w:eastAsia="en-US"/>
        </w:rPr>
      </w:pPr>
    </w:p>
    <w:p w14:paraId="5EBC118B" w14:textId="77777777" w:rsidR="00D659BC" w:rsidRPr="00467EE5" w:rsidRDefault="00D659BC" w:rsidP="00BE5E0D">
      <w:pPr>
        <w:pStyle w:val="a3"/>
        <w:ind w:firstLine="709"/>
        <w:jc w:val="both"/>
        <w:rPr>
          <w:rFonts w:ascii="Times New Roman" w:eastAsia="Calibri" w:hAnsi="Times New Roman"/>
          <w:b/>
          <w:sz w:val="28"/>
          <w:szCs w:val="28"/>
          <w:lang w:val="kk-KZ" w:eastAsia="en-US"/>
        </w:rPr>
      </w:pPr>
    </w:p>
    <w:p w14:paraId="6FF9EC44" w14:textId="77777777" w:rsidR="00D659BC" w:rsidRPr="00467EE5" w:rsidRDefault="00D659BC" w:rsidP="00BE5E0D">
      <w:pPr>
        <w:pStyle w:val="a3"/>
        <w:ind w:firstLine="709"/>
        <w:jc w:val="both"/>
        <w:rPr>
          <w:rFonts w:ascii="Times New Roman" w:eastAsia="Calibri" w:hAnsi="Times New Roman"/>
          <w:b/>
          <w:sz w:val="28"/>
          <w:szCs w:val="28"/>
          <w:lang w:val="kk-KZ" w:eastAsia="en-US"/>
        </w:rPr>
      </w:pPr>
    </w:p>
    <w:p w14:paraId="61E9E6AF" w14:textId="77777777" w:rsidR="00D659BC" w:rsidRPr="00467EE5" w:rsidRDefault="00D659BC" w:rsidP="00BE5E0D">
      <w:pPr>
        <w:pStyle w:val="a3"/>
        <w:ind w:firstLine="709"/>
        <w:jc w:val="both"/>
        <w:rPr>
          <w:rFonts w:ascii="Times New Roman" w:eastAsia="Calibri" w:hAnsi="Times New Roman"/>
          <w:b/>
          <w:sz w:val="28"/>
          <w:szCs w:val="28"/>
          <w:lang w:val="kk-KZ" w:eastAsia="en-US"/>
        </w:rPr>
      </w:pPr>
    </w:p>
    <w:p w14:paraId="6543BCAF" w14:textId="77777777" w:rsidR="00D659BC" w:rsidRPr="00467EE5" w:rsidRDefault="00D659BC" w:rsidP="00BE5E0D">
      <w:pPr>
        <w:pStyle w:val="a3"/>
        <w:ind w:firstLine="709"/>
        <w:jc w:val="both"/>
        <w:rPr>
          <w:rFonts w:ascii="Times New Roman" w:eastAsia="Calibri" w:hAnsi="Times New Roman"/>
          <w:b/>
          <w:sz w:val="28"/>
          <w:szCs w:val="28"/>
          <w:lang w:val="kk-KZ" w:eastAsia="en-US"/>
        </w:rPr>
      </w:pPr>
    </w:p>
    <w:p w14:paraId="72AA821A" w14:textId="77777777" w:rsidR="00D659BC" w:rsidRPr="00467EE5" w:rsidRDefault="00D659BC" w:rsidP="00BE5E0D">
      <w:pPr>
        <w:pStyle w:val="a3"/>
        <w:ind w:firstLine="709"/>
        <w:jc w:val="both"/>
        <w:rPr>
          <w:rFonts w:ascii="Times New Roman" w:eastAsia="Calibri" w:hAnsi="Times New Roman"/>
          <w:b/>
          <w:sz w:val="28"/>
          <w:szCs w:val="28"/>
          <w:lang w:val="kk-KZ" w:eastAsia="en-US"/>
        </w:rPr>
      </w:pPr>
    </w:p>
    <w:p w14:paraId="124E1B4E" w14:textId="77777777" w:rsidR="00D659BC" w:rsidRPr="00467EE5" w:rsidRDefault="00D659BC" w:rsidP="00BE5E0D">
      <w:pPr>
        <w:pStyle w:val="a3"/>
        <w:ind w:firstLine="709"/>
        <w:jc w:val="both"/>
        <w:rPr>
          <w:rFonts w:ascii="Times New Roman" w:eastAsia="Calibri" w:hAnsi="Times New Roman"/>
          <w:b/>
          <w:sz w:val="28"/>
          <w:szCs w:val="28"/>
          <w:lang w:val="kk-KZ" w:eastAsia="en-US"/>
        </w:rPr>
      </w:pPr>
    </w:p>
    <w:p w14:paraId="4B447717" w14:textId="77777777" w:rsidR="00B25341" w:rsidRPr="00467EE5" w:rsidRDefault="00B25341" w:rsidP="00BE5E0D">
      <w:pPr>
        <w:pStyle w:val="a3"/>
        <w:ind w:firstLine="709"/>
        <w:jc w:val="both"/>
        <w:rPr>
          <w:rFonts w:ascii="Times New Roman" w:eastAsia="Calibri" w:hAnsi="Times New Roman"/>
          <w:b/>
          <w:sz w:val="28"/>
          <w:szCs w:val="28"/>
          <w:lang w:val="kk-KZ" w:eastAsia="en-US"/>
        </w:rPr>
      </w:pPr>
    </w:p>
    <w:p w14:paraId="1C997D3B" w14:textId="77777777" w:rsidR="00B25341" w:rsidRDefault="00B25341" w:rsidP="00BE5E0D">
      <w:pPr>
        <w:pStyle w:val="a3"/>
        <w:ind w:firstLine="709"/>
        <w:jc w:val="both"/>
        <w:rPr>
          <w:rFonts w:ascii="Times New Roman" w:eastAsia="Calibri" w:hAnsi="Times New Roman"/>
          <w:b/>
          <w:sz w:val="28"/>
          <w:szCs w:val="28"/>
          <w:lang w:val="kk-KZ" w:eastAsia="en-US"/>
        </w:rPr>
      </w:pPr>
    </w:p>
    <w:p w14:paraId="7D981D4D" w14:textId="77777777" w:rsidR="00662ABA" w:rsidRPr="00467EE5" w:rsidRDefault="00662ABA" w:rsidP="00BE5E0D">
      <w:pPr>
        <w:pStyle w:val="a3"/>
        <w:ind w:firstLine="709"/>
        <w:jc w:val="both"/>
        <w:rPr>
          <w:rFonts w:ascii="Times New Roman" w:eastAsia="Calibri" w:hAnsi="Times New Roman"/>
          <w:b/>
          <w:sz w:val="28"/>
          <w:szCs w:val="28"/>
          <w:lang w:val="kk-KZ" w:eastAsia="en-US"/>
        </w:rPr>
      </w:pPr>
    </w:p>
    <w:p w14:paraId="47660C09" w14:textId="77777777" w:rsidR="00B25341" w:rsidRPr="00467EE5" w:rsidRDefault="00B25341" w:rsidP="00BE5E0D">
      <w:pPr>
        <w:pStyle w:val="a3"/>
        <w:ind w:firstLine="709"/>
        <w:jc w:val="both"/>
        <w:rPr>
          <w:rFonts w:ascii="Times New Roman" w:eastAsia="Calibri" w:hAnsi="Times New Roman"/>
          <w:b/>
          <w:sz w:val="28"/>
          <w:szCs w:val="28"/>
          <w:lang w:val="kk-KZ" w:eastAsia="en-US"/>
        </w:rPr>
      </w:pPr>
    </w:p>
    <w:p w14:paraId="30E899AD" w14:textId="77777777" w:rsidR="00B25341" w:rsidRPr="00467EE5" w:rsidRDefault="00B25341" w:rsidP="00BE5E0D">
      <w:pPr>
        <w:pStyle w:val="a3"/>
        <w:ind w:firstLine="709"/>
        <w:jc w:val="both"/>
        <w:rPr>
          <w:rFonts w:ascii="Times New Roman" w:eastAsia="Calibri" w:hAnsi="Times New Roman"/>
          <w:b/>
          <w:sz w:val="28"/>
          <w:szCs w:val="28"/>
          <w:lang w:val="kk-KZ" w:eastAsia="en-US"/>
        </w:rPr>
      </w:pPr>
    </w:p>
    <w:p w14:paraId="665C449B" w14:textId="77777777" w:rsidR="00B25341" w:rsidRPr="00467EE5" w:rsidRDefault="00B25341" w:rsidP="00BE5E0D">
      <w:pPr>
        <w:pStyle w:val="a3"/>
        <w:ind w:firstLine="709"/>
        <w:jc w:val="both"/>
        <w:rPr>
          <w:rFonts w:ascii="Times New Roman" w:eastAsia="Calibri" w:hAnsi="Times New Roman"/>
          <w:b/>
          <w:sz w:val="28"/>
          <w:szCs w:val="28"/>
          <w:lang w:val="kk-KZ" w:eastAsia="en-US"/>
        </w:rPr>
      </w:pPr>
    </w:p>
    <w:p w14:paraId="7CC0E870" w14:textId="77777777" w:rsidR="00B25341" w:rsidRPr="00467EE5" w:rsidRDefault="00B25341" w:rsidP="00BE5E0D">
      <w:pPr>
        <w:pStyle w:val="a3"/>
        <w:ind w:firstLine="709"/>
        <w:jc w:val="both"/>
        <w:rPr>
          <w:rFonts w:ascii="Times New Roman" w:eastAsia="Calibri" w:hAnsi="Times New Roman"/>
          <w:b/>
          <w:sz w:val="28"/>
          <w:szCs w:val="28"/>
          <w:lang w:val="kk-KZ" w:eastAsia="en-US"/>
        </w:rPr>
      </w:pPr>
    </w:p>
    <w:p w14:paraId="0FA213BE" w14:textId="77777777" w:rsidR="00B25341" w:rsidRPr="00467EE5" w:rsidRDefault="00B25341" w:rsidP="00BE5E0D">
      <w:pPr>
        <w:pStyle w:val="a3"/>
        <w:ind w:firstLine="709"/>
        <w:jc w:val="both"/>
        <w:rPr>
          <w:rFonts w:ascii="Times New Roman" w:eastAsia="Calibri" w:hAnsi="Times New Roman"/>
          <w:b/>
          <w:sz w:val="28"/>
          <w:szCs w:val="28"/>
          <w:lang w:val="kk-KZ" w:eastAsia="en-US"/>
        </w:rPr>
      </w:pPr>
    </w:p>
    <w:p w14:paraId="66A3CA45" w14:textId="64104A68" w:rsidR="0079039E" w:rsidRPr="00467EE5" w:rsidRDefault="0079039E" w:rsidP="0020775E">
      <w:pPr>
        <w:pStyle w:val="a3"/>
        <w:jc w:val="center"/>
        <w:outlineLvl w:val="0"/>
        <w:rPr>
          <w:rFonts w:ascii="Times New Roman" w:hAnsi="Times New Roman"/>
          <w:sz w:val="28"/>
          <w:szCs w:val="28"/>
        </w:rPr>
      </w:pPr>
      <w:bookmarkStart w:id="32" w:name="_Toc214364034"/>
      <w:r w:rsidRPr="00467EE5">
        <w:rPr>
          <w:rFonts w:ascii="Times New Roman" w:eastAsia="Calibri" w:hAnsi="Times New Roman"/>
          <w:b/>
          <w:sz w:val="28"/>
          <w:szCs w:val="28"/>
          <w:lang w:val="kk-KZ" w:eastAsia="en-US"/>
        </w:rPr>
        <w:t>ПАЙДАЛАНЫЛҒАН ӘДЕБИЕТТЕР ТІЗІМІ</w:t>
      </w:r>
      <w:bookmarkEnd w:id="32"/>
    </w:p>
    <w:p w14:paraId="7FC1FF4D" w14:textId="67683D4A" w:rsidR="00BA4752" w:rsidRPr="00467EE5" w:rsidRDefault="00BA4752" w:rsidP="00BE5E0D">
      <w:pPr>
        <w:pStyle w:val="a3"/>
        <w:ind w:firstLine="709"/>
        <w:jc w:val="both"/>
        <w:rPr>
          <w:rFonts w:ascii="Times New Roman" w:hAnsi="Times New Roman"/>
          <w:sz w:val="28"/>
          <w:szCs w:val="28"/>
        </w:rPr>
      </w:pPr>
    </w:p>
    <w:p w14:paraId="123A8D24" w14:textId="622D92AA" w:rsidR="0066360B" w:rsidRPr="007B6007" w:rsidRDefault="00714B7A" w:rsidP="00A67842">
      <w:pPr>
        <w:tabs>
          <w:tab w:val="left" w:pos="1134"/>
        </w:tabs>
        <w:spacing w:after="0" w:line="240" w:lineRule="auto"/>
        <w:ind w:firstLine="709"/>
        <w:jc w:val="both"/>
        <w:rPr>
          <w:rFonts w:ascii="Times New Roman" w:hAnsi="Times New Roman"/>
          <w:sz w:val="28"/>
          <w:szCs w:val="28"/>
          <w:lang w:val="kk-KZ"/>
        </w:rPr>
      </w:pPr>
      <w:r w:rsidRPr="00A67842">
        <w:rPr>
          <w:rFonts w:ascii="Times New Roman" w:hAnsi="Times New Roman"/>
          <w:color w:val="222222"/>
          <w:sz w:val="28"/>
          <w:szCs w:val="28"/>
          <w:shd w:val="clear" w:color="auto" w:fill="FFFFFF"/>
        </w:rPr>
        <w:t xml:space="preserve">1 </w:t>
      </w:r>
      <w:r w:rsidR="00773E9E" w:rsidRPr="00A67842">
        <w:rPr>
          <w:rFonts w:ascii="Times New Roman" w:hAnsi="Times New Roman"/>
          <w:color w:val="222222"/>
          <w:sz w:val="28"/>
          <w:szCs w:val="28"/>
          <w:shd w:val="clear" w:color="auto" w:fill="FFFFFF"/>
        </w:rPr>
        <w:t>Оганов Р.Г., Масленникова Г.</w:t>
      </w:r>
      <w:r w:rsidR="0066360B" w:rsidRPr="00A67842">
        <w:rPr>
          <w:rFonts w:ascii="Times New Roman" w:hAnsi="Times New Roman"/>
          <w:color w:val="222222"/>
          <w:sz w:val="28"/>
          <w:szCs w:val="28"/>
          <w:shd w:val="clear" w:color="auto" w:fill="FFFFFF"/>
        </w:rPr>
        <w:t xml:space="preserve">Я. Демографические тенденции в </w:t>
      </w:r>
      <w:r w:rsidR="0066360B" w:rsidRPr="007B6007">
        <w:rPr>
          <w:rFonts w:ascii="Times New Roman" w:hAnsi="Times New Roman"/>
          <w:sz w:val="28"/>
          <w:szCs w:val="28"/>
          <w:shd w:val="clear" w:color="auto" w:fill="FFFFFF"/>
        </w:rPr>
        <w:t>Российской Федерации: вклад болезней системы кровообращения //</w:t>
      </w:r>
      <w:r w:rsidR="00773E9E" w:rsidRPr="007B6007">
        <w:rPr>
          <w:rFonts w:ascii="Times New Roman" w:hAnsi="Times New Roman"/>
          <w:sz w:val="28"/>
          <w:szCs w:val="28"/>
          <w:shd w:val="clear" w:color="auto" w:fill="FFFFFF"/>
        </w:rPr>
        <w:t xml:space="preserve"> </w:t>
      </w:r>
      <w:r w:rsidR="0066360B" w:rsidRPr="007B6007">
        <w:rPr>
          <w:rFonts w:ascii="Times New Roman" w:hAnsi="Times New Roman"/>
          <w:sz w:val="28"/>
          <w:szCs w:val="28"/>
          <w:shd w:val="clear" w:color="auto" w:fill="FFFFFF"/>
        </w:rPr>
        <w:t>Кардиоваскулярная терапия и профилактика. – 2012. – Т. 11</w:t>
      </w:r>
      <w:r w:rsidR="00773E9E" w:rsidRPr="007B6007">
        <w:rPr>
          <w:rFonts w:ascii="Times New Roman" w:hAnsi="Times New Roman"/>
          <w:sz w:val="28"/>
          <w:szCs w:val="28"/>
          <w:shd w:val="clear" w:color="auto" w:fill="FFFFFF"/>
        </w:rPr>
        <w:t>,</w:t>
      </w:r>
      <w:r w:rsidR="0066360B" w:rsidRPr="007B6007">
        <w:rPr>
          <w:rFonts w:ascii="Times New Roman" w:hAnsi="Times New Roman"/>
          <w:sz w:val="28"/>
          <w:szCs w:val="28"/>
          <w:shd w:val="clear" w:color="auto" w:fill="FFFFFF"/>
        </w:rPr>
        <w:t xml:space="preserve"> №1. – С. 5-10.</w:t>
      </w:r>
      <w:r w:rsidR="00DC17A4" w:rsidRPr="007B6007">
        <w:rPr>
          <w:rFonts w:ascii="Times New Roman" w:hAnsi="Times New Roman"/>
          <w:sz w:val="28"/>
          <w:szCs w:val="28"/>
          <w:shd w:val="clear" w:color="auto" w:fill="FFFFFF"/>
          <w:lang w:val="kk-KZ"/>
        </w:rPr>
        <w:t xml:space="preserve"> </w:t>
      </w:r>
    </w:p>
    <w:p w14:paraId="28047047" w14:textId="09608157" w:rsidR="0066360B" w:rsidRPr="007B6007" w:rsidRDefault="00714B7A" w:rsidP="00A67842">
      <w:pPr>
        <w:tabs>
          <w:tab w:val="left" w:pos="1134"/>
        </w:tabs>
        <w:spacing w:after="0" w:line="240" w:lineRule="auto"/>
        <w:ind w:firstLine="709"/>
        <w:jc w:val="both"/>
        <w:rPr>
          <w:rFonts w:ascii="Times New Roman" w:hAnsi="Times New Roman"/>
          <w:sz w:val="28"/>
          <w:szCs w:val="28"/>
        </w:rPr>
      </w:pPr>
      <w:r w:rsidRPr="007B6007">
        <w:rPr>
          <w:rFonts w:ascii="Times New Roman" w:hAnsi="Times New Roman"/>
          <w:sz w:val="28"/>
          <w:szCs w:val="28"/>
          <w:shd w:val="clear" w:color="auto" w:fill="FFFFFF"/>
          <w:lang w:val="kk-KZ"/>
        </w:rPr>
        <w:t xml:space="preserve">2 </w:t>
      </w:r>
      <w:r w:rsidR="00773E9E" w:rsidRPr="007B6007">
        <w:rPr>
          <w:rFonts w:ascii="Times New Roman" w:hAnsi="Times New Roman"/>
          <w:sz w:val="28"/>
          <w:szCs w:val="28"/>
          <w:shd w:val="clear" w:color="auto" w:fill="FFFFFF"/>
        </w:rPr>
        <w:t>Абсеитова С.</w:t>
      </w:r>
      <w:r w:rsidR="0066360B" w:rsidRPr="007B6007">
        <w:rPr>
          <w:rFonts w:ascii="Times New Roman" w:hAnsi="Times New Roman"/>
          <w:sz w:val="28"/>
          <w:szCs w:val="28"/>
          <w:shd w:val="clear" w:color="auto" w:fill="FFFFFF"/>
        </w:rPr>
        <w:t>Р. и др. Организация помощи и исходы острого коронарного синдрома по итогам 2015 года //</w:t>
      </w:r>
      <w:r w:rsidR="00773E9E" w:rsidRPr="007B6007">
        <w:rPr>
          <w:rFonts w:ascii="Times New Roman" w:hAnsi="Times New Roman"/>
          <w:sz w:val="28"/>
          <w:szCs w:val="28"/>
          <w:shd w:val="clear" w:color="auto" w:fill="FFFFFF"/>
        </w:rPr>
        <w:t xml:space="preserve"> </w:t>
      </w:r>
      <w:r w:rsidR="0066360B" w:rsidRPr="007B6007">
        <w:rPr>
          <w:rFonts w:ascii="Times New Roman" w:hAnsi="Times New Roman"/>
          <w:sz w:val="28"/>
          <w:szCs w:val="28"/>
          <w:shd w:val="clear" w:color="auto" w:fill="FFFFFF"/>
        </w:rPr>
        <w:t>Матер</w:t>
      </w:r>
      <w:r w:rsidR="00773E9E" w:rsidRPr="007B6007">
        <w:rPr>
          <w:rFonts w:ascii="Times New Roman" w:hAnsi="Times New Roman"/>
          <w:sz w:val="28"/>
          <w:szCs w:val="28"/>
          <w:shd w:val="clear" w:color="auto" w:fill="FFFFFF"/>
        </w:rPr>
        <w:t>.</w:t>
      </w:r>
      <w:r w:rsidR="0066360B" w:rsidRPr="007B6007">
        <w:rPr>
          <w:rFonts w:ascii="Times New Roman" w:hAnsi="Times New Roman"/>
          <w:sz w:val="28"/>
          <w:szCs w:val="28"/>
          <w:shd w:val="clear" w:color="auto" w:fill="FFFFFF"/>
        </w:rPr>
        <w:t xml:space="preserve"> </w:t>
      </w:r>
      <w:r w:rsidR="00773E9E" w:rsidRPr="007B6007">
        <w:rPr>
          <w:rFonts w:ascii="Times New Roman" w:hAnsi="Times New Roman"/>
          <w:sz w:val="28"/>
          <w:szCs w:val="28"/>
          <w:shd w:val="clear" w:color="auto" w:fill="FFFFFF"/>
        </w:rPr>
        <w:t xml:space="preserve">республ. </w:t>
      </w:r>
      <w:r w:rsidR="0066360B" w:rsidRPr="007B6007">
        <w:rPr>
          <w:rFonts w:ascii="Times New Roman" w:hAnsi="Times New Roman"/>
          <w:sz w:val="28"/>
          <w:szCs w:val="28"/>
          <w:shd w:val="clear" w:color="auto" w:fill="FFFFFF"/>
        </w:rPr>
        <w:t>науч</w:t>
      </w:r>
      <w:r w:rsidR="00773E9E" w:rsidRPr="007B6007">
        <w:rPr>
          <w:rFonts w:ascii="Times New Roman" w:hAnsi="Times New Roman"/>
          <w:sz w:val="28"/>
          <w:szCs w:val="28"/>
          <w:shd w:val="clear" w:color="auto" w:fill="FFFFFF"/>
        </w:rPr>
        <w:t>.</w:t>
      </w:r>
      <w:r w:rsidR="0066360B" w:rsidRPr="007B6007">
        <w:rPr>
          <w:rFonts w:ascii="Times New Roman" w:hAnsi="Times New Roman"/>
          <w:sz w:val="28"/>
          <w:szCs w:val="28"/>
          <w:shd w:val="clear" w:color="auto" w:fill="FFFFFF"/>
        </w:rPr>
        <w:t>-практ</w:t>
      </w:r>
      <w:r w:rsidR="00773E9E" w:rsidRPr="007B6007">
        <w:rPr>
          <w:rFonts w:ascii="Times New Roman" w:hAnsi="Times New Roman"/>
          <w:sz w:val="28"/>
          <w:szCs w:val="28"/>
          <w:shd w:val="clear" w:color="auto" w:fill="FFFFFF"/>
        </w:rPr>
        <w:t>.</w:t>
      </w:r>
      <w:r w:rsidR="0066360B" w:rsidRPr="007B6007">
        <w:rPr>
          <w:rFonts w:ascii="Times New Roman" w:hAnsi="Times New Roman"/>
          <w:sz w:val="28"/>
          <w:szCs w:val="28"/>
          <w:shd w:val="clear" w:color="auto" w:fill="FFFFFF"/>
        </w:rPr>
        <w:t xml:space="preserve"> конф</w:t>
      </w:r>
      <w:r w:rsidR="00773E9E" w:rsidRPr="007B6007">
        <w:rPr>
          <w:rFonts w:ascii="Times New Roman" w:hAnsi="Times New Roman"/>
          <w:sz w:val="28"/>
          <w:szCs w:val="28"/>
          <w:shd w:val="clear" w:color="auto" w:fill="FFFFFF"/>
        </w:rPr>
        <w:t>.</w:t>
      </w:r>
      <w:r w:rsidR="0066360B" w:rsidRPr="007B6007">
        <w:rPr>
          <w:rFonts w:ascii="Times New Roman" w:hAnsi="Times New Roman"/>
          <w:sz w:val="28"/>
          <w:szCs w:val="28"/>
          <w:shd w:val="clear" w:color="auto" w:fill="FFFFFF"/>
        </w:rPr>
        <w:t xml:space="preserve"> «Интегрированная модель управления острым инфарктом миокарда. – </w:t>
      </w:r>
      <w:r w:rsidR="00773E9E" w:rsidRPr="007B6007">
        <w:rPr>
          <w:rFonts w:ascii="Times New Roman" w:hAnsi="Times New Roman"/>
          <w:sz w:val="28"/>
          <w:szCs w:val="28"/>
          <w:shd w:val="clear" w:color="auto" w:fill="FFFFFF"/>
        </w:rPr>
        <w:t xml:space="preserve">Астана, </w:t>
      </w:r>
      <w:r w:rsidR="0066360B" w:rsidRPr="007B6007">
        <w:rPr>
          <w:rFonts w:ascii="Times New Roman" w:hAnsi="Times New Roman"/>
          <w:sz w:val="28"/>
          <w:szCs w:val="28"/>
          <w:shd w:val="clear" w:color="auto" w:fill="FFFFFF"/>
        </w:rPr>
        <w:t>2016. – С. 6-10.</w:t>
      </w:r>
    </w:p>
    <w:p w14:paraId="25DCB445" w14:textId="564EAA90" w:rsidR="0066360B" w:rsidRPr="007B6007" w:rsidRDefault="00714B7A" w:rsidP="00A67842">
      <w:pPr>
        <w:tabs>
          <w:tab w:val="left" w:pos="1134"/>
        </w:tabs>
        <w:spacing w:after="0" w:line="240" w:lineRule="auto"/>
        <w:ind w:firstLine="709"/>
        <w:jc w:val="both"/>
        <w:rPr>
          <w:rFonts w:ascii="Times New Roman" w:hAnsi="Times New Roman"/>
          <w:sz w:val="28"/>
          <w:szCs w:val="28"/>
        </w:rPr>
      </w:pPr>
      <w:r w:rsidRPr="007B6007">
        <w:rPr>
          <w:rFonts w:ascii="Times New Roman" w:hAnsi="Times New Roman"/>
          <w:sz w:val="28"/>
          <w:szCs w:val="28"/>
          <w:shd w:val="clear" w:color="auto" w:fill="FFFFFF"/>
        </w:rPr>
        <w:t xml:space="preserve">3 </w:t>
      </w:r>
      <w:r w:rsidR="00773E9E" w:rsidRPr="007B6007">
        <w:rPr>
          <w:rFonts w:ascii="Times New Roman" w:hAnsi="Times New Roman"/>
          <w:sz w:val="28"/>
          <w:szCs w:val="28"/>
          <w:shd w:val="clear" w:color="auto" w:fill="FFFFFF"/>
        </w:rPr>
        <w:t>Ойларова Т.</w:t>
      </w:r>
      <w:r w:rsidR="0066360B" w:rsidRPr="007B6007">
        <w:rPr>
          <w:rFonts w:ascii="Times New Roman" w:hAnsi="Times New Roman"/>
          <w:sz w:val="28"/>
          <w:szCs w:val="28"/>
          <w:shd w:val="clear" w:color="auto" w:fill="FFFFFF"/>
        </w:rPr>
        <w:t>М. Динамика и сравнительный анализ деятельности кардиологической службы г. Астаны за 6 лет (2010-2015 гг.) //</w:t>
      </w:r>
      <w:r w:rsidR="00773E9E" w:rsidRPr="007B6007">
        <w:rPr>
          <w:rFonts w:ascii="Times New Roman" w:hAnsi="Times New Roman"/>
          <w:sz w:val="28"/>
          <w:szCs w:val="28"/>
          <w:shd w:val="clear" w:color="auto" w:fill="FFFFFF"/>
        </w:rPr>
        <w:t xml:space="preserve"> </w:t>
      </w:r>
      <w:r w:rsidR="0066360B" w:rsidRPr="007B6007">
        <w:rPr>
          <w:rFonts w:ascii="Times New Roman" w:hAnsi="Times New Roman"/>
          <w:sz w:val="28"/>
          <w:szCs w:val="28"/>
          <w:shd w:val="clear" w:color="auto" w:fill="FFFFFF"/>
        </w:rPr>
        <w:t>Матер</w:t>
      </w:r>
      <w:r w:rsidR="00773E9E" w:rsidRPr="007B6007">
        <w:rPr>
          <w:rFonts w:ascii="Times New Roman" w:hAnsi="Times New Roman"/>
          <w:sz w:val="28"/>
          <w:szCs w:val="28"/>
          <w:shd w:val="clear" w:color="auto" w:fill="FFFFFF"/>
        </w:rPr>
        <w:t>.</w:t>
      </w:r>
      <w:r w:rsidR="0066360B" w:rsidRPr="007B6007">
        <w:rPr>
          <w:rFonts w:ascii="Times New Roman" w:hAnsi="Times New Roman"/>
          <w:sz w:val="28"/>
          <w:szCs w:val="28"/>
          <w:shd w:val="clear" w:color="auto" w:fill="FFFFFF"/>
        </w:rPr>
        <w:t xml:space="preserve"> </w:t>
      </w:r>
      <w:r w:rsidR="00773E9E" w:rsidRPr="007B6007">
        <w:rPr>
          <w:rFonts w:ascii="Times New Roman" w:hAnsi="Times New Roman"/>
          <w:sz w:val="28"/>
          <w:szCs w:val="28"/>
          <w:shd w:val="clear" w:color="auto" w:fill="FFFFFF"/>
        </w:rPr>
        <w:t xml:space="preserve">республ. </w:t>
      </w:r>
      <w:r w:rsidR="0066360B" w:rsidRPr="007B6007">
        <w:rPr>
          <w:rFonts w:ascii="Times New Roman" w:hAnsi="Times New Roman"/>
          <w:sz w:val="28"/>
          <w:szCs w:val="28"/>
          <w:shd w:val="clear" w:color="auto" w:fill="FFFFFF"/>
        </w:rPr>
        <w:t>науч</w:t>
      </w:r>
      <w:r w:rsidR="00773E9E" w:rsidRPr="007B6007">
        <w:rPr>
          <w:rFonts w:ascii="Times New Roman" w:hAnsi="Times New Roman"/>
          <w:sz w:val="28"/>
          <w:szCs w:val="28"/>
          <w:shd w:val="clear" w:color="auto" w:fill="FFFFFF"/>
        </w:rPr>
        <w:t>.</w:t>
      </w:r>
      <w:r w:rsidR="0066360B" w:rsidRPr="007B6007">
        <w:rPr>
          <w:rFonts w:ascii="Times New Roman" w:hAnsi="Times New Roman"/>
          <w:sz w:val="28"/>
          <w:szCs w:val="28"/>
          <w:shd w:val="clear" w:color="auto" w:fill="FFFFFF"/>
        </w:rPr>
        <w:t>-практ</w:t>
      </w:r>
      <w:r w:rsidR="00773E9E" w:rsidRPr="007B6007">
        <w:rPr>
          <w:rFonts w:ascii="Times New Roman" w:hAnsi="Times New Roman"/>
          <w:sz w:val="28"/>
          <w:szCs w:val="28"/>
          <w:shd w:val="clear" w:color="auto" w:fill="FFFFFF"/>
        </w:rPr>
        <w:t>.</w:t>
      </w:r>
      <w:r w:rsidR="0066360B" w:rsidRPr="007B6007">
        <w:rPr>
          <w:rFonts w:ascii="Times New Roman" w:hAnsi="Times New Roman"/>
          <w:sz w:val="28"/>
          <w:szCs w:val="28"/>
          <w:shd w:val="clear" w:color="auto" w:fill="FFFFFF"/>
        </w:rPr>
        <w:t xml:space="preserve"> конф</w:t>
      </w:r>
      <w:r w:rsidR="00773E9E" w:rsidRPr="007B6007">
        <w:rPr>
          <w:rFonts w:ascii="Times New Roman" w:hAnsi="Times New Roman"/>
          <w:sz w:val="28"/>
          <w:szCs w:val="28"/>
          <w:shd w:val="clear" w:color="auto" w:fill="FFFFFF"/>
        </w:rPr>
        <w:t>.</w:t>
      </w:r>
      <w:r w:rsidR="0066360B" w:rsidRPr="007B6007">
        <w:rPr>
          <w:rFonts w:ascii="Times New Roman" w:hAnsi="Times New Roman"/>
          <w:sz w:val="28"/>
          <w:szCs w:val="28"/>
          <w:shd w:val="clear" w:color="auto" w:fill="FFFFFF"/>
        </w:rPr>
        <w:t xml:space="preserve"> «Интегрированная модель управления острым инфарктом миокарда. – </w:t>
      </w:r>
      <w:r w:rsidR="00773E9E" w:rsidRPr="007B6007">
        <w:rPr>
          <w:rFonts w:ascii="Times New Roman" w:hAnsi="Times New Roman"/>
          <w:sz w:val="28"/>
          <w:szCs w:val="28"/>
          <w:shd w:val="clear" w:color="auto" w:fill="FFFFFF"/>
        </w:rPr>
        <w:t xml:space="preserve">Астан, </w:t>
      </w:r>
      <w:r w:rsidR="0066360B" w:rsidRPr="007B6007">
        <w:rPr>
          <w:rFonts w:ascii="Times New Roman" w:hAnsi="Times New Roman"/>
          <w:sz w:val="28"/>
          <w:szCs w:val="28"/>
          <w:shd w:val="clear" w:color="auto" w:fill="FFFFFF"/>
        </w:rPr>
        <w:t>2016. – С. 20-22.</w:t>
      </w:r>
    </w:p>
    <w:p w14:paraId="47E372C4" w14:textId="22F24CDA" w:rsidR="001E1013" w:rsidRPr="007B6007" w:rsidRDefault="00714B7A" w:rsidP="00A67842">
      <w:pPr>
        <w:pStyle w:val="a3"/>
        <w:tabs>
          <w:tab w:val="left" w:pos="1134"/>
        </w:tabs>
        <w:ind w:firstLine="709"/>
        <w:jc w:val="both"/>
        <w:rPr>
          <w:rFonts w:ascii="Times New Roman" w:hAnsi="Times New Roman"/>
          <w:sz w:val="28"/>
          <w:szCs w:val="28"/>
        </w:rPr>
      </w:pPr>
      <w:r w:rsidRPr="007B6007">
        <w:rPr>
          <w:rFonts w:ascii="Times New Roman" w:hAnsi="Times New Roman"/>
          <w:sz w:val="28"/>
          <w:szCs w:val="28"/>
          <w:lang w:val="ru-RU"/>
        </w:rPr>
        <w:t xml:space="preserve">4 </w:t>
      </w:r>
      <w:r w:rsidR="00BA4752" w:rsidRPr="007B6007">
        <w:rPr>
          <w:rFonts w:ascii="Times New Roman" w:hAnsi="Times New Roman"/>
          <w:sz w:val="28"/>
          <w:szCs w:val="28"/>
        </w:rPr>
        <w:t>Муканова Г.К., Андосов Д.М. Об организации помощи при инфаркте миокарда в условиях развития экстренной кардиологической интервенционной службы //</w:t>
      </w:r>
      <w:r w:rsidR="00773E9E" w:rsidRPr="007B6007">
        <w:rPr>
          <w:rFonts w:ascii="Times New Roman" w:hAnsi="Times New Roman"/>
          <w:sz w:val="28"/>
          <w:szCs w:val="28"/>
          <w:lang w:val="ru-RU"/>
        </w:rPr>
        <w:t xml:space="preserve"> </w:t>
      </w:r>
      <w:r w:rsidR="00BA4752" w:rsidRPr="007B6007">
        <w:rPr>
          <w:rFonts w:ascii="Times New Roman" w:hAnsi="Times New Roman"/>
          <w:sz w:val="28"/>
          <w:szCs w:val="28"/>
        </w:rPr>
        <w:t>Матер</w:t>
      </w:r>
      <w:r w:rsidR="00773E9E" w:rsidRPr="007B6007">
        <w:rPr>
          <w:rFonts w:ascii="Times New Roman" w:hAnsi="Times New Roman"/>
          <w:sz w:val="28"/>
          <w:szCs w:val="28"/>
          <w:lang w:val="ru-RU"/>
        </w:rPr>
        <w:t>.</w:t>
      </w:r>
      <w:r w:rsidR="00BA4752" w:rsidRPr="007B6007">
        <w:rPr>
          <w:rFonts w:ascii="Times New Roman" w:hAnsi="Times New Roman"/>
          <w:sz w:val="28"/>
          <w:szCs w:val="28"/>
        </w:rPr>
        <w:t xml:space="preserve"> </w:t>
      </w:r>
      <w:r w:rsidR="00773E9E" w:rsidRPr="007B6007">
        <w:rPr>
          <w:rFonts w:ascii="Times New Roman" w:hAnsi="Times New Roman"/>
          <w:sz w:val="28"/>
          <w:szCs w:val="28"/>
        </w:rPr>
        <w:t>республ</w:t>
      </w:r>
      <w:r w:rsidR="00773E9E" w:rsidRPr="007B6007">
        <w:rPr>
          <w:rFonts w:ascii="Times New Roman" w:hAnsi="Times New Roman"/>
          <w:sz w:val="28"/>
          <w:szCs w:val="28"/>
          <w:lang w:val="ru-RU"/>
        </w:rPr>
        <w:t>.</w:t>
      </w:r>
      <w:r w:rsidR="00773E9E" w:rsidRPr="007B6007">
        <w:rPr>
          <w:rFonts w:ascii="Times New Roman" w:hAnsi="Times New Roman"/>
          <w:sz w:val="28"/>
          <w:szCs w:val="28"/>
        </w:rPr>
        <w:t xml:space="preserve"> </w:t>
      </w:r>
      <w:r w:rsidR="00BA4752" w:rsidRPr="007B6007">
        <w:rPr>
          <w:rFonts w:ascii="Times New Roman" w:hAnsi="Times New Roman"/>
          <w:sz w:val="28"/>
          <w:szCs w:val="28"/>
        </w:rPr>
        <w:t>науч</w:t>
      </w:r>
      <w:r w:rsidR="00773E9E" w:rsidRPr="007B6007">
        <w:rPr>
          <w:rFonts w:ascii="Times New Roman" w:hAnsi="Times New Roman"/>
          <w:sz w:val="28"/>
          <w:szCs w:val="28"/>
          <w:lang w:val="ru-RU"/>
        </w:rPr>
        <w:t>.</w:t>
      </w:r>
      <w:r w:rsidR="00BA4752" w:rsidRPr="007B6007">
        <w:rPr>
          <w:rFonts w:ascii="Times New Roman" w:hAnsi="Times New Roman"/>
          <w:sz w:val="28"/>
          <w:szCs w:val="28"/>
        </w:rPr>
        <w:t>-практ</w:t>
      </w:r>
      <w:r w:rsidR="00773E9E" w:rsidRPr="007B6007">
        <w:rPr>
          <w:rFonts w:ascii="Times New Roman" w:hAnsi="Times New Roman"/>
          <w:sz w:val="28"/>
          <w:szCs w:val="28"/>
          <w:lang w:val="ru-RU"/>
        </w:rPr>
        <w:t>.</w:t>
      </w:r>
      <w:r w:rsidR="00BA4752" w:rsidRPr="007B6007">
        <w:rPr>
          <w:rFonts w:ascii="Times New Roman" w:hAnsi="Times New Roman"/>
          <w:sz w:val="28"/>
          <w:szCs w:val="28"/>
        </w:rPr>
        <w:t xml:space="preserve"> конф</w:t>
      </w:r>
      <w:r w:rsidR="00773E9E" w:rsidRPr="007B6007">
        <w:rPr>
          <w:rFonts w:ascii="Times New Roman" w:hAnsi="Times New Roman"/>
          <w:sz w:val="28"/>
          <w:szCs w:val="28"/>
          <w:lang w:val="ru-RU"/>
        </w:rPr>
        <w:t>.</w:t>
      </w:r>
      <w:r w:rsidR="00BA4752" w:rsidRPr="007B6007">
        <w:rPr>
          <w:rFonts w:ascii="Times New Roman" w:hAnsi="Times New Roman"/>
          <w:sz w:val="28"/>
          <w:szCs w:val="28"/>
        </w:rPr>
        <w:t xml:space="preserve"> «Интегрированная модель управления острым инфарктом миокарда». –</w:t>
      </w:r>
      <w:r w:rsidR="00773E9E" w:rsidRPr="007B6007">
        <w:rPr>
          <w:rFonts w:ascii="Times New Roman" w:hAnsi="Times New Roman"/>
          <w:sz w:val="28"/>
          <w:szCs w:val="28"/>
          <w:lang w:val="ru-RU"/>
        </w:rPr>
        <w:t xml:space="preserve"> Астана</w:t>
      </w:r>
      <w:r w:rsidR="00BA4752" w:rsidRPr="007B6007">
        <w:rPr>
          <w:rFonts w:ascii="Times New Roman" w:hAnsi="Times New Roman"/>
          <w:sz w:val="28"/>
          <w:szCs w:val="28"/>
        </w:rPr>
        <w:t>, 2016. – С. 22-23.</w:t>
      </w:r>
    </w:p>
    <w:p w14:paraId="46D1CC9E" w14:textId="447B084F" w:rsidR="001E1013" w:rsidRPr="007B6007" w:rsidRDefault="00714B7A" w:rsidP="00A67842">
      <w:pPr>
        <w:pStyle w:val="a3"/>
        <w:tabs>
          <w:tab w:val="left" w:pos="1134"/>
        </w:tabs>
        <w:ind w:firstLine="709"/>
        <w:jc w:val="both"/>
        <w:rPr>
          <w:rFonts w:ascii="Times New Roman" w:hAnsi="Times New Roman"/>
          <w:sz w:val="28"/>
          <w:szCs w:val="28"/>
        </w:rPr>
      </w:pPr>
      <w:r w:rsidRPr="007B6007">
        <w:rPr>
          <w:rFonts w:ascii="Times New Roman" w:hAnsi="Times New Roman"/>
          <w:sz w:val="28"/>
          <w:szCs w:val="28"/>
          <w:shd w:val="clear" w:color="auto" w:fill="FFFFFF"/>
          <w:lang w:val="en-US"/>
        </w:rPr>
        <w:t xml:space="preserve">5 </w:t>
      </w:r>
      <w:r w:rsidR="00773E9E" w:rsidRPr="007B6007">
        <w:rPr>
          <w:rFonts w:ascii="Times New Roman" w:hAnsi="Times New Roman"/>
          <w:sz w:val="28"/>
          <w:szCs w:val="28"/>
          <w:shd w:val="clear" w:color="auto" w:fill="FFFFFF"/>
        </w:rPr>
        <w:t>Pivina L.</w:t>
      </w:r>
      <w:r w:rsidR="001E1013" w:rsidRPr="007B6007">
        <w:rPr>
          <w:rFonts w:ascii="Times New Roman" w:hAnsi="Times New Roman"/>
          <w:sz w:val="28"/>
          <w:szCs w:val="28"/>
          <w:shd w:val="clear" w:color="auto" w:fill="FFFFFF"/>
        </w:rPr>
        <w:t>M. et al. Medical and social problem of cardiovascular diseases in Kazakhstan //</w:t>
      </w:r>
      <w:r w:rsidR="00773E9E" w:rsidRPr="007B6007">
        <w:rPr>
          <w:rFonts w:ascii="Times New Roman" w:hAnsi="Times New Roman"/>
          <w:sz w:val="28"/>
          <w:szCs w:val="28"/>
          <w:shd w:val="clear" w:color="auto" w:fill="FFFFFF"/>
          <w:lang w:val="en-US"/>
        </w:rPr>
        <w:t xml:space="preserve"> </w:t>
      </w:r>
      <w:r w:rsidR="00773E9E" w:rsidRPr="007B6007">
        <w:rPr>
          <w:rFonts w:ascii="Times New Roman" w:hAnsi="Times New Roman"/>
          <w:sz w:val="28"/>
          <w:szCs w:val="28"/>
          <w:shd w:val="clear" w:color="auto" w:fill="FFFFFF"/>
        </w:rPr>
        <w:t>Science &amp; Healthcare</w:t>
      </w:r>
      <w:r w:rsidR="001E1013" w:rsidRPr="007B6007">
        <w:rPr>
          <w:rFonts w:ascii="Times New Roman" w:hAnsi="Times New Roman"/>
          <w:sz w:val="28"/>
          <w:szCs w:val="28"/>
          <w:shd w:val="clear" w:color="auto" w:fill="FFFFFF"/>
        </w:rPr>
        <w:t>. – 2015. – №</w:t>
      </w:r>
      <w:r w:rsidR="00773E9E" w:rsidRPr="007B6007">
        <w:rPr>
          <w:rFonts w:ascii="Times New Roman" w:hAnsi="Times New Roman"/>
          <w:sz w:val="28"/>
          <w:szCs w:val="28"/>
          <w:shd w:val="clear" w:color="auto" w:fill="FFFFFF"/>
        </w:rPr>
        <w:t xml:space="preserve">2. – </w:t>
      </w:r>
      <w:r w:rsidR="00773E9E" w:rsidRPr="007B6007">
        <w:rPr>
          <w:rFonts w:ascii="Times New Roman" w:hAnsi="Times New Roman"/>
          <w:sz w:val="28"/>
          <w:szCs w:val="28"/>
          <w:shd w:val="clear" w:color="auto" w:fill="FFFFFF"/>
          <w:lang w:val="en-US"/>
        </w:rPr>
        <w:t>P</w:t>
      </w:r>
      <w:r w:rsidR="001E1013" w:rsidRPr="007B6007">
        <w:rPr>
          <w:rFonts w:ascii="Times New Roman" w:hAnsi="Times New Roman"/>
          <w:sz w:val="28"/>
          <w:szCs w:val="28"/>
          <w:shd w:val="clear" w:color="auto" w:fill="FFFFFF"/>
        </w:rPr>
        <w:t>. 50-59.</w:t>
      </w:r>
      <w:r w:rsidR="00DC17A4" w:rsidRPr="007B6007">
        <w:rPr>
          <w:rFonts w:ascii="Times New Roman" w:hAnsi="Times New Roman"/>
          <w:sz w:val="28"/>
          <w:szCs w:val="28"/>
        </w:rPr>
        <w:t xml:space="preserve"> </w:t>
      </w:r>
    </w:p>
    <w:p w14:paraId="569F993A" w14:textId="3EFA929F" w:rsidR="0044086F" w:rsidRPr="007B6007" w:rsidRDefault="00714B7A" w:rsidP="00A67842">
      <w:pPr>
        <w:tabs>
          <w:tab w:val="left" w:pos="1134"/>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rPr>
        <w:t xml:space="preserve">6 </w:t>
      </w:r>
      <w:r w:rsidR="00DC17A4" w:rsidRPr="007B6007">
        <w:rPr>
          <w:rFonts w:ascii="Times New Roman" w:hAnsi="Times New Roman"/>
          <w:sz w:val="28"/>
          <w:szCs w:val="28"/>
          <w:shd w:val="clear" w:color="auto" w:fill="FFFFFF"/>
          <w:lang w:val="en-US"/>
        </w:rPr>
        <w:t xml:space="preserve">Ringer </w:t>
      </w:r>
      <w:r w:rsidR="0044086F" w:rsidRPr="007B6007">
        <w:rPr>
          <w:rFonts w:ascii="Times New Roman" w:hAnsi="Times New Roman"/>
          <w:sz w:val="28"/>
          <w:szCs w:val="28"/>
          <w:shd w:val="clear" w:color="auto" w:fill="FFFFFF"/>
          <w:lang w:val="en-US"/>
        </w:rPr>
        <w:t>T. et al. Global, regional, and national incidence, prevalence, and years lived with disability for 328 diseases and injuries for 195 countries, 1990–2016: a systematic analysis for the Global Burden of Disease Study 2016 //</w:t>
      </w:r>
      <w:r w:rsidR="00773E9E" w:rsidRPr="007B6007">
        <w:rPr>
          <w:rFonts w:ascii="Times New Roman" w:hAnsi="Times New Roman"/>
          <w:sz w:val="28"/>
          <w:szCs w:val="28"/>
          <w:shd w:val="clear" w:color="auto" w:fill="FFFFFF"/>
          <w:lang w:val="en-US"/>
        </w:rPr>
        <w:t xml:space="preserve"> </w:t>
      </w:r>
      <w:r w:rsidR="0044086F" w:rsidRPr="007B6007">
        <w:rPr>
          <w:rFonts w:ascii="Times New Roman" w:hAnsi="Times New Roman"/>
          <w:sz w:val="28"/>
          <w:szCs w:val="28"/>
          <w:shd w:val="clear" w:color="auto" w:fill="FFFFFF"/>
          <w:lang w:val="en-US"/>
        </w:rPr>
        <w:t xml:space="preserve">The Lancet. – 2017. – </w:t>
      </w:r>
      <w:r w:rsidR="00773E9E" w:rsidRPr="007B6007">
        <w:rPr>
          <w:rFonts w:ascii="Times New Roman" w:hAnsi="Times New Roman"/>
          <w:sz w:val="28"/>
          <w:szCs w:val="28"/>
          <w:shd w:val="clear" w:color="auto" w:fill="FFFFFF"/>
          <w:lang w:val="en-US"/>
        </w:rPr>
        <w:t>Vol</w:t>
      </w:r>
      <w:r w:rsidR="0044086F" w:rsidRPr="007B6007">
        <w:rPr>
          <w:rFonts w:ascii="Times New Roman" w:hAnsi="Times New Roman"/>
          <w:sz w:val="28"/>
          <w:szCs w:val="28"/>
          <w:shd w:val="clear" w:color="auto" w:fill="FFFFFF"/>
          <w:lang w:val="en-US"/>
        </w:rPr>
        <w:t>. 390</w:t>
      </w:r>
      <w:r w:rsidR="00773E9E" w:rsidRPr="007B6007">
        <w:rPr>
          <w:rFonts w:ascii="Times New Roman" w:hAnsi="Times New Roman"/>
          <w:sz w:val="28"/>
          <w:szCs w:val="28"/>
          <w:shd w:val="clear" w:color="auto" w:fill="FFFFFF"/>
          <w:lang w:val="en-US"/>
        </w:rPr>
        <w:t>,</w:t>
      </w:r>
      <w:r w:rsidR="0044086F" w:rsidRPr="007B6007">
        <w:rPr>
          <w:rFonts w:ascii="Times New Roman" w:hAnsi="Times New Roman"/>
          <w:sz w:val="28"/>
          <w:szCs w:val="28"/>
          <w:shd w:val="clear" w:color="auto" w:fill="FFFFFF"/>
          <w:lang w:val="en-US"/>
        </w:rPr>
        <w:t xml:space="preserve"> №10100. – </w:t>
      </w:r>
      <w:r w:rsidR="00773E9E" w:rsidRPr="007B6007">
        <w:rPr>
          <w:rFonts w:ascii="Times New Roman" w:hAnsi="Times New Roman"/>
          <w:sz w:val="28"/>
          <w:szCs w:val="28"/>
          <w:shd w:val="clear" w:color="auto" w:fill="FFFFFF"/>
          <w:lang w:val="en-US"/>
        </w:rPr>
        <w:t>P</w:t>
      </w:r>
      <w:r w:rsidR="0044086F" w:rsidRPr="007B6007">
        <w:rPr>
          <w:rFonts w:ascii="Times New Roman" w:hAnsi="Times New Roman"/>
          <w:sz w:val="28"/>
          <w:szCs w:val="28"/>
          <w:shd w:val="clear" w:color="auto" w:fill="FFFFFF"/>
          <w:lang w:val="en-US"/>
        </w:rPr>
        <w:t>. 1211-1259.</w:t>
      </w:r>
      <w:r w:rsidR="00DC17A4" w:rsidRPr="007B6007">
        <w:rPr>
          <w:rFonts w:ascii="Times New Roman" w:hAnsi="Times New Roman"/>
          <w:sz w:val="28"/>
          <w:szCs w:val="28"/>
          <w:shd w:val="clear" w:color="auto" w:fill="FFFFFF"/>
          <w:lang w:val="kk-KZ"/>
        </w:rPr>
        <w:t xml:space="preserve"> </w:t>
      </w:r>
    </w:p>
    <w:p w14:paraId="1DC1C31B" w14:textId="2DD7A206" w:rsidR="0044086F" w:rsidRPr="007B6007" w:rsidRDefault="00714B7A" w:rsidP="00A67842">
      <w:pPr>
        <w:tabs>
          <w:tab w:val="left" w:pos="1134"/>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7 </w:t>
      </w:r>
      <w:r w:rsidR="00773E9E" w:rsidRPr="007B6007">
        <w:rPr>
          <w:rFonts w:ascii="Times New Roman" w:hAnsi="Times New Roman"/>
          <w:sz w:val="28"/>
          <w:szCs w:val="28"/>
          <w:shd w:val="clear" w:color="auto" w:fill="FFFFFF"/>
          <w:lang w:val="en-US"/>
        </w:rPr>
        <w:t>Gowdak L.H.</w:t>
      </w:r>
      <w:r w:rsidR="0044086F" w:rsidRPr="007B6007">
        <w:rPr>
          <w:rFonts w:ascii="Times New Roman" w:hAnsi="Times New Roman"/>
          <w:sz w:val="28"/>
          <w:szCs w:val="28"/>
          <w:shd w:val="clear" w:color="auto" w:fill="FFFFFF"/>
          <w:lang w:val="en-US"/>
        </w:rPr>
        <w:t>W. et al. Prevalence of refractory angina in clinical practice //</w:t>
      </w:r>
      <w:r w:rsidR="00773E9E" w:rsidRPr="007B6007">
        <w:rPr>
          <w:rFonts w:ascii="Times New Roman" w:hAnsi="Times New Roman"/>
          <w:sz w:val="28"/>
          <w:szCs w:val="28"/>
          <w:shd w:val="clear" w:color="auto" w:fill="FFFFFF"/>
          <w:lang w:val="en-US"/>
        </w:rPr>
        <w:t xml:space="preserve"> </w:t>
      </w:r>
      <w:r w:rsidR="0044086F" w:rsidRPr="007B6007">
        <w:rPr>
          <w:rFonts w:ascii="Times New Roman" w:hAnsi="Times New Roman"/>
          <w:sz w:val="28"/>
          <w:szCs w:val="28"/>
          <w:shd w:val="clear" w:color="auto" w:fill="FFFFFF"/>
          <w:lang w:val="en-US"/>
        </w:rPr>
        <w:t xml:space="preserve">Heart Metab. – 2017. – </w:t>
      </w:r>
      <w:r w:rsidR="00773E9E" w:rsidRPr="007B6007">
        <w:rPr>
          <w:rFonts w:ascii="Times New Roman" w:hAnsi="Times New Roman"/>
          <w:sz w:val="28"/>
          <w:szCs w:val="28"/>
          <w:shd w:val="clear" w:color="auto" w:fill="FFFFFF"/>
          <w:lang w:val="en-US"/>
        </w:rPr>
        <w:t>Vol</w:t>
      </w:r>
      <w:r w:rsidR="0044086F" w:rsidRPr="007B6007">
        <w:rPr>
          <w:rFonts w:ascii="Times New Roman" w:hAnsi="Times New Roman"/>
          <w:sz w:val="28"/>
          <w:szCs w:val="28"/>
          <w:shd w:val="clear" w:color="auto" w:fill="FFFFFF"/>
          <w:lang w:val="en-US"/>
        </w:rPr>
        <w:t xml:space="preserve">. 72. – </w:t>
      </w:r>
      <w:r w:rsidR="00773E9E" w:rsidRPr="007B6007">
        <w:rPr>
          <w:rFonts w:ascii="Times New Roman" w:hAnsi="Times New Roman"/>
          <w:sz w:val="28"/>
          <w:szCs w:val="28"/>
          <w:shd w:val="clear" w:color="auto" w:fill="FFFFFF"/>
          <w:lang w:val="en-US"/>
        </w:rPr>
        <w:t>P</w:t>
      </w:r>
      <w:r w:rsidR="0044086F" w:rsidRPr="007B6007">
        <w:rPr>
          <w:rFonts w:ascii="Times New Roman" w:hAnsi="Times New Roman"/>
          <w:sz w:val="28"/>
          <w:szCs w:val="28"/>
          <w:shd w:val="clear" w:color="auto" w:fill="FFFFFF"/>
          <w:lang w:val="en-US"/>
        </w:rPr>
        <w:t>. 9-12.</w:t>
      </w:r>
      <w:r w:rsidR="00DC17A4" w:rsidRPr="007B6007">
        <w:rPr>
          <w:rFonts w:ascii="Times New Roman" w:hAnsi="Times New Roman"/>
          <w:sz w:val="28"/>
          <w:szCs w:val="28"/>
          <w:lang w:val="en-US"/>
        </w:rPr>
        <w:t xml:space="preserve"> </w:t>
      </w:r>
    </w:p>
    <w:p w14:paraId="7176A915" w14:textId="446F85DD" w:rsidR="0044086F" w:rsidRPr="007B6007" w:rsidRDefault="00714B7A" w:rsidP="00A67842">
      <w:pPr>
        <w:tabs>
          <w:tab w:val="left" w:pos="1134"/>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8 </w:t>
      </w:r>
      <w:r w:rsidR="0044086F" w:rsidRPr="007B6007">
        <w:rPr>
          <w:rFonts w:ascii="Times New Roman" w:hAnsi="Times New Roman"/>
          <w:sz w:val="28"/>
          <w:szCs w:val="28"/>
          <w:shd w:val="clear" w:color="auto" w:fill="FFFFFF"/>
          <w:lang w:val="en-US"/>
        </w:rPr>
        <w:t>Puymirat É. Epidemiology of coronary artery disease //</w:t>
      </w:r>
      <w:r w:rsidR="00773E9E" w:rsidRPr="007B6007">
        <w:rPr>
          <w:rFonts w:ascii="Times New Roman" w:hAnsi="Times New Roman"/>
          <w:sz w:val="28"/>
          <w:szCs w:val="28"/>
          <w:shd w:val="clear" w:color="auto" w:fill="FFFFFF"/>
          <w:lang w:val="en-US"/>
        </w:rPr>
        <w:t xml:space="preserve"> </w:t>
      </w:r>
      <w:r w:rsidR="0044086F" w:rsidRPr="007B6007">
        <w:rPr>
          <w:rFonts w:ascii="Times New Roman" w:hAnsi="Times New Roman"/>
          <w:sz w:val="28"/>
          <w:szCs w:val="28"/>
          <w:shd w:val="clear" w:color="auto" w:fill="FFFFFF"/>
          <w:lang w:val="en-US"/>
        </w:rPr>
        <w:t xml:space="preserve">La Revue du praticien. – 2015. – </w:t>
      </w:r>
      <w:r w:rsidR="00773E9E" w:rsidRPr="007B6007">
        <w:rPr>
          <w:rFonts w:ascii="Times New Roman" w:hAnsi="Times New Roman"/>
          <w:sz w:val="28"/>
          <w:szCs w:val="28"/>
          <w:shd w:val="clear" w:color="auto" w:fill="FFFFFF"/>
          <w:lang w:val="en-US"/>
        </w:rPr>
        <w:t>Vol</w:t>
      </w:r>
      <w:r w:rsidR="0044086F" w:rsidRPr="007B6007">
        <w:rPr>
          <w:rFonts w:ascii="Times New Roman" w:hAnsi="Times New Roman"/>
          <w:sz w:val="28"/>
          <w:szCs w:val="28"/>
          <w:shd w:val="clear" w:color="auto" w:fill="FFFFFF"/>
          <w:lang w:val="en-US"/>
        </w:rPr>
        <w:t>. 65</w:t>
      </w:r>
      <w:r w:rsidR="00773E9E" w:rsidRPr="007B6007">
        <w:rPr>
          <w:rFonts w:ascii="Times New Roman" w:hAnsi="Times New Roman"/>
          <w:sz w:val="28"/>
          <w:szCs w:val="28"/>
          <w:shd w:val="clear" w:color="auto" w:fill="FFFFFF"/>
          <w:lang w:val="en-US"/>
        </w:rPr>
        <w:t>,</w:t>
      </w:r>
      <w:r w:rsidR="0044086F" w:rsidRPr="007B6007">
        <w:rPr>
          <w:rFonts w:ascii="Times New Roman" w:hAnsi="Times New Roman"/>
          <w:sz w:val="28"/>
          <w:szCs w:val="28"/>
          <w:shd w:val="clear" w:color="auto" w:fill="FFFFFF"/>
          <w:lang w:val="en-US"/>
        </w:rPr>
        <w:t xml:space="preserve"> №3. – </w:t>
      </w:r>
      <w:r w:rsidR="00773E9E" w:rsidRPr="007B6007">
        <w:rPr>
          <w:rFonts w:ascii="Times New Roman" w:hAnsi="Times New Roman"/>
          <w:sz w:val="28"/>
          <w:szCs w:val="28"/>
          <w:shd w:val="clear" w:color="auto" w:fill="FFFFFF"/>
          <w:lang w:val="en-US"/>
        </w:rPr>
        <w:t>P</w:t>
      </w:r>
      <w:r w:rsidR="0044086F" w:rsidRPr="007B6007">
        <w:rPr>
          <w:rFonts w:ascii="Times New Roman" w:hAnsi="Times New Roman"/>
          <w:sz w:val="28"/>
          <w:szCs w:val="28"/>
          <w:shd w:val="clear" w:color="auto" w:fill="FFFFFF"/>
          <w:lang w:val="en-US"/>
        </w:rPr>
        <w:t>. 317-320.</w:t>
      </w:r>
      <w:r w:rsidR="00DC17A4" w:rsidRPr="007B6007">
        <w:rPr>
          <w:rFonts w:ascii="Times New Roman" w:hAnsi="Times New Roman"/>
          <w:sz w:val="28"/>
          <w:szCs w:val="28"/>
          <w:shd w:val="clear" w:color="auto" w:fill="FFFFFF"/>
          <w:lang w:val="en-US"/>
        </w:rPr>
        <w:t xml:space="preserve"> </w:t>
      </w:r>
    </w:p>
    <w:p w14:paraId="1956CEE9" w14:textId="056F4648" w:rsidR="0044086F" w:rsidRPr="007B6007" w:rsidRDefault="00714B7A" w:rsidP="00A67842">
      <w:pPr>
        <w:tabs>
          <w:tab w:val="left" w:pos="1134"/>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9 </w:t>
      </w:r>
      <w:r w:rsidR="0044086F" w:rsidRPr="007B6007">
        <w:rPr>
          <w:rFonts w:ascii="Times New Roman" w:hAnsi="Times New Roman"/>
          <w:sz w:val="28"/>
          <w:szCs w:val="28"/>
          <w:shd w:val="clear" w:color="auto" w:fill="FFFFFF"/>
          <w:lang w:val="en-US"/>
        </w:rPr>
        <w:t xml:space="preserve">Members </w:t>
      </w:r>
      <w:r w:rsidR="00773E9E" w:rsidRPr="007B6007">
        <w:rPr>
          <w:rFonts w:ascii="Times New Roman" w:hAnsi="Times New Roman"/>
          <w:sz w:val="28"/>
          <w:szCs w:val="28"/>
          <w:shd w:val="clear" w:color="auto" w:fill="FFFFFF"/>
          <w:lang w:val="en-US"/>
        </w:rPr>
        <w:t xml:space="preserve">T.F. </w:t>
      </w:r>
      <w:r w:rsidR="0044086F" w:rsidRPr="007B6007">
        <w:rPr>
          <w:rFonts w:ascii="Times New Roman" w:hAnsi="Times New Roman"/>
          <w:sz w:val="28"/>
          <w:szCs w:val="28"/>
          <w:shd w:val="clear" w:color="auto" w:fill="FFFFFF"/>
          <w:lang w:val="en-US"/>
        </w:rPr>
        <w:t xml:space="preserve">et al. 2013 ESC guidelines on the management of stable coronary artery disease: the Task Force on the management of stable coronary artery disease of the European Society of Cardiology //European heart journal. – 2013. – </w:t>
      </w:r>
      <w:r w:rsidR="00773E9E" w:rsidRPr="007B6007">
        <w:rPr>
          <w:rFonts w:ascii="Times New Roman" w:hAnsi="Times New Roman"/>
          <w:sz w:val="28"/>
          <w:szCs w:val="28"/>
          <w:shd w:val="clear" w:color="auto" w:fill="FFFFFF"/>
          <w:lang w:val="en-US"/>
        </w:rPr>
        <w:t>Vol.</w:t>
      </w:r>
      <w:r w:rsidR="0044086F" w:rsidRPr="007B6007">
        <w:rPr>
          <w:rFonts w:ascii="Times New Roman" w:hAnsi="Times New Roman"/>
          <w:sz w:val="28"/>
          <w:szCs w:val="28"/>
          <w:shd w:val="clear" w:color="auto" w:fill="FFFFFF"/>
          <w:lang w:val="en-US"/>
        </w:rPr>
        <w:t xml:space="preserve"> 34</w:t>
      </w:r>
      <w:r w:rsidR="00773E9E" w:rsidRPr="007B6007">
        <w:rPr>
          <w:rFonts w:ascii="Times New Roman" w:hAnsi="Times New Roman"/>
          <w:sz w:val="28"/>
          <w:szCs w:val="28"/>
          <w:shd w:val="clear" w:color="auto" w:fill="FFFFFF"/>
          <w:lang w:val="en-US"/>
        </w:rPr>
        <w:t>,</w:t>
      </w:r>
      <w:r w:rsidR="0044086F" w:rsidRPr="007B6007">
        <w:rPr>
          <w:rFonts w:ascii="Times New Roman" w:hAnsi="Times New Roman"/>
          <w:sz w:val="28"/>
          <w:szCs w:val="28"/>
          <w:shd w:val="clear" w:color="auto" w:fill="FFFFFF"/>
          <w:lang w:val="en-US"/>
        </w:rPr>
        <w:t xml:space="preserve"> №38. – </w:t>
      </w:r>
      <w:r w:rsidR="00773E9E" w:rsidRPr="007B6007">
        <w:rPr>
          <w:rFonts w:ascii="Times New Roman" w:hAnsi="Times New Roman"/>
          <w:sz w:val="28"/>
          <w:szCs w:val="28"/>
          <w:shd w:val="clear" w:color="auto" w:fill="FFFFFF"/>
          <w:lang w:val="en-US"/>
        </w:rPr>
        <w:t>P</w:t>
      </w:r>
      <w:r w:rsidR="0044086F" w:rsidRPr="007B6007">
        <w:rPr>
          <w:rFonts w:ascii="Times New Roman" w:hAnsi="Times New Roman"/>
          <w:sz w:val="28"/>
          <w:szCs w:val="28"/>
          <w:shd w:val="clear" w:color="auto" w:fill="FFFFFF"/>
          <w:lang w:val="en-US"/>
        </w:rPr>
        <w:t>. 2949-3003.</w:t>
      </w:r>
      <w:r w:rsidR="00DC17A4" w:rsidRPr="007B6007">
        <w:rPr>
          <w:rFonts w:ascii="Times New Roman" w:hAnsi="Times New Roman"/>
          <w:sz w:val="28"/>
          <w:szCs w:val="28"/>
          <w:shd w:val="clear" w:color="auto" w:fill="FFFFFF"/>
          <w:lang w:val="en-US"/>
        </w:rPr>
        <w:t xml:space="preserve"> </w:t>
      </w:r>
    </w:p>
    <w:p w14:paraId="44E8609B" w14:textId="18E7E737" w:rsidR="0044086F" w:rsidRPr="007B6007" w:rsidRDefault="00714B7A"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10 </w:t>
      </w:r>
      <w:r w:rsidR="0044086F" w:rsidRPr="007B6007">
        <w:rPr>
          <w:rFonts w:ascii="Times New Roman" w:hAnsi="Times New Roman"/>
          <w:sz w:val="28"/>
          <w:szCs w:val="28"/>
          <w:shd w:val="clear" w:color="auto" w:fill="FFFFFF"/>
          <w:lang w:val="en-US"/>
        </w:rPr>
        <w:t>Aboyans V. et al. 2017 ESC guidelines on the diagnosis and treatment of peripheral arterial diseases, in collaboration with the European Society for Vascular Surgery (ESVS) //</w:t>
      </w:r>
      <w:r w:rsidR="00773E9E" w:rsidRPr="007B6007">
        <w:rPr>
          <w:rFonts w:ascii="Times New Roman" w:hAnsi="Times New Roman"/>
          <w:sz w:val="28"/>
          <w:szCs w:val="28"/>
          <w:shd w:val="clear" w:color="auto" w:fill="FFFFFF"/>
          <w:lang w:val="en-US"/>
        </w:rPr>
        <w:t xml:space="preserve"> </w:t>
      </w:r>
      <w:r w:rsidR="0044086F" w:rsidRPr="007B6007">
        <w:rPr>
          <w:rFonts w:ascii="Times New Roman" w:hAnsi="Times New Roman"/>
          <w:sz w:val="28"/>
          <w:szCs w:val="28"/>
          <w:shd w:val="clear" w:color="auto" w:fill="FFFFFF"/>
          <w:lang w:val="en-US"/>
        </w:rPr>
        <w:t xml:space="preserve">Kardiologia Polska (Polish Heart Journal). – 2017. – </w:t>
      </w:r>
      <w:r w:rsidR="00773E9E" w:rsidRPr="007B6007">
        <w:rPr>
          <w:rFonts w:ascii="Times New Roman" w:hAnsi="Times New Roman"/>
          <w:sz w:val="28"/>
          <w:szCs w:val="28"/>
          <w:shd w:val="clear" w:color="auto" w:fill="FFFFFF"/>
          <w:lang w:val="en-US"/>
        </w:rPr>
        <w:t>Vol</w:t>
      </w:r>
      <w:r w:rsidR="0044086F" w:rsidRPr="007B6007">
        <w:rPr>
          <w:rFonts w:ascii="Times New Roman" w:hAnsi="Times New Roman"/>
          <w:sz w:val="28"/>
          <w:szCs w:val="28"/>
          <w:shd w:val="clear" w:color="auto" w:fill="FFFFFF"/>
          <w:lang w:val="en-US"/>
        </w:rPr>
        <w:t>. 75</w:t>
      </w:r>
      <w:r w:rsidR="00773E9E" w:rsidRPr="007B6007">
        <w:rPr>
          <w:rFonts w:ascii="Times New Roman" w:hAnsi="Times New Roman"/>
          <w:sz w:val="28"/>
          <w:szCs w:val="28"/>
          <w:shd w:val="clear" w:color="auto" w:fill="FFFFFF"/>
          <w:lang w:val="en-US"/>
        </w:rPr>
        <w:t>,</w:t>
      </w:r>
      <w:r w:rsidR="0044086F" w:rsidRPr="007B6007">
        <w:rPr>
          <w:rFonts w:ascii="Times New Roman" w:hAnsi="Times New Roman"/>
          <w:sz w:val="28"/>
          <w:szCs w:val="28"/>
          <w:shd w:val="clear" w:color="auto" w:fill="FFFFFF"/>
          <w:lang w:val="en-US"/>
        </w:rPr>
        <w:t xml:space="preserve"> №11. – </w:t>
      </w:r>
      <w:r w:rsidR="00773E9E" w:rsidRPr="007B6007">
        <w:rPr>
          <w:rFonts w:ascii="Times New Roman" w:hAnsi="Times New Roman"/>
          <w:sz w:val="28"/>
          <w:szCs w:val="28"/>
          <w:shd w:val="clear" w:color="auto" w:fill="FFFFFF"/>
          <w:lang w:val="en-US"/>
        </w:rPr>
        <w:t>P</w:t>
      </w:r>
      <w:r w:rsidR="0044086F" w:rsidRPr="007B6007">
        <w:rPr>
          <w:rFonts w:ascii="Times New Roman" w:hAnsi="Times New Roman"/>
          <w:sz w:val="28"/>
          <w:szCs w:val="28"/>
          <w:shd w:val="clear" w:color="auto" w:fill="FFFFFF"/>
          <w:lang w:val="en-US"/>
        </w:rPr>
        <w:t>. 1065-1160.</w:t>
      </w:r>
      <w:r w:rsidR="00DC17A4" w:rsidRPr="007B6007">
        <w:rPr>
          <w:rFonts w:ascii="Times New Roman" w:hAnsi="Times New Roman"/>
          <w:sz w:val="28"/>
          <w:szCs w:val="28"/>
          <w:shd w:val="clear" w:color="auto" w:fill="FFFFFF"/>
          <w:lang w:val="en-US"/>
        </w:rPr>
        <w:t xml:space="preserve"> </w:t>
      </w:r>
    </w:p>
    <w:p w14:paraId="1A424B21" w14:textId="139DDF28" w:rsidR="0044086F" w:rsidRPr="007B6007" w:rsidRDefault="00714B7A"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11 </w:t>
      </w:r>
      <w:r w:rsidR="00773E9E" w:rsidRPr="007B6007">
        <w:rPr>
          <w:rFonts w:ascii="Times New Roman" w:hAnsi="Times New Roman"/>
          <w:sz w:val="28"/>
          <w:szCs w:val="28"/>
          <w:shd w:val="clear" w:color="auto" w:fill="FFFFFF"/>
          <w:lang w:val="en-US"/>
        </w:rPr>
        <w:t>Mancini G.B.</w:t>
      </w:r>
      <w:r w:rsidR="0044086F" w:rsidRPr="007B6007">
        <w:rPr>
          <w:rFonts w:ascii="Times New Roman" w:hAnsi="Times New Roman"/>
          <w:sz w:val="28"/>
          <w:szCs w:val="28"/>
          <w:shd w:val="clear" w:color="auto" w:fill="FFFFFF"/>
          <w:lang w:val="en-US"/>
        </w:rPr>
        <w:t>J. et al. Canadian Cardiovascular Society guidelines for the diagnosis and management of stable ischemic heart disease //</w:t>
      </w:r>
      <w:r w:rsidR="00773E9E" w:rsidRPr="007B6007">
        <w:rPr>
          <w:rFonts w:ascii="Times New Roman" w:hAnsi="Times New Roman"/>
          <w:sz w:val="28"/>
          <w:szCs w:val="28"/>
          <w:shd w:val="clear" w:color="auto" w:fill="FFFFFF"/>
          <w:lang w:val="en-US"/>
        </w:rPr>
        <w:t xml:space="preserve"> </w:t>
      </w:r>
      <w:r w:rsidR="0044086F" w:rsidRPr="007B6007">
        <w:rPr>
          <w:rFonts w:ascii="Times New Roman" w:hAnsi="Times New Roman"/>
          <w:sz w:val="28"/>
          <w:szCs w:val="28"/>
          <w:shd w:val="clear" w:color="auto" w:fill="FFFFFF"/>
          <w:lang w:val="en-US"/>
        </w:rPr>
        <w:t xml:space="preserve">Canadian Journal of Cardiology. – 2014. – </w:t>
      </w:r>
      <w:r w:rsidR="00773E9E" w:rsidRPr="007B6007">
        <w:rPr>
          <w:rFonts w:ascii="Times New Roman" w:hAnsi="Times New Roman"/>
          <w:sz w:val="28"/>
          <w:szCs w:val="28"/>
          <w:shd w:val="clear" w:color="auto" w:fill="FFFFFF"/>
          <w:lang w:val="en-US"/>
        </w:rPr>
        <w:t>Vol. 3,</w:t>
      </w:r>
      <w:r w:rsidR="0044086F" w:rsidRPr="007B6007">
        <w:rPr>
          <w:rFonts w:ascii="Times New Roman" w:hAnsi="Times New Roman"/>
          <w:sz w:val="28"/>
          <w:szCs w:val="28"/>
          <w:shd w:val="clear" w:color="auto" w:fill="FFFFFF"/>
          <w:lang w:val="en-US"/>
        </w:rPr>
        <w:t xml:space="preserve"> №8. – </w:t>
      </w:r>
      <w:r w:rsidR="00773E9E" w:rsidRPr="007B6007">
        <w:rPr>
          <w:rFonts w:ascii="Times New Roman" w:hAnsi="Times New Roman"/>
          <w:sz w:val="28"/>
          <w:szCs w:val="28"/>
          <w:shd w:val="clear" w:color="auto" w:fill="FFFFFF"/>
          <w:lang w:val="en-US"/>
        </w:rPr>
        <w:t>P</w:t>
      </w:r>
      <w:r w:rsidR="0044086F" w:rsidRPr="007B6007">
        <w:rPr>
          <w:rFonts w:ascii="Times New Roman" w:hAnsi="Times New Roman"/>
          <w:sz w:val="28"/>
          <w:szCs w:val="28"/>
          <w:shd w:val="clear" w:color="auto" w:fill="FFFFFF"/>
          <w:lang w:val="en-US"/>
        </w:rPr>
        <w:t>. 837-849.</w:t>
      </w:r>
      <w:r w:rsidR="00DC17A4" w:rsidRPr="007B6007">
        <w:rPr>
          <w:rFonts w:ascii="Times New Roman" w:hAnsi="Times New Roman"/>
          <w:sz w:val="28"/>
          <w:szCs w:val="28"/>
          <w:shd w:val="clear" w:color="auto" w:fill="FFFFFF"/>
          <w:lang w:val="en-US"/>
        </w:rPr>
        <w:t xml:space="preserve"> </w:t>
      </w:r>
    </w:p>
    <w:p w14:paraId="706611BC" w14:textId="2A86C186" w:rsidR="00BA4752" w:rsidRPr="007B6007" w:rsidRDefault="00714B7A" w:rsidP="00A67842">
      <w:pPr>
        <w:pStyle w:val="a3"/>
        <w:tabs>
          <w:tab w:val="left" w:pos="1276"/>
        </w:tabs>
        <w:ind w:firstLine="709"/>
        <w:jc w:val="both"/>
        <w:rPr>
          <w:rFonts w:ascii="Times New Roman" w:hAnsi="Times New Roman"/>
          <w:sz w:val="28"/>
          <w:szCs w:val="28"/>
        </w:rPr>
      </w:pPr>
      <w:r w:rsidRPr="007B6007">
        <w:rPr>
          <w:rFonts w:ascii="Times New Roman" w:hAnsi="Times New Roman"/>
          <w:sz w:val="28"/>
          <w:szCs w:val="28"/>
          <w:lang w:val="en-US"/>
        </w:rPr>
        <w:t xml:space="preserve">12 </w:t>
      </w:r>
      <w:r w:rsidR="00773E9E" w:rsidRPr="007B6007">
        <w:rPr>
          <w:rFonts w:ascii="Times New Roman" w:hAnsi="Times New Roman"/>
          <w:sz w:val="28"/>
          <w:szCs w:val="28"/>
        </w:rPr>
        <w:t>Abramson B.</w:t>
      </w:r>
      <w:r w:rsidR="00D210C3" w:rsidRPr="007B6007">
        <w:rPr>
          <w:rFonts w:ascii="Times New Roman" w:hAnsi="Times New Roman"/>
          <w:sz w:val="28"/>
          <w:szCs w:val="28"/>
        </w:rPr>
        <w:t>L., Huckell V. Canadian Cardiovascular Society 2005 peripheral artery disease consensus document</w:t>
      </w:r>
      <w:r w:rsidR="00773E9E" w:rsidRPr="007B6007">
        <w:rPr>
          <w:rFonts w:ascii="Times New Roman" w:hAnsi="Times New Roman"/>
          <w:sz w:val="28"/>
          <w:szCs w:val="28"/>
          <w:lang w:val="en-US"/>
        </w:rPr>
        <w:t xml:space="preserve"> //</w:t>
      </w:r>
      <w:r w:rsidR="00D210C3" w:rsidRPr="007B6007">
        <w:rPr>
          <w:rFonts w:ascii="Times New Roman" w:hAnsi="Times New Roman"/>
          <w:sz w:val="28"/>
          <w:szCs w:val="28"/>
        </w:rPr>
        <w:t xml:space="preserve"> </w:t>
      </w:r>
      <w:hyperlink r:id="rId39" w:history="1">
        <w:r w:rsidR="00773E9E" w:rsidRPr="007B6007">
          <w:rPr>
            <w:rStyle w:val="a5"/>
            <w:rFonts w:ascii="Times New Roman" w:hAnsi="Times New Roman"/>
            <w:color w:val="auto"/>
            <w:sz w:val="28"/>
            <w:szCs w:val="28"/>
            <w:u w:val="none"/>
          </w:rPr>
          <w:t>http://ccs.ca/images/Guidelines/Guidelines_POS_Library/PAD_CC_</w:t>
        </w:r>
      </w:hyperlink>
      <w:r w:rsidR="00773E9E" w:rsidRPr="007B6007">
        <w:rPr>
          <w:rStyle w:val="a5"/>
          <w:rFonts w:ascii="Times New Roman" w:hAnsi="Times New Roman"/>
          <w:color w:val="auto"/>
          <w:sz w:val="28"/>
          <w:szCs w:val="28"/>
          <w:u w:val="none"/>
          <w:lang w:val="en-US"/>
        </w:rPr>
        <w:t>.</w:t>
      </w:r>
      <w:r w:rsidR="00DC17A4" w:rsidRPr="007B6007">
        <w:rPr>
          <w:rFonts w:ascii="Times New Roman" w:hAnsi="Times New Roman"/>
          <w:sz w:val="28"/>
          <w:szCs w:val="28"/>
          <w:lang w:val="en-US"/>
        </w:rPr>
        <w:t xml:space="preserve"> </w:t>
      </w:r>
      <w:r w:rsidR="00773E9E" w:rsidRPr="007B6007">
        <w:rPr>
          <w:rFonts w:ascii="Times New Roman" w:hAnsi="Times New Roman"/>
          <w:sz w:val="28"/>
          <w:szCs w:val="28"/>
          <w:lang w:val="en-US"/>
        </w:rPr>
        <w:t>10.10.2024.</w:t>
      </w:r>
    </w:p>
    <w:p w14:paraId="33F36F44" w14:textId="0EBAE9CE" w:rsidR="00381BF5" w:rsidRPr="007B6007" w:rsidRDefault="00714B7A"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13 </w:t>
      </w:r>
      <w:r w:rsidR="00773E9E" w:rsidRPr="007B6007">
        <w:rPr>
          <w:rFonts w:ascii="Times New Roman" w:hAnsi="Times New Roman"/>
          <w:sz w:val="28"/>
          <w:szCs w:val="28"/>
          <w:shd w:val="clear" w:color="auto" w:fill="FFFFFF"/>
          <w:lang w:val="en-US"/>
        </w:rPr>
        <w:t>Gerhard-Herman M.</w:t>
      </w:r>
      <w:r w:rsidR="00381BF5" w:rsidRPr="007B6007">
        <w:rPr>
          <w:rFonts w:ascii="Times New Roman" w:hAnsi="Times New Roman"/>
          <w:sz w:val="28"/>
          <w:szCs w:val="28"/>
          <w:shd w:val="clear" w:color="auto" w:fill="FFFFFF"/>
          <w:lang w:val="en-US"/>
        </w:rPr>
        <w:t>D. et al. 2016 AHA/ACC guideline on the management of patients with lower extremity peripheral artery disease: a report of the American College of Cardiology/American Heart Association Task Force on Clinical Practice Guidelines //</w:t>
      </w:r>
      <w:r w:rsidR="00773E9E" w:rsidRPr="007B6007">
        <w:rPr>
          <w:rFonts w:ascii="Times New Roman" w:hAnsi="Times New Roman"/>
          <w:sz w:val="28"/>
          <w:szCs w:val="28"/>
          <w:shd w:val="clear" w:color="auto" w:fill="FFFFFF"/>
          <w:lang w:val="en-US"/>
        </w:rPr>
        <w:t xml:space="preserve"> </w:t>
      </w:r>
      <w:r w:rsidR="00381BF5" w:rsidRPr="007B6007">
        <w:rPr>
          <w:rFonts w:ascii="Times New Roman" w:hAnsi="Times New Roman"/>
          <w:sz w:val="28"/>
          <w:szCs w:val="28"/>
          <w:shd w:val="clear" w:color="auto" w:fill="FFFFFF"/>
          <w:lang w:val="en-US"/>
        </w:rPr>
        <w:t xml:space="preserve">Journal of the American College of Cardiology. – 2017. – </w:t>
      </w:r>
      <w:r w:rsidR="00773E9E" w:rsidRPr="007B6007">
        <w:rPr>
          <w:rFonts w:ascii="Times New Roman" w:hAnsi="Times New Roman"/>
          <w:sz w:val="28"/>
          <w:szCs w:val="28"/>
          <w:shd w:val="clear" w:color="auto" w:fill="FFFFFF"/>
          <w:lang w:val="en-US"/>
        </w:rPr>
        <w:t>Vol. </w:t>
      </w:r>
      <w:r w:rsidR="00381BF5" w:rsidRPr="007B6007">
        <w:rPr>
          <w:rFonts w:ascii="Times New Roman" w:hAnsi="Times New Roman"/>
          <w:sz w:val="28"/>
          <w:szCs w:val="28"/>
          <w:shd w:val="clear" w:color="auto" w:fill="FFFFFF"/>
          <w:lang w:val="en-US"/>
        </w:rPr>
        <w:t>69</w:t>
      </w:r>
      <w:r w:rsidR="00773E9E" w:rsidRPr="007B6007">
        <w:rPr>
          <w:rFonts w:ascii="Times New Roman" w:hAnsi="Times New Roman"/>
          <w:sz w:val="28"/>
          <w:szCs w:val="28"/>
          <w:shd w:val="clear" w:color="auto" w:fill="FFFFFF"/>
          <w:lang w:val="en-US"/>
        </w:rPr>
        <w:t>,</w:t>
      </w:r>
      <w:r w:rsidR="00381BF5" w:rsidRPr="007B6007">
        <w:rPr>
          <w:rFonts w:ascii="Times New Roman" w:hAnsi="Times New Roman"/>
          <w:sz w:val="28"/>
          <w:szCs w:val="28"/>
          <w:shd w:val="clear" w:color="auto" w:fill="FFFFFF"/>
          <w:lang w:val="en-US"/>
        </w:rPr>
        <w:t xml:space="preserve"> №11. – </w:t>
      </w:r>
      <w:r w:rsidR="00773E9E" w:rsidRPr="007B6007">
        <w:rPr>
          <w:rFonts w:ascii="Times New Roman" w:hAnsi="Times New Roman"/>
          <w:sz w:val="28"/>
          <w:szCs w:val="28"/>
          <w:shd w:val="clear" w:color="auto" w:fill="FFFFFF"/>
          <w:lang w:val="en-US"/>
        </w:rPr>
        <w:t>P</w:t>
      </w:r>
      <w:r w:rsidR="00381BF5" w:rsidRPr="007B6007">
        <w:rPr>
          <w:rFonts w:ascii="Times New Roman" w:hAnsi="Times New Roman"/>
          <w:sz w:val="28"/>
          <w:szCs w:val="28"/>
          <w:shd w:val="clear" w:color="auto" w:fill="FFFFFF"/>
          <w:lang w:val="en-US"/>
        </w:rPr>
        <w:t>. e71-e126.</w:t>
      </w:r>
      <w:r w:rsidR="00DC17A4" w:rsidRPr="007B6007">
        <w:rPr>
          <w:rFonts w:ascii="Times New Roman" w:hAnsi="Times New Roman"/>
          <w:sz w:val="28"/>
          <w:szCs w:val="28"/>
          <w:shd w:val="clear" w:color="auto" w:fill="FFFFFF"/>
          <w:lang w:val="en-US"/>
        </w:rPr>
        <w:t xml:space="preserve"> </w:t>
      </w:r>
    </w:p>
    <w:p w14:paraId="52F3B1D8" w14:textId="33A83930" w:rsidR="00381BF5" w:rsidRPr="007B6007" w:rsidRDefault="00714B7A"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14 </w:t>
      </w:r>
      <w:r w:rsidR="00DA176B" w:rsidRPr="007B6007">
        <w:rPr>
          <w:rFonts w:ascii="Times New Roman" w:hAnsi="Times New Roman"/>
          <w:sz w:val="28"/>
          <w:szCs w:val="28"/>
          <w:shd w:val="clear" w:color="auto" w:fill="FFFFFF"/>
          <w:lang w:val="en-US"/>
        </w:rPr>
        <w:t>Fihn S.</w:t>
      </w:r>
      <w:r w:rsidR="00381BF5" w:rsidRPr="007B6007">
        <w:rPr>
          <w:rFonts w:ascii="Times New Roman" w:hAnsi="Times New Roman"/>
          <w:sz w:val="28"/>
          <w:szCs w:val="28"/>
          <w:shd w:val="clear" w:color="auto" w:fill="FFFFFF"/>
          <w:lang w:val="en-US"/>
        </w:rPr>
        <w:t>D. et al. 2012 ACCF/AHA/ACP/AATS/PCNA/SCAI/STS guideline for the diagnosis and management of patients with stable ischemic heart disease: a report of the American College of Cardiology Foundation/American Heart Association task force on practice guidelines, and the American College of Physicians, American Association for Thoracic Surgery, Preventive Cardiovascular Nurses Association, Society for Cardiovascular Angiography and Interventions, and Society of Thoracic Surgeons //</w:t>
      </w:r>
      <w:r w:rsidR="00DA176B" w:rsidRPr="007B6007">
        <w:rPr>
          <w:rFonts w:ascii="Times New Roman" w:hAnsi="Times New Roman"/>
          <w:sz w:val="28"/>
          <w:szCs w:val="28"/>
          <w:shd w:val="clear" w:color="auto" w:fill="FFFFFF"/>
          <w:lang w:val="en-US"/>
        </w:rPr>
        <w:t xml:space="preserve"> </w:t>
      </w:r>
      <w:r w:rsidR="00381BF5" w:rsidRPr="007B6007">
        <w:rPr>
          <w:rFonts w:ascii="Times New Roman" w:hAnsi="Times New Roman"/>
          <w:sz w:val="28"/>
          <w:szCs w:val="28"/>
          <w:shd w:val="clear" w:color="auto" w:fill="FFFFFF"/>
          <w:lang w:val="en-US"/>
        </w:rPr>
        <w:t xml:space="preserve">Journal of the American College of Cardiology. – 2012. – </w:t>
      </w:r>
      <w:r w:rsidR="00773E9E" w:rsidRPr="007B6007">
        <w:rPr>
          <w:rFonts w:ascii="Times New Roman" w:hAnsi="Times New Roman"/>
          <w:sz w:val="28"/>
          <w:szCs w:val="28"/>
          <w:shd w:val="clear" w:color="auto" w:fill="FFFFFF"/>
          <w:lang w:val="en-US"/>
        </w:rPr>
        <w:t>Vol.</w:t>
      </w:r>
      <w:r w:rsidR="00381BF5" w:rsidRPr="007B6007">
        <w:rPr>
          <w:rFonts w:ascii="Times New Roman" w:hAnsi="Times New Roman"/>
          <w:sz w:val="28"/>
          <w:szCs w:val="28"/>
          <w:shd w:val="clear" w:color="auto" w:fill="FFFFFF"/>
          <w:lang w:val="en-US"/>
        </w:rPr>
        <w:t xml:space="preserve"> 60</w:t>
      </w:r>
      <w:r w:rsidR="00773E9E" w:rsidRPr="007B6007">
        <w:rPr>
          <w:rFonts w:ascii="Times New Roman" w:hAnsi="Times New Roman"/>
          <w:sz w:val="28"/>
          <w:szCs w:val="28"/>
          <w:shd w:val="clear" w:color="auto" w:fill="FFFFFF"/>
          <w:lang w:val="en-US"/>
        </w:rPr>
        <w:t>,</w:t>
      </w:r>
      <w:r w:rsidR="00381BF5" w:rsidRPr="007B6007">
        <w:rPr>
          <w:rFonts w:ascii="Times New Roman" w:hAnsi="Times New Roman"/>
          <w:sz w:val="28"/>
          <w:szCs w:val="28"/>
          <w:shd w:val="clear" w:color="auto" w:fill="FFFFFF"/>
          <w:lang w:val="en-US"/>
        </w:rPr>
        <w:t xml:space="preserve"> №24. – </w:t>
      </w:r>
      <w:r w:rsidR="00773E9E" w:rsidRPr="007B6007">
        <w:rPr>
          <w:rFonts w:ascii="Times New Roman" w:hAnsi="Times New Roman"/>
          <w:sz w:val="28"/>
          <w:szCs w:val="28"/>
          <w:shd w:val="clear" w:color="auto" w:fill="FFFFFF"/>
          <w:lang w:val="en-US"/>
        </w:rPr>
        <w:t>P</w:t>
      </w:r>
      <w:r w:rsidR="00381BF5" w:rsidRPr="007B6007">
        <w:rPr>
          <w:rFonts w:ascii="Times New Roman" w:hAnsi="Times New Roman"/>
          <w:sz w:val="28"/>
          <w:szCs w:val="28"/>
          <w:shd w:val="clear" w:color="auto" w:fill="FFFFFF"/>
          <w:lang w:val="en-US"/>
        </w:rPr>
        <w:t>. e44-e164.</w:t>
      </w:r>
      <w:r w:rsidR="00DC17A4" w:rsidRPr="007B6007">
        <w:rPr>
          <w:rFonts w:ascii="Times New Roman" w:hAnsi="Times New Roman"/>
          <w:sz w:val="28"/>
          <w:szCs w:val="28"/>
          <w:shd w:val="clear" w:color="auto" w:fill="FFFFFF"/>
          <w:lang w:val="en-US"/>
        </w:rPr>
        <w:t xml:space="preserve"> </w:t>
      </w:r>
    </w:p>
    <w:p w14:paraId="372A653F" w14:textId="2F4E61F4" w:rsidR="00D35FE2" w:rsidRPr="007B6007" w:rsidRDefault="00714B7A" w:rsidP="00A67842">
      <w:pPr>
        <w:pStyle w:val="a3"/>
        <w:tabs>
          <w:tab w:val="left" w:pos="1276"/>
        </w:tabs>
        <w:ind w:firstLine="709"/>
        <w:jc w:val="both"/>
        <w:rPr>
          <w:rFonts w:ascii="Times New Roman" w:hAnsi="Times New Roman"/>
          <w:sz w:val="28"/>
          <w:szCs w:val="28"/>
        </w:rPr>
      </w:pPr>
      <w:r w:rsidRPr="007B6007">
        <w:rPr>
          <w:rFonts w:ascii="Times New Roman" w:hAnsi="Times New Roman"/>
          <w:sz w:val="28"/>
          <w:szCs w:val="28"/>
          <w:lang w:val="en-US"/>
        </w:rPr>
        <w:t xml:space="preserve">15 </w:t>
      </w:r>
      <w:r w:rsidR="00D35FE2" w:rsidRPr="007B6007">
        <w:rPr>
          <w:rFonts w:ascii="Times New Roman" w:hAnsi="Times New Roman"/>
          <w:sz w:val="28"/>
          <w:szCs w:val="28"/>
        </w:rPr>
        <w:t>Coronary artery disease</w:t>
      </w:r>
      <w:r w:rsidR="00DA176B" w:rsidRPr="007B6007">
        <w:rPr>
          <w:rFonts w:ascii="Times New Roman" w:hAnsi="Times New Roman"/>
          <w:sz w:val="28"/>
          <w:szCs w:val="28"/>
          <w:lang w:val="en-US"/>
        </w:rPr>
        <w:t xml:space="preserve"> //</w:t>
      </w:r>
      <w:r w:rsidR="00D35FE2" w:rsidRPr="007B6007">
        <w:rPr>
          <w:rFonts w:ascii="Times New Roman" w:hAnsi="Times New Roman"/>
          <w:sz w:val="28"/>
          <w:szCs w:val="28"/>
        </w:rPr>
        <w:t xml:space="preserve"> </w:t>
      </w:r>
      <w:hyperlink r:id="rId40" w:history="1">
        <w:r w:rsidR="00DA176B" w:rsidRPr="007B6007">
          <w:rPr>
            <w:rStyle w:val="a5"/>
            <w:rFonts w:ascii="Times New Roman" w:hAnsi="Times New Roman"/>
            <w:color w:val="auto"/>
            <w:sz w:val="28"/>
            <w:szCs w:val="28"/>
            <w:u w:val="none"/>
          </w:rPr>
          <w:t>https://www.has-sante.fr/jcms/c_</w:t>
        </w:r>
        <w:r w:rsidR="00DA176B" w:rsidRPr="007B6007">
          <w:rPr>
            <w:rStyle w:val="a5"/>
            <w:rFonts w:ascii="Times New Roman" w:hAnsi="Times New Roman"/>
            <w:color w:val="auto"/>
            <w:sz w:val="28"/>
            <w:szCs w:val="28"/>
            <w:u w:val="none"/>
            <w:lang w:val="en-US"/>
          </w:rPr>
          <w:t>.</w:t>
        </w:r>
      </w:hyperlink>
      <w:r w:rsidR="00DA176B" w:rsidRPr="007B6007">
        <w:rPr>
          <w:rStyle w:val="a5"/>
          <w:rFonts w:ascii="Times New Roman" w:hAnsi="Times New Roman"/>
          <w:color w:val="auto"/>
          <w:sz w:val="28"/>
          <w:szCs w:val="28"/>
          <w:u w:val="none"/>
          <w:lang w:val="en-US"/>
        </w:rPr>
        <w:t xml:space="preserve"> 10.10.2024.</w:t>
      </w:r>
      <w:r w:rsidR="00DC17A4" w:rsidRPr="007B6007">
        <w:rPr>
          <w:rFonts w:ascii="Times New Roman" w:hAnsi="Times New Roman"/>
          <w:sz w:val="28"/>
          <w:szCs w:val="28"/>
          <w:lang w:val="en-US"/>
        </w:rPr>
        <w:t xml:space="preserve"> </w:t>
      </w:r>
    </w:p>
    <w:p w14:paraId="071F29F3" w14:textId="6D10A53B" w:rsidR="00BA4752" w:rsidRPr="007B6007" w:rsidRDefault="00714B7A" w:rsidP="00A67842">
      <w:pPr>
        <w:pStyle w:val="a3"/>
        <w:tabs>
          <w:tab w:val="left" w:pos="1276"/>
        </w:tabs>
        <w:ind w:firstLine="709"/>
        <w:jc w:val="both"/>
        <w:rPr>
          <w:rFonts w:ascii="Times New Roman" w:hAnsi="Times New Roman"/>
          <w:sz w:val="28"/>
          <w:szCs w:val="28"/>
        </w:rPr>
      </w:pPr>
      <w:r w:rsidRPr="007B6007">
        <w:rPr>
          <w:rFonts w:ascii="Times New Roman" w:hAnsi="Times New Roman"/>
          <w:sz w:val="28"/>
          <w:szCs w:val="28"/>
          <w:lang w:val="en-US"/>
        </w:rPr>
        <w:t xml:space="preserve">16 </w:t>
      </w:r>
      <w:r w:rsidR="00BA4752" w:rsidRPr="007B6007">
        <w:rPr>
          <w:rFonts w:ascii="Times New Roman" w:hAnsi="Times New Roman"/>
          <w:sz w:val="28"/>
          <w:szCs w:val="28"/>
        </w:rPr>
        <w:t>Artґeriopathie oblitґerante des membres</w:t>
      </w:r>
      <w:r w:rsidR="00D35FE2" w:rsidRPr="007B6007">
        <w:rPr>
          <w:rFonts w:ascii="Times New Roman" w:hAnsi="Times New Roman"/>
          <w:sz w:val="28"/>
          <w:szCs w:val="28"/>
          <w:lang w:val="en-US"/>
        </w:rPr>
        <w:t xml:space="preserve"> </w:t>
      </w:r>
      <w:r w:rsidR="00BA4752" w:rsidRPr="007B6007">
        <w:rPr>
          <w:rFonts w:ascii="Times New Roman" w:hAnsi="Times New Roman"/>
          <w:sz w:val="28"/>
          <w:szCs w:val="28"/>
        </w:rPr>
        <w:t xml:space="preserve">infґerieurs </w:t>
      </w:r>
      <w:r w:rsidR="00DA176B" w:rsidRPr="007B6007">
        <w:rPr>
          <w:rFonts w:ascii="Times New Roman" w:hAnsi="Times New Roman"/>
          <w:sz w:val="28"/>
          <w:szCs w:val="28"/>
          <w:lang w:val="en-US"/>
        </w:rPr>
        <w:t>//</w:t>
      </w:r>
      <w:r w:rsidR="00BA4752" w:rsidRPr="007B6007">
        <w:rPr>
          <w:rFonts w:ascii="Times New Roman" w:hAnsi="Times New Roman"/>
          <w:sz w:val="28"/>
          <w:szCs w:val="28"/>
        </w:rPr>
        <w:t xml:space="preserve"> </w:t>
      </w:r>
      <w:hyperlink r:id="rId41" w:history="1">
        <w:r w:rsidR="00DA176B" w:rsidRPr="007B6007">
          <w:rPr>
            <w:rStyle w:val="a5"/>
            <w:rFonts w:ascii="Times New Roman" w:hAnsi="Times New Roman"/>
            <w:color w:val="auto"/>
            <w:sz w:val="28"/>
            <w:szCs w:val="28"/>
            <w:u w:val="none"/>
          </w:rPr>
          <w:t>https://www.has-sante.fr/portail/upload/docs/application/pdf/ald3aomiguidecardiovasc</w:t>
        </w:r>
      </w:hyperlink>
      <w:r w:rsidR="00DA176B" w:rsidRPr="007B6007">
        <w:rPr>
          <w:rFonts w:ascii="Times New Roman" w:hAnsi="Times New Roman"/>
          <w:sz w:val="28"/>
          <w:szCs w:val="28"/>
          <w:lang w:val="en-US"/>
        </w:rPr>
        <w:t>. 10.10.2024.</w:t>
      </w:r>
      <w:r w:rsidR="009604C1" w:rsidRPr="007B6007">
        <w:rPr>
          <w:rFonts w:ascii="Times New Roman" w:hAnsi="Times New Roman"/>
          <w:sz w:val="28"/>
          <w:szCs w:val="28"/>
          <w:lang w:val="en-US"/>
        </w:rPr>
        <w:t xml:space="preserve"> </w:t>
      </w:r>
    </w:p>
    <w:p w14:paraId="7BAEB206" w14:textId="329FAF3D" w:rsidR="00D35FE2" w:rsidRPr="007B6007" w:rsidRDefault="00714B7A"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lang w:val="en-US" w:eastAsia="x-none"/>
        </w:rPr>
        <w:t xml:space="preserve">17 </w:t>
      </w:r>
      <w:r w:rsidR="00DA176B" w:rsidRPr="007B6007">
        <w:rPr>
          <w:rFonts w:ascii="Times New Roman" w:hAnsi="Times New Roman"/>
          <w:sz w:val="28"/>
          <w:szCs w:val="28"/>
          <w:lang w:val="x-none" w:eastAsia="x-none"/>
        </w:rPr>
        <w:t>Rousan T.</w:t>
      </w:r>
      <w:r w:rsidR="00D35FE2" w:rsidRPr="007B6007">
        <w:rPr>
          <w:rFonts w:ascii="Times New Roman" w:hAnsi="Times New Roman"/>
          <w:sz w:val="28"/>
          <w:szCs w:val="28"/>
          <w:lang w:val="x-none" w:eastAsia="x-none"/>
        </w:rPr>
        <w:t>A., Thadani U. Stable angina medical therapy management guidelines: a critical review of guidelines from the European Society of Cardiology and National Institute for Health and Care Excellence //</w:t>
      </w:r>
      <w:r w:rsidR="00DA176B" w:rsidRPr="007B6007">
        <w:rPr>
          <w:rFonts w:ascii="Times New Roman" w:hAnsi="Times New Roman"/>
          <w:sz w:val="28"/>
          <w:szCs w:val="28"/>
          <w:lang w:val="en-US" w:eastAsia="x-none"/>
        </w:rPr>
        <w:t xml:space="preserve"> </w:t>
      </w:r>
      <w:r w:rsidR="00D35FE2" w:rsidRPr="007B6007">
        <w:rPr>
          <w:rFonts w:ascii="Times New Roman" w:hAnsi="Times New Roman"/>
          <w:sz w:val="28"/>
          <w:szCs w:val="28"/>
          <w:lang w:val="x-none" w:eastAsia="x-none"/>
        </w:rPr>
        <w:t xml:space="preserve">European Cardiology Review. – 2019. – </w:t>
      </w:r>
      <w:r w:rsidR="00DA176B" w:rsidRPr="007B6007">
        <w:rPr>
          <w:rFonts w:ascii="Times New Roman" w:hAnsi="Times New Roman"/>
          <w:sz w:val="28"/>
          <w:szCs w:val="28"/>
          <w:lang w:val="en-US" w:eastAsia="x-none"/>
        </w:rPr>
        <w:t>Vol</w:t>
      </w:r>
      <w:r w:rsidR="00D35FE2" w:rsidRPr="007B6007">
        <w:rPr>
          <w:rFonts w:ascii="Times New Roman" w:hAnsi="Times New Roman"/>
          <w:sz w:val="28"/>
          <w:szCs w:val="28"/>
          <w:lang w:val="x-none" w:eastAsia="x-none"/>
        </w:rPr>
        <w:t>. 14</w:t>
      </w:r>
      <w:r w:rsidR="00DA176B" w:rsidRPr="007B6007">
        <w:rPr>
          <w:rFonts w:ascii="Times New Roman" w:hAnsi="Times New Roman"/>
          <w:sz w:val="28"/>
          <w:szCs w:val="28"/>
          <w:lang w:val="en-US" w:eastAsia="x-none"/>
        </w:rPr>
        <w:t>,</w:t>
      </w:r>
      <w:r w:rsidR="00D35FE2" w:rsidRPr="007B6007">
        <w:rPr>
          <w:rFonts w:ascii="Times New Roman" w:hAnsi="Times New Roman"/>
          <w:sz w:val="28"/>
          <w:szCs w:val="28"/>
          <w:lang w:val="x-none" w:eastAsia="x-none"/>
        </w:rPr>
        <w:t xml:space="preserve"> №1. – </w:t>
      </w:r>
      <w:r w:rsidR="00DA176B" w:rsidRPr="007B6007">
        <w:rPr>
          <w:rFonts w:ascii="Times New Roman" w:hAnsi="Times New Roman"/>
          <w:sz w:val="28"/>
          <w:szCs w:val="28"/>
          <w:lang w:val="en-US" w:eastAsia="x-none"/>
        </w:rPr>
        <w:t>P</w:t>
      </w:r>
      <w:r w:rsidR="00D35FE2" w:rsidRPr="007B6007">
        <w:rPr>
          <w:rFonts w:ascii="Times New Roman" w:hAnsi="Times New Roman"/>
          <w:sz w:val="28"/>
          <w:szCs w:val="28"/>
          <w:lang w:val="x-none" w:eastAsia="x-none"/>
        </w:rPr>
        <w:t>. 18</w:t>
      </w:r>
      <w:r w:rsidR="00DA176B" w:rsidRPr="007B6007">
        <w:rPr>
          <w:rFonts w:ascii="Times New Roman" w:hAnsi="Times New Roman"/>
          <w:sz w:val="28"/>
          <w:szCs w:val="28"/>
          <w:lang w:val="en-US" w:eastAsia="x-none"/>
        </w:rPr>
        <w:t>-22</w:t>
      </w:r>
      <w:r w:rsidR="00D35FE2" w:rsidRPr="007B6007">
        <w:rPr>
          <w:rFonts w:ascii="Times New Roman" w:hAnsi="Times New Roman"/>
          <w:sz w:val="28"/>
          <w:szCs w:val="28"/>
          <w:lang w:val="x-none" w:eastAsia="x-none"/>
        </w:rPr>
        <w:t>.</w:t>
      </w:r>
      <w:r w:rsidR="009604C1" w:rsidRPr="007B6007">
        <w:rPr>
          <w:rFonts w:ascii="Times New Roman" w:hAnsi="Times New Roman"/>
          <w:sz w:val="28"/>
          <w:szCs w:val="28"/>
          <w:lang w:val="en-US" w:eastAsia="x-none"/>
        </w:rPr>
        <w:t xml:space="preserve"> </w:t>
      </w:r>
    </w:p>
    <w:p w14:paraId="79F80783" w14:textId="331272BB" w:rsidR="00381BF5" w:rsidRPr="007B6007" w:rsidRDefault="00714B7A"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rPr>
        <w:t xml:space="preserve">18 </w:t>
      </w:r>
      <w:r w:rsidR="00381BF5" w:rsidRPr="007B6007">
        <w:rPr>
          <w:rFonts w:ascii="Times New Roman" w:hAnsi="Times New Roman"/>
          <w:sz w:val="28"/>
          <w:szCs w:val="28"/>
          <w:shd w:val="clear" w:color="auto" w:fill="FFFFFF"/>
          <w:lang w:val="en-US"/>
        </w:rPr>
        <w:t>Bauersachs R. et al. Burden of coronary artery disease and peripheral artery disease: a literature review //</w:t>
      </w:r>
      <w:r w:rsidR="00DA176B" w:rsidRPr="007B6007">
        <w:rPr>
          <w:rFonts w:ascii="Times New Roman" w:hAnsi="Times New Roman"/>
          <w:sz w:val="28"/>
          <w:szCs w:val="28"/>
          <w:shd w:val="clear" w:color="auto" w:fill="FFFFFF"/>
          <w:lang w:val="en-US"/>
        </w:rPr>
        <w:t xml:space="preserve"> </w:t>
      </w:r>
      <w:r w:rsidR="00381BF5" w:rsidRPr="007B6007">
        <w:rPr>
          <w:rFonts w:ascii="Times New Roman" w:hAnsi="Times New Roman"/>
          <w:sz w:val="28"/>
          <w:szCs w:val="28"/>
          <w:shd w:val="clear" w:color="auto" w:fill="FFFFFF"/>
          <w:lang w:val="en-US"/>
        </w:rPr>
        <w:t xml:space="preserve">Cardiovascular therapeutics. – 2019. – </w:t>
      </w:r>
      <w:r w:rsidR="00DA176B" w:rsidRPr="007B6007">
        <w:rPr>
          <w:rFonts w:ascii="Times New Roman" w:hAnsi="Times New Roman"/>
          <w:sz w:val="28"/>
          <w:szCs w:val="28"/>
          <w:shd w:val="clear" w:color="auto" w:fill="FFFFFF"/>
          <w:lang w:val="en-US"/>
        </w:rPr>
        <w:t>Vol.</w:t>
      </w:r>
      <w:r w:rsidR="00381BF5" w:rsidRPr="007B6007">
        <w:rPr>
          <w:rFonts w:ascii="Times New Roman" w:hAnsi="Times New Roman"/>
          <w:sz w:val="28"/>
          <w:szCs w:val="28"/>
          <w:shd w:val="clear" w:color="auto" w:fill="FFFFFF"/>
          <w:lang w:val="en-US"/>
        </w:rPr>
        <w:t xml:space="preserve"> 2019.</w:t>
      </w:r>
      <w:r w:rsidR="009604C1" w:rsidRPr="007B6007">
        <w:rPr>
          <w:rFonts w:ascii="Times New Roman" w:hAnsi="Times New Roman"/>
          <w:sz w:val="28"/>
          <w:szCs w:val="28"/>
          <w:shd w:val="clear" w:color="auto" w:fill="FFFFFF"/>
          <w:lang w:val="en-US"/>
        </w:rPr>
        <w:t xml:space="preserve"> </w:t>
      </w:r>
      <w:r w:rsidR="00DA176B" w:rsidRPr="007B6007">
        <w:rPr>
          <w:rFonts w:ascii="Times New Roman" w:hAnsi="Times New Roman"/>
          <w:sz w:val="28"/>
          <w:szCs w:val="28"/>
          <w:shd w:val="clear" w:color="auto" w:fill="FFFFFF"/>
          <w:lang w:val="en-US"/>
        </w:rPr>
        <w:t>– P. 1-9.</w:t>
      </w:r>
    </w:p>
    <w:p w14:paraId="7A5FA2C8" w14:textId="65C832EB" w:rsidR="00381BF5" w:rsidRPr="007B6007" w:rsidRDefault="00714B7A"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rPr>
        <w:t xml:space="preserve">19 </w:t>
      </w:r>
      <w:r w:rsidR="00381BF5" w:rsidRPr="007B6007">
        <w:rPr>
          <w:rFonts w:ascii="Times New Roman" w:hAnsi="Times New Roman"/>
          <w:sz w:val="28"/>
          <w:szCs w:val="28"/>
          <w:shd w:val="clear" w:color="auto" w:fill="FFFFFF"/>
          <w:lang w:val="en-US"/>
        </w:rPr>
        <w:t xml:space="preserve">Ferrari R. et al. Gender-and age-related differences in clinical presentation and management of outpatients with stable coronary artery disease //International journal of cardiology. – 2013. – </w:t>
      </w:r>
      <w:r w:rsidR="00DA176B" w:rsidRPr="007B6007">
        <w:rPr>
          <w:rFonts w:ascii="Times New Roman" w:hAnsi="Times New Roman"/>
          <w:sz w:val="28"/>
          <w:szCs w:val="28"/>
          <w:shd w:val="clear" w:color="auto" w:fill="FFFFFF"/>
          <w:lang w:val="en-US"/>
        </w:rPr>
        <w:t>Vol</w:t>
      </w:r>
      <w:r w:rsidR="00381BF5" w:rsidRPr="007B6007">
        <w:rPr>
          <w:rFonts w:ascii="Times New Roman" w:hAnsi="Times New Roman"/>
          <w:sz w:val="28"/>
          <w:szCs w:val="28"/>
          <w:shd w:val="clear" w:color="auto" w:fill="FFFFFF"/>
          <w:lang w:val="en-US"/>
        </w:rPr>
        <w:t>. 167</w:t>
      </w:r>
      <w:r w:rsidR="00DA176B" w:rsidRPr="007B6007">
        <w:rPr>
          <w:rFonts w:ascii="Times New Roman" w:hAnsi="Times New Roman"/>
          <w:sz w:val="28"/>
          <w:szCs w:val="28"/>
          <w:shd w:val="clear" w:color="auto" w:fill="FFFFFF"/>
          <w:lang w:val="en-US"/>
        </w:rPr>
        <w:t>,</w:t>
      </w:r>
      <w:r w:rsidR="00381BF5" w:rsidRPr="007B6007">
        <w:rPr>
          <w:rFonts w:ascii="Times New Roman" w:hAnsi="Times New Roman"/>
          <w:sz w:val="28"/>
          <w:szCs w:val="28"/>
          <w:shd w:val="clear" w:color="auto" w:fill="FFFFFF"/>
          <w:lang w:val="en-US"/>
        </w:rPr>
        <w:t xml:space="preserve"> №6. – </w:t>
      </w:r>
      <w:r w:rsidR="00DA176B" w:rsidRPr="007B6007">
        <w:rPr>
          <w:rFonts w:ascii="Times New Roman" w:hAnsi="Times New Roman"/>
          <w:sz w:val="28"/>
          <w:szCs w:val="28"/>
          <w:shd w:val="clear" w:color="auto" w:fill="FFFFFF"/>
          <w:lang w:val="en-US"/>
        </w:rPr>
        <w:t>P</w:t>
      </w:r>
      <w:r w:rsidR="00381BF5" w:rsidRPr="007B6007">
        <w:rPr>
          <w:rFonts w:ascii="Times New Roman" w:hAnsi="Times New Roman"/>
          <w:sz w:val="28"/>
          <w:szCs w:val="28"/>
          <w:shd w:val="clear" w:color="auto" w:fill="FFFFFF"/>
          <w:lang w:val="en-US"/>
        </w:rPr>
        <w:t>. 2938-2943.</w:t>
      </w:r>
      <w:r w:rsidR="009604C1" w:rsidRPr="007B6007">
        <w:rPr>
          <w:rFonts w:ascii="Times New Roman" w:hAnsi="Times New Roman"/>
          <w:sz w:val="28"/>
          <w:szCs w:val="28"/>
          <w:shd w:val="clear" w:color="auto" w:fill="FFFFFF"/>
          <w:lang w:val="en-US"/>
        </w:rPr>
        <w:t xml:space="preserve"> </w:t>
      </w:r>
    </w:p>
    <w:p w14:paraId="75CA7BE3" w14:textId="4C564A0C" w:rsidR="00381BF5" w:rsidRPr="007B6007" w:rsidRDefault="00714B7A"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rPr>
        <w:t xml:space="preserve">20 </w:t>
      </w:r>
      <w:r w:rsidR="00381BF5" w:rsidRPr="007B6007">
        <w:rPr>
          <w:rFonts w:ascii="Times New Roman" w:hAnsi="Times New Roman"/>
          <w:sz w:val="28"/>
          <w:szCs w:val="28"/>
          <w:shd w:val="clear" w:color="auto" w:fill="FFFFFF"/>
          <w:lang w:val="en-US"/>
        </w:rPr>
        <w:t>Chun S. et al. Predictors and outcomes of routine versus optimal medical therapy in stable coronary heart disease //</w:t>
      </w:r>
      <w:r w:rsidR="00DA176B" w:rsidRPr="007B6007">
        <w:rPr>
          <w:rFonts w:ascii="Times New Roman" w:hAnsi="Times New Roman"/>
          <w:sz w:val="28"/>
          <w:szCs w:val="28"/>
          <w:shd w:val="clear" w:color="auto" w:fill="FFFFFF"/>
          <w:lang w:val="en-US"/>
        </w:rPr>
        <w:t xml:space="preserve"> </w:t>
      </w:r>
      <w:r w:rsidR="00381BF5" w:rsidRPr="007B6007">
        <w:rPr>
          <w:rFonts w:ascii="Times New Roman" w:hAnsi="Times New Roman"/>
          <w:sz w:val="28"/>
          <w:szCs w:val="28"/>
          <w:shd w:val="clear" w:color="auto" w:fill="FFFFFF"/>
          <w:lang w:val="en-US"/>
        </w:rPr>
        <w:t xml:space="preserve">The American journal of cardiology. – 2015. – </w:t>
      </w:r>
      <w:r w:rsidR="00DA176B" w:rsidRPr="007B6007">
        <w:rPr>
          <w:rFonts w:ascii="Times New Roman" w:hAnsi="Times New Roman"/>
          <w:sz w:val="28"/>
          <w:szCs w:val="28"/>
          <w:shd w:val="clear" w:color="auto" w:fill="FFFFFF"/>
          <w:lang w:val="en-US"/>
        </w:rPr>
        <w:t>Vol</w:t>
      </w:r>
      <w:r w:rsidR="00381BF5" w:rsidRPr="007B6007">
        <w:rPr>
          <w:rFonts w:ascii="Times New Roman" w:hAnsi="Times New Roman"/>
          <w:sz w:val="28"/>
          <w:szCs w:val="28"/>
          <w:shd w:val="clear" w:color="auto" w:fill="FFFFFF"/>
          <w:lang w:val="en-US"/>
        </w:rPr>
        <w:t>. 116</w:t>
      </w:r>
      <w:r w:rsidR="00DA176B" w:rsidRPr="007B6007">
        <w:rPr>
          <w:rFonts w:ascii="Times New Roman" w:hAnsi="Times New Roman"/>
          <w:sz w:val="28"/>
          <w:szCs w:val="28"/>
          <w:shd w:val="clear" w:color="auto" w:fill="FFFFFF"/>
          <w:lang w:val="en-US"/>
        </w:rPr>
        <w:t>,</w:t>
      </w:r>
      <w:r w:rsidR="00381BF5" w:rsidRPr="007B6007">
        <w:rPr>
          <w:rFonts w:ascii="Times New Roman" w:hAnsi="Times New Roman"/>
          <w:sz w:val="28"/>
          <w:szCs w:val="28"/>
          <w:shd w:val="clear" w:color="auto" w:fill="FFFFFF"/>
          <w:lang w:val="en-US"/>
        </w:rPr>
        <w:t xml:space="preserve"> №5. – </w:t>
      </w:r>
      <w:r w:rsidR="00DA176B" w:rsidRPr="007B6007">
        <w:rPr>
          <w:rFonts w:ascii="Times New Roman" w:hAnsi="Times New Roman"/>
          <w:sz w:val="28"/>
          <w:szCs w:val="28"/>
          <w:shd w:val="clear" w:color="auto" w:fill="FFFFFF"/>
          <w:lang w:val="en-US"/>
        </w:rPr>
        <w:t>P</w:t>
      </w:r>
      <w:r w:rsidR="00381BF5" w:rsidRPr="007B6007">
        <w:rPr>
          <w:rFonts w:ascii="Times New Roman" w:hAnsi="Times New Roman"/>
          <w:sz w:val="28"/>
          <w:szCs w:val="28"/>
          <w:shd w:val="clear" w:color="auto" w:fill="FFFFFF"/>
          <w:lang w:val="en-US"/>
        </w:rPr>
        <w:t>. 671-677.</w:t>
      </w:r>
      <w:r w:rsidR="009604C1" w:rsidRPr="007B6007">
        <w:rPr>
          <w:rFonts w:ascii="Times New Roman" w:hAnsi="Times New Roman"/>
          <w:sz w:val="28"/>
          <w:szCs w:val="28"/>
          <w:shd w:val="clear" w:color="auto" w:fill="FFFFFF"/>
          <w:lang w:val="en-US"/>
        </w:rPr>
        <w:t xml:space="preserve"> </w:t>
      </w:r>
    </w:p>
    <w:p w14:paraId="064C7659" w14:textId="25637EAF" w:rsidR="007C2F8F" w:rsidRPr="007B6007" w:rsidRDefault="00714B7A"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21 </w:t>
      </w:r>
      <w:r w:rsidR="006D1DD7" w:rsidRPr="007B6007">
        <w:rPr>
          <w:rFonts w:ascii="Times New Roman" w:hAnsi="Times New Roman"/>
          <w:sz w:val="28"/>
          <w:szCs w:val="28"/>
          <w:shd w:val="clear" w:color="auto" w:fill="FFFFFF"/>
          <w:lang w:val="en-US"/>
        </w:rPr>
        <w:t>Windecker S. et al.</w:t>
      </w:r>
      <w:r w:rsidR="007C2F8F" w:rsidRPr="007B6007">
        <w:rPr>
          <w:rFonts w:ascii="Times New Roman" w:hAnsi="Times New Roman"/>
          <w:sz w:val="28"/>
          <w:szCs w:val="28"/>
          <w:shd w:val="clear" w:color="auto" w:fill="FFFFFF"/>
          <w:lang w:val="en-US"/>
        </w:rPr>
        <w:t xml:space="preserve"> 2014 ESC/EACTS guidelines on myocardial revascularization: the task force on myocardial revascularization of the European Society of Cardiology (ESC) and the European Association for Cardio-Thoracic Surgery (EACTS) developed with the special contribution of the European Association of Percutaneous Cardiovascular Interventions (EAPCI) //</w:t>
      </w:r>
      <w:r w:rsidR="006D1DD7" w:rsidRPr="007B6007">
        <w:rPr>
          <w:rFonts w:ascii="Times New Roman" w:hAnsi="Times New Roman"/>
          <w:sz w:val="28"/>
          <w:szCs w:val="28"/>
          <w:shd w:val="clear" w:color="auto" w:fill="FFFFFF"/>
          <w:lang w:val="en-US"/>
        </w:rPr>
        <w:t xml:space="preserve"> </w:t>
      </w:r>
      <w:r w:rsidR="007C2F8F" w:rsidRPr="007B6007">
        <w:rPr>
          <w:rFonts w:ascii="Times New Roman" w:hAnsi="Times New Roman"/>
          <w:sz w:val="28"/>
          <w:szCs w:val="28"/>
          <w:shd w:val="clear" w:color="auto" w:fill="FFFFFF"/>
          <w:lang w:val="en-US"/>
        </w:rPr>
        <w:t xml:space="preserve">European journal of cardio-thoracic surgery. – 2014. – </w:t>
      </w:r>
      <w:r w:rsidR="006D1DD7" w:rsidRPr="007B6007">
        <w:rPr>
          <w:rFonts w:ascii="Times New Roman" w:hAnsi="Times New Roman"/>
          <w:sz w:val="28"/>
          <w:szCs w:val="28"/>
          <w:shd w:val="clear" w:color="auto" w:fill="FFFFFF"/>
          <w:lang w:val="en-US"/>
        </w:rPr>
        <w:t>Vol</w:t>
      </w:r>
      <w:r w:rsidR="007C2F8F" w:rsidRPr="007B6007">
        <w:rPr>
          <w:rFonts w:ascii="Times New Roman" w:hAnsi="Times New Roman"/>
          <w:sz w:val="28"/>
          <w:szCs w:val="28"/>
          <w:shd w:val="clear" w:color="auto" w:fill="FFFFFF"/>
          <w:lang w:val="en-US"/>
        </w:rPr>
        <w:t xml:space="preserve">. </w:t>
      </w:r>
      <w:r w:rsidR="00DA176B" w:rsidRPr="007B6007">
        <w:rPr>
          <w:rFonts w:ascii="Times New Roman" w:hAnsi="Times New Roman"/>
          <w:sz w:val="28"/>
          <w:szCs w:val="28"/>
          <w:shd w:val="clear" w:color="auto" w:fill="FFFFFF"/>
          <w:lang w:val="en-US"/>
        </w:rPr>
        <w:t>35</w:t>
      </w:r>
      <w:r w:rsidR="006D1DD7" w:rsidRPr="007B6007">
        <w:rPr>
          <w:rFonts w:ascii="Times New Roman" w:hAnsi="Times New Roman"/>
          <w:sz w:val="28"/>
          <w:szCs w:val="28"/>
          <w:shd w:val="clear" w:color="auto" w:fill="FFFFFF"/>
          <w:lang w:val="en-US"/>
        </w:rPr>
        <w:t>,</w:t>
      </w:r>
      <w:r w:rsidR="007C2F8F" w:rsidRPr="007B6007">
        <w:rPr>
          <w:rFonts w:ascii="Times New Roman" w:hAnsi="Times New Roman"/>
          <w:sz w:val="28"/>
          <w:szCs w:val="28"/>
          <w:shd w:val="clear" w:color="auto" w:fill="FFFFFF"/>
          <w:lang w:val="en-US"/>
        </w:rPr>
        <w:t xml:space="preserve"> №</w:t>
      </w:r>
      <w:r w:rsidR="00DA176B" w:rsidRPr="007B6007">
        <w:rPr>
          <w:rFonts w:ascii="Times New Roman" w:hAnsi="Times New Roman"/>
          <w:sz w:val="28"/>
          <w:szCs w:val="28"/>
          <w:shd w:val="clear" w:color="auto" w:fill="FFFFFF"/>
          <w:lang w:val="en-US"/>
        </w:rPr>
        <w:t>37</w:t>
      </w:r>
      <w:r w:rsidR="007C2F8F" w:rsidRPr="007B6007">
        <w:rPr>
          <w:rFonts w:ascii="Times New Roman" w:hAnsi="Times New Roman"/>
          <w:sz w:val="28"/>
          <w:szCs w:val="28"/>
          <w:shd w:val="clear" w:color="auto" w:fill="FFFFFF"/>
          <w:lang w:val="en-US"/>
        </w:rPr>
        <w:t xml:space="preserve">. – </w:t>
      </w:r>
      <w:r w:rsidR="006D1DD7" w:rsidRPr="007B6007">
        <w:rPr>
          <w:rFonts w:ascii="Times New Roman" w:hAnsi="Times New Roman"/>
          <w:sz w:val="28"/>
          <w:szCs w:val="28"/>
          <w:shd w:val="clear" w:color="auto" w:fill="FFFFFF"/>
          <w:lang w:val="en-US"/>
        </w:rPr>
        <w:t>P</w:t>
      </w:r>
      <w:r w:rsidR="007C2F8F" w:rsidRPr="007B6007">
        <w:rPr>
          <w:rFonts w:ascii="Times New Roman" w:hAnsi="Times New Roman"/>
          <w:sz w:val="28"/>
          <w:szCs w:val="28"/>
          <w:shd w:val="clear" w:color="auto" w:fill="FFFFFF"/>
          <w:lang w:val="en-US"/>
        </w:rPr>
        <w:t xml:space="preserve">. </w:t>
      </w:r>
      <w:r w:rsidR="00DA176B" w:rsidRPr="007B6007">
        <w:rPr>
          <w:rFonts w:ascii="Times New Roman" w:hAnsi="Times New Roman"/>
          <w:sz w:val="28"/>
          <w:szCs w:val="28"/>
          <w:shd w:val="clear" w:color="auto" w:fill="FFFFFF"/>
          <w:lang w:val="en-US"/>
        </w:rPr>
        <w:t>2541-2619</w:t>
      </w:r>
      <w:r w:rsidR="007C2F8F" w:rsidRPr="007B6007">
        <w:rPr>
          <w:rFonts w:ascii="Times New Roman" w:hAnsi="Times New Roman"/>
          <w:sz w:val="28"/>
          <w:szCs w:val="28"/>
          <w:shd w:val="clear" w:color="auto" w:fill="FFFFFF"/>
          <w:lang w:val="en-US"/>
        </w:rPr>
        <w:t>.</w:t>
      </w:r>
      <w:r w:rsidR="009604C1" w:rsidRPr="007B6007">
        <w:rPr>
          <w:rFonts w:ascii="Times New Roman" w:hAnsi="Times New Roman"/>
          <w:sz w:val="28"/>
          <w:szCs w:val="28"/>
          <w:shd w:val="clear" w:color="auto" w:fill="FFFFFF"/>
          <w:lang w:val="en-US"/>
        </w:rPr>
        <w:t xml:space="preserve"> </w:t>
      </w:r>
    </w:p>
    <w:p w14:paraId="2194AE89" w14:textId="74FFCE9F" w:rsidR="007C2F8F" w:rsidRPr="007B6007" w:rsidRDefault="00714B7A"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rPr>
        <w:t xml:space="preserve">22 </w:t>
      </w:r>
      <w:r w:rsidR="007C2F8F" w:rsidRPr="007B6007">
        <w:rPr>
          <w:rFonts w:ascii="Times New Roman" w:hAnsi="Times New Roman"/>
          <w:sz w:val="28"/>
          <w:szCs w:val="28"/>
          <w:shd w:val="clear" w:color="auto" w:fill="FFFFFF"/>
          <w:lang w:val="en-US"/>
        </w:rPr>
        <w:t>Mäkikallio T. et al. Percutaneous coronary angioplasty versus coronary artery bypass grafting in treatment of unprotected left main stenosis (NOBLE): a prospective, randomised, open-label, non-inferiority trial //</w:t>
      </w:r>
      <w:r w:rsidR="006D1DD7" w:rsidRPr="007B6007">
        <w:rPr>
          <w:rFonts w:ascii="Times New Roman" w:hAnsi="Times New Roman"/>
          <w:sz w:val="28"/>
          <w:szCs w:val="28"/>
          <w:shd w:val="clear" w:color="auto" w:fill="FFFFFF"/>
          <w:lang w:val="en-US"/>
        </w:rPr>
        <w:t xml:space="preserve"> </w:t>
      </w:r>
      <w:r w:rsidR="007C2F8F" w:rsidRPr="007B6007">
        <w:rPr>
          <w:rFonts w:ascii="Times New Roman" w:hAnsi="Times New Roman"/>
          <w:sz w:val="28"/>
          <w:szCs w:val="28"/>
          <w:shd w:val="clear" w:color="auto" w:fill="FFFFFF"/>
          <w:lang w:val="en-US"/>
        </w:rPr>
        <w:t xml:space="preserve">The Lancet. – 2016. – </w:t>
      </w:r>
      <w:r w:rsidR="006D1DD7" w:rsidRPr="007B6007">
        <w:rPr>
          <w:rFonts w:ascii="Times New Roman" w:hAnsi="Times New Roman"/>
          <w:sz w:val="28"/>
          <w:szCs w:val="28"/>
          <w:shd w:val="clear" w:color="auto" w:fill="FFFFFF"/>
          <w:lang w:val="en-US"/>
        </w:rPr>
        <w:t>Vol.</w:t>
      </w:r>
      <w:r w:rsidR="007C2F8F" w:rsidRPr="007B6007">
        <w:rPr>
          <w:rFonts w:ascii="Times New Roman" w:hAnsi="Times New Roman"/>
          <w:sz w:val="28"/>
          <w:szCs w:val="28"/>
          <w:shd w:val="clear" w:color="auto" w:fill="FFFFFF"/>
          <w:lang w:val="en-US"/>
        </w:rPr>
        <w:t xml:space="preserve"> 388</w:t>
      </w:r>
      <w:r w:rsidR="006D1DD7" w:rsidRPr="007B6007">
        <w:rPr>
          <w:rFonts w:ascii="Times New Roman" w:hAnsi="Times New Roman"/>
          <w:sz w:val="28"/>
          <w:szCs w:val="28"/>
          <w:shd w:val="clear" w:color="auto" w:fill="FFFFFF"/>
          <w:lang w:val="en-US"/>
        </w:rPr>
        <w:t>,</w:t>
      </w:r>
      <w:r w:rsidR="007C2F8F" w:rsidRPr="007B6007">
        <w:rPr>
          <w:rFonts w:ascii="Times New Roman" w:hAnsi="Times New Roman"/>
          <w:sz w:val="28"/>
          <w:szCs w:val="28"/>
          <w:shd w:val="clear" w:color="auto" w:fill="FFFFFF"/>
          <w:lang w:val="en-US"/>
        </w:rPr>
        <w:t xml:space="preserve"> №10061. – </w:t>
      </w:r>
      <w:r w:rsidR="006D1DD7" w:rsidRPr="007B6007">
        <w:rPr>
          <w:rFonts w:ascii="Times New Roman" w:hAnsi="Times New Roman"/>
          <w:sz w:val="28"/>
          <w:szCs w:val="28"/>
          <w:shd w:val="clear" w:color="auto" w:fill="FFFFFF"/>
          <w:lang w:val="en-US"/>
        </w:rPr>
        <w:t>P</w:t>
      </w:r>
      <w:r w:rsidR="007C2F8F" w:rsidRPr="007B6007">
        <w:rPr>
          <w:rFonts w:ascii="Times New Roman" w:hAnsi="Times New Roman"/>
          <w:sz w:val="28"/>
          <w:szCs w:val="28"/>
          <w:shd w:val="clear" w:color="auto" w:fill="FFFFFF"/>
          <w:lang w:val="en-US"/>
        </w:rPr>
        <w:t>. 2743-2752.</w:t>
      </w:r>
      <w:r w:rsidR="009604C1" w:rsidRPr="007B6007">
        <w:rPr>
          <w:rFonts w:ascii="Times New Roman" w:hAnsi="Times New Roman"/>
          <w:sz w:val="28"/>
          <w:szCs w:val="28"/>
          <w:shd w:val="clear" w:color="auto" w:fill="FFFFFF"/>
          <w:lang w:val="en-US"/>
        </w:rPr>
        <w:t xml:space="preserve"> </w:t>
      </w:r>
    </w:p>
    <w:p w14:paraId="3DB1DA1F" w14:textId="14A69BCE" w:rsidR="007C2F8F" w:rsidRPr="007B6007" w:rsidRDefault="00714B7A"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23 </w:t>
      </w:r>
      <w:r w:rsidR="006D1DD7" w:rsidRPr="007B6007">
        <w:rPr>
          <w:rFonts w:ascii="Times New Roman" w:hAnsi="Times New Roman"/>
          <w:sz w:val="28"/>
          <w:szCs w:val="28"/>
          <w:shd w:val="clear" w:color="auto" w:fill="FFFFFF"/>
          <w:lang w:val="en-US"/>
        </w:rPr>
        <w:t>Stone G.</w:t>
      </w:r>
      <w:r w:rsidR="007C2F8F" w:rsidRPr="007B6007">
        <w:rPr>
          <w:rFonts w:ascii="Times New Roman" w:hAnsi="Times New Roman"/>
          <w:sz w:val="28"/>
          <w:szCs w:val="28"/>
          <w:shd w:val="clear" w:color="auto" w:fill="FFFFFF"/>
          <w:lang w:val="en-US"/>
        </w:rPr>
        <w:t xml:space="preserve">W. et al. Everolimus-eluting stents or bypass surgery for left main coronary artery disease //New England Journal of Medicine. – 2016. – </w:t>
      </w:r>
      <w:r w:rsidR="006D1DD7" w:rsidRPr="007B6007">
        <w:rPr>
          <w:rFonts w:ascii="Times New Roman" w:hAnsi="Times New Roman"/>
          <w:sz w:val="28"/>
          <w:szCs w:val="28"/>
          <w:shd w:val="clear" w:color="auto" w:fill="FFFFFF"/>
          <w:lang w:val="en-US"/>
        </w:rPr>
        <w:t>Vol</w:t>
      </w:r>
      <w:r w:rsidR="007C2F8F" w:rsidRPr="007B6007">
        <w:rPr>
          <w:rFonts w:ascii="Times New Roman" w:hAnsi="Times New Roman"/>
          <w:sz w:val="28"/>
          <w:szCs w:val="28"/>
          <w:shd w:val="clear" w:color="auto" w:fill="FFFFFF"/>
          <w:lang w:val="en-US"/>
        </w:rPr>
        <w:t>. 375</w:t>
      </w:r>
      <w:r w:rsidR="006D1DD7" w:rsidRPr="007B6007">
        <w:rPr>
          <w:rFonts w:ascii="Times New Roman" w:hAnsi="Times New Roman"/>
          <w:sz w:val="28"/>
          <w:szCs w:val="28"/>
          <w:shd w:val="clear" w:color="auto" w:fill="FFFFFF"/>
          <w:lang w:val="en-US"/>
        </w:rPr>
        <w:t>,</w:t>
      </w:r>
      <w:r w:rsidR="007C2F8F" w:rsidRPr="007B6007">
        <w:rPr>
          <w:rFonts w:ascii="Times New Roman" w:hAnsi="Times New Roman"/>
          <w:sz w:val="28"/>
          <w:szCs w:val="28"/>
          <w:shd w:val="clear" w:color="auto" w:fill="FFFFFF"/>
          <w:lang w:val="en-US"/>
        </w:rPr>
        <w:t xml:space="preserve"> №23. – </w:t>
      </w:r>
      <w:r w:rsidR="006D1DD7" w:rsidRPr="007B6007">
        <w:rPr>
          <w:rFonts w:ascii="Times New Roman" w:hAnsi="Times New Roman"/>
          <w:sz w:val="28"/>
          <w:szCs w:val="28"/>
          <w:shd w:val="clear" w:color="auto" w:fill="FFFFFF"/>
          <w:lang w:val="en-US"/>
        </w:rPr>
        <w:t>P</w:t>
      </w:r>
      <w:r w:rsidR="007C2F8F" w:rsidRPr="007B6007">
        <w:rPr>
          <w:rFonts w:ascii="Times New Roman" w:hAnsi="Times New Roman"/>
          <w:sz w:val="28"/>
          <w:szCs w:val="28"/>
          <w:shd w:val="clear" w:color="auto" w:fill="FFFFFF"/>
          <w:lang w:val="en-US"/>
        </w:rPr>
        <w:t>. 2223-2235.</w:t>
      </w:r>
      <w:r w:rsidR="009604C1" w:rsidRPr="007B6007">
        <w:rPr>
          <w:rFonts w:ascii="Times New Roman" w:hAnsi="Times New Roman"/>
          <w:sz w:val="28"/>
          <w:szCs w:val="28"/>
          <w:shd w:val="clear" w:color="auto" w:fill="FFFFFF"/>
          <w:lang w:val="en-US"/>
        </w:rPr>
        <w:t xml:space="preserve"> </w:t>
      </w:r>
    </w:p>
    <w:p w14:paraId="1D4D36FB" w14:textId="56B3F2D8" w:rsidR="007C2F8F" w:rsidRPr="007B6007" w:rsidRDefault="00714B7A"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24 </w:t>
      </w:r>
      <w:r w:rsidR="006D1DD7" w:rsidRPr="007B6007">
        <w:rPr>
          <w:rFonts w:ascii="Times New Roman" w:hAnsi="Times New Roman"/>
          <w:sz w:val="28"/>
          <w:szCs w:val="28"/>
          <w:shd w:val="clear" w:color="auto" w:fill="FFFFFF"/>
          <w:lang w:val="en-US"/>
        </w:rPr>
        <w:t>Buszman P.</w:t>
      </w:r>
      <w:r w:rsidR="007C2F8F" w:rsidRPr="007B6007">
        <w:rPr>
          <w:rFonts w:ascii="Times New Roman" w:hAnsi="Times New Roman"/>
          <w:sz w:val="28"/>
          <w:szCs w:val="28"/>
          <w:shd w:val="clear" w:color="auto" w:fill="FFFFFF"/>
          <w:lang w:val="en-US"/>
        </w:rPr>
        <w:t>E. et al. Left main stenting in comparison with surgical revascularization: 10-year outcomes of the (left main coronary artery stenting) LE MANS trial //</w:t>
      </w:r>
      <w:r w:rsidR="006D1DD7" w:rsidRPr="007B6007">
        <w:rPr>
          <w:rFonts w:ascii="Times New Roman" w:hAnsi="Times New Roman"/>
          <w:sz w:val="28"/>
          <w:szCs w:val="28"/>
          <w:shd w:val="clear" w:color="auto" w:fill="FFFFFF"/>
          <w:lang w:val="en-US"/>
        </w:rPr>
        <w:t xml:space="preserve"> </w:t>
      </w:r>
      <w:r w:rsidR="007C2F8F" w:rsidRPr="007B6007">
        <w:rPr>
          <w:rFonts w:ascii="Times New Roman" w:hAnsi="Times New Roman"/>
          <w:sz w:val="28"/>
          <w:szCs w:val="28"/>
          <w:shd w:val="clear" w:color="auto" w:fill="FFFFFF"/>
          <w:lang w:val="en-US"/>
        </w:rPr>
        <w:t xml:space="preserve">Cardiovascular Interventions. – 2016. – </w:t>
      </w:r>
      <w:r w:rsidR="006D1DD7" w:rsidRPr="007B6007">
        <w:rPr>
          <w:rFonts w:ascii="Times New Roman" w:hAnsi="Times New Roman"/>
          <w:sz w:val="28"/>
          <w:szCs w:val="28"/>
          <w:shd w:val="clear" w:color="auto" w:fill="FFFFFF"/>
          <w:lang w:val="en-US"/>
        </w:rPr>
        <w:t>Vol</w:t>
      </w:r>
      <w:r w:rsidR="007C2F8F" w:rsidRPr="007B6007">
        <w:rPr>
          <w:rFonts w:ascii="Times New Roman" w:hAnsi="Times New Roman"/>
          <w:sz w:val="28"/>
          <w:szCs w:val="28"/>
          <w:shd w:val="clear" w:color="auto" w:fill="FFFFFF"/>
          <w:lang w:val="en-US"/>
        </w:rPr>
        <w:t>. 9</w:t>
      </w:r>
      <w:r w:rsidR="006D1DD7" w:rsidRPr="007B6007">
        <w:rPr>
          <w:rFonts w:ascii="Times New Roman" w:hAnsi="Times New Roman"/>
          <w:sz w:val="28"/>
          <w:szCs w:val="28"/>
          <w:shd w:val="clear" w:color="auto" w:fill="FFFFFF"/>
          <w:lang w:val="en-US"/>
        </w:rPr>
        <w:t>,</w:t>
      </w:r>
      <w:r w:rsidR="007C2F8F" w:rsidRPr="007B6007">
        <w:rPr>
          <w:rFonts w:ascii="Times New Roman" w:hAnsi="Times New Roman"/>
          <w:sz w:val="28"/>
          <w:szCs w:val="28"/>
          <w:shd w:val="clear" w:color="auto" w:fill="FFFFFF"/>
          <w:lang w:val="en-US"/>
        </w:rPr>
        <w:t xml:space="preserve"> №4. – </w:t>
      </w:r>
      <w:r w:rsidR="006D1DD7" w:rsidRPr="007B6007">
        <w:rPr>
          <w:rFonts w:ascii="Times New Roman" w:hAnsi="Times New Roman"/>
          <w:sz w:val="28"/>
          <w:szCs w:val="28"/>
          <w:shd w:val="clear" w:color="auto" w:fill="FFFFFF"/>
          <w:lang w:val="en-US"/>
        </w:rPr>
        <w:t>P</w:t>
      </w:r>
      <w:r w:rsidR="007C2F8F" w:rsidRPr="007B6007">
        <w:rPr>
          <w:rFonts w:ascii="Times New Roman" w:hAnsi="Times New Roman"/>
          <w:sz w:val="28"/>
          <w:szCs w:val="28"/>
          <w:shd w:val="clear" w:color="auto" w:fill="FFFFFF"/>
          <w:lang w:val="en-US"/>
        </w:rPr>
        <w:t>. 318-327.</w:t>
      </w:r>
      <w:r w:rsidR="009604C1" w:rsidRPr="007B6007">
        <w:rPr>
          <w:rFonts w:ascii="Times New Roman" w:hAnsi="Times New Roman"/>
          <w:sz w:val="28"/>
          <w:szCs w:val="28"/>
          <w:shd w:val="clear" w:color="auto" w:fill="FFFFFF"/>
          <w:lang w:val="en-US"/>
        </w:rPr>
        <w:t xml:space="preserve"> </w:t>
      </w:r>
    </w:p>
    <w:p w14:paraId="2F8A79A3" w14:textId="50782D79" w:rsidR="007C2F8F" w:rsidRPr="007B6007" w:rsidRDefault="00714B7A"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rPr>
        <w:t xml:space="preserve">25 </w:t>
      </w:r>
      <w:r w:rsidR="006D1DD7" w:rsidRPr="007B6007">
        <w:rPr>
          <w:rFonts w:ascii="Times New Roman" w:hAnsi="Times New Roman"/>
          <w:sz w:val="28"/>
          <w:szCs w:val="28"/>
          <w:shd w:val="clear" w:color="auto" w:fill="FFFFFF"/>
          <w:lang w:val="en-US"/>
        </w:rPr>
        <w:t>Ahn J.</w:t>
      </w:r>
      <w:r w:rsidR="007C2F8F" w:rsidRPr="007B6007">
        <w:rPr>
          <w:rFonts w:ascii="Times New Roman" w:hAnsi="Times New Roman"/>
          <w:sz w:val="28"/>
          <w:szCs w:val="28"/>
          <w:shd w:val="clear" w:color="auto" w:fill="FFFFFF"/>
          <w:lang w:val="en-US"/>
        </w:rPr>
        <w:t>M. et al. Randomized trial of stents versus bypass surgery for left main coronary artery disease: 5-year outcomes of the PRECOMBAT study //</w:t>
      </w:r>
      <w:r w:rsidR="006D1DD7" w:rsidRPr="007B6007">
        <w:rPr>
          <w:rFonts w:ascii="Times New Roman" w:hAnsi="Times New Roman"/>
          <w:sz w:val="28"/>
          <w:szCs w:val="28"/>
          <w:shd w:val="clear" w:color="auto" w:fill="FFFFFF"/>
          <w:lang w:val="en-US"/>
        </w:rPr>
        <w:t xml:space="preserve"> </w:t>
      </w:r>
      <w:r w:rsidR="007C2F8F" w:rsidRPr="007B6007">
        <w:rPr>
          <w:rFonts w:ascii="Times New Roman" w:hAnsi="Times New Roman"/>
          <w:sz w:val="28"/>
          <w:szCs w:val="28"/>
          <w:shd w:val="clear" w:color="auto" w:fill="FFFFFF"/>
          <w:lang w:val="en-US"/>
        </w:rPr>
        <w:t xml:space="preserve">Journal of the American College of Cardiology. – 2015. – </w:t>
      </w:r>
      <w:r w:rsidR="006D1DD7" w:rsidRPr="007B6007">
        <w:rPr>
          <w:rFonts w:ascii="Times New Roman" w:hAnsi="Times New Roman"/>
          <w:sz w:val="28"/>
          <w:szCs w:val="28"/>
          <w:shd w:val="clear" w:color="auto" w:fill="FFFFFF"/>
          <w:lang w:val="en-US"/>
        </w:rPr>
        <w:t>Vol</w:t>
      </w:r>
      <w:r w:rsidR="007C2F8F" w:rsidRPr="007B6007">
        <w:rPr>
          <w:rFonts w:ascii="Times New Roman" w:hAnsi="Times New Roman"/>
          <w:sz w:val="28"/>
          <w:szCs w:val="28"/>
          <w:shd w:val="clear" w:color="auto" w:fill="FFFFFF"/>
          <w:lang w:val="en-US"/>
        </w:rPr>
        <w:t>. 65</w:t>
      </w:r>
      <w:r w:rsidR="006D1DD7" w:rsidRPr="007B6007">
        <w:rPr>
          <w:rFonts w:ascii="Times New Roman" w:hAnsi="Times New Roman"/>
          <w:sz w:val="28"/>
          <w:szCs w:val="28"/>
          <w:shd w:val="clear" w:color="auto" w:fill="FFFFFF"/>
          <w:lang w:val="en-US"/>
        </w:rPr>
        <w:t>,</w:t>
      </w:r>
      <w:r w:rsidR="007C2F8F" w:rsidRPr="007B6007">
        <w:rPr>
          <w:rFonts w:ascii="Times New Roman" w:hAnsi="Times New Roman"/>
          <w:sz w:val="28"/>
          <w:szCs w:val="28"/>
          <w:shd w:val="clear" w:color="auto" w:fill="FFFFFF"/>
          <w:lang w:val="en-US"/>
        </w:rPr>
        <w:t xml:space="preserve"> №20. – </w:t>
      </w:r>
      <w:r w:rsidR="006D1DD7" w:rsidRPr="007B6007">
        <w:rPr>
          <w:rFonts w:ascii="Times New Roman" w:hAnsi="Times New Roman"/>
          <w:sz w:val="28"/>
          <w:szCs w:val="28"/>
          <w:shd w:val="clear" w:color="auto" w:fill="FFFFFF"/>
          <w:lang w:val="en-US"/>
        </w:rPr>
        <w:t>P</w:t>
      </w:r>
      <w:r w:rsidR="007C2F8F" w:rsidRPr="007B6007">
        <w:rPr>
          <w:rFonts w:ascii="Times New Roman" w:hAnsi="Times New Roman"/>
          <w:sz w:val="28"/>
          <w:szCs w:val="28"/>
          <w:shd w:val="clear" w:color="auto" w:fill="FFFFFF"/>
          <w:lang w:val="en-US"/>
        </w:rPr>
        <w:t>. 2198-2206.</w:t>
      </w:r>
      <w:r w:rsidR="009604C1" w:rsidRPr="007B6007">
        <w:rPr>
          <w:rFonts w:ascii="Times New Roman" w:hAnsi="Times New Roman"/>
          <w:sz w:val="28"/>
          <w:szCs w:val="28"/>
          <w:shd w:val="clear" w:color="auto" w:fill="FFFFFF"/>
          <w:lang w:val="en-US"/>
        </w:rPr>
        <w:t xml:space="preserve"> </w:t>
      </w:r>
    </w:p>
    <w:p w14:paraId="1423402A" w14:textId="2D754F1A" w:rsidR="007C2F8F" w:rsidRPr="007B6007" w:rsidRDefault="00714B7A"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26 </w:t>
      </w:r>
      <w:r w:rsidR="006D1DD7" w:rsidRPr="007B6007">
        <w:rPr>
          <w:rFonts w:ascii="Times New Roman" w:hAnsi="Times New Roman"/>
          <w:sz w:val="28"/>
          <w:szCs w:val="28"/>
          <w:shd w:val="clear" w:color="auto" w:fill="FFFFFF"/>
          <w:lang w:val="en-US"/>
        </w:rPr>
        <w:t>Morice M.</w:t>
      </w:r>
      <w:r w:rsidR="007C2F8F" w:rsidRPr="007B6007">
        <w:rPr>
          <w:rFonts w:ascii="Times New Roman" w:hAnsi="Times New Roman"/>
          <w:sz w:val="28"/>
          <w:szCs w:val="28"/>
          <w:shd w:val="clear" w:color="auto" w:fill="FFFFFF"/>
          <w:lang w:val="en-US"/>
        </w:rPr>
        <w:t>C. et al. Five-year outcomes in patients with left main disease treated with either percutaneous coronary intervention or coronary artery bypass grafting in the synergy between percutaneous coronary intervention with taxus and cardiac surgery trial //</w:t>
      </w:r>
      <w:r w:rsidR="006D1DD7" w:rsidRPr="007B6007">
        <w:rPr>
          <w:rFonts w:ascii="Times New Roman" w:hAnsi="Times New Roman"/>
          <w:sz w:val="28"/>
          <w:szCs w:val="28"/>
          <w:shd w:val="clear" w:color="auto" w:fill="FFFFFF"/>
          <w:lang w:val="en-US"/>
        </w:rPr>
        <w:t xml:space="preserve"> </w:t>
      </w:r>
      <w:r w:rsidR="007C2F8F" w:rsidRPr="007B6007">
        <w:rPr>
          <w:rFonts w:ascii="Times New Roman" w:hAnsi="Times New Roman"/>
          <w:sz w:val="28"/>
          <w:szCs w:val="28"/>
          <w:shd w:val="clear" w:color="auto" w:fill="FFFFFF"/>
          <w:lang w:val="en-US"/>
        </w:rPr>
        <w:t xml:space="preserve">Circulation. – 2014. – </w:t>
      </w:r>
      <w:r w:rsidR="006D1DD7" w:rsidRPr="007B6007">
        <w:rPr>
          <w:rFonts w:ascii="Times New Roman" w:hAnsi="Times New Roman"/>
          <w:sz w:val="28"/>
          <w:szCs w:val="28"/>
          <w:shd w:val="clear" w:color="auto" w:fill="FFFFFF"/>
          <w:lang w:val="en-US"/>
        </w:rPr>
        <w:t>Vol</w:t>
      </w:r>
      <w:r w:rsidR="007C2F8F" w:rsidRPr="007B6007">
        <w:rPr>
          <w:rFonts w:ascii="Times New Roman" w:hAnsi="Times New Roman"/>
          <w:sz w:val="28"/>
          <w:szCs w:val="28"/>
          <w:shd w:val="clear" w:color="auto" w:fill="FFFFFF"/>
          <w:lang w:val="en-US"/>
        </w:rPr>
        <w:t>. 129</w:t>
      </w:r>
      <w:r w:rsidR="006D1DD7" w:rsidRPr="007B6007">
        <w:rPr>
          <w:rFonts w:ascii="Times New Roman" w:hAnsi="Times New Roman"/>
          <w:sz w:val="28"/>
          <w:szCs w:val="28"/>
          <w:shd w:val="clear" w:color="auto" w:fill="FFFFFF"/>
          <w:lang w:val="en-US"/>
        </w:rPr>
        <w:t>,</w:t>
      </w:r>
      <w:r w:rsidR="007C2F8F" w:rsidRPr="007B6007">
        <w:rPr>
          <w:rFonts w:ascii="Times New Roman" w:hAnsi="Times New Roman"/>
          <w:sz w:val="28"/>
          <w:szCs w:val="28"/>
          <w:shd w:val="clear" w:color="auto" w:fill="FFFFFF"/>
          <w:lang w:val="en-US"/>
        </w:rPr>
        <w:t xml:space="preserve"> №23. – </w:t>
      </w:r>
      <w:r w:rsidR="006D1DD7" w:rsidRPr="007B6007">
        <w:rPr>
          <w:rFonts w:ascii="Times New Roman" w:hAnsi="Times New Roman"/>
          <w:sz w:val="28"/>
          <w:szCs w:val="28"/>
          <w:shd w:val="clear" w:color="auto" w:fill="FFFFFF"/>
          <w:lang w:val="en-US"/>
        </w:rPr>
        <w:t>P</w:t>
      </w:r>
      <w:r w:rsidR="007C2F8F" w:rsidRPr="007B6007">
        <w:rPr>
          <w:rFonts w:ascii="Times New Roman" w:hAnsi="Times New Roman"/>
          <w:sz w:val="28"/>
          <w:szCs w:val="28"/>
          <w:shd w:val="clear" w:color="auto" w:fill="FFFFFF"/>
          <w:lang w:val="en-US"/>
        </w:rPr>
        <w:t>. 2388-2394.</w:t>
      </w:r>
      <w:r w:rsidR="009604C1" w:rsidRPr="007B6007">
        <w:rPr>
          <w:rFonts w:ascii="Times New Roman" w:hAnsi="Times New Roman"/>
          <w:sz w:val="28"/>
          <w:szCs w:val="28"/>
          <w:shd w:val="clear" w:color="auto" w:fill="FFFFFF"/>
          <w:lang w:val="en-US"/>
        </w:rPr>
        <w:t xml:space="preserve"> </w:t>
      </w:r>
    </w:p>
    <w:p w14:paraId="4D58A2EC" w14:textId="0868719D" w:rsidR="007C2F8F" w:rsidRPr="007B6007" w:rsidRDefault="00714B7A"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rPr>
        <w:t xml:space="preserve">27 </w:t>
      </w:r>
      <w:r w:rsidR="007C2F8F" w:rsidRPr="007B6007">
        <w:rPr>
          <w:rFonts w:ascii="Times New Roman" w:hAnsi="Times New Roman"/>
          <w:sz w:val="28"/>
          <w:szCs w:val="28"/>
          <w:shd w:val="clear" w:color="auto" w:fill="FFFFFF"/>
          <w:lang w:val="en-US"/>
        </w:rPr>
        <w:t>Putzu A. et al. Coronary artery bypass graft surgery versus percutaneous coronary intervention with drug-eluting stents for left main coronary artery disease: a meta-analysis of randomized trials //</w:t>
      </w:r>
      <w:r w:rsidR="006D1DD7" w:rsidRPr="007B6007">
        <w:rPr>
          <w:rFonts w:ascii="Times New Roman" w:hAnsi="Times New Roman"/>
          <w:sz w:val="28"/>
          <w:szCs w:val="28"/>
          <w:shd w:val="clear" w:color="auto" w:fill="FFFFFF"/>
          <w:lang w:val="en-US"/>
        </w:rPr>
        <w:t xml:space="preserve"> </w:t>
      </w:r>
      <w:r w:rsidR="007C2F8F" w:rsidRPr="007B6007">
        <w:rPr>
          <w:rFonts w:ascii="Times New Roman" w:hAnsi="Times New Roman"/>
          <w:sz w:val="28"/>
          <w:szCs w:val="28"/>
          <w:shd w:val="clear" w:color="auto" w:fill="FFFFFF"/>
          <w:lang w:val="en-US"/>
        </w:rPr>
        <w:t xml:space="preserve">International journal of cardiology. – 2017. – </w:t>
      </w:r>
      <w:r w:rsidR="006D1DD7" w:rsidRPr="007B6007">
        <w:rPr>
          <w:rFonts w:ascii="Times New Roman" w:hAnsi="Times New Roman"/>
          <w:sz w:val="28"/>
          <w:szCs w:val="28"/>
          <w:shd w:val="clear" w:color="auto" w:fill="FFFFFF"/>
          <w:lang w:val="en-US"/>
        </w:rPr>
        <w:t>Vol</w:t>
      </w:r>
      <w:r w:rsidR="007C2F8F" w:rsidRPr="007B6007">
        <w:rPr>
          <w:rFonts w:ascii="Times New Roman" w:hAnsi="Times New Roman"/>
          <w:sz w:val="28"/>
          <w:szCs w:val="28"/>
          <w:shd w:val="clear" w:color="auto" w:fill="FFFFFF"/>
          <w:lang w:val="en-US"/>
        </w:rPr>
        <w:t xml:space="preserve">. 241. – </w:t>
      </w:r>
      <w:r w:rsidR="006D1DD7" w:rsidRPr="007B6007">
        <w:rPr>
          <w:rFonts w:ascii="Times New Roman" w:hAnsi="Times New Roman"/>
          <w:sz w:val="28"/>
          <w:szCs w:val="28"/>
          <w:shd w:val="clear" w:color="auto" w:fill="FFFFFF"/>
          <w:lang w:val="en-US"/>
        </w:rPr>
        <w:t>P</w:t>
      </w:r>
      <w:r w:rsidR="007C2F8F" w:rsidRPr="007B6007">
        <w:rPr>
          <w:rFonts w:ascii="Times New Roman" w:hAnsi="Times New Roman"/>
          <w:sz w:val="28"/>
          <w:szCs w:val="28"/>
          <w:shd w:val="clear" w:color="auto" w:fill="FFFFFF"/>
          <w:lang w:val="en-US"/>
        </w:rPr>
        <w:t>. 142-148.</w:t>
      </w:r>
      <w:r w:rsidR="009604C1" w:rsidRPr="007B6007">
        <w:rPr>
          <w:rFonts w:ascii="Times New Roman" w:hAnsi="Times New Roman"/>
          <w:sz w:val="28"/>
          <w:szCs w:val="28"/>
          <w:shd w:val="clear" w:color="auto" w:fill="FFFFFF"/>
          <w:lang w:val="en-US"/>
        </w:rPr>
        <w:t xml:space="preserve"> </w:t>
      </w:r>
    </w:p>
    <w:p w14:paraId="523BFC97" w14:textId="29DB4D5B" w:rsidR="007C2F8F" w:rsidRPr="007B6007" w:rsidRDefault="00714B7A"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28 </w:t>
      </w:r>
      <w:r w:rsidR="007C2F8F" w:rsidRPr="007B6007">
        <w:rPr>
          <w:rFonts w:ascii="Times New Roman" w:hAnsi="Times New Roman"/>
          <w:sz w:val="28"/>
          <w:szCs w:val="28"/>
          <w:shd w:val="clear" w:color="auto" w:fill="FFFFFF"/>
          <w:lang w:val="en-US"/>
        </w:rPr>
        <w:t>De Rosa S. et al. Long-term outcomes of coronary artery bypass grafting versus stent-PCI for unprotected left main disease: a meta-analysis //</w:t>
      </w:r>
      <w:r w:rsidR="006D1DD7" w:rsidRPr="007B6007">
        <w:rPr>
          <w:rFonts w:ascii="Times New Roman" w:hAnsi="Times New Roman"/>
          <w:sz w:val="28"/>
          <w:szCs w:val="28"/>
          <w:shd w:val="clear" w:color="auto" w:fill="FFFFFF"/>
          <w:lang w:val="en-US"/>
        </w:rPr>
        <w:t xml:space="preserve"> </w:t>
      </w:r>
      <w:r w:rsidR="007C2F8F" w:rsidRPr="007B6007">
        <w:rPr>
          <w:rFonts w:ascii="Times New Roman" w:hAnsi="Times New Roman"/>
          <w:sz w:val="28"/>
          <w:szCs w:val="28"/>
          <w:shd w:val="clear" w:color="auto" w:fill="FFFFFF"/>
          <w:lang w:val="en-US"/>
        </w:rPr>
        <w:t xml:space="preserve">BMC Cardiovascular Disorders. – 2017. – </w:t>
      </w:r>
      <w:r w:rsidR="006D1DD7" w:rsidRPr="007B6007">
        <w:rPr>
          <w:rFonts w:ascii="Times New Roman" w:hAnsi="Times New Roman"/>
          <w:sz w:val="28"/>
          <w:szCs w:val="28"/>
          <w:shd w:val="clear" w:color="auto" w:fill="FFFFFF"/>
          <w:lang w:val="en-US"/>
        </w:rPr>
        <w:t>Vol</w:t>
      </w:r>
      <w:r w:rsidR="007C2F8F" w:rsidRPr="007B6007">
        <w:rPr>
          <w:rFonts w:ascii="Times New Roman" w:hAnsi="Times New Roman"/>
          <w:sz w:val="28"/>
          <w:szCs w:val="28"/>
          <w:shd w:val="clear" w:color="auto" w:fill="FFFFFF"/>
          <w:lang w:val="en-US"/>
        </w:rPr>
        <w:t xml:space="preserve">. 17. – </w:t>
      </w:r>
      <w:r w:rsidR="006D1DD7" w:rsidRPr="007B6007">
        <w:rPr>
          <w:rFonts w:ascii="Times New Roman" w:hAnsi="Times New Roman"/>
          <w:sz w:val="28"/>
          <w:szCs w:val="28"/>
          <w:shd w:val="clear" w:color="auto" w:fill="FFFFFF"/>
          <w:lang w:val="en-US"/>
        </w:rPr>
        <w:t>P</w:t>
      </w:r>
      <w:r w:rsidR="007C2F8F" w:rsidRPr="007B6007">
        <w:rPr>
          <w:rFonts w:ascii="Times New Roman" w:hAnsi="Times New Roman"/>
          <w:sz w:val="28"/>
          <w:szCs w:val="28"/>
          <w:shd w:val="clear" w:color="auto" w:fill="FFFFFF"/>
          <w:lang w:val="en-US"/>
        </w:rPr>
        <w:t>. 1-11.</w:t>
      </w:r>
      <w:r w:rsidR="009604C1" w:rsidRPr="007B6007">
        <w:rPr>
          <w:rFonts w:ascii="Times New Roman" w:hAnsi="Times New Roman"/>
          <w:sz w:val="28"/>
          <w:szCs w:val="28"/>
          <w:shd w:val="clear" w:color="auto" w:fill="FFFFFF"/>
          <w:lang w:val="en-US"/>
        </w:rPr>
        <w:t xml:space="preserve"> </w:t>
      </w:r>
    </w:p>
    <w:p w14:paraId="2E373FB6" w14:textId="5D33742C" w:rsidR="007C2F8F" w:rsidRPr="007B6007" w:rsidRDefault="00714B7A"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rPr>
        <w:t xml:space="preserve">29 </w:t>
      </w:r>
      <w:r w:rsidR="007C2F8F" w:rsidRPr="007B6007">
        <w:rPr>
          <w:rFonts w:ascii="Times New Roman" w:hAnsi="Times New Roman"/>
          <w:sz w:val="28"/>
          <w:szCs w:val="28"/>
          <w:shd w:val="clear" w:color="auto" w:fill="FFFFFF"/>
          <w:lang w:val="en-US"/>
        </w:rPr>
        <w:t>Garg A. et al. Meta-analysis of randomized controlled trials of percutaneous coronary intervention with drug-eluting stents versus coronary artery bypass grafting in left main coronary artery disease //</w:t>
      </w:r>
      <w:r w:rsidR="006D1DD7" w:rsidRPr="007B6007">
        <w:rPr>
          <w:rFonts w:ascii="Times New Roman" w:hAnsi="Times New Roman"/>
          <w:sz w:val="28"/>
          <w:szCs w:val="28"/>
          <w:shd w:val="clear" w:color="auto" w:fill="FFFFFF"/>
          <w:lang w:val="en-US"/>
        </w:rPr>
        <w:t xml:space="preserve"> </w:t>
      </w:r>
      <w:r w:rsidR="007C2F8F" w:rsidRPr="007B6007">
        <w:rPr>
          <w:rFonts w:ascii="Times New Roman" w:hAnsi="Times New Roman"/>
          <w:sz w:val="28"/>
          <w:szCs w:val="28"/>
          <w:shd w:val="clear" w:color="auto" w:fill="FFFFFF"/>
          <w:lang w:val="en-US"/>
        </w:rPr>
        <w:t xml:space="preserve">The American journal of cardiology. – 2017. – </w:t>
      </w:r>
      <w:r w:rsidR="006D1DD7" w:rsidRPr="007B6007">
        <w:rPr>
          <w:rFonts w:ascii="Times New Roman" w:hAnsi="Times New Roman"/>
          <w:sz w:val="28"/>
          <w:szCs w:val="28"/>
          <w:shd w:val="clear" w:color="auto" w:fill="FFFFFF"/>
          <w:lang w:val="en-US"/>
        </w:rPr>
        <w:t>Vol</w:t>
      </w:r>
      <w:r w:rsidR="007C2F8F" w:rsidRPr="007B6007">
        <w:rPr>
          <w:rFonts w:ascii="Times New Roman" w:hAnsi="Times New Roman"/>
          <w:sz w:val="28"/>
          <w:szCs w:val="28"/>
          <w:shd w:val="clear" w:color="auto" w:fill="FFFFFF"/>
          <w:lang w:val="en-US"/>
        </w:rPr>
        <w:t>. 119</w:t>
      </w:r>
      <w:r w:rsidR="006D1DD7" w:rsidRPr="007B6007">
        <w:rPr>
          <w:rFonts w:ascii="Times New Roman" w:hAnsi="Times New Roman"/>
          <w:sz w:val="28"/>
          <w:szCs w:val="28"/>
          <w:shd w:val="clear" w:color="auto" w:fill="FFFFFF"/>
          <w:lang w:val="en-US"/>
        </w:rPr>
        <w:t>,</w:t>
      </w:r>
      <w:r w:rsidR="007C2F8F" w:rsidRPr="007B6007">
        <w:rPr>
          <w:rFonts w:ascii="Times New Roman" w:hAnsi="Times New Roman"/>
          <w:sz w:val="28"/>
          <w:szCs w:val="28"/>
          <w:shd w:val="clear" w:color="auto" w:fill="FFFFFF"/>
          <w:lang w:val="en-US"/>
        </w:rPr>
        <w:t xml:space="preserve"> №12. – </w:t>
      </w:r>
      <w:r w:rsidR="006D1DD7" w:rsidRPr="007B6007">
        <w:rPr>
          <w:rFonts w:ascii="Times New Roman" w:hAnsi="Times New Roman"/>
          <w:sz w:val="28"/>
          <w:szCs w:val="28"/>
          <w:shd w:val="clear" w:color="auto" w:fill="FFFFFF"/>
          <w:lang w:val="en-US"/>
        </w:rPr>
        <w:t>P</w:t>
      </w:r>
      <w:r w:rsidR="007C2F8F" w:rsidRPr="007B6007">
        <w:rPr>
          <w:rFonts w:ascii="Times New Roman" w:hAnsi="Times New Roman"/>
          <w:sz w:val="28"/>
          <w:szCs w:val="28"/>
          <w:shd w:val="clear" w:color="auto" w:fill="FFFFFF"/>
          <w:lang w:val="en-US"/>
        </w:rPr>
        <w:t>. 1942-1948.</w:t>
      </w:r>
      <w:r w:rsidR="009604C1" w:rsidRPr="007B6007">
        <w:rPr>
          <w:rFonts w:ascii="Times New Roman" w:hAnsi="Times New Roman"/>
          <w:sz w:val="28"/>
          <w:szCs w:val="28"/>
          <w:shd w:val="clear" w:color="auto" w:fill="FFFFFF"/>
          <w:lang w:val="en-US"/>
        </w:rPr>
        <w:t xml:space="preserve"> </w:t>
      </w:r>
    </w:p>
    <w:p w14:paraId="7C22619E" w14:textId="19FCAD34" w:rsidR="007C2F8F" w:rsidRPr="007B6007" w:rsidRDefault="00714B7A"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rPr>
        <w:t xml:space="preserve">30 </w:t>
      </w:r>
      <w:r w:rsidR="007C2F8F" w:rsidRPr="007B6007">
        <w:rPr>
          <w:rFonts w:ascii="Times New Roman" w:hAnsi="Times New Roman"/>
          <w:sz w:val="28"/>
          <w:szCs w:val="28"/>
          <w:shd w:val="clear" w:color="auto" w:fill="FFFFFF"/>
          <w:lang w:val="en-US"/>
        </w:rPr>
        <w:t>Lee C.W. et al. Coronary artery bypass surgery versus drug-eluting stent implantation for left main or multivessel coronary artery disease: a meta-analysis of individual patient data //</w:t>
      </w:r>
      <w:r w:rsidR="006D1DD7" w:rsidRPr="007B6007">
        <w:rPr>
          <w:rFonts w:ascii="Times New Roman" w:hAnsi="Times New Roman"/>
          <w:sz w:val="28"/>
          <w:szCs w:val="28"/>
          <w:shd w:val="clear" w:color="auto" w:fill="FFFFFF"/>
          <w:lang w:val="en-US"/>
        </w:rPr>
        <w:t xml:space="preserve"> </w:t>
      </w:r>
      <w:r w:rsidR="007C2F8F" w:rsidRPr="007B6007">
        <w:rPr>
          <w:rFonts w:ascii="Times New Roman" w:hAnsi="Times New Roman"/>
          <w:sz w:val="28"/>
          <w:szCs w:val="28"/>
          <w:shd w:val="clear" w:color="auto" w:fill="FFFFFF"/>
          <w:lang w:val="en-US"/>
        </w:rPr>
        <w:t xml:space="preserve">JACC: Cardiovascular Interventions. – 2016. – </w:t>
      </w:r>
      <w:r w:rsidR="006D1DD7" w:rsidRPr="007B6007">
        <w:rPr>
          <w:rFonts w:ascii="Times New Roman" w:hAnsi="Times New Roman"/>
          <w:sz w:val="28"/>
          <w:szCs w:val="28"/>
          <w:shd w:val="clear" w:color="auto" w:fill="FFFFFF"/>
          <w:lang w:val="en-US"/>
        </w:rPr>
        <w:t>Vol.</w:t>
      </w:r>
      <w:r w:rsidR="007C2F8F" w:rsidRPr="007B6007">
        <w:rPr>
          <w:rFonts w:ascii="Times New Roman" w:hAnsi="Times New Roman"/>
          <w:sz w:val="28"/>
          <w:szCs w:val="28"/>
          <w:shd w:val="clear" w:color="auto" w:fill="FFFFFF"/>
          <w:lang w:val="en-US"/>
        </w:rPr>
        <w:t xml:space="preserve"> 9</w:t>
      </w:r>
      <w:r w:rsidR="006D1DD7" w:rsidRPr="007B6007">
        <w:rPr>
          <w:rFonts w:ascii="Times New Roman" w:hAnsi="Times New Roman"/>
          <w:sz w:val="28"/>
          <w:szCs w:val="28"/>
          <w:shd w:val="clear" w:color="auto" w:fill="FFFFFF"/>
          <w:lang w:val="en-US"/>
        </w:rPr>
        <w:t>,</w:t>
      </w:r>
      <w:r w:rsidR="007C2F8F" w:rsidRPr="007B6007">
        <w:rPr>
          <w:rFonts w:ascii="Times New Roman" w:hAnsi="Times New Roman"/>
          <w:sz w:val="28"/>
          <w:szCs w:val="28"/>
          <w:shd w:val="clear" w:color="auto" w:fill="FFFFFF"/>
          <w:lang w:val="en-US"/>
        </w:rPr>
        <w:t xml:space="preserve"> №24. – </w:t>
      </w:r>
      <w:r w:rsidR="006D1DD7" w:rsidRPr="007B6007">
        <w:rPr>
          <w:rFonts w:ascii="Times New Roman" w:hAnsi="Times New Roman"/>
          <w:sz w:val="28"/>
          <w:szCs w:val="28"/>
          <w:shd w:val="clear" w:color="auto" w:fill="FFFFFF"/>
          <w:lang w:val="en-US"/>
        </w:rPr>
        <w:t>P</w:t>
      </w:r>
      <w:r w:rsidR="007C2F8F" w:rsidRPr="007B6007">
        <w:rPr>
          <w:rFonts w:ascii="Times New Roman" w:hAnsi="Times New Roman"/>
          <w:sz w:val="28"/>
          <w:szCs w:val="28"/>
          <w:shd w:val="clear" w:color="auto" w:fill="FFFFFF"/>
          <w:lang w:val="en-US"/>
        </w:rPr>
        <w:t>. 2481-2489.</w:t>
      </w:r>
      <w:r w:rsidR="009604C1" w:rsidRPr="007B6007">
        <w:rPr>
          <w:rFonts w:ascii="Times New Roman" w:hAnsi="Times New Roman"/>
          <w:sz w:val="28"/>
          <w:szCs w:val="28"/>
          <w:shd w:val="clear" w:color="auto" w:fill="FFFFFF"/>
          <w:lang w:val="en-US"/>
        </w:rPr>
        <w:t xml:space="preserve"> </w:t>
      </w:r>
    </w:p>
    <w:p w14:paraId="6833D86F" w14:textId="0D8D68FA" w:rsidR="007753F8" w:rsidRPr="007B6007" w:rsidRDefault="00714B7A"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rPr>
        <w:t xml:space="preserve">31 </w:t>
      </w:r>
      <w:r w:rsidR="007753F8" w:rsidRPr="007B6007">
        <w:rPr>
          <w:rFonts w:ascii="Times New Roman" w:hAnsi="Times New Roman"/>
          <w:sz w:val="28"/>
          <w:szCs w:val="28"/>
          <w:shd w:val="clear" w:color="auto" w:fill="FFFFFF"/>
          <w:lang w:val="en-US"/>
        </w:rPr>
        <w:t>Nerlekar N. et al. Percutaneous coronary intervention using drug-eluting stents versus coronary artery bypass grafting for unprotected left main coronary artery stenosis: a meta-analysis of randomized trials //</w:t>
      </w:r>
      <w:r w:rsidR="006D1DD7" w:rsidRPr="007B6007">
        <w:rPr>
          <w:rFonts w:ascii="Times New Roman" w:hAnsi="Times New Roman"/>
          <w:sz w:val="28"/>
          <w:szCs w:val="28"/>
          <w:shd w:val="clear" w:color="auto" w:fill="FFFFFF"/>
          <w:lang w:val="en-US"/>
        </w:rPr>
        <w:t xml:space="preserve"> </w:t>
      </w:r>
      <w:r w:rsidR="007753F8" w:rsidRPr="007B6007">
        <w:rPr>
          <w:rFonts w:ascii="Times New Roman" w:hAnsi="Times New Roman"/>
          <w:sz w:val="28"/>
          <w:szCs w:val="28"/>
          <w:shd w:val="clear" w:color="auto" w:fill="FFFFFF"/>
          <w:lang w:val="en-US"/>
        </w:rPr>
        <w:t xml:space="preserve">Circulation: Cardiovascular Interventions. – 2016. – </w:t>
      </w:r>
      <w:r w:rsidR="006D1DD7" w:rsidRPr="007B6007">
        <w:rPr>
          <w:rFonts w:ascii="Times New Roman" w:hAnsi="Times New Roman"/>
          <w:sz w:val="28"/>
          <w:szCs w:val="28"/>
          <w:shd w:val="clear" w:color="auto" w:fill="FFFFFF"/>
          <w:lang w:val="en-US"/>
        </w:rPr>
        <w:t>Vol</w:t>
      </w:r>
      <w:r w:rsidR="007753F8" w:rsidRPr="007B6007">
        <w:rPr>
          <w:rFonts w:ascii="Times New Roman" w:hAnsi="Times New Roman"/>
          <w:sz w:val="28"/>
          <w:szCs w:val="28"/>
          <w:shd w:val="clear" w:color="auto" w:fill="FFFFFF"/>
          <w:lang w:val="en-US"/>
        </w:rPr>
        <w:t>. 9</w:t>
      </w:r>
      <w:r w:rsidR="006D1DD7" w:rsidRPr="007B6007">
        <w:rPr>
          <w:rFonts w:ascii="Times New Roman" w:hAnsi="Times New Roman"/>
          <w:sz w:val="28"/>
          <w:szCs w:val="28"/>
          <w:shd w:val="clear" w:color="auto" w:fill="FFFFFF"/>
          <w:lang w:val="en-US"/>
        </w:rPr>
        <w:t>,</w:t>
      </w:r>
      <w:r w:rsidR="007753F8" w:rsidRPr="007B6007">
        <w:rPr>
          <w:rFonts w:ascii="Times New Roman" w:hAnsi="Times New Roman"/>
          <w:sz w:val="28"/>
          <w:szCs w:val="28"/>
          <w:shd w:val="clear" w:color="auto" w:fill="FFFFFF"/>
          <w:lang w:val="en-US"/>
        </w:rPr>
        <w:t xml:space="preserve"> №12. – </w:t>
      </w:r>
      <w:r w:rsidR="006D1DD7" w:rsidRPr="007B6007">
        <w:rPr>
          <w:rFonts w:ascii="Times New Roman" w:hAnsi="Times New Roman"/>
          <w:sz w:val="28"/>
          <w:szCs w:val="28"/>
          <w:shd w:val="clear" w:color="auto" w:fill="FFFFFF"/>
          <w:lang w:val="en-US"/>
        </w:rPr>
        <w:t>P</w:t>
      </w:r>
      <w:r w:rsidR="007753F8" w:rsidRPr="007B6007">
        <w:rPr>
          <w:rFonts w:ascii="Times New Roman" w:hAnsi="Times New Roman"/>
          <w:sz w:val="28"/>
          <w:szCs w:val="28"/>
          <w:shd w:val="clear" w:color="auto" w:fill="FFFFFF"/>
          <w:lang w:val="en-US"/>
        </w:rPr>
        <w:t>. e004729.</w:t>
      </w:r>
      <w:r w:rsidR="009604C1" w:rsidRPr="007B6007">
        <w:rPr>
          <w:rFonts w:ascii="Times New Roman" w:hAnsi="Times New Roman"/>
          <w:sz w:val="28"/>
          <w:szCs w:val="28"/>
          <w:shd w:val="clear" w:color="auto" w:fill="FFFFFF"/>
          <w:lang w:val="en-US"/>
        </w:rPr>
        <w:t xml:space="preserve"> </w:t>
      </w:r>
    </w:p>
    <w:p w14:paraId="67974D42" w14:textId="0501046F" w:rsidR="007753F8" w:rsidRPr="007B6007" w:rsidRDefault="00714B7A"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rPr>
        <w:t xml:space="preserve">32 </w:t>
      </w:r>
      <w:r w:rsidR="007753F8" w:rsidRPr="007B6007">
        <w:rPr>
          <w:rFonts w:ascii="Times New Roman" w:hAnsi="Times New Roman"/>
          <w:sz w:val="28"/>
          <w:szCs w:val="28"/>
          <w:shd w:val="clear" w:color="auto" w:fill="FFFFFF"/>
          <w:lang w:val="en-US"/>
        </w:rPr>
        <w:t>Palmerini T. et al. Long-term safety of drug-eluting and bare-metal stents: evidence from a comprehensive network meta-analysis //</w:t>
      </w:r>
      <w:r w:rsidR="006D1DD7" w:rsidRPr="007B6007">
        <w:rPr>
          <w:rFonts w:ascii="Times New Roman" w:hAnsi="Times New Roman"/>
          <w:sz w:val="28"/>
          <w:szCs w:val="28"/>
          <w:shd w:val="clear" w:color="auto" w:fill="FFFFFF"/>
          <w:lang w:val="en-US"/>
        </w:rPr>
        <w:t xml:space="preserve"> </w:t>
      </w:r>
      <w:r w:rsidR="007753F8" w:rsidRPr="007B6007">
        <w:rPr>
          <w:rFonts w:ascii="Times New Roman" w:hAnsi="Times New Roman"/>
          <w:sz w:val="28"/>
          <w:szCs w:val="28"/>
          <w:shd w:val="clear" w:color="auto" w:fill="FFFFFF"/>
          <w:lang w:val="en-US"/>
        </w:rPr>
        <w:t>Journal of the American College of Cardiology. – 201</w:t>
      </w:r>
      <w:r w:rsidR="009604C1" w:rsidRPr="007B6007">
        <w:rPr>
          <w:rFonts w:ascii="Times New Roman" w:hAnsi="Times New Roman"/>
          <w:sz w:val="28"/>
          <w:szCs w:val="28"/>
          <w:shd w:val="clear" w:color="auto" w:fill="FFFFFF"/>
          <w:lang w:val="en-US"/>
        </w:rPr>
        <w:t>8</w:t>
      </w:r>
      <w:r w:rsidR="007753F8" w:rsidRPr="007B6007">
        <w:rPr>
          <w:rFonts w:ascii="Times New Roman" w:hAnsi="Times New Roman"/>
          <w:sz w:val="28"/>
          <w:szCs w:val="28"/>
          <w:shd w:val="clear" w:color="auto" w:fill="FFFFFF"/>
          <w:lang w:val="en-US"/>
        </w:rPr>
        <w:t xml:space="preserve">. – </w:t>
      </w:r>
      <w:r w:rsidR="006D1DD7" w:rsidRPr="007B6007">
        <w:rPr>
          <w:rFonts w:ascii="Times New Roman" w:hAnsi="Times New Roman"/>
          <w:sz w:val="28"/>
          <w:szCs w:val="28"/>
          <w:shd w:val="clear" w:color="auto" w:fill="FFFFFF"/>
          <w:lang w:val="en-US"/>
        </w:rPr>
        <w:t>Vol</w:t>
      </w:r>
      <w:r w:rsidR="007753F8" w:rsidRPr="007B6007">
        <w:rPr>
          <w:rFonts w:ascii="Times New Roman" w:hAnsi="Times New Roman"/>
          <w:sz w:val="28"/>
          <w:szCs w:val="28"/>
          <w:shd w:val="clear" w:color="auto" w:fill="FFFFFF"/>
          <w:lang w:val="en-US"/>
        </w:rPr>
        <w:t>. 65</w:t>
      </w:r>
      <w:r w:rsidR="006D1DD7" w:rsidRPr="007B6007">
        <w:rPr>
          <w:rFonts w:ascii="Times New Roman" w:hAnsi="Times New Roman"/>
          <w:sz w:val="28"/>
          <w:szCs w:val="28"/>
          <w:shd w:val="clear" w:color="auto" w:fill="FFFFFF"/>
          <w:lang w:val="en-US"/>
        </w:rPr>
        <w:t>,</w:t>
      </w:r>
      <w:r w:rsidR="007753F8" w:rsidRPr="007B6007">
        <w:rPr>
          <w:rFonts w:ascii="Times New Roman" w:hAnsi="Times New Roman"/>
          <w:sz w:val="28"/>
          <w:szCs w:val="28"/>
          <w:shd w:val="clear" w:color="auto" w:fill="FFFFFF"/>
          <w:lang w:val="en-US"/>
        </w:rPr>
        <w:t xml:space="preserve"> №23. – </w:t>
      </w:r>
      <w:r w:rsidR="006D1DD7" w:rsidRPr="007B6007">
        <w:rPr>
          <w:rFonts w:ascii="Times New Roman" w:hAnsi="Times New Roman"/>
          <w:sz w:val="28"/>
          <w:szCs w:val="28"/>
          <w:shd w:val="clear" w:color="auto" w:fill="FFFFFF"/>
          <w:lang w:val="en-US"/>
        </w:rPr>
        <w:t>P</w:t>
      </w:r>
      <w:r w:rsidR="007753F8" w:rsidRPr="007B6007">
        <w:rPr>
          <w:rFonts w:ascii="Times New Roman" w:hAnsi="Times New Roman"/>
          <w:sz w:val="28"/>
          <w:szCs w:val="28"/>
          <w:shd w:val="clear" w:color="auto" w:fill="FFFFFF"/>
          <w:lang w:val="en-US"/>
        </w:rPr>
        <w:t>. 2496-2507.</w:t>
      </w:r>
      <w:r w:rsidR="009604C1" w:rsidRPr="007B6007">
        <w:rPr>
          <w:rFonts w:ascii="Times New Roman" w:hAnsi="Times New Roman"/>
          <w:sz w:val="28"/>
          <w:szCs w:val="28"/>
          <w:shd w:val="clear" w:color="auto" w:fill="FFFFFF"/>
          <w:lang w:val="en-US"/>
        </w:rPr>
        <w:t xml:space="preserve"> </w:t>
      </w:r>
    </w:p>
    <w:p w14:paraId="2C8EAB67" w14:textId="1313BFFD" w:rsidR="007753F8" w:rsidRPr="007B6007" w:rsidRDefault="00714B7A"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33 </w:t>
      </w:r>
      <w:r w:rsidR="006D1DD7" w:rsidRPr="007B6007">
        <w:rPr>
          <w:rFonts w:ascii="Times New Roman" w:hAnsi="Times New Roman"/>
          <w:sz w:val="28"/>
          <w:szCs w:val="28"/>
          <w:shd w:val="clear" w:color="auto" w:fill="FFFFFF"/>
          <w:lang w:val="en-US"/>
        </w:rPr>
        <w:t>Park S.</w:t>
      </w:r>
      <w:r w:rsidR="007753F8" w:rsidRPr="007B6007">
        <w:rPr>
          <w:rFonts w:ascii="Times New Roman" w:hAnsi="Times New Roman"/>
          <w:sz w:val="28"/>
          <w:szCs w:val="28"/>
          <w:shd w:val="clear" w:color="auto" w:fill="FFFFFF"/>
          <w:lang w:val="en-US"/>
        </w:rPr>
        <w:t>J. et al. Trial of everolimus-eluting stents or bypass surgery for coronary disease //</w:t>
      </w:r>
      <w:r w:rsidR="006D1DD7" w:rsidRPr="007B6007">
        <w:rPr>
          <w:rFonts w:ascii="Times New Roman" w:hAnsi="Times New Roman"/>
          <w:sz w:val="28"/>
          <w:szCs w:val="28"/>
          <w:shd w:val="clear" w:color="auto" w:fill="FFFFFF"/>
          <w:lang w:val="en-US"/>
        </w:rPr>
        <w:t xml:space="preserve"> </w:t>
      </w:r>
      <w:r w:rsidR="007753F8" w:rsidRPr="007B6007">
        <w:rPr>
          <w:rFonts w:ascii="Times New Roman" w:hAnsi="Times New Roman"/>
          <w:sz w:val="28"/>
          <w:szCs w:val="28"/>
          <w:shd w:val="clear" w:color="auto" w:fill="FFFFFF"/>
          <w:lang w:val="en-US"/>
        </w:rPr>
        <w:t>New England Journal of Medicine. – 201</w:t>
      </w:r>
      <w:r w:rsidR="009604C1" w:rsidRPr="007B6007">
        <w:rPr>
          <w:rFonts w:ascii="Times New Roman" w:hAnsi="Times New Roman"/>
          <w:sz w:val="28"/>
          <w:szCs w:val="28"/>
          <w:shd w:val="clear" w:color="auto" w:fill="FFFFFF"/>
          <w:lang w:val="en-US"/>
        </w:rPr>
        <w:t>8</w:t>
      </w:r>
      <w:r w:rsidR="007753F8" w:rsidRPr="007B6007">
        <w:rPr>
          <w:rFonts w:ascii="Times New Roman" w:hAnsi="Times New Roman"/>
          <w:sz w:val="28"/>
          <w:szCs w:val="28"/>
          <w:shd w:val="clear" w:color="auto" w:fill="FFFFFF"/>
          <w:lang w:val="en-US"/>
        </w:rPr>
        <w:t xml:space="preserve">. – </w:t>
      </w:r>
      <w:r w:rsidR="006D1DD7" w:rsidRPr="007B6007">
        <w:rPr>
          <w:rFonts w:ascii="Times New Roman" w:hAnsi="Times New Roman"/>
          <w:sz w:val="28"/>
          <w:szCs w:val="28"/>
          <w:shd w:val="clear" w:color="auto" w:fill="FFFFFF"/>
          <w:lang w:val="en-US"/>
        </w:rPr>
        <w:t>Vol.</w:t>
      </w:r>
      <w:r w:rsidR="007753F8" w:rsidRPr="007B6007">
        <w:rPr>
          <w:rFonts w:ascii="Times New Roman" w:hAnsi="Times New Roman"/>
          <w:sz w:val="28"/>
          <w:szCs w:val="28"/>
          <w:shd w:val="clear" w:color="auto" w:fill="FFFFFF"/>
          <w:lang w:val="en-US"/>
        </w:rPr>
        <w:t xml:space="preserve"> 372</w:t>
      </w:r>
      <w:r w:rsidR="006D1DD7" w:rsidRPr="007B6007">
        <w:rPr>
          <w:rFonts w:ascii="Times New Roman" w:hAnsi="Times New Roman"/>
          <w:sz w:val="28"/>
          <w:szCs w:val="28"/>
          <w:shd w:val="clear" w:color="auto" w:fill="FFFFFF"/>
          <w:lang w:val="en-US"/>
        </w:rPr>
        <w:t>,</w:t>
      </w:r>
      <w:r w:rsidR="007753F8" w:rsidRPr="007B6007">
        <w:rPr>
          <w:rFonts w:ascii="Times New Roman" w:hAnsi="Times New Roman"/>
          <w:sz w:val="28"/>
          <w:szCs w:val="28"/>
          <w:shd w:val="clear" w:color="auto" w:fill="FFFFFF"/>
          <w:lang w:val="en-US"/>
        </w:rPr>
        <w:t xml:space="preserve"> №13. – </w:t>
      </w:r>
      <w:r w:rsidR="006D1DD7" w:rsidRPr="007B6007">
        <w:rPr>
          <w:rFonts w:ascii="Times New Roman" w:hAnsi="Times New Roman"/>
          <w:sz w:val="28"/>
          <w:szCs w:val="28"/>
          <w:shd w:val="clear" w:color="auto" w:fill="FFFFFF"/>
          <w:lang w:val="en-US"/>
        </w:rPr>
        <w:t>P</w:t>
      </w:r>
      <w:r w:rsidR="007753F8" w:rsidRPr="007B6007">
        <w:rPr>
          <w:rFonts w:ascii="Times New Roman" w:hAnsi="Times New Roman"/>
          <w:sz w:val="28"/>
          <w:szCs w:val="28"/>
          <w:shd w:val="clear" w:color="auto" w:fill="FFFFFF"/>
          <w:lang w:val="en-US"/>
        </w:rPr>
        <w:t>.</w:t>
      </w:r>
      <w:r w:rsidR="006D1DD7" w:rsidRPr="007B6007">
        <w:rPr>
          <w:rFonts w:ascii="Times New Roman" w:hAnsi="Times New Roman"/>
          <w:sz w:val="28"/>
          <w:szCs w:val="28"/>
          <w:shd w:val="clear" w:color="auto" w:fill="FFFFFF"/>
          <w:lang w:val="en-US"/>
        </w:rPr>
        <w:t> </w:t>
      </w:r>
      <w:r w:rsidR="007753F8" w:rsidRPr="007B6007">
        <w:rPr>
          <w:rFonts w:ascii="Times New Roman" w:hAnsi="Times New Roman"/>
          <w:sz w:val="28"/>
          <w:szCs w:val="28"/>
          <w:shd w:val="clear" w:color="auto" w:fill="FFFFFF"/>
          <w:lang w:val="en-US"/>
        </w:rPr>
        <w:t>1204-1212.</w:t>
      </w:r>
      <w:r w:rsidR="009604C1" w:rsidRPr="007B6007">
        <w:rPr>
          <w:rFonts w:ascii="Times New Roman" w:hAnsi="Times New Roman"/>
          <w:sz w:val="28"/>
          <w:szCs w:val="28"/>
          <w:shd w:val="clear" w:color="auto" w:fill="FFFFFF"/>
          <w:lang w:val="en-US"/>
        </w:rPr>
        <w:t xml:space="preserve"> </w:t>
      </w:r>
    </w:p>
    <w:p w14:paraId="42CD9A41" w14:textId="77B90015" w:rsidR="007753F8" w:rsidRPr="007B6007" w:rsidRDefault="00714B7A"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34 </w:t>
      </w:r>
      <w:r w:rsidR="006D1DD7" w:rsidRPr="007B6007">
        <w:rPr>
          <w:rFonts w:ascii="Times New Roman" w:hAnsi="Times New Roman"/>
          <w:sz w:val="28"/>
          <w:szCs w:val="28"/>
          <w:shd w:val="clear" w:color="auto" w:fill="FFFFFF"/>
          <w:lang w:val="en-US"/>
        </w:rPr>
        <w:t>Serruys P.</w:t>
      </w:r>
      <w:r w:rsidR="007753F8" w:rsidRPr="007B6007">
        <w:rPr>
          <w:rFonts w:ascii="Times New Roman" w:hAnsi="Times New Roman"/>
          <w:sz w:val="28"/>
          <w:szCs w:val="28"/>
          <w:shd w:val="clear" w:color="auto" w:fill="FFFFFF"/>
          <w:lang w:val="en-US"/>
        </w:rPr>
        <w:t>W. et al. Percutaneous coronary intervention versus coronary-artery bypass grafting for severe coronary artery disease //</w:t>
      </w:r>
      <w:r w:rsidR="006D1DD7" w:rsidRPr="007B6007">
        <w:rPr>
          <w:rFonts w:ascii="Times New Roman" w:hAnsi="Times New Roman"/>
          <w:sz w:val="28"/>
          <w:szCs w:val="28"/>
          <w:shd w:val="clear" w:color="auto" w:fill="FFFFFF"/>
          <w:lang w:val="en-US"/>
        </w:rPr>
        <w:t xml:space="preserve"> </w:t>
      </w:r>
      <w:r w:rsidR="007753F8" w:rsidRPr="007B6007">
        <w:rPr>
          <w:rFonts w:ascii="Times New Roman" w:hAnsi="Times New Roman"/>
          <w:sz w:val="28"/>
          <w:szCs w:val="28"/>
          <w:shd w:val="clear" w:color="auto" w:fill="FFFFFF"/>
          <w:lang w:val="en-US"/>
        </w:rPr>
        <w:t xml:space="preserve">New England </w:t>
      </w:r>
      <w:r w:rsidR="006D1DD7" w:rsidRPr="007B6007">
        <w:rPr>
          <w:rFonts w:ascii="Times New Roman" w:hAnsi="Times New Roman"/>
          <w:sz w:val="28"/>
          <w:szCs w:val="28"/>
          <w:shd w:val="clear" w:color="auto" w:fill="FFFFFF"/>
          <w:lang w:val="en-US"/>
        </w:rPr>
        <w:t xml:space="preserve">Journal </w:t>
      </w:r>
      <w:r w:rsidR="007753F8" w:rsidRPr="007B6007">
        <w:rPr>
          <w:rFonts w:ascii="Times New Roman" w:hAnsi="Times New Roman"/>
          <w:sz w:val="28"/>
          <w:szCs w:val="28"/>
          <w:shd w:val="clear" w:color="auto" w:fill="FFFFFF"/>
          <w:lang w:val="en-US"/>
        </w:rPr>
        <w:t>of medicine. – 20</w:t>
      </w:r>
      <w:r w:rsidR="009604C1" w:rsidRPr="007B6007">
        <w:rPr>
          <w:rFonts w:ascii="Times New Roman" w:hAnsi="Times New Roman"/>
          <w:sz w:val="28"/>
          <w:szCs w:val="28"/>
          <w:shd w:val="clear" w:color="auto" w:fill="FFFFFF"/>
          <w:lang w:val="en-US"/>
        </w:rPr>
        <w:t>1</w:t>
      </w:r>
      <w:r w:rsidR="007753F8" w:rsidRPr="007B6007">
        <w:rPr>
          <w:rFonts w:ascii="Times New Roman" w:hAnsi="Times New Roman"/>
          <w:sz w:val="28"/>
          <w:szCs w:val="28"/>
          <w:shd w:val="clear" w:color="auto" w:fill="FFFFFF"/>
          <w:lang w:val="en-US"/>
        </w:rPr>
        <w:t xml:space="preserve">9. – </w:t>
      </w:r>
      <w:r w:rsidR="006D1DD7" w:rsidRPr="007B6007">
        <w:rPr>
          <w:rFonts w:ascii="Times New Roman" w:hAnsi="Times New Roman"/>
          <w:sz w:val="28"/>
          <w:szCs w:val="28"/>
          <w:shd w:val="clear" w:color="auto" w:fill="FFFFFF"/>
          <w:lang w:val="en-US"/>
        </w:rPr>
        <w:t>Vol</w:t>
      </w:r>
      <w:r w:rsidR="007753F8" w:rsidRPr="007B6007">
        <w:rPr>
          <w:rFonts w:ascii="Times New Roman" w:hAnsi="Times New Roman"/>
          <w:sz w:val="28"/>
          <w:szCs w:val="28"/>
          <w:shd w:val="clear" w:color="auto" w:fill="FFFFFF"/>
          <w:lang w:val="en-US"/>
        </w:rPr>
        <w:t>. 360</w:t>
      </w:r>
      <w:r w:rsidR="006D1DD7" w:rsidRPr="007B6007">
        <w:rPr>
          <w:rFonts w:ascii="Times New Roman" w:hAnsi="Times New Roman"/>
          <w:sz w:val="28"/>
          <w:szCs w:val="28"/>
          <w:shd w:val="clear" w:color="auto" w:fill="FFFFFF"/>
          <w:lang w:val="en-US"/>
        </w:rPr>
        <w:t>,</w:t>
      </w:r>
      <w:r w:rsidR="007753F8" w:rsidRPr="007B6007">
        <w:rPr>
          <w:rFonts w:ascii="Times New Roman" w:hAnsi="Times New Roman"/>
          <w:sz w:val="28"/>
          <w:szCs w:val="28"/>
          <w:shd w:val="clear" w:color="auto" w:fill="FFFFFF"/>
          <w:lang w:val="en-US"/>
        </w:rPr>
        <w:t xml:space="preserve"> №10. – </w:t>
      </w:r>
      <w:r w:rsidR="006D1DD7" w:rsidRPr="007B6007">
        <w:rPr>
          <w:rFonts w:ascii="Times New Roman" w:hAnsi="Times New Roman"/>
          <w:sz w:val="28"/>
          <w:szCs w:val="28"/>
          <w:shd w:val="clear" w:color="auto" w:fill="FFFFFF"/>
          <w:lang w:val="en-US"/>
        </w:rPr>
        <w:t>P</w:t>
      </w:r>
      <w:r w:rsidR="007753F8" w:rsidRPr="007B6007">
        <w:rPr>
          <w:rFonts w:ascii="Times New Roman" w:hAnsi="Times New Roman"/>
          <w:sz w:val="28"/>
          <w:szCs w:val="28"/>
          <w:shd w:val="clear" w:color="auto" w:fill="FFFFFF"/>
          <w:lang w:val="en-US"/>
        </w:rPr>
        <w:t>. 961-972.</w:t>
      </w:r>
      <w:r w:rsidR="009604C1" w:rsidRPr="007B6007">
        <w:rPr>
          <w:rFonts w:ascii="Times New Roman" w:hAnsi="Times New Roman"/>
          <w:sz w:val="28"/>
          <w:szCs w:val="28"/>
          <w:shd w:val="clear" w:color="auto" w:fill="FFFFFF"/>
          <w:lang w:val="en-US"/>
        </w:rPr>
        <w:t xml:space="preserve"> </w:t>
      </w:r>
    </w:p>
    <w:p w14:paraId="507FEB92" w14:textId="0F452828" w:rsidR="007753F8" w:rsidRPr="007B6007" w:rsidRDefault="00714B7A"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35 </w:t>
      </w:r>
      <w:r w:rsidR="006D1DD7" w:rsidRPr="007B6007">
        <w:rPr>
          <w:rFonts w:ascii="Times New Roman" w:hAnsi="Times New Roman"/>
          <w:sz w:val="28"/>
          <w:szCs w:val="28"/>
          <w:shd w:val="clear" w:color="auto" w:fill="FFFFFF"/>
          <w:lang w:val="en-US"/>
        </w:rPr>
        <w:t>Head S.</w:t>
      </w:r>
      <w:r w:rsidR="007753F8" w:rsidRPr="007B6007">
        <w:rPr>
          <w:rFonts w:ascii="Times New Roman" w:hAnsi="Times New Roman"/>
          <w:sz w:val="28"/>
          <w:szCs w:val="28"/>
          <w:shd w:val="clear" w:color="auto" w:fill="FFFFFF"/>
          <w:lang w:val="en-US"/>
        </w:rPr>
        <w:t>J. et al. Coronary artery bypass grafting vs. percutaneous coronary intervention for patients with three-vessel disease: final five-year follow-up of the SYNTAX trial //</w:t>
      </w:r>
      <w:r w:rsidR="006D1DD7" w:rsidRPr="007B6007">
        <w:rPr>
          <w:rFonts w:ascii="Times New Roman" w:hAnsi="Times New Roman"/>
          <w:sz w:val="28"/>
          <w:szCs w:val="28"/>
          <w:shd w:val="clear" w:color="auto" w:fill="FFFFFF"/>
          <w:lang w:val="en-US"/>
        </w:rPr>
        <w:t xml:space="preserve"> </w:t>
      </w:r>
      <w:r w:rsidR="007753F8" w:rsidRPr="007B6007">
        <w:rPr>
          <w:rFonts w:ascii="Times New Roman" w:hAnsi="Times New Roman"/>
          <w:sz w:val="28"/>
          <w:szCs w:val="28"/>
          <w:shd w:val="clear" w:color="auto" w:fill="FFFFFF"/>
          <w:lang w:val="en-US"/>
        </w:rPr>
        <w:t xml:space="preserve">European heart </w:t>
      </w:r>
      <w:r w:rsidR="006D1DD7" w:rsidRPr="007B6007">
        <w:rPr>
          <w:rFonts w:ascii="Times New Roman" w:hAnsi="Times New Roman"/>
          <w:sz w:val="28"/>
          <w:szCs w:val="28"/>
          <w:shd w:val="clear" w:color="auto" w:fill="FFFFFF"/>
          <w:lang w:val="en-US"/>
        </w:rPr>
        <w:t>Journal</w:t>
      </w:r>
      <w:r w:rsidR="007753F8" w:rsidRPr="007B6007">
        <w:rPr>
          <w:rFonts w:ascii="Times New Roman" w:hAnsi="Times New Roman"/>
          <w:sz w:val="28"/>
          <w:szCs w:val="28"/>
          <w:shd w:val="clear" w:color="auto" w:fill="FFFFFF"/>
          <w:lang w:val="en-US"/>
        </w:rPr>
        <w:t>. – 20</w:t>
      </w:r>
      <w:r w:rsidR="009604C1" w:rsidRPr="007B6007">
        <w:rPr>
          <w:rFonts w:ascii="Times New Roman" w:hAnsi="Times New Roman"/>
          <w:sz w:val="28"/>
          <w:szCs w:val="28"/>
          <w:shd w:val="clear" w:color="auto" w:fill="FFFFFF"/>
          <w:lang w:val="en-US"/>
        </w:rPr>
        <w:t>22</w:t>
      </w:r>
      <w:r w:rsidR="007753F8" w:rsidRPr="007B6007">
        <w:rPr>
          <w:rFonts w:ascii="Times New Roman" w:hAnsi="Times New Roman"/>
          <w:sz w:val="28"/>
          <w:szCs w:val="28"/>
          <w:shd w:val="clear" w:color="auto" w:fill="FFFFFF"/>
          <w:lang w:val="en-US"/>
        </w:rPr>
        <w:t xml:space="preserve">. – </w:t>
      </w:r>
      <w:r w:rsidR="006D1DD7" w:rsidRPr="007B6007">
        <w:rPr>
          <w:rFonts w:ascii="Times New Roman" w:hAnsi="Times New Roman"/>
          <w:sz w:val="28"/>
          <w:szCs w:val="28"/>
          <w:shd w:val="clear" w:color="auto" w:fill="FFFFFF"/>
          <w:lang w:val="en-US"/>
        </w:rPr>
        <w:t>Vol</w:t>
      </w:r>
      <w:r w:rsidR="007753F8" w:rsidRPr="007B6007">
        <w:rPr>
          <w:rFonts w:ascii="Times New Roman" w:hAnsi="Times New Roman"/>
          <w:sz w:val="28"/>
          <w:szCs w:val="28"/>
          <w:shd w:val="clear" w:color="auto" w:fill="FFFFFF"/>
          <w:lang w:val="en-US"/>
        </w:rPr>
        <w:t>. 35</w:t>
      </w:r>
      <w:r w:rsidR="006D1DD7" w:rsidRPr="007B6007">
        <w:rPr>
          <w:rFonts w:ascii="Times New Roman" w:hAnsi="Times New Roman"/>
          <w:sz w:val="28"/>
          <w:szCs w:val="28"/>
          <w:shd w:val="clear" w:color="auto" w:fill="FFFFFF"/>
          <w:lang w:val="en-US"/>
        </w:rPr>
        <w:t>,</w:t>
      </w:r>
      <w:r w:rsidR="007753F8" w:rsidRPr="007B6007">
        <w:rPr>
          <w:rFonts w:ascii="Times New Roman" w:hAnsi="Times New Roman"/>
          <w:sz w:val="28"/>
          <w:szCs w:val="28"/>
          <w:shd w:val="clear" w:color="auto" w:fill="FFFFFF"/>
          <w:lang w:val="en-US"/>
        </w:rPr>
        <w:t xml:space="preserve"> №40. – </w:t>
      </w:r>
      <w:r w:rsidR="006D1DD7" w:rsidRPr="007B6007">
        <w:rPr>
          <w:rFonts w:ascii="Times New Roman" w:hAnsi="Times New Roman"/>
          <w:sz w:val="28"/>
          <w:szCs w:val="28"/>
          <w:shd w:val="clear" w:color="auto" w:fill="FFFFFF"/>
          <w:lang w:val="en-US"/>
        </w:rPr>
        <w:t>P</w:t>
      </w:r>
      <w:r w:rsidR="007753F8" w:rsidRPr="007B6007">
        <w:rPr>
          <w:rFonts w:ascii="Times New Roman" w:hAnsi="Times New Roman"/>
          <w:sz w:val="28"/>
          <w:szCs w:val="28"/>
          <w:shd w:val="clear" w:color="auto" w:fill="FFFFFF"/>
          <w:lang w:val="en-US"/>
        </w:rPr>
        <w:t>. 2821-2830.</w:t>
      </w:r>
      <w:r w:rsidR="009604C1" w:rsidRPr="007B6007">
        <w:rPr>
          <w:rFonts w:ascii="Times New Roman" w:hAnsi="Times New Roman"/>
          <w:sz w:val="28"/>
          <w:szCs w:val="28"/>
          <w:shd w:val="clear" w:color="auto" w:fill="FFFFFF"/>
          <w:lang w:val="en-US"/>
        </w:rPr>
        <w:t xml:space="preserve"> </w:t>
      </w:r>
    </w:p>
    <w:p w14:paraId="4D5A7D00" w14:textId="6B224A0A" w:rsidR="007753F8" w:rsidRPr="007B6007" w:rsidRDefault="00714B7A"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rPr>
        <w:t xml:space="preserve">36 </w:t>
      </w:r>
      <w:r w:rsidR="007753F8" w:rsidRPr="007B6007">
        <w:rPr>
          <w:rFonts w:ascii="Times New Roman" w:hAnsi="Times New Roman"/>
          <w:sz w:val="28"/>
          <w:szCs w:val="28"/>
          <w:shd w:val="clear" w:color="auto" w:fill="FFFFFF"/>
          <w:lang w:val="en-US"/>
        </w:rPr>
        <w:t>Kapur A. et al. Randomized comparison of percutaneous coronary intervention with coronary artery bypass grafting in diabetic patients: 1-year results of the CARDia (Coronary Artery Revascularization in Diabetes) trial //</w:t>
      </w:r>
      <w:r w:rsidR="006D1DD7" w:rsidRPr="007B6007">
        <w:rPr>
          <w:rFonts w:ascii="Times New Roman" w:hAnsi="Times New Roman"/>
          <w:sz w:val="28"/>
          <w:szCs w:val="28"/>
          <w:shd w:val="clear" w:color="auto" w:fill="FFFFFF"/>
          <w:lang w:val="en-US"/>
        </w:rPr>
        <w:t xml:space="preserve"> </w:t>
      </w:r>
      <w:r w:rsidR="007753F8" w:rsidRPr="007B6007">
        <w:rPr>
          <w:rFonts w:ascii="Times New Roman" w:hAnsi="Times New Roman"/>
          <w:sz w:val="28"/>
          <w:szCs w:val="28"/>
          <w:shd w:val="clear" w:color="auto" w:fill="FFFFFF"/>
          <w:lang w:val="en-US"/>
        </w:rPr>
        <w:t>Journal of the American College of Cardiology. – 20</w:t>
      </w:r>
      <w:r w:rsidR="009604C1" w:rsidRPr="007B6007">
        <w:rPr>
          <w:rFonts w:ascii="Times New Roman" w:hAnsi="Times New Roman"/>
          <w:sz w:val="28"/>
          <w:szCs w:val="28"/>
          <w:shd w:val="clear" w:color="auto" w:fill="FFFFFF"/>
          <w:lang w:val="en-US"/>
        </w:rPr>
        <w:t>2</w:t>
      </w:r>
      <w:r w:rsidR="007753F8" w:rsidRPr="007B6007">
        <w:rPr>
          <w:rFonts w:ascii="Times New Roman" w:hAnsi="Times New Roman"/>
          <w:sz w:val="28"/>
          <w:szCs w:val="28"/>
          <w:shd w:val="clear" w:color="auto" w:fill="FFFFFF"/>
          <w:lang w:val="en-US"/>
        </w:rPr>
        <w:t xml:space="preserve">0. – </w:t>
      </w:r>
      <w:r w:rsidR="006D1DD7" w:rsidRPr="007B6007">
        <w:rPr>
          <w:rFonts w:ascii="Times New Roman" w:hAnsi="Times New Roman"/>
          <w:sz w:val="28"/>
          <w:szCs w:val="28"/>
          <w:shd w:val="clear" w:color="auto" w:fill="FFFFFF"/>
          <w:lang w:val="en-US"/>
        </w:rPr>
        <w:t>Vol</w:t>
      </w:r>
      <w:r w:rsidR="007753F8" w:rsidRPr="007B6007">
        <w:rPr>
          <w:rFonts w:ascii="Times New Roman" w:hAnsi="Times New Roman"/>
          <w:sz w:val="28"/>
          <w:szCs w:val="28"/>
          <w:shd w:val="clear" w:color="auto" w:fill="FFFFFF"/>
          <w:lang w:val="en-US"/>
        </w:rPr>
        <w:t>. 55</w:t>
      </w:r>
      <w:r w:rsidR="006D1DD7" w:rsidRPr="007B6007">
        <w:rPr>
          <w:rFonts w:ascii="Times New Roman" w:hAnsi="Times New Roman"/>
          <w:sz w:val="28"/>
          <w:szCs w:val="28"/>
          <w:shd w:val="clear" w:color="auto" w:fill="FFFFFF"/>
          <w:lang w:val="en-US"/>
        </w:rPr>
        <w:t>,</w:t>
      </w:r>
      <w:r w:rsidR="007753F8" w:rsidRPr="007B6007">
        <w:rPr>
          <w:rFonts w:ascii="Times New Roman" w:hAnsi="Times New Roman"/>
          <w:sz w:val="28"/>
          <w:szCs w:val="28"/>
          <w:shd w:val="clear" w:color="auto" w:fill="FFFFFF"/>
          <w:lang w:val="en-US"/>
        </w:rPr>
        <w:t xml:space="preserve"> №5. – </w:t>
      </w:r>
      <w:r w:rsidR="006D1DD7" w:rsidRPr="007B6007">
        <w:rPr>
          <w:rFonts w:ascii="Times New Roman" w:hAnsi="Times New Roman"/>
          <w:sz w:val="28"/>
          <w:szCs w:val="28"/>
          <w:shd w:val="clear" w:color="auto" w:fill="FFFFFF"/>
          <w:lang w:val="en-US"/>
        </w:rPr>
        <w:t>P</w:t>
      </w:r>
      <w:r w:rsidR="007753F8" w:rsidRPr="007B6007">
        <w:rPr>
          <w:rFonts w:ascii="Times New Roman" w:hAnsi="Times New Roman"/>
          <w:sz w:val="28"/>
          <w:szCs w:val="28"/>
          <w:shd w:val="clear" w:color="auto" w:fill="FFFFFF"/>
          <w:lang w:val="en-US"/>
        </w:rPr>
        <w:t>. 432-440.</w:t>
      </w:r>
      <w:r w:rsidR="009604C1" w:rsidRPr="007B6007">
        <w:rPr>
          <w:rFonts w:ascii="Times New Roman" w:hAnsi="Times New Roman"/>
          <w:sz w:val="28"/>
          <w:szCs w:val="28"/>
          <w:shd w:val="clear" w:color="auto" w:fill="FFFFFF"/>
          <w:lang w:val="en-US"/>
        </w:rPr>
        <w:t xml:space="preserve"> </w:t>
      </w:r>
    </w:p>
    <w:p w14:paraId="4E1F2BA7" w14:textId="1D7F54BA" w:rsidR="007753F8" w:rsidRPr="007B6007" w:rsidRDefault="00714B7A"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37 </w:t>
      </w:r>
      <w:r w:rsidR="006D1DD7" w:rsidRPr="007B6007">
        <w:rPr>
          <w:rFonts w:ascii="Times New Roman" w:hAnsi="Times New Roman"/>
          <w:sz w:val="28"/>
          <w:szCs w:val="28"/>
          <w:shd w:val="clear" w:color="auto" w:fill="FFFFFF"/>
          <w:lang w:val="en-US"/>
        </w:rPr>
        <w:t>Farkouh M.</w:t>
      </w:r>
      <w:r w:rsidR="007753F8" w:rsidRPr="007B6007">
        <w:rPr>
          <w:rFonts w:ascii="Times New Roman" w:hAnsi="Times New Roman"/>
          <w:sz w:val="28"/>
          <w:szCs w:val="28"/>
          <w:shd w:val="clear" w:color="auto" w:fill="FFFFFF"/>
          <w:lang w:val="en-US"/>
        </w:rPr>
        <w:t>E. et al. Strategies for multivessel revascularization in patients with diabetes //</w:t>
      </w:r>
      <w:r w:rsidR="006D1DD7" w:rsidRPr="007B6007">
        <w:rPr>
          <w:rFonts w:ascii="Times New Roman" w:hAnsi="Times New Roman"/>
          <w:sz w:val="28"/>
          <w:szCs w:val="28"/>
          <w:shd w:val="clear" w:color="auto" w:fill="FFFFFF"/>
          <w:lang w:val="en-US"/>
        </w:rPr>
        <w:t xml:space="preserve"> </w:t>
      </w:r>
      <w:r w:rsidR="007753F8" w:rsidRPr="007B6007">
        <w:rPr>
          <w:rFonts w:ascii="Times New Roman" w:hAnsi="Times New Roman"/>
          <w:sz w:val="28"/>
          <w:szCs w:val="28"/>
          <w:shd w:val="clear" w:color="auto" w:fill="FFFFFF"/>
          <w:lang w:val="en-US"/>
        </w:rPr>
        <w:t xml:space="preserve">New England journal of medicine. – 2012. – </w:t>
      </w:r>
      <w:r w:rsidR="006D1DD7" w:rsidRPr="007B6007">
        <w:rPr>
          <w:rFonts w:ascii="Times New Roman" w:hAnsi="Times New Roman"/>
          <w:sz w:val="28"/>
          <w:szCs w:val="28"/>
          <w:shd w:val="clear" w:color="auto" w:fill="FFFFFF"/>
          <w:lang w:val="en-US"/>
        </w:rPr>
        <w:t>Vol</w:t>
      </w:r>
      <w:r w:rsidR="007753F8" w:rsidRPr="007B6007">
        <w:rPr>
          <w:rFonts w:ascii="Times New Roman" w:hAnsi="Times New Roman"/>
          <w:sz w:val="28"/>
          <w:szCs w:val="28"/>
          <w:shd w:val="clear" w:color="auto" w:fill="FFFFFF"/>
          <w:lang w:val="en-US"/>
        </w:rPr>
        <w:t>. 367</w:t>
      </w:r>
      <w:r w:rsidR="006D1DD7" w:rsidRPr="007B6007">
        <w:rPr>
          <w:rFonts w:ascii="Times New Roman" w:hAnsi="Times New Roman"/>
          <w:sz w:val="28"/>
          <w:szCs w:val="28"/>
          <w:shd w:val="clear" w:color="auto" w:fill="FFFFFF"/>
          <w:lang w:val="en-US"/>
        </w:rPr>
        <w:t>,</w:t>
      </w:r>
      <w:r w:rsidR="007753F8" w:rsidRPr="007B6007">
        <w:rPr>
          <w:rFonts w:ascii="Times New Roman" w:hAnsi="Times New Roman"/>
          <w:sz w:val="28"/>
          <w:szCs w:val="28"/>
          <w:shd w:val="clear" w:color="auto" w:fill="FFFFFF"/>
          <w:lang w:val="en-US"/>
        </w:rPr>
        <w:t xml:space="preserve"> №25. – </w:t>
      </w:r>
      <w:r w:rsidR="006D1DD7" w:rsidRPr="007B6007">
        <w:rPr>
          <w:rFonts w:ascii="Times New Roman" w:hAnsi="Times New Roman"/>
          <w:sz w:val="28"/>
          <w:szCs w:val="28"/>
          <w:shd w:val="clear" w:color="auto" w:fill="FFFFFF"/>
          <w:lang w:val="en-US"/>
        </w:rPr>
        <w:t>P</w:t>
      </w:r>
      <w:r w:rsidR="007753F8" w:rsidRPr="007B6007">
        <w:rPr>
          <w:rFonts w:ascii="Times New Roman" w:hAnsi="Times New Roman"/>
          <w:sz w:val="28"/>
          <w:szCs w:val="28"/>
          <w:shd w:val="clear" w:color="auto" w:fill="FFFFFF"/>
          <w:lang w:val="en-US"/>
        </w:rPr>
        <w:t>.</w:t>
      </w:r>
      <w:r w:rsidR="006D1DD7" w:rsidRPr="007B6007">
        <w:rPr>
          <w:rFonts w:ascii="Times New Roman" w:hAnsi="Times New Roman"/>
          <w:sz w:val="28"/>
          <w:szCs w:val="28"/>
          <w:shd w:val="clear" w:color="auto" w:fill="FFFFFF"/>
          <w:lang w:val="en-US"/>
        </w:rPr>
        <w:t> </w:t>
      </w:r>
      <w:r w:rsidR="007753F8" w:rsidRPr="007B6007">
        <w:rPr>
          <w:rFonts w:ascii="Times New Roman" w:hAnsi="Times New Roman"/>
          <w:sz w:val="28"/>
          <w:szCs w:val="28"/>
          <w:shd w:val="clear" w:color="auto" w:fill="FFFFFF"/>
          <w:lang w:val="en-US"/>
        </w:rPr>
        <w:t>2375-2384.</w:t>
      </w:r>
      <w:r w:rsidR="009604C1" w:rsidRPr="007B6007">
        <w:rPr>
          <w:rFonts w:ascii="Times New Roman" w:hAnsi="Times New Roman"/>
          <w:sz w:val="28"/>
          <w:szCs w:val="28"/>
          <w:shd w:val="clear" w:color="auto" w:fill="FFFFFF"/>
          <w:lang w:val="en-US"/>
        </w:rPr>
        <w:t xml:space="preserve"> </w:t>
      </w:r>
    </w:p>
    <w:p w14:paraId="72BBE2FE" w14:textId="38E2170C" w:rsidR="007753F8" w:rsidRPr="007B6007" w:rsidRDefault="00714B7A"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rPr>
        <w:t xml:space="preserve">38 </w:t>
      </w:r>
      <w:r w:rsidR="007753F8" w:rsidRPr="007B6007">
        <w:rPr>
          <w:rFonts w:ascii="Times New Roman" w:hAnsi="Times New Roman"/>
          <w:sz w:val="28"/>
          <w:szCs w:val="28"/>
          <w:shd w:val="clear" w:color="auto" w:fill="FFFFFF"/>
          <w:lang w:val="en-US"/>
        </w:rPr>
        <w:t>Kamalesh M. et al. Percutaneous coronary intervention versus coronary bypass surgery in United States veterans with diabetes //</w:t>
      </w:r>
      <w:r w:rsidR="006D1DD7" w:rsidRPr="007B6007">
        <w:rPr>
          <w:rFonts w:ascii="Times New Roman" w:hAnsi="Times New Roman"/>
          <w:sz w:val="28"/>
          <w:szCs w:val="28"/>
          <w:shd w:val="clear" w:color="auto" w:fill="FFFFFF"/>
          <w:lang w:val="en-US"/>
        </w:rPr>
        <w:t xml:space="preserve"> </w:t>
      </w:r>
      <w:r w:rsidR="007753F8" w:rsidRPr="007B6007">
        <w:rPr>
          <w:rFonts w:ascii="Times New Roman" w:hAnsi="Times New Roman"/>
          <w:sz w:val="28"/>
          <w:szCs w:val="28"/>
          <w:shd w:val="clear" w:color="auto" w:fill="FFFFFF"/>
          <w:lang w:val="en-US"/>
        </w:rPr>
        <w:t>Journal of the Ameri</w:t>
      </w:r>
      <w:r w:rsidR="009604C1" w:rsidRPr="007B6007">
        <w:rPr>
          <w:rFonts w:ascii="Times New Roman" w:hAnsi="Times New Roman"/>
          <w:sz w:val="28"/>
          <w:szCs w:val="28"/>
          <w:shd w:val="clear" w:color="auto" w:fill="FFFFFF"/>
          <w:lang w:val="en-US"/>
        </w:rPr>
        <w:t>can College of Cardiology. – 2022</w:t>
      </w:r>
      <w:r w:rsidR="007753F8" w:rsidRPr="007B6007">
        <w:rPr>
          <w:rFonts w:ascii="Times New Roman" w:hAnsi="Times New Roman"/>
          <w:sz w:val="28"/>
          <w:szCs w:val="28"/>
          <w:shd w:val="clear" w:color="auto" w:fill="FFFFFF"/>
          <w:lang w:val="en-US"/>
        </w:rPr>
        <w:t xml:space="preserve">. – </w:t>
      </w:r>
      <w:r w:rsidR="006D1DD7" w:rsidRPr="007B6007">
        <w:rPr>
          <w:rFonts w:ascii="Times New Roman" w:hAnsi="Times New Roman"/>
          <w:sz w:val="28"/>
          <w:szCs w:val="28"/>
          <w:shd w:val="clear" w:color="auto" w:fill="FFFFFF"/>
          <w:lang w:val="en-US"/>
        </w:rPr>
        <w:t>Vol</w:t>
      </w:r>
      <w:r w:rsidR="007753F8" w:rsidRPr="007B6007">
        <w:rPr>
          <w:rFonts w:ascii="Times New Roman" w:hAnsi="Times New Roman"/>
          <w:sz w:val="28"/>
          <w:szCs w:val="28"/>
          <w:shd w:val="clear" w:color="auto" w:fill="FFFFFF"/>
          <w:lang w:val="en-US"/>
        </w:rPr>
        <w:t>. 61</w:t>
      </w:r>
      <w:r w:rsidR="006D1DD7" w:rsidRPr="007B6007">
        <w:rPr>
          <w:rFonts w:ascii="Times New Roman" w:hAnsi="Times New Roman"/>
          <w:sz w:val="28"/>
          <w:szCs w:val="28"/>
          <w:shd w:val="clear" w:color="auto" w:fill="FFFFFF"/>
          <w:lang w:val="en-US"/>
        </w:rPr>
        <w:t>,</w:t>
      </w:r>
      <w:r w:rsidR="007753F8" w:rsidRPr="007B6007">
        <w:rPr>
          <w:rFonts w:ascii="Times New Roman" w:hAnsi="Times New Roman"/>
          <w:sz w:val="28"/>
          <w:szCs w:val="28"/>
          <w:shd w:val="clear" w:color="auto" w:fill="FFFFFF"/>
          <w:lang w:val="en-US"/>
        </w:rPr>
        <w:t xml:space="preserve"> №8. – </w:t>
      </w:r>
      <w:r w:rsidR="006D1DD7" w:rsidRPr="007B6007">
        <w:rPr>
          <w:rFonts w:ascii="Times New Roman" w:hAnsi="Times New Roman"/>
          <w:sz w:val="28"/>
          <w:szCs w:val="28"/>
          <w:shd w:val="clear" w:color="auto" w:fill="FFFFFF"/>
          <w:lang w:val="en-US"/>
        </w:rPr>
        <w:t>P</w:t>
      </w:r>
      <w:r w:rsidR="007753F8" w:rsidRPr="007B6007">
        <w:rPr>
          <w:rFonts w:ascii="Times New Roman" w:hAnsi="Times New Roman"/>
          <w:sz w:val="28"/>
          <w:szCs w:val="28"/>
          <w:shd w:val="clear" w:color="auto" w:fill="FFFFFF"/>
          <w:lang w:val="en-US"/>
        </w:rPr>
        <w:t>. 808-816.</w:t>
      </w:r>
      <w:r w:rsidR="009604C1" w:rsidRPr="007B6007">
        <w:rPr>
          <w:rFonts w:ascii="Times New Roman" w:hAnsi="Times New Roman"/>
          <w:sz w:val="28"/>
          <w:szCs w:val="28"/>
          <w:shd w:val="clear" w:color="auto" w:fill="FFFFFF"/>
          <w:lang w:val="en-US"/>
        </w:rPr>
        <w:t xml:space="preserve"> </w:t>
      </w:r>
    </w:p>
    <w:p w14:paraId="2E42DEDE" w14:textId="549AF908" w:rsidR="007753F8" w:rsidRPr="007B6007" w:rsidRDefault="00714B7A"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rPr>
        <w:t xml:space="preserve">39 </w:t>
      </w:r>
      <w:r w:rsidR="006D1DD7" w:rsidRPr="007B6007">
        <w:rPr>
          <w:rFonts w:ascii="Times New Roman" w:hAnsi="Times New Roman"/>
          <w:sz w:val="28"/>
          <w:szCs w:val="28"/>
          <w:shd w:val="clear" w:color="auto" w:fill="FFFFFF"/>
          <w:lang w:val="en-US"/>
        </w:rPr>
        <w:t>Anderson L. et al. Exercise</w:t>
      </w:r>
      <w:r w:rsidR="006D1DD7" w:rsidRPr="007B6007">
        <w:rPr>
          <w:rFonts w:ascii="Cambria Math" w:hAnsi="Cambria Math" w:cs="Cambria Math"/>
          <w:sz w:val="28"/>
          <w:szCs w:val="28"/>
          <w:shd w:val="clear" w:color="auto" w:fill="FFFFFF"/>
          <w:lang w:val="en-US"/>
        </w:rPr>
        <w:t>‐</w:t>
      </w:r>
      <w:r w:rsidR="006D1DD7" w:rsidRPr="007B6007">
        <w:rPr>
          <w:rFonts w:ascii="Times New Roman" w:hAnsi="Times New Roman"/>
          <w:sz w:val="28"/>
          <w:szCs w:val="28"/>
          <w:shd w:val="clear" w:color="auto" w:fill="FFFFFF"/>
          <w:lang w:val="en-US"/>
        </w:rPr>
        <w:t xml:space="preserve">based cardiac rehabilitation in heart transplant recipients // </w:t>
      </w:r>
      <w:hyperlink r:id="rId42" w:history="1">
        <w:r w:rsidR="006D1DD7" w:rsidRPr="007B6007">
          <w:rPr>
            <w:rStyle w:val="a5"/>
            <w:rFonts w:ascii="Times New Roman" w:hAnsi="Times New Roman"/>
            <w:color w:val="auto"/>
            <w:sz w:val="28"/>
            <w:szCs w:val="28"/>
            <w:u w:val="none"/>
            <w:shd w:val="clear" w:color="auto" w:fill="FFFFFF"/>
            <w:lang w:val="en-US"/>
          </w:rPr>
          <w:t>https://www.cochranelibrary.com/cdsr/doi/10.</w:t>
        </w:r>
      </w:hyperlink>
      <w:r w:rsidR="006D1DD7" w:rsidRPr="007B6007">
        <w:rPr>
          <w:rFonts w:ascii="Times New Roman" w:hAnsi="Times New Roman"/>
          <w:sz w:val="28"/>
          <w:szCs w:val="28"/>
          <w:shd w:val="clear" w:color="auto" w:fill="FFFFFF"/>
          <w:lang w:val="en-US"/>
        </w:rPr>
        <w:t xml:space="preserve"> 10.10.2025. </w:t>
      </w:r>
    </w:p>
    <w:p w14:paraId="1E79957E" w14:textId="5850814B" w:rsidR="007753F8" w:rsidRPr="007B6007" w:rsidRDefault="00714B7A"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40 </w:t>
      </w:r>
      <w:r w:rsidR="006D1DD7" w:rsidRPr="007B6007">
        <w:rPr>
          <w:rFonts w:ascii="Times New Roman" w:hAnsi="Times New Roman"/>
          <w:sz w:val="28"/>
          <w:szCs w:val="28"/>
          <w:shd w:val="clear" w:color="auto" w:fill="FFFFFF"/>
          <w:lang w:val="en-US"/>
        </w:rPr>
        <w:t>Grace S.</w:t>
      </w:r>
      <w:r w:rsidR="007753F8" w:rsidRPr="007B6007">
        <w:rPr>
          <w:rFonts w:ascii="Times New Roman" w:hAnsi="Times New Roman"/>
          <w:sz w:val="28"/>
          <w:szCs w:val="28"/>
          <w:shd w:val="clear" w:color="auto" w:fill="FFFFFF"/>
          <w:lang w:val="en-US"/>
        </w:rPr>
        <w:t>L. et al. The quality of cardiac rehabilitation in Canada: a report of the Canadian Cardiac Rehab Registry //</w:t>
      </w:r>
      <w:r w:rsidR="006D1DD7" w:rsidRPr="007B6007">
        <w:rPr>
          <w:rFonts w:ascii="Times New Roman" w:hAnsi="Times New Roman"/>
          <w:sz w:val="28"/>
          <w:szCs w:val="28"/>
          <w:shd w:val="clear" w:color="auto" w:fill="FFFFFF"/>
          <w:lang w:val="en-US"/>
        </w:rPr>
        <w:t xml:space="preserve"> </w:t>
      </w:r>
      <w:r w:rsidR="007753F8" w:rsidRPr="007B6007">
        <w:rPr>
          <w:rFonts w:ascii="Times New Roman" w:hAnsi="Times New Roman"/>
          <w:sz w:val="28"/>
          <w:szCs w:val="28"/>
          <w:shd w:val="clear" w:color="auto" w:fill="FFFFFF"/>
          <w:lang w:val="en-US"/>
        </w:rPr>
        <w:t xml:space="preserve">Canadian Journal of Cardiology. – 2014. – </w:t>
      </w:r>
      <w:r w:rsidR="006D1DD7" w:rsidRPr="007B6007">
        <w:rPr>
          <w:rFonts w:ascii="Times New Roman" w:hAnsi="Times New Roman"/>
          <w:sz w:val="28"/>
          <w:szCs w:val="28"/>
          <w:shd w:val="clear" w:color="auto" w:fill="FFFFFF"/>
          <w:lang w:val="en-US"/>
        </w:rPr>
        <w:t>Vol</w:t>
      </w:r>
      <w:r w:rsidR="007753F8" w:rsidRPr="007B6007">
        <w:rPr>
          <w:rFonts w:ascii="Times New Roman" w:hAnsi="Times New Roman"/>
          <w:sz w:val="28"/>
          <w:szCs w:val="28"/>
          <w:shd w:val="clear" w:color="auto" w:fill="FFFFFF"/>
          <w:lang w:val="en-US"/>
        </w:rPr>
        <w:t>. 30</w:t>
      </w:r>
      <w:r w:rsidR="006D1DD7" w:rsidRPr="007B6007">
        <w:rPr>
          <w:rFonts w:ascii="Times New Roman" w:hAnsi="Times New Roman"/>
          <w:sz w:val="28"/>
          <w:szCs w:val="28"/>
          <w:shd w:val="clear" w:color="auto" w:fill="FFFFFF"/>
          <w:lang w:val="en-US"/>
        </w:rPr>
        <w:t>,</w:t>
      </w:r>
      <w:r w:rsidR="007753F8" w:rsidRPr="007B6007">
        <w:rPr>
          <w:rFonts w:ascii="Times New Roman" w:hAnsi="Times New Roman"/>
          <w:sz w:val="28"/>
          <w:szCs w:val="28"/>
          <w:shd w:val="clear" w:color="auto" w:fill="FFFFFF"/>
          <w:lang w:val="en-US"/>
        </w:rPr>
        <w:t xml:space="preserve"> №11. – </w:t>
      </w:r>
      <w:r w:rsidR="006D1DD7" w:rsidRPr="007B6007">
        <w:rPr>
          <w:rFonts w:ascii="Times New Roman" w:hAnsi="Times New Roman"/>
          <w:sz w:val="28"/>
          <w:szCs w:val="28"/>
          <w:shd w:val="clear" w:color="auto" w:fill="FFFFFF"/>
          <w:lang w:val="en-US"/>
        </w:rPr>
        <w:t>P</w:t>
      </w:r>
      <w:r w:rsidR="007753F8" w:rsidRPr="007B6007">
        <w:rPr>
          <w:rFonts w:ascii="Times New Roman" w:hAnsi="Times New Roman"/>
          <w:sz w:val="28"/>
          <w:szCs w:val="28"/>
          <w:shd w:val="clear" w:color="auto" w:fill="FFFFFF"/>
          <w:lang w:val="en-US"/>
        </w:rPr>
        <w:t>. 1452-1455.</w:t>
      </w:r>
      <w:r w:rsidR="009604C1" w:rsidRPr="007B6007">
        <w:rPr>
          <w:rFonts w:ascii="Times New Roman" w:hAnsi="Times New Roman"/>
          <w:sz w:val="28"/>
          <w:szCs w:val="28"/>
          <w:shd w:val="clear" w:color="auto" w:fill="FFFFFF"/>
          <w:lang w:val="en-US"/>
        </w:rPr>
        <w:t xml:space="preserve"> </w:t>
      </w:r>
    </w:p>
    <w:p w14:paraId="124347C3" w14:textId="237D0ED6" w:rsidR="007753F8" w:rsidRPr="007B6007" w:rsidRDefault="00714B7A"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rPr>
        <w:t xml:space="preserve">41 </w:t>
      </w:r>
      <w:r w:rsidR="007753F8" w:rsidRPr="007B6007">
        <w:rPr>
          <w:rFonts w:ascii="Times New Roman" w:hAnsi="Times New Roman"/>
          <w:sz w:val="28"/>
          <w:szCs w:val="28"/>
          <w:shd w:val="clear" w:color="auto" w:fill="FFFFFF"/>
          <w:lang w:val="en-US"/>
        </w:rPr>
        <w:t>Doherty P. et al. Does cardiac rehabilitation meet minimum standards: an observational study using UK national audit? //</w:t>
      </w:r>
      <w:r w:rsidR="006D1DD7" w:rsidRPr="007B6007">
        <w:rPr>
          <w:rFonts w:ascii="Times New Roman" w:hAnsi="Times New Roman"/>
          <w:sz w:val="28"/>
          <w:szCs w:val="28"/>
          <w:shd w:val="clear" w:color="auto" w:fill="FFFFFF"/>
          <w:lang w:val="en-US"/>
        </w:rPr>
        <w:t xml:space="preserve"> </w:t>
      </w:r>
      <w:r w:rsidR="007753F8" w:rsidRPr="007B6007">
        <w:rPr>
          <w:rFonts w:ascii="Times New Roman" w:hAnsi="Times New Roman"/>
          <w:sz w:val="28"/>
          <w:szCs w:val="28"/>
          <w:shd w:val="clear" w:color="auto" w:fill="FFFFFF"/>
          <w:lang w:val="en-US"/>
        </w:rPr>
        <w:t xml:space="preserve">Open Heart. – 2017. – </w:t>
      </w:r>
      <w:r w:rsidR="006D1DD7" w:rsidRPr="007B6007">
        <w:rPr>
          <w:rFonts w:ascii="Times New Roman" w:hAnsi="Times New Roman"/>
          <w:sz w:val="28"/>
          <w:szCs w:val="28"/>
          <w:shd w:val="clear" w:color="auto" w:fill="FFFFFF"/>
          <w:lang w:val="en-US"/>
        </w:rPr>
        <w:t>Vol</w:t>
      </w:r>
      <w:r w:rsidR="007753F8" w:rsidRPr="007B6007">
        <w:rPr>
          <w:rFonts w:ascii="Times New Roman" w:hAnsi="Times New Roman"/>
          <w:sz w:val="28"/>
          <w:szCs w:val="28"/>
          <w:shd w:val="clear" w:color="auto" w:fill="FFFFFF"/>
          <w:lang w:val="en-US"/>
        </w:rPr>
        <w:t>. 4</w:t>
      </w:r>
      <w:r w:rsidR="006D1DD7" w:rsidRPr="007B6007">
        <w:rPr>
          <w:rFonts w:ascii="Times New Roman" w:hAnsi="Times New Roman"/>
          <w:sz w:val="28"/>
          <w:szCs w:val="28"/>
          <w:shd w:val="clear" w:color="auto" w:fill="FFFFFF"/>
          <w:lang w:val="en-US"/>
        </w:rPr>
        <w:t>,</w:t>
      </w:r>
      <w:r w:rsidR="007753F8" w:rsidRPr="007B6007">
        <w:rPr>
          <w:rFonts w:ascii="Times New Roman" w:hAnsi="Times New Roman"/>
          <w:sz w:val="28"/>
          <w:szCs w:val="28"/>
          <w:shd w:val="clear" w:color="auto" w:fill="FFFFFF"/>
          <w:lang w:val="en-US"/>
        </w:rPr>
        <w:t xml:space="preserve"> №1. – </w:t>
      </w:r>
      <w:r w:rsidR="006D1DD7" w:rsidRPr="007B6007">
        <w:rPr>
          <w:rFonts w:ascii="Times New Roman" w:hAnsi="Times New Roman"/>
          <w:sz w:val="28"/>
          <w:szCs w:val="28"/>
          <w:shd w:val="clear" w:color="auto" w:fill="FFFFFF"/>
          <w:lang w:val="en-US"/>
        </w:rPr>
        <w:t>P</w:t>
      </w:r>
      <w:r w:rsidR="007753F8" w:rsidRPr="007B6007">
        <w:rPr>
          <w:rFonts w:ascii="Times New Roman" w:hAnsi="Times New Roman"/>
          <w:sz w:val="28"/>
          <w:szCs w:val="28"/>
          <w:shd w:val="clear" w:color="auto" w:fill="FFFFFF"/>
          <w:lang w:val="en-US"/>
        </w:rPr>
        <w:t>. e000519.</w:t>
      </w:r>
      <w:r w:rsidR="009604C1" w:rsidRPr="007B6007">
        <w:rPr>
          <w:rFonts w:ascii="Times New Roman" w:hAnsi="Times New Roman"/>
          <w:sz w:val="28"/>
          <w:szCs w:val="28"/>
          <w:shd w:val="clear" w:color="auto" w:fill="FFFFFF"/>
          <w:lang w:val="en-US"/>
        </w:rPr>
        <w:t xml:space="preserve"> </w:t>
      </w:r>
    </w:p>
    <w:p w14:paraId="52E7A564" w14:textId="0FAEF37F" w:rsidR="00322DE8" w:rsidRPr="007B6007" w:rsidRDefault="00714B7A"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42 </w:t>
      </w:r>
      <w:r w:rsidR="006D1DD7" w:rsidRPr="007B6007">
        <w:rPr>
          <w:rFonts w:ascii="Times New Roman" w:hAnsi="Times New Roman"/>
          <w:sz w:val="28"/>
          <w:szCs w:val="28"/>
          <w:shd w:val="clear" w:color="auto" w:fill="FFFFFF"/>
          <w:lang w:val="en-US"/>
        </w:rPr>
        <w:t>Smith Jr S.</w:t>
      </w:r>
      <w:r w:rsidR="00322DE8" w:rsidRPr="007B6007">
        <w:rPr>
          <w:rFonts w:ascii="Times New Roman" w:hAnsi="Times New Roman"/>
          <w:sz w:val="28"/>
          <w:szCs w:val="28"/>
          <w:shd w:val="clear" w:color="auto" w:fill="FFFFFF"/>
          <w:lang w:val="en-US"/>
        </w:rPr>
        <w:t>C. et al. AHA/ACCF secondary prevention and risk reduction therapy for patients with coronary and other atherosclerotic vascular disease: 2011 update: a guideline from the American Heart Association and American College of Cardiology Foundation //</w:t>
      </w:r>
      <w:r w:rsidR="006D1DD7" w:rsidRPr="007B6007">
        <w:rPr>
          <w:rFonts w:ascii="Times New Roman" w:hAnsi="Times New Roman"/>
          <w:sz w:val="28"/>
          <w:szCs w:val="28"/>
          <w:shd w:val="clear" w:color="auto" w:fill="FFFFFF"/>
          <w:lang w:val="en-US"/>
        </w:rPr>
        <w:t xml:space="preserve"> </w:t>
      </w:r>
      <w:r w:rsidR="00322DE8" w:rsidRPr="007B6007">
        <w:rPr>
          <w:rFonts w:ascii="Times New Roman" w:hAnsi="Times New Roman"/>
          <w:sz w:val="28"/>
          <w:szCs w:val="28"/>
          <w:shd w:val="clear" w:color="auto" w:fill="FFFFFF"/>
          <w:lang w:val="en-US"/>
        </w:rPr>
        <w:t>Circulation. – 20</w:t>
      </w:r>
      <w:r w:rsidR="0065656A" w:rsidRPr="007B6007">
        <w:rPr>
          <w:rFonts w:ascii="Times New Roman" w:hAnsi="Times New Roman"/>
          <w:sz w:val="28"/>
          <w:szCs w:val="28"/>
          <w:shd w:val="clear" w:color="auto" w:fill="FFFFFF"/>
          <w:lang w:val="en-US"/>
        </w:rPr>
        <w:t>2</w:t>
      </w:r>
      <w:r w:rsidR="00322DE8" w:rsidRPr="007B6007">
        <w:rPr>
          <w:rFonts w:ascii="Times New Roman" w:hAnsi="Times New Roman"/>
          <w:sz w:val="28"/>
          <w:szCs w:val="28"/>
          <w:shd w:val="clear" w:color="auto" w:fill="FFFFFF"/>
          <w:lang w:val="en-US"/>
        </w:rPr>
        <w:t xml:space="preserve">1. – </w:t>
      </w:r>
      <w:r w:rsidR="006D1DD7" w:rsidRPr="007B6007">
        <w:rPr>
          <w:rFonts w:ascii="Times New Roman" w:hAnsi="Times New Roman"/>
          <w:sz w:val="28"/>
          <w:szCs w:val="28"/>
          <w:shd w:val="clear" w:color="auto" w:fill="FFFFFF"/>
          <w:lang w:val="en-US"/>
        </w:rPr>
        <w:t>Vol</w:t>
      </w:r>
      <w:r w:rsidR="00322DE8" w:rsidRPr="007B6007">
        <w:rPr>
          <w:rFonts w:ascii="Times New Roman" w:hAnsi="Times New Roman"/>
          <w:sz w:val="28"/>
          <w:szCs w:val="28"/>
          <w:shd w:val="clear" w:color="auto" w:fill="FFFFFF"/>
          <w:lang w:val="en-US"/>
        </w:rPr>
        <w:t>. 124</w:t>
      </w:r>
      <w:r w:rsidR="006D1DD7" w:rsidRPr="007B6007">
        <w:rPr>
          <w:rFonts w:ascii="Times New Roman" w:hAnsi="Times New Roman"/>
          <w:sz w:val="28"/>
          <w:szCs w:val="28"/>
          <w:shd w:val="clear" w:color="auto" w:fill="FFFFFF"/>
          <w:lang w:val="en-US"/>
        </w:rPr>
        <w:t>,</w:t>
      </w:r>
      <w:r w:rsidR="00322DE8" w:rsidRPr="007B6007">
        <w:rPr>
          <w:rFonts w:ascii="Times New Roman" w:hAnsi="Times New Roman"/>
          <w:sz w:val="28"/>
          <w:szCs w:val="28"/>
          <w:shd w:val="clear" w:color="auto" w:fill="FFFFFF"/>
          <w:lang w:val="en-US"/>
        </w:rPr>
        <w:t xml:space="preserve"> №22. – </w:t>
      </w:r>
      <w:r w:rsidR="006D1DD7" w:rsidRPr="007B6007">
        <w:rPr>
          <w:rFonts w:ascii="Times New Roman" w:hAnsi="Times New Roman"/>
          <w:sz w:val="28"/>
          <w:szCs w:val="28"/>
          <w:shd w:val="clear" w:color="auto" w:fill="FFFFFF"/>
          <w:lang w:val="en-US"/>
        </w:rPr>
        <w:t>P</w:t>
      </w:r>
      <w:r w:rsidR="00322DE8" w:rsidRPr="007B6007">
        <w:rPr>
          <w:rFonts w:ascii="Times New Roman" w:hAnsi="Times New Roman"/>
          <w:sz w:val="28"/>
          <w:szCs w:val="28"/>
          <w:shd w:val="clear" w:color="auto" w:fill="FFFFFF"/>
          <w:lang w:val="en-US"/>
        </w:rPr>
        <w:t>. 2458-2473.</w:t>
      </w:r>
      <w:r w:rsidR="0065656A" w:rsidRPr="007B6007">
        <w:rPr>
          <w:rFonts w:ascii="Times New Roman" w:hAnsi="Times New Roman"/>
          <w:sz w:val="28"/>
          <w:szCs w:val="28"/>
          <w:shd w:val="clear" w:color="auto" w:fill="FFFFFF"/>
          <w:lang w:val="en-US"/>
        </w:rPr>
        <w:t xml:space="preserve"> </w:t>
      </w:r>
    </w:p>
    <w:p w14:paraId="6B74B7D8" w14:textId="45C01B1D" w:rsidR="00322DE8" w:rsidRPr="007B6007" w:rsidRDefault="00714B7A"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43 </w:t>
      </w:r>
      <w:r w:rsidR="006D1DD7" w:rsidRPr="007B6007">
        <w:rPr>
          <w:rFonts w:ascii="Times New Roman" w:hAnsi="Times New Roman"/>
          <w:sz w:val="28"/>
          <w:szCs w:val="28"/>
          <w:shd w:val="clear" w:color="auto" w:fill="FFFFFF"/>
          <w:lang w:val="en-US"/>
        </w:rPr>
        <w:t>Yancy C.</w:t>
      </w:r>
      <w:r w:rsidR="00322DE8" w:rsidRPr="007B6007">
        <w:rPr>
          <w:rFonts w:ascii="Times New Roman" w:hAnsi="Times New Roman"/>
          <w:sz w:val="28"/>
          <w:szCs w:val="28"/>
          <w:shd w:val="clear" w:color="auto" w:fill="FFFFFF"/>
          <w:lang w:val="en-US"/>
        </w:rPr>
        <w:t>W. et al. 2017 ACC/AHA/HFSA focused update of the 2013 ACCF/AHA guideline for the management of heart failure: a report of the American College of Cardiology/American Heart Association Task Force on Clinical Practice Guidelines and the Heart Failure Society of America //</w:t>
      </w:r>
      <w:r w:rsidR="006D1DD7" w:rsidRPr="007B6007">
        <w:rPr>
          <w:rFonts w:ascii="Times New Roman" w:hAnsi="Times New Roman"/>
          <w:sz w:val="28"/>
          <w:szCs w:val="28"/>
          <w:shd w:val="clear" w:color="auto" w:fill="FFFFFF"/>
          <w:lang w:val="en-US"/>
        </w:rPr>
        <w:t xml:space="preserve"> </w:t>
      </w:r>
      <w:r w:rsidR="00322DE8" w:rsidRPr="007B6007">
        <w:rPr>
          <w:rFonts w:ascii="Times New Roman" w:hAnsi="Times New Roman"/>
          <w:sz w:val="28"/>
          <w:szCs w:val="28"/>
          <w:shd w:val="clear" w:color="auto" w:fill="FFFFFF"/>
          <w:lang w:val="en-US"/>
        </w:rPr>
        <w:t xml:space="preserve">Circulation. – 2017. – </w:t>
      </w:r>
      <w:r w:rsidR="006D1DD7" w:rsidRPr="007B6007">
        <w:rPr>
          <w:rFonts w:ascii="Times New Roman" w:hAnsi="Times New Roman"/>
          <w:sz w:val="28"/>
          <w:szCs w:val="28"/>
          <w:shd w:val="clear" w:color="auto" w:fill="FFFFFF"/>
          <w:lang w:val="en-US"/>
        </w:rPr>
        <w:t>Vol</w:t>
      </w:r>
      <w:r w:rsidR="00322DE8" w:rsidRPr="007B6007">
        <w:rPr>
          <w:rFonts w:ascii="Times New Roman" w:hAnsi="Times New Roman"/>
          <w:sz w:val="28"/>
          <w:szCs w:val="28"/>
          <w:shd w:val="clear" w:color="auto" w:fill="FFFFFF"/>
          <w:lang w:val="en-US"/>
        </w:rPr>
        <w:t>.</w:t>
      </w:r>
      <w:r w:rsidR="006D1DD7" w:rsidRPr="007B6007">
        <w:rPr>
          <w:rFonts w:ascii="Times New Roman" w:hAnsi="Times New Roman"/>
          <w:sz w:val="28"/>
          <w:szCs w:val="28"/>
          <w:shd w:val="clear" w:color="auto" w:fill="FFFFFF"/>
          <w:lang w:val="en-US"/>
        </w:rPr>
        <w:t> </w:t>
      </w:r>
      <w:r w:rsidR="00322DE8" w:rsidRPr="007B6007">
        <w:rPr>
          <w:rFonts w:ascii="Times New Roman" w:hAnsi="Times New Roman"/>
          <w:sz w:val="28"/>
          <w:szCs w:val="28"/>
          <w:shd w:val="clear" w:color="auto" w:fill="FFFFFF"/>
          <w:lang w:val="en-US"/>
        </w:rPr>
        <w:t>136</w:t>
      </w:r>
      <w:r w:rsidR="006D1DD7" w:rsidRPr="007B6007">
        <w:rPr>
          <w:rFonts w:ascii="Times New Roman" w:hAnsi="Times New Roman"/>
          <w:sz w:val="28"/>
          <w:szCs w:val="28"/>
          <w:shd w:val="clear" w:color="auto" w:fill="FFFFFF"/>
          <w:lang w:val="en-US"/>
        </w:rPr>
        <w:t>,</w:t>
      </w:r>
      <w:r w:rsidR="00322DE8" w:rsidRPr="007B6007">
        <w:rPr>
          <w:rFonts w:ascii="Times New Roman" w:hAnsi="Times New Roman"/>
          <w:sz w:val="28"/>
          <w:szCs w:val="28"/>
          <w:shd w:val="clear" w:color="auto" w:fill="FFFFFF"/>
          <w:lang w:val="en-US"/>
        </w:rPr>
        <w:t xml:space="preserve"> №6. – </w:t>
      </w:r>
      <w:r w:rsidR="006D1DD7" w:rsidRPr="007B6007">
        <w:rPr>
          <w:rFonts w:ascii="Times New Roman" w:hAnsi="Times New Roman"/>
          <w:sz w:val="28"/>
          <w:szCs w:val="28"/>
          <w:shd w:val="clear" w:color="auto" w:fill="FFFFFF"/>
          <w:lang w:val="en-US"/>
        </w:rPr>
        <w:t>P</w:t>
      </w:r>
      <w:r w:rsidR="00322DE8" w:rsidRPr="007B6007">
        <w:rPr>
          <w:rFonts w:ascii="Times New Roman" w:hAnsi="Times New Roman"/>
          <w:sz w:val="28"/>
          <w:szCs w:val="28"/>
          <w:shd w:val="clear" w:color="auto" w:fill="FFFFFF"/>
          <w:lang w:val="en-US"/>
        </w:rPr>
        <w:t>. e137-e161.</w:t>
      </w:r>
      <w:r w:rsidR="0065656A" w:rsidRPr="007B6007">
        <w:rPr>
          <w:rFonts w:ascii="Times New Roman" w:hAnsi="Times New Roman"/>
          <w:sz w:val="28"/>
          <w:szCs w:val="28"/>
          <w:shd w:val="clear" w:color="auto" w:fill="FFFFFF"/>
          <w:lang w:val="en-US"/>
        </w:rPr>
        <w:t xml:space="preserve"> </w:t>
      </w:r>
    </w:p>
    <w:p w14:paraId="77EDAD54" w14:textId="75DD086A" w:rsidR="00322DE8" w:rsidRPr="007B6007" w:rsidRDefault="00714B7A"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rPr>
        <w:t xml:space="preserve">44 </w:t>
      </w:r>
      <w:r w:rsidR="00322DE8" w:rsidRPr="007B6007">
        <w:rPr>
          <w:rFonts w:ascii="Times New Roman" w:hAnsi="Times New Roman"/>
          <w:sz w:val="28"/>
          <w:szCs w:val="28"/>
          <w:shd w:val="clear" w:color="auto" w:fill="FFFFFF"/>
          <w:lang w:val="en-US"/>
        </w:rPr>
        <w:t>Long L. et al. Exercise</w:t>
      </w:r>
      <w:r w:rsidR="00322DE8" w:rsidRPr="007B6007">
        <w:rPr>
          <w:rFonts w:ascii="Cambria Math" w:hAnsi="Cambria Math" w:cs="Cambria Math"/>
          <w:sz w:val="28"/>
          <w:szCs w:val="28"/>
          <w:shd w:val="clear" w:color="auto" w:fill="FFFFFF"/>
          <w:lang w:val="en-US"/>
        </w:rPr>
        <w:t>‐</w:t>
      </w:r>
      <w:r w:rsidR="00322DE8" w:rsidRPr="007B6007">
        <w:rPr>
          <w:rFonts w:ascii="Times New Roman" w:hAnsi="Times New Roman"/>
          <w:sz w:val="28"/>
          <w:szCs w:val="28"/>
          <w:shd w:val="clear" w:color="auto" w:fill="FFFFFF"/>
          <w:lang w:val="en-US"/>
        </w:rPr>
        <w:t>based cardiac rehabilitation for adults with heart failure //</w:t>
      </w:r>
      <w:r w:rsidR="006D1DD7" w:rsidRPr="007B6007">
        <w:rPr>
          <w:rFonts w:ascii="Times New Roman" w:hAnsi="Times New Roman"/>
          <w:sz w:val="28"/>
          <w:szCs w:val="28"/>
          <w:shd w:val="clear" w:color="auto" w:fill="FFFFFF"/>
          <w:lang w:val="en-US"/>
        </w:rPr>
        <w:t xml:space="preserve"> </w:t>
      </w:r>
      <w:hyperlink r:id="rId43" w:history="1">
        <w:r w:rsidR="006D1DD7" w:rsidRPr="007B6007">
          <w:rPr>
            <w:rStyle w:val="a5"/>
            <w:rFonts w:ascii="Times New Roman" w:hAnsi="Times New Roman"/>
            <w:color w:val="auto"/>
            <w:sz w:val="28"/>
            <w:szCs w:val="28"/>
            <w:u w:val="none"/>
            <w:shd w:val="clear" w:color="auto" w:fill="FFFFFF"/>
            <w:lang w:val="en-US"/>
          </w:rPr>
          <w:t>https://www.cochranelibrary.com/cdsr/doi/10.1002/14651858.</w:t>
        </w:r>
      </w:hyperlink>
      <w:r w:rsidR="006D1DD7" w:rsidRPr="007B6007">
        <w:rPr>
          <w:rStyle w:val="a5"/>
          <w:rFonts w:ascii="Times New Roman" w:hAnsi="Times New Roman"/>
          <w:color w:val="auto"/>
          <w:sz w:val="28"/>
          <w:szCs w:val="28"/>
          <w:u w:val="none"/>
          <w:shd w:val="clear" w:color="auto" w:fill="FFFFFF"/>
          <w:lang w:val="en-US"/>
        </w:rPr>
        <w:t xml:space="preserve"> 10.11.2025.</w:t>
      </w:r>
    </w:p>
    <w:p w14:paraId="068B9CD5" w14:textId="3B98C564" w:rsidR="00322DE8" w:rsidRPr="007B6007" w:rsidRDefault="00714B7A"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45 </w:t>
      </w:r>
      <w:r w:rsidR="006D1DD7" w:rsidRPr="007B6007">
        <w:rPr>
          <w:rFonts w:ascii="Times New Roman" w:hAnsi="Times New Roman"/>
          <w:sz w:val="28"/>
          <w:szCs w:val="28"/>
          <w:shd w:val="clear" w:color="auto" w:fill="FFFFFF"/>
          <w:lang w:val="en-US"/>
        </w:rPr>
        <w:t>Hillis L.D.</w:t>
      </w:r>
      <w:r w:rsidR="00322DE8" w:rsidRPr="007B6007">
        <w:rPr>
          <w:rFonts w:ascii="Times New Roman" w:hAnsi="Times New Roman"/>
          <w:sz w:val="28"/>
          <w:szCs w:val="28"/>
          <w:shd w:val="clear" w:color="auto" w:fill="FFFFFF"/>
          <w:lang w:val="en-US"/>
        </w:rPr>
        <w:t xml:space="preserve"> et al. 2011 ACCF/AHA guideline for coronary artery bypass graft surgery: a report of the American College of Cardiology Foundation/American Heart Association Task Force on Practice Guidelines //</w:t>
      </w:r>
      <w:r w:rsidR="004900A0" w:rsidRPr="007B6007">
        <w:rPr>
          <w:rFonts w:ascii="Times New Roman" w:hAnsi="Times New Roman"/>
          <w:sz w:val="28"/>
          <w:szCs w:val="28"/>
          <w:shd w:val="clear" w:color="auto" w:fill="FFFFFF"/>
          <w:lang w:val="en-US"/>
        </w:rPr>
        <w:t xml:space="preserve"> </w:t>
      </w:r>
      <w:r w:rsidR="00322DE8" w:rsidRPr="007B6007">
        <w:rPr>
          <w:rFonts w:ascii="Times New Roman" w:hAnsi="Times New Roman"/>
          <w:sz w:val="28"/>
          <w:szCs w:val="28"/>
          <w:shd w:val="clear" w:color="auto" w:fill="FFFFFF"/>
          <w:lang w:val="en-US"/>
        </w:rPr>
        <w:t xml:space="preserve">Circulation. – 2011. – </w:t>
      </w:r>
      <w:r w:rsidR="004900A0" w:rsidRPr="007B6007">
        <w:rPr>
          <w:rFonts w:ascii="Times New Roman" w:hAnsi="Times New Roman"/>
          <w:sz w:val="28"/>
          <w:szCs w:val="28"/>
          <w:shd w:val="clear" w:color="auto" w:fill="FFFFFF"/>
          <w:lang w:val="en-US"/>
        </w:rPr>
        <w:t>Vol</w:t>
      </w:r>
      <w:r w:rsidR="00322DE8" w:rsidRPr="007B6007">
        <w:rPr>
          <w:rFonts w:ascii="Times New Roman" w:hAnsi="Times New Roman"/>
          <w:sz w:val="28"/>
          <w:szCs w:val="28"/>
          <w:shd w:val="clear" w:color="auto" w:fill="FFFFFF"/>
          <w:lang w:val="en-US"/>
        </w:rPr>
        <w:t>.</w:t>
      </w:r>
      <w:r w:rsidR="006D1DD7" w:rsidRPr="007B6007">
        <w:rPr>
          <w:rFonts w:ascii="Times New Roman" w:hAnsi="Times New Roman"/>
          <w:sz w:val="28"/>
          <w:szCs w:val="28"/>
          <w:shd w:val="clear" w:color="auto" w:fill="FFFFFF"/>
          <w:lang w:val="en-US"/>
        </w:rPr>
        <w:t> </w:t>
      </w:r>
      <w:r w:rsidR="00322DE8" w:rsidRPr="007B6007">
        <w:rPr>
          <w:rFonts w:ascii="Times New Roman" w:hAnsi="Times New Roman"/>
          <w:sz w:val="28"/>
          <w:szCs w:val="28"/>
          <w:shd w:val="clear" w:color="auto" w:fill="FFFFFF"/>
          <w:lang w:val="en-US"/>
        </w:rPr>
        <w:t>124</w:t>
      </w:r>
      <w:r w:rsidR="004900A0" w:rsidRPr="007B6007">
        <w:rPr>
          <w:rFonts w:ascii="Times New Roman" w:hAnsi="Times New Roman"/>
          <w:sz w:val="28"/>
          <w:szCs w:val="28"/>
          <w:shd w:val="clear" w:color="auto" w:fill="FFFFFF"/>
          <w:lang w:val="en-US"/>
        </w:rPr>
        <w:t>,</w:t>
      </w:r>
      <w:r w:rsidR="00322DE8" w:rsidRPr="007B6007">
        <w:rPr>
          <w:rFonts w:ascii="Times New Roman" w:hAnsi="Times New Roman"/>
          <w:sz w:val="28"/>
          <w:szCs w:val="28"/>
          <w:shd w:val="clear" w:color="auto" w:fill="FFFFFF"/>
          <w:lang w:val="en-US"/>
        </w:rPr>
        <w:t xml:space="preserve"> №23. – </w:t>
      </w:r>
      <w:r w:rsidR="004900A0" w:rsidRPr="007B6007">
        <w:rPr>
          <w:rFonts w:ascii="Times New Roman" w:hAnsi="Times New Roman"/>
          <w:sz w:val="28"/>
          <w:szCs w:val="28"/>
          <w:shd w:val="clear" w:color="auto" w:fill="FFFFFF"/>
          <w:lang w:val="en-US"/>
        </w:rPr>
        <w:t>P</w:t>
      </w:r>
      <w:r w:rsidR="00322DE8" w:rsidRPr="007B6007">
        <w:rPr>
          <w:rFonts w:ascii="Times New Roman" w:hAnsi="Times New Roman"/>
          <w:sz w:val="28"/>
          <w:szCs w:val="28"/>
          <w:shd w:val="clear" w:color="auto" w:fill="FFFFFF"/>
          <w:lang w:val="en-US"/>
        </w:rPr>
        <w:t>. e652-e735.</w:t>
      </w:r>
      <w:r w:rsidR="0065656A" w:rsidRPr="007B6007">
        <w:rPr>
          <w:rFonts w:ascii="Times New Roman" w:hAnsi="Times New Roman"/>
          <w:sz w:val="28"/>
          <w:szCs w:val="28"/>
          <w:shd w:val="clear" w:color="auto" w:fill="FFFFFF"/>
          <w:lang w:val="en-US"/>
        </w:rPr>
        <w:t xml:space="preserve"> </w:t>
      </w:r>
    </w:p>
    <w:p w14:paraId="1A5DB6CF" w14:textId="6ED962F8" w:rsidR="00322DE8" w:rsidRPr="007B6007" w:rsidRDefault="00714B7A"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46 </w:t>
      </w:r>
      <w:r w:rsidR="00322DE8" w:rsidRPr="007B6007">
        <w:rPr>
          <w:rFonts w:ascii="Times New Roman" w:hAnsi="Times New Roman"/>
          <w:sz w:val="28"/>
          <w:szCs w:val="28"/>
          <w:shd w:val="clear" w:color="auto" w:fill="FFFFFF"/>
          <w:lang w:val="en-US"/>
        </w:rPr>
        <w:t>Levin</w:t>
      </w:r>
      <w:r w:rsidR="004900A0" w:rsidRPr="007B6007">
        <w:rPr>
          <w:rFonts w:ascii="Times New Roman" w:hAnsi="Times New Roman"/>
          <w:sz w:val="28"/>
          <w:szCs w:val="28"/>
          <w:shd w:val="clear" w:color="auto" w:fill="FFFFFF"/>
          <w:lang w:val="en-US"/>
        </w:rPr>
        <w:t>e G.</w:t>
      </w:r>
      <w:r w:rsidR="00322DE8" w:rsidRPr="007B6007">
        <w:rPr>
          <w:rFonts w:ascii="Times New Roman" w:hAnsi="Times New Roman"/>
          <w:sz w:val="28"/>
          <w:szCs w:val="28"/>
          <w:shd w:val="clear" w:color="auto" w:fill="FFFFFF"/>
          <w:lang w:val="en-US"/>
        </w:rPr>
        <w:t>N. et al. 2015 ACC/AHA/SCAI focused update on primary percutaneous coronary intervention for patients with ST-elevation myocardial infarction: an update of the 2011 ACCF/AHA/SCAI guideline for percutaneous coronary intervention and the 2013 ACCF/AHA guideline for the management of ST-elevation myocardial infarction: a report of the American College of Cardiology/American Heart Association Task Force on Clinical Practice Guidelines and the Society for Cardiovascular Angiography and Interventions //</w:t>
      </w:r>
      <w:r w:rsidR="004900A0" w:rsidRPr="007B6007">
        <w:rPr>
          <w:rFonts w:ascii="Times New Roman" w:hAnsi="Times New Roman"/>
          <w:sz w:val="28"/>
          <w:szCs w:val="28"/>
          <w:shd w:val="clear" w:color="auto" w:fill="FFFFFF"/>
          <w:lang w:val="en-US"/>
        </w:rPr>
        <w:t xml:space="preserve"> </w:t>
      </w:r>
      <w:r w:rsidR="00322DE8" w:rsidRPr="007B6007">
        <w:rPr>
          <w:rFonts w:ascii="Times New Roman" w:hAnsi="Times New Roman"/>
          <w:sz w:val="28"/>
          <w:szCs w:val="28"/>
          <w:shd w:val="clear" w:color="auto" w:fill="FFFFFF"/>
          <w:lang w:val="en-US"/>
        </w:rPr>
        <w:t xml:space="preserve">Circulation. – 2016. – </w:t>
      </w:r>
      <w:r w:rsidR="004900A0" w:rsidRPr="007B6007">
        <w:rPr>
          <w:rFonts w:ascii="Times New Roman" w:hAnsi="Times New Roman"/>
          <w:sz w:val="28"/>
          <w:szCs w:val="28"/>
          <w:shd w:val="clear" w:color="auto" w:fill="FFFFFF"/>
          <w:lang w:val="en-US"/>
        </w:rPr>
        <w:t>Vol</w:t>
      </w:r>
      <w:r w:rsidR="00322DE8" w:rsidRPr="007B6007">
        <w:rPr>
          <w:rFonts w:ascii="Times New Roman" w:hAnsi="Times New Roman"/>
          <w:sz w:val="28"/>
          <w:szCs w:val="28"/>
          <w:shd w:val="clear" w:color="auto" w:fill="FFFFFF"/>
          <w:lang w:val="en-US"/>
        </w:rPr>
        <w:t>. 133</w:t>
      </w:r>
      <w:r w:rsidR="004900A0" w:rsidRPr="007B6007">
        <w:rPr>
          <w:rFonts w:ascii="Times New Roman" w:hAnsi="Times New Roman"/>
          <w:sz w:val="28"/>
          <w:szCs w:val="28"/>
          <w:shd w:val="clear" w:color="auto" w:fill="FFFFFF"/>
          <w:lang w:val="en-US"/>
        </w:rPr>
        <w:t>,</w:t>
      </w:r>
      <w:r w:rsidR="00322DE8" w:rsidRPr="007B6007">
        <w:rPr>
          <w:rFonts w:ascii="Times New Roman" w:hAnsi="Times New Roman"/>
          <w:sz w:val="28"/>
          <w:szCs w:val="28"/>
          <w:shd w:val="clear" w:color="auto" w:fill="FFFFFF"/>
          <w:lang w:val="en-US"/>
        </w:rPr>
        <w:t xml:space="preserve"> №11. – </w:t>
      </w:r>
      <w:r w:rsidR="004900A0" w:rsidRPr="007B6007">
        <w:rPr>
          <w:rFonts w:ascii="Times New Roman" w:hAnsi="Times New Roman"/>
          <w:sz w:val="28"/>
          <w:szCs w:val="28"/>
          <w:shd w:val="clear" w:color="auto" w:fill="FFFFFF"/>
          <w:lang w:val="en-US"/>
        </w:rPr>
        <w:t>P</w:t>
      </w:r>
      <w:r w:rsidR="00322DE8" w:rsidRPr="007B6007">
        <w:rPr>
          <w:rFonts w:ascii="Times New Roman" w:hAnsi="Times New Roman"/>
          <w:sz w:val="28"/>
          <w:szCs w:val="28"/>
          <w:shd w:val="clear" w:color="auto" w:fill="FFFFFF"/>
          <w:lang w:val="en-US"/>
        </w:rPr>
        <w:t>. 1135-1147.</w:t>
      </w:r>
      <w:r w:rsidR="0065656A" w:rsidRPr="007B6007">
        <w:rPr>
          <w:rFonts w:ascii="Times New Roman" w:hAnsi="Times New Roman"/>
          <w:sz w:val="28"/>
          <w:szCs w:val="28"/>
          <w:shd w:val="clear" w:color="auto" w:fill="FFFFFF"/>
          <w:lang w:val="en-US"/>
        </w:rPr>
        <w:t xml:space="preserve"> </w:t>
      </w:r>
    </w:p>
    <w:p w14:paraId="1198CF6A" w14:textId="76D3ED39" w:rsidR="00322DE8"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47 </w:t>
      </w:r>
      <w:r w:rsidR="00322DE8" w:rsidRPr="007B6007">
        <w:rPr>
          <w:rFonts w:ascii="Times New Roman" w:hAnsi="Times New Roman"/>
          <w:sz w:val="28"/>
          <w:szCs w:val="28"/>
          <w:shd w:val="clear" w:color="auto" w:fill="FFFFFF"/>
          <w:lang w:val="en-US"/>
        </w:rPr>
        <w:t>Sibilitz K.L. et al. Exercise</w:t>
      </w:r>
      <w:r w:rsidR="00322DE8" w:rsidRPr="007B6007">
        <w:rPr>
          <w:rFonts w:ascii="Cambria Math" w:hAnsi="Cambria Math" w:cs="Cambria Math"/>
          <w:sz w:val="28"/>
          <w:szCs w:val="28"/>
          <w:shd w:val="clear" w:color="auto" w:fill="FFFFFF"/>
          <w:lang w:val="en-US"/>
        </w:rPr>
        <w:t>‐</w:t>
      </w:r>
      <w:r w:rsidR="00322DE8" w:rsidRPr="007B6007">
        <w:rPr>
          <w:rFonts w:ascii="Times New Roman" w:hAnsi="Times New Roman"/>
          <w:sz w:val="28"/>
          <w:szCs w:val="28"/>
          <w:shd w:val="clear" w:color="auto" w:fill="FFFFFF"/>
          <w:lang w:val="en-US"/>
        </w:rPr>
        <w:t>based cardiac rehabilitation for adults after heart valve surgery //</w:t>
      </w:r>
      <w:r w:rsidR="004900A0" w:rsidRPr="007B6007">
        <w:rPr>
          <w:rFonts w:ascii="Times New Roman" w:hAnsi="Times New Roman"/>
          <w:sz w:val="28"/>
          <w:szCs w:val="28"/>
          <w:shd w:val="clear" w:color="auto" w:fill="FFFFFF"/>
          <w:lang w:val="en-US"/>
        </w:rPr>
        <w:t xml:space="preserve"> </w:t>
      </w:r>
      <w:r w:rsidR="00322DE8" w:rsidRPr="007B6007">
        <w:rPr>
          <w:rFonts w:ascii="Times New Roman" w:hAnsi="Times New Roman"/>
          <w:sz w:val="28"/>
          <w:szCs w:val="28"/>
          <w:shd w:val="clear" w:color="auto" w:fill="FFFFFF"/>
          <w:lang w:val="en-US"/>
        </w:rPr>
        <w:t>Cochrane Database of Systematic Rev. – 2016. – №3.</w:t>
      </w:r>
      <w:r w:rsidR="0065656A" w:rsidRPr="007B6007">
        <w:rPr>
          <w:rFonts w:ascii="Times New Roman" w:hAnsi="Times New Roman"/>
          <w:sz w:val="28"/>
          <w:szCs w:val="28"/>
          <w:shd w:val="clear" w:color="auto" w:fill="FFFFFF"/>
          <w:lang w:val="en-US"/>
        </w:rPr>
        <w:t xml:space="preserve"> </w:t>
      </w:r>
      <w:r w:rsidR="004900A0" w:rsidRPr="007B6007">
        <w:rPr>
          <w:rFonts w:ascii="Times New Roman" w:hAnsi="Times New Roman"/>
          <w:sz w:val="28"/>
          <w:szCs w:val="28"/>
          <w:shd w:val="clear" w:color="auto" w:fill="FFFFFF"/>
          <w:lang w:val="en-US"/>
        </w:rPr>
        <w:t>– P. 1-10.</w:t>
      </w:r>
    </w:p>
    <w:p w14:paraId="047F692C" w14:textId="1C63CE62" w:rsidR="00322DE8"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48 </w:t>
      </w:r>
      <w:r w:rsidR="004900A0" w:rsidRPr="007B6007">
        <w:rPr>
          <w:rFonts w:ascii="Times New Roman" w:hAnsi="Times New Roman"/>
          <w:sz w:val="28"/>
          <w:szCs w:val="28"/>
          <w:shd w:val="clear" w:color="auto" w:fill="FFFFFF"/>
          <w:lang w:val="en-US"/>
        </w:rPr>
        <w:t>Risom S.</w:t>
      </w:r>
      <w:r w:rsidR="00322DE8" w:rsidRPr="007B6007">
        <w:rPr>
          <w:rFonts w:ascii="Times New Roman" w:hAnsi="Times New Roman"/>
          <w:sz w:val="28"/>
          <w:szCs w:val="28"/>
          <w:shd w:val="clear" w:color="auto" w:fill="FFFFFF"/>
          <w:lang w:val="en-US"/>
        </w:rPr>
        <w:t>S. et al. Exercise</w:t>
      </w:r>
      <w:r w:rsidR="00322DE8" w:rsidRPr="007B6007">
        <w:rPr>
          <w:rFonts w:ascii="Cambria Math" w:hAnsi="Cambria Math" w:cs="Cambria Math"/>
          <w:sz w:val="28"/>
          <w:szCs w:val="28"/>
          <w:shd w:val="clear" w:color="auto" w:fill="FFFFFF"/>
          <w:lang w:val="en-US"/>
        </w:rPr>
        <w:t>‐</w:t>
      </w:r>
      <w:r w:rsidR="00322DE8" w:rsidRPr="007B6007">
        <w:rPr>
          <w:rFonts w:ascii="Times New Roman" w:hAnsi="Times New Roman"/>
          <w:sz w:val="28"/>
          <w:szCs w:val="28"/>
          <w:shd w:val="clear" w:color="auto" w:fill="FFFFFF"/>
          <w:lang w:val="en-US"/>
        </w:rPr>
        <w:t>based cardiac rehabilitation for adults with atrial fibrillation //</w:t>
      </w:r>
      <w:r w:rsidR="004900A0" w:rsidRPr="007B6007">
        <w:rPr>
          <w:rFonts w:ascii="Times New Roman" w:hAnsi="Times New Roman"/>
          <w:sz w:val="28"/>
          <w:szCs w:val="28"/>
          <w:shd w:val="clear" w:color="auto" w:fill="FFFFFF"/>
          <w:lang w:val="en-US"/>
        </w:rPr>
        <w:t xml:space="preserve"> </w:t>
      </w:r>
      <w:r w:rsidR="00322DE8" w:rsidRPr="007B6007">
        <w:rPr>
          <w:rFonts w:ascii="Times New Roman" w:hAnsi="Times New Roman"/>
          <w:sz w:val="28"/>
          <w:szCs w:val="28"/>
          <w:shd w:val="clear" w:color="auto" w:fill="FFFFFF"/>
          <w:lang w:val="en-US"/>
        </w:rPr>
        <w:t>Cochrane Database of Systematic Rev. – 20</w:t>
      </w:r>
      <w:r w:rsidR="004900A0" w:rsidRPr="007B6007">
        <w:rPr>
          <w:rFonts w:ascii="Times New Roman" w:hAnsi="Times New Roman"/>
          <w:sz w:val="28"/>
          <w:szCs w:val="28"/>
          <w:shd w:val="clear" w:color="auto" w:fill="FFFFFF"/>
          <w:lang w:val="en-US"/>
        </w:rPr>
        <w:t>24</w:t>
      </w:r>
      <w:r w:rsidR="00322DE8" w:rsidRPr="007B6007">
        <w:rPr>
          <w:rFonts w:ascii="Times New Roman" w:hAnsi="Times New Roman"/>
          <w:sz w:val="28"/>
          <w:szCs w:val="28"/>
          <w:shd w:val="clear" w:color="auto" w:fill="FFFFFF"/>
          <w:lang w:val="en-US"/>
        </w:rPr>
        <w:t xml:space="preserve">. – </w:t>
      </w:r>
      <w:r w:rsidR="004900A0" w:rsidRPr="007B6007">
        <w:rPr>
          <w:rFonts w:ascii="Times New Roman" w:hAnsi="Times New Roman"/>
          <w:sz w:val="28"/>
          <w:szCs w:val="28"/>
          <w:shd w:val="clear" w:color="auto" w:fill="FFFFFF"/>
          <w:lang w:val="en-US"/>
        </w:rPr>
        <w:t xml:space="preserve">Vol. 9, </w:t>
      </w:r>
      <w:r w:rsidR="00322DE8" w:rsidRPr="007B6007">
        <w:rPr>
          <w:rFonts w:ascii="Times New Roman" w:hAnsi="Times New Roman"/>
          <w:sz w:val="28"/>
          <w:szCs w:val="28"/>
          <w:shd w:val="clear" w:color="auto" w:fill="FFFFFF"/>
          <w:lang w:val="en-US"/>
        </w:rPr>
        <w:t>№</w:t>
      </w:r>
      <w:r w:rsidR="004900A0" w:rsidRPr="007B6007">
        <w:rPr>
          <w:rFonts w:ascii="Times New Roman" w:hAnsi="Times New Roman"/>
          <w:sz w:val="28"/>
          <w:szCs w:val="28"/>
          <w:shd w:val="clear" w:color="auto" w:fill="FFFFFF"/>
          <w:lang w:val="en-US"/>
        </w:rPr>
        <w:t>9</w:t>
      </w:r>
      <w:r w:rsidR="00322DE8" w:rsidRPr="007B6007">
        <w:rPr>
          <w:rFonts w:ascii="Times New Roman" w:hAnsi="Times New Roman"/>
          <w:sz w:val="28"/>
          <w:szCs w:val="28"/>
          <w:shd w:val="clear" w:color="auto" w:fill="FFFFFF"/>
          <w:lang w:val="en-US"/>
        </w:rPr>
        <w:t>.</w:t>
      </w:r>
      <w:r w:rsidR="0065656A" w:rsidRPr="007B6007">
        <w:rPr>
          <w:rFonts w:ascii="Times New Roman" w:hAnsi="Times New Roman"/>
          <w:sz w:val="28"/>
          <w:szCs w:val="28"/>
          <w:shd w:val="clear" w:color="auto" w:fill="FFFFFF"/>
          <w:lang w:val="en-US"/>
        </w:rPr>
        <w:t xml:space="preserve"> </w:t>
      </w:r>
      <w:r w:rsidR="004900A0" w:rsidRPr="007B6007">
        <w:rPr>
          <w:rFonts w:ascii="Times New Roman" w:hAnsi="Times New Roman"/>
          <w:sz w:val="28"/>
          <w:szCs w:val="28"/>
          <w:shd w:val="clear" w:color="auto" w:fill="FFFFFF"/>
          <w:lang w:val="en-US"/>
        </w:rPr>
        <w:t>– P. CD011197.</w:t>
      </w:r>
    </w:p>
    <w:p w14:paraId="42B1F23A" w14:textId="55BDD96C" w:rsidR="00322DE8"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49 </w:t>
      </w:r>
      <w:r w:rsidR="004900A0" w:rsidRPr="007B6007">
        <w:rPr>
          <w:rFonts w:ascii="Times New Roman" w:hAnsi="Times New Roman"/>
          <w:sz w:val="28"/>
          <w:szCs w:val="28"/>
          <w:shd w:val="clear" w:color="auto" w:fill="FFFFFF"/>
          <w:lang w:val="en-US"/>
        </w:rPr>
        <w:t>Price K.</w:t>
      </w:r>
      <w:r w:rsidR="00322DE8" w:rsidRPr="007B6007">
        <w:rPr>
          <w:rFonts w:ascii="Times New Roman" w:hAnsi="Times New Roman"/>
          <w:sz w:val="28"/>
          <w:szCs w:val="28"/>
          <w:shd w:val="clear" w:color="auto" w:fill="FFFFFF"/>
          <w:lang w:val="en-US"/>
        </w:rPr>
        <w:t xml:space="preserve">J. et al. A review of guidelines for cardiac rehabilitation exercise programmes: is there an international consensus? //European journal of preventive cardiology. – 2016. – </w:t>
      </w:r>
      <w:r w:rsidR="004900A0" w:rsidRPr="007B6007">
        <w:rPr>
          <w:rFonts w:ascii="Times New Roman" w:hAnsi="Times New Roman"/>
          <w:sz w:val="28"/>
          <w:szCs w:val="28"/>
          <w:shd w:val="clear" w:color="auto" w:fill="FFFFFF"/>
          <w:lang w:val="en-US"/>
        </w:rPr>
        <w:t>Vol</w:t>
      </w:r>
      <w:r w:rsidR="00322DE8" w:rsidRPr="007B6007">
        <w:rPr>
          <w:rFonts w:ascii="Times New Roman" w:hAnsi="Times New Roman"/>
          <w:sz w:val="28"/>
          <w:szCs w:val="28"/>
          <w:shd w:val="clear" w:color="auto" w:fill="FFFFFF"/>
          <w:lang w:val="en-US"/>
        </w:rPr>
        <w:t>. 23</w:t>
      </w:r>
      <w:r w:rsidR="004900A0" w:rsidRPr="007B6007">
        <w:rPr>
          <w:rFonts w:ascii="Times New Roman" w:hAnsi="Times New Roman"/>
          <w:sz w:val="28"/>
          <w:szCs w:val="28"/>
          <w:shd w:val="clear" w:color="auto" w:fill="FFFFFF"/>
          <w:lang w:val="en-US"/>
        </w:rPr>
        <w:t>,</w:t>
      </w:r>
      <w:r w:rsidR="00322DE8" w:rsidRPr="007B6007">
        <w:rPr>
          <w:rFonts w:ascii="Times New Roman" w:hAnsi="Times New Roman"/>
          <w:sz w:val="28"/>
          <w:szCs w:val="28"/>
          <w:shd w:val="clear" w:color="auto" w:fill="FFFFFF"/>
          <w:lang w:val="en-US"/>
        </w:rPr>
        <w:t xml:space="preserve"> №16. – </w:t>
      </w:r>
      <w:r w:rsidR="004900A0" w:rsidRPr="007B6007">
        <w:rPr>
          <w:rFonts w:ascii="Times New Roman" w:hAnsi="Times New Roman"/>
          <w:sz w:val="28"/>
          <w:szCs w:val="28"/>
          <w:shd w:val="clear" w:color="auto" w:fill="FFFFFF"/>
          <w:lang w:val="en-US"/>
        </w:rPr>
        <w:t>P</w:t>
      </w:r>
      <w:r w:rsidR="00322DE8" w:rsidRPr="007B6007">
        <w:rPr>
          <w:rFonts w:ascii="Times New Roman" w:hAnsi="Times New Roman"/>
          <w:sz w:val="28"/>
          <w:szCs w:val="28"/>
          <w:shd w:val="clear" w:color="auto" w:fill="FFFFFF"/>
          <w:lang w:val="en-US"/>
        </w:rPr>
        <w:t>. 1715-1733.</w:t>
      </w:r>
      <w:r w:rsidR="0065656A" w:rsidRPr="007B6007">
        <w:rPr>
          <w:rFonts w:ascii="Times New Roman" w:hAnsi="Times New Roman"/>
          <w:sz w:val="28"/>
          <w:szCs w:val="28"/>
          <w:shd w:val="clear" w:color="auto" w:fill="FFFFFF"/>
          <w:lang w:val="en-US"/>
        </w:rPr>
        <w:t xml:space="preserve"> </w:t>
      </w:r>
    </w:p>
    <w:p w14:paraId="3ECACEF0" w14:textId="205E6B0B" w:rsidR="00C7098B"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50 </w:t>
      </w:r>
      <w:r w:rsidR="0065656A" w:rsidRPr="007B6007">
        <w:rPr>
          <w:rFonts w:ascii="Times New Roman" w:hAnsi="Times New Roman"/>
          <w:sz w:val="28"/>
          <w:szCs w:val="28"/>
          <w:shd w:val="clear" w:color="auto" w:fill="FFFFFF"/>
          <w:lang w:val="en-US"/>
        </w:rPr>
        <w:t xml:space="preserve">Derek K.W.Y. et al. Effect of preparative rehabilitation on recovery after cardiac surgery: A systematic review // Annals of Physical and Rehabilitation Medicine. – 2021. </w:t>
      </w:r>
      <w:r w:rsidR="004900A0" w:rsidRPr="007B6007">
        <w:rPr>
          <w:rFonts w:ascii="Times New Roman" w:hAnsi="Times New Roman"/>
          <w:sz w:val="28"/>
          <w:szCs w:val="28"/>
          <w:shd w:val="clear" w:color="auto" w:fill="FFFFFF"/>
          <w:lang w:val="en-US"/>
        </w:rPr>
        <w:t xml:space="preserve">– </w:t>
      </w:r>
      <w:r w:rsidR="0065656A" w:rsidRPr="007B6007">
        <w:rPr>
          <w:rFonts w:ascii="Times New Roman" w:hAnsi="Times New Roman"/>
          <w:sz w:val="28"/>
          <w:szCs w:val="28"/>
          <w:shd w:val="clear" w:color="auto" w:fill="FFFFFF"/>
          <w:lang w:val="en-US"/>
        </w:rPr>
        <w:t>Vol</w:t>
      </w:r>
      <w:r w:rsidR="004900A0" w:rsidRPr="007B6007">
        <w:rPr>
          <w:rFonts w:ascii="Times New Roman" w:hAnsi="Times New Roman"/>
          <w:sz w:val="28"/>
          <w:szCs w:val="28"/>
          <w:shd w:val="clear" w:color="auto" w:fill="FFFFFF"/>
          <w:lang w:val="en-US"/>
        </w:rPr>
        <w:t>.</w:t>
      </w:r>
      <w:r w:rsidR="0065656A" w:rsidRPr="007B6007">
        <w:rPr>
          <w:rFonts w:ascii="Times New Roman" w:hAnsi="Times New Roman"/>
          <w:sz w:val="28"/>
          <w:szCs w:val="28"/>
          <w:shd w:val="clear" w:color="auto" w:fill="FFFFFF"/>
          <w:lang w:val="en-US"/>
        </w:rPr>
        <w:t xml:space="preserve"> 64, </w:t>
      </w:r>
      <w:r w:rsidR="004900A0" w:rsidRPr="007B6007">
        <w:rPr>
          <w:rFonts w:ascii="Times New Roman" w:hAnsi="Times New Roman"/>
          <w:sz w:val="28"/>
          <w:szCs w:val="28"/>
          <w:shd w:val="clear" w:color="auto" w:fill="FFFFFF"/>
          <w:lang w:val="en-US"/>
        </w:rPr>
        <w:t>№</w:t>
      </w:r>
      <w:r w:rsidR="0065656A" w:rsidRPr="007B6007">
        <w:rPr>
          <w:rFonts w:ascii="Times New Roman" w:hAnsi="Times New Roman"/>
          <w:sz w:val="28"/>
          <w:szCs w:val="28"/>
          <w:shd w:val="clear" w:color="auto" w:fill="FFFFFF"/>
          <w:lang w:val="en-US"/>
        </w:rPr>
        <w:t>2</w:t>
      </w:r>
      <w:r w:rsidR="004900A0" w:rsidRPr="007B6007">
        <w:rPr>
          <w:rFonts w:ascii="Times New Roman" w:hAnsi="Times New Roman"/>
          <w:sz w:val="28"/>
          <w:szCs w:val="28"/>
          <w:shd w:val="clear" w:color="auto" w:fill="FFFFFF"/>
          <w:lang w:val="en-US"/>
        </w:rPr>
        <w:t>. – P.</w:t>
      </w:r>
      <w:r w:rsidR="0065656A" w:rsidRPr="007B6007">
        <w:rPr>
          <w:rFonts w:ascii="Times New Roman" w:hAnsi="Times New Roman"/>
          <w:sz w:val="28"/>
          <w:szCs w:val="28"/>
          <w:shd w:val="clear" w:color="auto" w:fill="FFFFFF"/>
          <w:lang w:val="en-US"/>
        </w:rPr>
        <w:t xml:space="preserve"> 877-0657 </w:t>
      </w:r>
    </w:p>
    <w:p w14:paraId="0AEA9B8A" w14:textId="0DF2F687" w:rsidR="00C7098B"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51 </w:t>
      </w:r>
      <w:r w:rsidR="004900A0" w:rsidRPr="007B6007">
        <w:rPr>
          <w:rFonts w:ascii="Times New Roman" w:hAnsi="Times New Roman"/>
          <w:sz w:val="28"/>
          <w:szCs w:val="28"/>
          <w:shd w:val="clear" w:color="auto" w:fill="FFFFFF"/>
          <w:lang w:val="en-US"/>
        </w:rPr>
        <w:t>Babu A.</w:t>
      </w:r>
      <w:r w:rsidR="00C7098B" w:rsidRPr="007B6007">
        <w:rPr>
          <w:rFonts w:ascii="Times New Roman" w:hAnsi="Times New Roman"/>
          <w:sz w:val="28"/>
          <w:szCs w:val="28"/>
          <w:shd w:val="clear" w:color="auto" w:fill="FFFFFF"/>
          <w:lang w:val="en-US"/>
        </w:rPr>
        <w:t>S. et al. Advocacy for outpatient cardiac rehabilitation globally //</w:t>
      </w:r>
      <w:r w:rsidR="004900A0" w:rsidRPr="007B6007">
        <w:rPr>
          <w:rFonts w:ascii="Times New Roman" w:hAnsi="Times New Roman"/>
          <w:sz w:val="28"/>
          <w:szCs w:val="28"/>
          <w:shd w:val="clear" w:color="auto" w:fill="FFFFFF"/>
          <w:lang w:val="en-US"/>
        </w:rPr>
        <w:t xml:space="preserve"> </w:t>
      </w:r>
      <w:r w:rsidR="00C7098B" w:rsidRPr="007B6007">
        <w:rPr>
          <w:rFonts w:ascii="Times New Roman" w:hAnsi="Times New Roman"/>
          <w:sz w:val="28"/>
          <w:szCs w:val="28"/>
          <w:shd w:val="clear" w:color="auto" w:fill="FFFFFF"/>
          <w:lang w:val="en-US"/>
        </w:rPr>
        <w:t>BMC health services research. – 20</w:t>
      </w:r>
      <w:r w:rsidR="0065656A" w:rsidRPr="007B6007">
        <w:rPr>
          <w:rFonts w:ascii="Times New Roman" w:hAnsi="Times New Roman"/>
          <w:sz w:val="28"/>
          <w:szCs w:val="28"/>
          <w:shd w:val="clear" w:color="auto" w:fill="FFFFFF"/>
          <w:lang w:val="en-US"/>
        </w:rPr>
        <w:t>21</w:t>
      </w:r>
      <w:r w:rsidR="00C7098B" w:rsidRPr="007B6007">
        <w:rPr>
          <w:rFonts w:ascii="Times New Roman" w:hAnsi="Times New Roman"/>
          <w:sz w:val="28"/>
          <w:szCs w:val="28"/>
          <w:shd w:val="clear" w:color="auto" w:fill="FFFFFF"/>
          <w:lang w:val="en-US"/>
        </w:rPr>
        <w:t xml:space="preserve">. – </w:t>
      </w:r>
      <w:r w:rsidR="004900A0" w:rsidRPr="007B6007">
        <w:rPr>
          <w:rFonts w:ascii="Times New Roman" w:hAnsi="Times New Roman"/>
          <w:sz w:val="28"/>
          <w:szCs w:val="28"/>
          <w:shd w:val="clear" w:color="auto" w:fill="FFFFFF"/>
          <w:lang w:val="en-US"/>
        </w:rPr>
        <w:t>Vol</w:t>
      </w:r>
      <w:r w:rsidR="00C7098B" w:rsidRPr="007B6007">
        <w:rPr>
          <w:rFonts w:ascii="Times New Roman" w:hAnsi="Times New Roman"/>
          <w:sz w:val="28"/>
          <w:szCs w:val="28"/>
          <w:shd w:val="clear" w:color="auto" w:fill="FFFFFF"/>
          <w:lang w:val="en-US"/>
        </w:rPr>
        <w:t xml:space="preserve">. 16. – </w:t>
      </w:r>
      <w:r w:rsidR="004900A0" w:rsidRPr="007B6007">
        <w:rPr>
          <w:rFonts w:ascii="Times New Roman" w:hAnsi="Times New Roman"/>
          <w:sz w:val="28"/>
          <w:szCs w:val="28"/>
          <w:shd w:val="clear" w:color="auto" w:fill="FFFFFF"/>
          <w:lang w:val="en-US"/>
        </w:rPr>
        <w:t>P</w:t>
      </w:r>
      <w:r w:rsidR="00C7098B" w:rsidRPr="007B6007">
        <w:rPr>
          <w:rFonts w:ascii="Times New Roman" w:hAnsi="Times New Roman"/>
          <w:sz w:val="28"/>
          <w:szCs w:val="28"/>
          <w:shd w:val="clear" w:color="auto" w:fill="FFFFFF"/>
          <w:lang w:val="en-US"/>
        </w:rPr>
        <w:t>. 1-9.</w:t>
      </w:r>
      <w:r w:rsidR="0065656A" w:rsidRPr="007B6007">
        <w:rPr>
          <w:rFonts w:ascii="Times New Roman" w:hAnsi="Times New Roman"/>
          <w:sz w:val="28"/>
          <w:szCs w:val="28"/>
          <w:shd w:val="clear" w:color="auto" w:fill="FFFFFF"/>
          <w:lang w:val="en-US"/>
        </w:rPr>
        <w:t xml:space="preserve"> </w:t>
      </w:r>
    </w:p>
    <w:p w14:paraId="4E9C9084" w14:textId="68E3A173" w:rsidR="00C7098B"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rPr>
        <w:t xml:space="preserve">52 </w:t>
      </w:r>
      <w:r w:rsidR="00C7098B" w:rsidRPr="007B6007">
        <w:rPr>
          <w:rFonts w:ascii="Times New Roman" w:hAnsi="Times New Roman"/>
          <w:sz w:val="28"/>
          <w:szCs w:val="28"/>
          <w:shd w:val="clear" w:color="auto" w:fill="FFFFFF"/>
          <w:lang w:val="en-US"/>
        </w:rPr>
        <w:t>Cowie A. et al. Standards and core components for cardiovascular disease prevention and rehabilitation //</w:t>
      </w:r>
      <w:r w:rsidR="004900A0" w:rsidRPr="007B6007">
        <w:rPr>
          <w:rFonts w:ascii="Times New Roman" w:hAnsi="Times New Roman"/>
          <w:sz w:val="28"/>
          <w:szCs w:val="28"/>
          <w:shd w:val="clear" w:color="auto" w:fill="FFFFFF"/>
          <w:lang w:val="en-US"/>
        </w:rPr>
        <w:t xml:space="preserve"> </w:t>
      </w:r>
      <w:r w:rsidR="00C7098B" w:rsidRPr="007B6007">
        <w:rPr>
          <w:rFonts w:ascii="Times New Roman" w:hAnsi="Times New Roman"/>
          <w:sz w:val="28"/>
          <w:szCs w:val="28"/>
          <w:shd w:val="clear" w:color="auto" w:fill="FFFFFF"/>
          <w:lang w:val="en-US"/>
        </w:rPr>
        <w:t xml:space="preserve">Heart. – 2019. – </w:t>
      </w:r>
      <w:r w:rsidR="004900A0" w:rsidRPr="007B6007">
        <w:rPr>
          <w:rFonts w:ascii="Times New Roman" w:hAnsi="Times New Roman"/>
          <w:sz w:val="28"/>
          <w:szCs w:val="28"/>
          <w:shd w:val="clear" w:color="auto" w:fill="FFFFFF"/>
          <w:lang w:val="en-US"/>
        </w:rPr>
        <w:t>Vol</w:t>
      </w:r>
      <w:r w:rsidR="00C7098B" w:rsidRPr="007B6007">
        <w:rPr>
          <w:rFonts w:ascii="Times New Roman" w:hAnsi="Times New Roman"/>
          <w:sz w:val="28"/>
          <w:szCs w:val="28"/>
          <w:shd w:val="clear" w:color="auto" w:fill="FFFFFF"/>
          <w:lang w:val="en-US"/>
        </w:rPr>
        <w:t>. 105</w:t>
      </w:r>
      <w:r w:rsidR="004900A0" w:rsidRPr="007B6007">
        <w:rPr>
          <w:rFonts w:ascii="Times New Roman" w:hAnsi="Times New Roman"/>
          <w:sz w:val="28"/>
          <w:szCs w:val="28"/>
          <w:shd w:val="clear" w:color="auto" w:fill="FFFFFF"/>
          <w:lang w:val="en-US"/>
        </w:rPr>
        <w:t>,</w:t>
      </w:r>
      <w:r w:rsidR="00C7098B" w:rsidRPr="007B6007">
        <w:rPr>
          <w:rFonts w:ascii="Times New Roman" w:hAnsi="Times New Roman"/>
          <w:sz w:val="28"/>
          <w:szCs w:val="28"/>
          <w:shd w:val="clear" w:color="auto" w:fill="FFFFFF"/>
          <w:lang w:val="en-US"/>
        </w:rPr>
        <w:t xml:space="preserve"> №7. – </w:t>
      </w:r>
      <w:r w:rsidR="004900A0" w:rsidRPr="007B6007">
        <w:rPr>
          <w:rFonts w:ascii="Times New Roman" w:hAnsi="Times New Roman"/>
          <w:sz w:val="28"/>
          <w:szCs w:val="28"/>
          <w:shd w:val="clear" w:color="auto" w:fill="FFFFFF"/>
          <w:lang w:val="en-US"/>
        </w:rPr>
        <w:t>P</w:t>
      </w:r>
      <w:r w:rsidR="00C7098B" w:rsidRPr="007B6007">
        <w:rPr>
          <w:rFonts w:ascii="Times New Roman" w:hAnsi="Times New Roman"/>
          <w:sz w:val="28"/>
          <w:szCs w:val="28"/>
          <w:shd w:val="clear" w:color="auto" w:fill="FFFFFF"/>
          <w:lang w:val="en-US"/>
        </w:rPr>
        <w:t>. 510-515.</w:t>
      </w:r>
      <w:r w:rsidR="0065656A" w:rsidRPr="007B6007">
        <w:rPr>
          <w:rFonts w:ascii="Times New Roman" w:hAnsi="Times New Roman"/>
          <w:sz w:val="28"/>
          <w:szCs w:val="28"/>
          <w:shd w:val="clear" w:color="auto" w:fill="FFFFFF"/>
          <w:lang w:val="en-US"/>
        </w:rPr>
        <w:t xml:space="preserve"> </w:t>
      </w:r>
    </w:p>
    <w:p w14:paraId="2FA98E1A" w14:textId="4743CFC0" w:rsidR="00C7098B"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53 </w:t>
      </w:r>
      <w:r w:rsidR="00C7098B" w:rsidRPr="007B6007">
        <w:rPr>
          <w:rFonts w:ascii="Times New Roman" w:hAnsi="Times New Roman"/>
          <w:sz w:val="28"/>
          <w:szCs w:val="28"/>
          <w:shd w:val="clear" w:color="auto" w:fill="FFFFFF"/>
          <w:lang w:val="en-US"/>
        </w:rPr>
        <w:t>Hamm L.F. et al. Core competencies for cardiac rehabilitation/secondary prevention professionals: 2010 update: position statement of the American Association of Cardiovascular and Pulmonary Rehabilitation //</w:t>
      </w:r>
      <w:r w:rsidR="00AB321F" w:rsidRPr="007B6007">
        <w:rPr>
          <w:rFonts w:ascii="Times New Roman" w:hAnsi="Times New Roman"/>
          <w:sz w:val="28"/>
          <w:szCs w:val="28"/>
          <w:shd w:val="clear" w:color="auto" w:fill="FFFFFF"/>
          <w:lang w:val="en-US"/>
        </w:rPr>
        <w:t xml:space="preserve"> </w:t>
      </w:r>
      <w:r w:rsidR="00C7098B" w:rsidRPr="007B6007">
        <w:rPr>
          <w:rFonts w:ascii="Times New Roman" w:hAnsi="Times New Roman"/>
          <w:sz w:val="28"/>
          <w:szCs w:val="28"/>
          <w:shd w:val="clear" w:color="auto" w:fill="FFFFFF"/>
          <w:lang w:val="en-US"/>
        </w:rPr>
        <w:t xml:space="preserve">Journal of cardiopulmonary rehabilitation and prevention. – 2011. – </w:t>
      </w:r>
      <w:r w:rsidR="00AB321F" w:rsidRPr="007B6007">
        <w:rPr>
          <w:rFonts w:ascii="Times New Roman" w:hAnsi="Times New Roman"/>
          <w:sz w:val="28"/>
          <w:szCs w:val="28"/>
          <w:shd w:val="clear" w:color="auto" w:fill="FFFFFF"/>
          <w:lang w:val="en-US"/>
        </w:rPr>
        <w:t>Vol</w:t>
      </w:r>
      <w:r w:rsidR="00C7098B" w:rsidRPr="007B6007">
        <w:rPr>
          <w:rFonts w:ascii="Times New Roman" w:hAnsi="Times New Roman"/>
          <w:sz w:val="28"/>
          <w:szCs w:val="28"/>
          <w:shd w:val="clear" w:color="auto" w:fill="FFFFFF"/>
          <w:lang w:val="en-US"/>
        </w:rPr>
        <w:t>. 31</w:t>
      </w:r>
      <w:r w:rsidR="00AB321F" w:rsidRPr="007B6007">
        <w:rPr>
          <w:rFonts w:ascii="Times New Roman" w:hAnsi="Times New Roman"/>
          <w:sz w:val="28"/>
          <w:szCs w:val="28"/>
          <w:shd w:val="clear" w:color="auto" w:fill="FFFFFF"/>
          <w:lang w:val="en-US"/>
        </w:rPr>
        <w:t>,</w:t>
      </w:r>
      <w:r w:rsidR="00C7098B" w:rsidRPr="007B6007">
        <w:rPr>
          <w:rFonts w:ascii="Times New Roman" w:hAnsi="Times New Roman"/>
          <w:sz w:val="28"/>
          <w:szCs w:val="28"/>
          <w:shd w:val="clear" w:color="auto" w:fill="FFFFFF"/>
          <w:lang w:val="en-US"/>
        </w:rPr>
        <w:t xml:space="preserve"> №1. – </w:t>
      </w:r>
      <w:r w:rsidR="00AB321F" w:rsidRPr="007B6007">
        <w:rPr>
          <w:rFonts w:ascii="Times New Roman" w:hAnsi="Times New Roman"/>
          <w:sz w:val="28"/>
          <w:szCs w:val="28"/>
          <w:shd w:val="clear" w:color="auto" w:fill="FFFFFF"/>
          <w:lang w:val="en-US"/>
        </w:rPr>
        <w:t>P</w:t>
      </w:r>
      <w:r w:rsidR="00C7098B" w:rsidRPr="007B6007">
        <w:rPr>
          <w:rFonts w:ascii="Times New Roman" w:hAnsi="Times New Roman"/>
          <w:sz w:val="28"/>
          <w:szCs w:val="28"/>
          <w:shd w:val="clear" w:color="auto" w:fill="FFFFFF"/>
          <w:lang w:val="en-US"/>
        </w:rPr>
        <w:t>. 2-10.</w:t>
      </w:r>
      <w:r w:rsidR="0065656A" w:rsidRPr="007B6007">
        <w:rPr>
          <w:rFonts w:ascii="Times New Roman" w:hAnsi="Times New Roman"/>
          <w:sz w:val="28"/>
          <w:szCs w:val="28"/>
          <w:shd w:val="clear" w:color="auto" w:fill="FFFFFF"/>
          <w:lang w:val="en-US"/>
        </w:rPr>
        <w:t xml:space="preserve"> </w:t>
      </w:r>
    </w:p>
    <w:p w14:paraId="71C9AAED" w14:textId="2E7F46C9" w:rsidR="00C7098B"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54 </w:t>
      </w:r>
      <w:r w:rsidR="00AB321F" w:rsidRPr="007B6007">
        <w:rPr>
          <w:rFonts w:ascii="Times New Roman" w:hAnsi="Times New Roman"/>
          <w:sz w:val="28"/>
          <w:szCs w:val="28"/>
          <w:shd w:val="clear" w:color="auto" w:fill="FFFFFF"/>
          <w:lang w:val="en-US"/>
        </w:rPr>
        <w:t>Balady G.</w:t>
      </w:r>
      <w:r w:rsidR="00C7098B" w:rsidRPr="007B6007">
        <w:rPr>
          <w:rFonts w:ascii="Times New Roman" w:hAnsi="Times New Roman"/>
          <w:sz w:val="28"/>
          <w:szCs w:val="28"/>
          <w:shd w:val="clear" w:color="auto" w:fill="FFFFFF"/>
          <w:lang w:val="en-US"/>
        </w:rPr>
        <w:t>J. et al. Recommendations for cardiovascular screening, staffing, and emergency policies at health/fitness facilities //</w:t>
      </w:r>
      <w:r w:rsidR="00AB321F" w:rsidRPr="007B6007">
        <w:rPr>
          <w:rFonts w:ascii="Times New Roman" w:hAnsi="Times New Roman"/>
          <w:sz w:val="28"/>
          <w:szCs w:val="28"/>
          <w:shd w:val="clear" w:color="auto" w:fill="FFFFFF"/>
          <w:lang w:val="en-US"/>
        </w:rPr>
        <w:t xml:space="preserve"> </w:t>
      </w:r>
      <w:r w:rsidR="00C7098B" w:rsidRPr="007B6007">
        <w:rPr>
          <w:rFonts w:ascii="Times New Roman" w:hAnsi="Times New Roman"/>
          <w:sz w:val="28"/>
          <w:szCs w:val="28"/>
          <w:shd w:val="clear" w:color="auto" w:fill="FFFFFF"/>
          <w:lang w:val="en-US"/>
        </w:rPr>
        <w:t xml:space="preserve">Circulation. – 1998. – </w:t>
      </w:r>
      <w:r w:rsidR="00AB321F" w:rsidRPr="007B6007">
        <w:rPr>
          <w:rFonts w:ascii="Times New Roman" w:hAnsi="Times New Roman"/>
          <w:sz w:val="28"/>
          <w:szCs w:val="28"/>
          <w:shd w:val="clear" w:color="auto" w:fill="FFFFFF"/>
          <w:lang w:val="en-US"/>
        </w:rPr>
        <w:t>Vol.</w:t>
      </w:r>
      <w:r w:rsidR="00C7098B" w:rsidRPr="007B6007">
        <w:rPr>
          <w:rFonts w:ascii="Times New Roman" w:hAnsi="Times New Roman"/>
          <w:sz w:val="28"/>
          <w:szCs w:val="28"/>
          <w:shd w:val="clear" w:color="auto" w:fill="FFFFFF"/>
          <w:lang w:val="en-US"/>
        </w:rPr>
        <w:t xml:space="preserve"> 97</w:t>
      </w:r>
      <w:r w:rsidR="00AB321F" w:rsidRPr="007B6007">
        <w:rPr>
          <w:rFonts w:ascii="Times New Roman" w:hAnsi="Times New Roman"/>
          <w:sz w:val="28"/>
          <w:szCs w:val="28"/>
          <w:shd w:val="clear" w:color="auto" w:fill="FFFFFF"/>
          <w:lang w:val="en-US"/>
        </w:rPr>
        <w:t>,</w:t>
      </w:r>
      <w:r w:rsidR="00C7098B" w:rsidRPr="007B6007">
        <w:rPr>
          <w:rFonts w:ascii="Times New Roman" w:hAnsi="Times New Roman"/>
          <w:sz w:val="28"/>
          <w:szCs w:val="28"/>
          <w:shd w:val="clear" w:color="auto" w:fill="FFFFFF"/>
          <w:lang w:val="en-US"/>
        </w:rPr>
        <w:t xml:space="preserve"> №22. – </w:t>
      </w:r>
      <w:r w:rsidR="00AB321F" w:rsidRPr="007B6007">
        <w:rPr>
          <w:rFonts w:ascii="Times New Roman" w:hAnsi="Times New Roman"/>
          <w:sz w:val="28"/>
          <w:szCs w:val="28"/>
          <w:shd w:val="clear" w:color="auto" w:fill="FFFFFF"/>
          <w:lang w:val="en-US"/>
        </w:rPr>
        <w:t>P</w:t>
      </w:r>
      <w:r w:rsidR="00C7098B" w:rsidRPr="007B6007">
        <w:rPr>
          <w:rFonts w:ascii="Times New Roman" w:hAnsi="Times New Roman"/>
          <w:sz w:val="28"/>
          <w:szCs w:val="28"/>
          <w:shd w:val="clear" w:color="auto" w:fill="FFFFFF"/>
          <w:lang w:val="en-US"/>
        </w:rPr>
        <w:t>. 2283-2293.</w:t>
      </w:r>
    </w:p>
    <w:p w14:paraId="2888D443" w14:textId="7BA08E45" w:rsidR="00F8249E"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rPr>
        <w:t xml:space="preserve">55 </w:t>
      </w:r>
      <w:r w:rsidR="00F8249E" w:rsidRPr="007B6007">
        <w:rPr>
          <w:rFonts w:ascii="Times New Roman" w:hAnsi="Times New Roman"/>
          <w:sz w:val="28"/>
          <w:szCs w:val="28"/>
          <w:shd w:val="clear" w:color="auto" w:fill="FFFFFF"/>
          <w:lang w:val="en-US"/>
        </w:rPr>
        <w:t>Philip A. et al. Increasing Cardiac Rehabilitation Participation From 20% to 70%: A Road Map From the Million Hearts Cardi</w:t>
      </w:r>
      <w:r w:rsidR="00AB321F" w:rsidRPr="007B6007">
        <w:rPr>
          <w:rFonts w:ascii="Times New Roman" w:hAnsi="Times New Roman"/>
          <w:sz w:val="28"/>
          <w:szCs w:val="28"/>
          <w:shd w:val="clear" w:color="auto" w:fill="FFFFFF"/>
          <w:lang w:val="en-US"/>
        </w:rPr>
        <w:t>ac Rehabilitation Collaborative</w:t>
      </w:r>
      <w:r w:rsidR="00F8249E" w:rsidRPr="007B6007">
        <w:rPr>
          <w:rFonts w:ascii="Times New Roman" w:hAnsi="Times New Roman"/>
          <w:sz w:val="28"/>
          <w:szCs w:val="28"/>
          <w:shd w:val="clear" w:color="auto" w:fill="FFFFFF"/>
          <w:lang w:val="en-US"/>
        </w:rPr>
        <w:t xml:space="preserve"> // Mayo Clinic Proceedings. – 2017.</w:t>
      </w:r>
      <w:r w:rsidR="00AB321F" w:rsidRPr="007B6007">
        <w:rPr>
          <w:rFonts w:ascii="Times New Roman" w:hAnsi="Times New Roman"/>
          <w:sz w:val="28"/>
          <w:szCs w:val="28"/>
          <w:shd w:val="clear" w:color="auto" w:fill="FFFFFF"/>
          <w:lang w:val="en-US"/>
        </w:rPr>
        <w:t xml:space="preserve"> –</w:t>
      </w:r>
      <w:r w:rsidR="00F8249E" w:rsidRPr="007B6007">
        <w:rPr>
          <w:rFonts w:ascii="Times New Roman" w:hAnsi="Times New Roman"/>
          <w:sz w:val="28"/>
          <w:szCs w:val="28"/>
          <w:shd w:val="clear" w:color="auto" w:fill="FFFFFF"/>
          <w:lang w:val="en-US"/>
        </w:rPr>
        <w:t xml:space="preserve"> Vol</w:t>
      </w:r>
      <w:r w:rsidR="00AB321F" w:rsidRPr="007B6007">
        <w:rPr>
          <w:rFonts w:ascii="Times New Roman" w:hAnsi="Times New Roman"/>
          <w:sz w:val="28"/>
          <w:szCs w:val="28"/>
          <w:shd w:val="clear" w:color="auto" w:fill="FFFFFF"/>
          <w:lang w:val="en-US"/>
        </w:rPr>
        <w:t>.</w:t>
      </w:r>
      <w:r w:rsidR="00F8249E" w:rsidRPr="007B6007">
        <w:rPr>
          <w:rFonts w:ascii="Times New Roman" w:hAnsi="Times New Roman"/>
          <w:sz w:val="28"/>
          <w:szCs w:val="28"/>
          <w:shd w:val="clear" w:color="auto" w:fill="FFFFFF"/>
          <w:lang w:val="en-US"/>
        </w:rPr>
        <w:t xml:space="preserve"> 92</w:t>
      </w:r>
      <w:r w:rsidR="00AB321F" w:rsidRPr="007B6007">
        <w:rPr>
          <w:rFonts w:ascii="Times New Roman" w:hAnsi="Times New Roman"/>
          <w:sz w:val="28"/>
          <w:szCs w:val="28"/>
          <w:shd w:val="clear" w:color="auto" w:fill="FFFFFF"/>
          <w:lang w:val="en-US"/>
        </w:rPr>
        <w:t>, №</w:t>
      </w:r>
      <w:r w:rsidR="00F8249E" w:rsidRPr="007B6007">
        <w:rPr>
          <w:rFonts w:ascii="Times New Roman" w:hAnsi="Times New Roman"/>
          <w:sz w:val="28"/>
          <w:szCs w:val="28"/>
          <w:shd w:val="clear" w:color="auto" w:fill="FFFFFF"/>
          <w:lang w:val="en-US"/>
        </w:rPr>
        <w:t>2</w:t>
      </w:r>
      <w:r w:rsidR="00AB321F" w:rsidRPr="007B6007">
        <w:rPr>
          <w:rFonts w:ascii="Times New Roman" w:hAnsi="Times New Roman"/>
          <w:sz w:val="28"/>
          <w:szCs w:val="28"/>
          <w:shd w:val="clear" w:color="auto" w:fill="FFFFFF"/>
          <w:lang w:val="en-US"/>
        </w:rPr>
        <w:t xml:space="preserve">. – P. </w:t>
      </w:r>
      <w:r w:rsidR="00F8249E" w:rsidRPr="007B6007">
        <w:rPr>
          <w:rFonts w:ascii="Times New Roman" w:hAnsi="Times New Roman"/>
          <w:sz w:val="28"/>
          <w:szCs w:val="28"/>
          <w:shd w:val="clear" w:color="auto" w:fill="FFFFFF"/>
          <w:lang w:val="en-US"/>
        </w:rPr>
        <w:t>234-242</w:t>
      </w:r>
      <w:r w:rsidR="00AB321F" w:rsidRPr="007B6007">
        <w:rPr>
          <w:rFonts w:ascii="Times New Roman" w:hAnsi="Times New Roman"/>
          <w:sz w:val="28"/>
          <w:szCs w:val="28"/>
          <w:shd w:val="clear" w:color="auto" w:fill="FFFFFF"/>
          <w:lang w:val="en-US"/>
        </w:rPr>
        <w:t>.</w:t>
      </w:r>
      <w:r w:rsidR="00F8249E" w:rsidRPr="007B6007">
        <w:rPr>
          <w:rFonts w:ascii="Times New Roman" w:hAnsi="Times New Roman"/>
          <w:sz w:val="28"/>
          <w:szCs w:val="28"/>
          <w:shd w:val="clear" w:color="auto" w:fill="FFFFFF"/>
          <w:lang w:val="en-US"/>
        </w:rPr>
        <w:t xml:space="preserve"> </w:t>
      </w:r>
    </w:p>
    <w:p w14:paraId="190B7099" w14:textId="723F393A" w:rsidR="00F8249E"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56 </w:t>
      </w:r>
      <w:r w:rsidR="00F8249E" w:rsidRPr="007B6007">
        <w:rPr>
          <w:rFonts w:ascii="Times New Roman" w:hAnsi="Times New Roman"/>
          <w:sz w:val="28"/>
          <w:szCs w:val="28"/>
          <w:shd w:val="clear" w:color="auto" w:fill="FFFFFF"/>
          <w:lang w:val="en-US"/>
        </w:rPr>
        <w:t>Winnige P</w:t>
      </w:r>
      <w:r w:rsidR="00AB321F" w:rsidRPr="007B6007">
        <w:rPr>
          <w:rFonts w:ascii="Times New Roman" w:hAnsi="Times New Roman"/>
          <w:sz w:val="28"/>
          <w:szCs w:val="28"/>
          <w:shd w:val="clear" w:color="auto" w:fill="FFFFFF"/>
          <w:lang w:val="en-US"/>
        </w:rPr>
        <w:t>.</w:t>
      </w:r>
      <w:r w:rsidR="00F8249E" w:rsidRPr="007B6007">
        <w:rPr>
          <w:rFonts w:ascii="Times New Roman" w:hAnsi="Times New Roman"/>
          <w:sz w:val="28"/>
          <w:szCs w:val="28"/>
          <w:shd w:val="clear" w:color="auto" w:fill="FFFFFF"/>
          <w:lang w:val="en-US"/>
        </w:rPr>
        <w:t>, Vysoky R</w:t>
      </w:r>
      <w:r w:rsidR="00AB321F" w:rsidRPr="007B6007">
        <w:rPr>
          <w:rFonts w:ascii="Times New Roman" w:hAnsi="Times New Roman"/>
          <w:sz w:val="28"/>
          <w:szCs w:val="28"/>
          <w:shd w:val="clear" w:color="auto" w:fill="FFFFFF"/>
          <w:lang w:val="en-US"/>
        </w:rPr>
        <w:t>.</w:t>
      </w:r>
      <w:r w:rsidR="00F8249E" w:rsidRPr="007B6007">
        <w:rPr>
          <w:rFonts w:ascii="Times New Roman" w:hAnsi="Times New Roman"/>
          <w:sz w:val="28"/>
          <w:szCs w:val="28"/>
          <w:shd w:val="clear" w:color="auto" w:fill="FFFFFF"/>
          <w:lang w:val="en-US"/>
        </w:rPr>
        <w:t>, Dosbaba F</w:t>
      </w:r>
      <w:r w:rsidR="00AB321F" w:rsidRPr="007B6007">
        <w:rPr>
          <w:rFonts w:ascii="Times New Roman" w:hAnsi="Times New Roman"/>
          <w:sz w:val="28"/>
          <w:szCs w:val="28"/>
          <w:shd w:val="clear" w:color="auto" w:fill="FFFFFF"/>
          <w:lang w:val="en-US"/>
        </w:rPr>
        <w:t>. et al.</w:t>
      </w:r>
      <w:r w:rsidR="00F8249E" w:rsidRPr="007B6007">
        <w:rPr>
          <w:rFonts w:ascii="Times New Roman" w:hAnsi="Times New Roman"/>
          <w:sz w:val="28"/>
          <w:szCs w:val="28"/>
          <w:shd w:val="clear" w:color="auto" w:fill="FFFFFF"/>
          <w:lang w:val="en-US"/>
        </w:rPr>
        <w:t xml:space="preserve"> Cardiac rehabilitation and its essential role in the secondary prevention of cardiovascular diseases</w:t>
      </w:r>
      <w:r w:rsidR="00AB321F" w:rsidRPr="007B6007">
        <w:rPr>
          <w:rFonts w:ascii="Times New Roman" w:hAnsi="Times New Roman"/>
          <w:sz w:val="28"/>
          <w:szCs w:val="28"/>
          <w:shd w:val="clear" w:color="auto" w:fill="FFFFFF"/>
          <w:lang w:val="en-US"/>
        </w:rPr>
        <w:t xml:space="preserve"> //</w:t>
      </w:r>
      <w:r w:rsidR="00F8249E" w:rsidRPr="007B6007">
        <w:rPr>
          <w:rFonts w:ascii="Times New Roman" w:hAnsi="Times New Roman"/>
          <w:sz w:val="28"/>
          <w:szCs w:val="28"/>
          <w:shd w:val="clear" w:color="auto" w:fill="FFFFFF"/>
          <w:lang w:val="en-US"/>
        </w:rPr>
        <w:t xml:space="preserve"> World J Clin Cases. </w:t>
      </w:r>
      <w:r w:rsidR="00AB321F" w:rsidRPr="007B6007">
        <w:rPr>
          <w:rFonts w:ascii="Times New Roman" w:hAnsi="Times New Roman"/>
          <w:sz w:val="28"/>
          <w:szCs w:val="28"/>
          <w:shd w:val="clear" w:color="auto" w:fill="FFFFFF"/>
          <w:lang w:val="en-US"/>
        </w:rPr>
        <w:t xml:space="preserve">– </w:t>
      </w:r>
      <w:r w:rsidR="00F8249E" w:rsidRPr="007B6007">
        <w:rPr>
          <w:rFonts w:ascii="Times New Roman" w:hAnsi="Times New Roman"/>
          <w:sz w:val="28"/>
          <w:szCs w:val="28"/>
          <w:shd w:val="clear" w:color="auto" w:fill="FFFFFF"/>
          <w:lang w:val="en-US"/>
        </w:rPr>
        <w:t>2021</w:t>
      </w:r>
      <w:r w:rsidR="00AB321F" w:rsidRPr="007B6007">
        <w:rPr>
          <w:rFonts w:ascii="Times New Roman" w:hAnsi="Times New Roman"/>
          <w:sz w:val="28"/>
          <w:szCs w:val="28"/>
          <w:shd w:val="clear" w:color="auto" w:fill="FFFFFF"/>
          <w:lang w:val="en-US"/>
        </w:rPr>
        <w:t xml:space="preserve">. – Vol. </w:t>
      </w:r>
      <w:r w:rsidR="00F8249E" w:rsidRPr="007B6007">
        <w:rPr>
          <w:rFonts w:ascii="Times New Roman" w:hAnsi="Times New Roman"/>
          <w:sz w:val="28"/>
          <w:szCs w:val="28"/>
          <w:shd w:val="clear" w:color="auto" w:fill="FFFFFF"/>
          <w:lang w:val="en-US"/>
        </w:rPr>
        <w:t>9</w:t>
      </w:r>
      <w:r w:rsidR="00AB321F" w:rsidRPr="007B6007">
        <w:rPr>
          <w:rFonts w:ascii="Times New Roman" w:hAnsi="Times New Roman"/>
          <w:sz w:val="28"/>
          <w:szCs w:val="28"/>
          <w:shd w:val="clear" w:color="auto" w:fill="FFFFFF"/>
          <w:lang w:val="en-US"/>
        </w:rPr>
        <w:t>, №</w:t>
      </w:r>
      <w:r w:rsidR="00F8249E" w:rsidRPr="007B6007">
        <w:rPr>
          <w:rFonts w:ascii="Times New Roman" w:hAnsi="Times New Roman"/>
          <w:sz w:val="28"/>
          <w:szCs w:val="28"/>
          <w:shd w:val="clear" w:color="auto" w:fill="FFFFFF"/>
          <w:lang w:val="en-US"/>
        </w:rPr>
        <w:t>8</w:t>
      </w:r>
      <w:r w:rsidR="00AB321F" w:rsidRPr="007B6007">
        <w:rPr>
          <w:rFonts w:ascii="Times New Roman" w:hAnsi="Times New Roman"/>
          <w:sz w:val="28"/>
          <w:szCs w:val="28"/>
          <w:shd w:val="clear" w:color="auto" w:fill="FFFFFF"/>
          <w:lang w:val="en-US"/>
        </w:rPr>
        <w:t xml:space="preserve">. – P. </w:t>
      </w:r>
      <w:r w:rsidR="00F8249E" w:rsidRPr="007B6007">
        <w:rPr>
          <w:rFonts w:ascii="Times New Roman" w:hAnsi="Times New Roman"/>
          <w:sz w:val="28"/>
          <w:szCs w:val="28"/>
          <w:shd w:val="clear" w:color="auto" w:fill="FFFFFF"/>
          <w:lang w:val="en-US"/>
        </w:rPr>
        <w:t xml:space="preserve">1761-1784. </w:t>
      </w:r>
    </w:p>
    <w:p w14:paraId="72F1E7E3" w14:textId="404A244F" w:rsidR="00C7098B"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rPr>
        <w:t xml:space="preserve">57 </w:t>
      </w:r>
      <w:r w:rsidR="00C7098B" w:rsidRPr="007B6007">
        <w:rPr>
          <w:rFonts w:ascii="Times New Roman" w:hAnsi="Times New Roman"/>
          <w:sz w:val="28"/>
          <w:szCs w:val="28"/>
          <w:shd w:val="clear" w:color="auto" w:fill="FFFFFF"/>
          <w:lang w:val="en-US"/>
        </w:rPr>
        <w:t>Supervia M. et al. Nature of cardiac rehabilitation around the globe //</w:t>
      </w:r>
      <w:r w:rsidR="00AB321F" w:rsidRPr="007B6007">
        <w:rPr>
          <w:rFonts w:ascii="Times New Roman" w:hAnsi="Times New Roman"/>
          <w:sz w:val="28"/>
          <w:szCs w:val="28"/>
          <w:shd w:val="clear" w:color="auto" w:fill="FFFFFF"/>
          <w:lang w:val="en-US"/>
        </w:rPr>
        <w:t xml:space="preserve"> </w:t>
      </w:r>
      <w:r w:rsidR="00C7098B" w:rsidRPr="007B6007">
        <w:rPr>
          <w:rFonts w:ascii="Times New Roman" w:hAnsi="Times New Roman"/>
          <w:sz w:val="28"/>
          <w:szCs w:val="28"/>
          <w:shd w:val="clear" w:color="auto" w:fill="FFFFFF"/>
          <w:lang w:val="en-US"/>
        </w:rPr>
        <w:t xml:space="preserve">EClinicalMedicine. – 2019. – </w:t>
      </w:r>
      <w:r w:rsidR="00AB321F" w:rsidRPr="007B6007">
        <w:rPr>
          <w:rFonts w:ascii="Times New Roman" w:hAnsi="Times New Roman"/>
          <w:sz w:val="28"/>
          <w:szCs w:val="28"/>
          <w:shd w:val="clear" w:color="auto" w:fill="FFFFFF"/>
          <w:lang w:val="en-US"/>
        </w:rPr>
        <w:t>Vol</w:t>
      </w:r>
      <w:r w:rsidR="00C7098B" w:rsidRPr="007B6007">
        <w:rPr>
          <w:rFonts w:ascii="Times New Roman" w:hAnsi="Times New Roman"/>
          <w:sz w:val="28"/>
          <w:szCs w:val="28"/>
          <w:shd w:val="clear" w:color="auto" w:fill="FFFFFF"/>
          <w:lang w:val="en-US"/>
        </w:rPr>
        <w:t xml:space="preserve">. 13. – </w:t>
      </w:r>
      <w:r w:rsidR="00AB321F" w:rsidRPr="007B6007">
        <w:rPr>
          <w:rFonts w:ascii="Times New Roman" w:hAnsi="Times New Roman"/>
          <w:sz w:val="28"/>
          <w:szCs w:val="28"/>
          <w:shd w:val="clear" w:color="auto" w:fill="FFFFFF"/>
          <w:lang w:val="en-US"/>
        </w:rPr>
        <w:t>P</w:t>
      </w:r>
      <w:r w:rsidR="00C7098B" w:rsidRPr="007B6007">
        <w:rPr>
          <w:rFonts w:ascii="Times New Roman" w:hAnsi="Times New Roman"/>
          <w:sz w:val="28"/>
          <w:szCs w:val="28"/>
          <w:shd w:val="clear" w:color="auto" w:fill="FFFFFF"/>
          <w:lang w:val="en-US"/>
        </w:rPr>
        <w:t>. 46-56.</w:t>
      </w:r>
    </w:p>
    <w:p w14:paraId="54794F87" w14:textId="4075D0C1" w:rsidR="00C7098B"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58 </w:t>
      </w:r>
      <w:r w:rsidR="00F8249E" w:rsidRPr="007B6007">
        <w:rPr>
          <w:rFonts w:ascii="Times New Roman" w:hAnsi="Times New Roman"/>
          <w:sz w:val="28"/>
          <w:szCs w:val="28"/>
          <w:shd w:val="clear" w:color="auto" w:fill="FFFFFF"/>
          <w:lang w:val="en-US"/>
        </w:rPr>
        <w:t>Alhaijaa E</w:t>
      </w:r>
      <w:r w:rsidR="00AB321F" w:rsidRPr="007B6007">
        <w:rPr>
          <w:rFonts w:ascii="Times New Roman" w:hAnsi="Times New Roman"/>
          <w:sz w:val="28"/>
          <w:szCs w:val="28"/>
          <w:shd w:val="clear" w:color="auto" w:fill="FFFFFF"/>
          <w:lang w:val="en-US"/>
        </w:rPr>
        <w:t xml:space="preserve">.A. et al. </w:t>
      </w:r>
      <w:r w:rsidR="00F8249E" w:rsidRPr="007B6007">
        <w:rPr>
          <w:rFonts w:ascii="Times New Roman" w:hAnsi="Times New Roman"/>
          <w:sz w:val="28"/>
          <w:szCs w:val="28"/>
          <w:shd w:val="clear" w:color="auto" w:fill="FFFFFF"/>
          <w:lang w:val="en-US"/>
        </w:rPr>
        <w:t>Impact of smoking cessation counseling among acute myocardial infarction patients on post-hospitalization mortality rates: a systematic review</w:t>
      </w:r>
      <w:r w:rsidR="00AB321F" w:rsidRPr="007B6007">
        <w:rPr>
          <w:rFonts w:ascii="Times New Roman" w:hAnsi="Times New Roman"/>
          <w:sz w:val="28"/>
          <w:szCs w:val="28"/>
          <w:shd w:val="clear" w:color="auto" w:fill="FFFFFF"/>
          <w:lang w:val="en-US"/>
        </w:rPr>
        <w:t xml:space="preserve"> // </w:t>
      </w:r>
      <w:r w:rsidR="00F8249E" w:rsidRPr="007B6007">
        <w:rPr>
          <w:rFonts w:ascii="Times New Roman" w:hAnsi="Times New Roman"/>
          <w:sz w:val="28"/>
          <w:szCs w:val="28"/>
          <w:shd w:val="clear" w:color="auto" w:fill="FFFFFF"/>
          <w:lang w:val="en-US"/>
        </w:rPr>
        <w:t>Frontiers of Nursing</w:t>
      </w:r>
      <w:r w:rsidR="00AB321F" w:rsidRPr="007B6007">
        <w:rPr>
          <w:rFonts w:ascii="Times New Roman" w:hAnsi="Times New Roman"/>
          <w:sz w:val="28"/>
          <w:szCs w:val="28"/>
          <w:shd w:val="clear" w:color="auto" w:fill="FFFFFF"/>
          <w:lang w:val="en-US"/>
        </w:rPr>
        <w:t xml:space="preserve">. – 2022. – Vol. </w:t>
      </w:r>
      <w:r w:rsidR="00F8249E" w:rsidRPr="007B6007">
        <w:rPr>
          <w:rFonts w:ascii="Times New Roman" w:hAnsi="Times New Roman"/>
          <w:sz w:val="28"/>
          <w:szCs w:val="28"/>
          <w:shd w:val="clear" w:color="auto" w:fill="FFFFFF"/>
          <w:lang w:val="en-US"/>
        </w:rPr>
        <w:t xml:space="preserve">9, </w:t>
      </w:r>
      <w:r w:rsidR="00AB321F" w:rsidRPr="007B6007">
        <w:rPr>
          <w:rFonts w:ascii="Times New Roman" w:hAnsi="Times New Roman"/>
          <w:sz w:val="28"/>
          <w:szCs w:val="28"/>
          <w:shd w:val="clear" w:color="auto" w:fill="FFFFFF"/>
          <w:lang w:val="en-US"/>
        </w:rPr>
        <w:t>№</w:t>
      </w:r>
      <w:r w:rsidR="00F8249E" w:rsidRPr="007B6007">
        <w:rPr>
          <w:rFonts w:ascii="Times New Roman" w:hAnsi="Times New Roman"/>
          <w:sz w:val="28"/>
          <w:szCs w:val="28"/>
          <w:shd w:val="clear" w:color="auto" w:fill="FFFFFF"/>
          <w:lang w:val="en-US"/>
        </w:rPr>
        <w:t>2</w:t>
      </w:r>
      <w:r w:rsidR="00AB321F" w:rsidRPr="007B6007">
        <w:rPr>
          <w:rFonts w:ascii="Times New Roman" w:hAnsi="Times New Roman"/>
          <w:sz w:val="28"/>
          <w:szCs w:val="28"/>
          <w:shd w:val="clear" w:color="auto" w:fill="FFFFFF"/>
          <w:lang w:val="en-US"/>
        </w:rPr>
        <w:t xml:space="preserve">. – P. </w:t>
      </w:r>
      <w:r w:rsidR="00F8249E" w:rsidRPr="007B6007">
        <w:rPr>
          <w:rFonts w:ascii="Times New Roman" w:hAnsi="Times New Roman"/>
          <w:sz w:val="28"/>
          <w:szCs w:val="28"/>
          <w:shd w:val="clear" w:color="auto" w:fill="FFFFFF"/>
          <w:lang w:val="en-US"/>
        </w:rPr>
        <w:t xml:space="preserve">135-142. </w:t>
      </w:r>
    </w:p>
    <w:p w14:paraId="1F60B92F" w14:textId="4271DF80" w:rsidR="00F8249E"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59 </w:t>
      </w:r>
      <w:r w:rsidR="00F8249E" w:rsidRPr="007B6007">
        <w:rPr>
          <w:rFonts w:ascii="Times New Roman" w:hAnsi="Times New Roman"/>
          <w:sz w:val="28"/>
          <w:szCs w:val="28"/>
          <w:shd w:val="clear" w:color="auto" w:fill="FFFFFF"/>
          <w:lang w:val="en-US"/>
        </w:rPr>
        <w:t>Ka M.</w:t>
      </w:r>
      <w:r w:rsidR="00AB321F" w:rsidRPr="007B6007">
        <w:rPr>
          <w:rFonts w:ascii="Times New Roman" w:hAnsi="Times New Roman"/>
          <w:sz w:val="28"/>
          <w:szCs w:val="28"/>
          <w:shd w:val="clear" w:color="auto" w:fill="FFFFFF"/>
          <w:lang w:val="en-US"/>
        </w:rPr>
        <w:t>, Mboup</w:t>
      </w:r>
      <w:r w:rsidR="00F8249E" w:rsidRPr="007B6007">
        <w:rPr>
          <w:rFonts w:ascii="Times New Roman" w:hAnsi="Times New Roman"/>
          <w:sz w:val="28"/>
          <w:szCs w:val="28"/>
          <w:shd w:val="clear" w:color="auto" w:fill="FFFFFF"/>
          <w:lang w:val="en-US"/>
        </w:rPr>
        <w:t xml:space="preserve"> W., Ndao S. </w:t>
      </w:r>
      <w:r w:rsidR="00AB321F" w:rsidRPr="007B6007">
        <w:rPr>
          <w:rFonts w:ascii="Times New Roman" w:hAnsi="Times New Roman"/>
          <w:sz w:val="28"/>
          <w:szCs w:val="28"/>
          <w:shd w:val="clear" w:color="auto" w:fill="FFFFFF"/>
          <w:lang w:val="en-US"/>
        </w:rPr>
        <w:t xml:space="preserve">et al. </w:t>
      </w:r>
      <w:r w:rsidR="00F8249E" w:rsidRPr="007B6007">
        <w:rPr>
          <w:rFonts w:ascii="Times New Roman" w:hAnsi="Times New Roman"/>
          <w:sz w:val="28"/>
          <w:szCs w:val="28"/>
          <w:shd w:val="clear" w:color="auto" w:fill="FFFFFF"/>
          <w:lang w:val="en-US"/>
        </w:rPr>
        <w:t>Low Cost Equipment and Short Duration Program Are Not Barriers to Good Outcomes of Cardiac Rehabilitation in Senegalese Patients with Coronary Artery Disease</w:t>
      </w:r>
      <w:r w:rsidR="00AB321F" w:rsidRPr="007B6007">
        <w:rPr>
          <w:rFonts w:ascii="Times New Roman" w:hAnsi="Times New Roman"/>
          <w:sz w:val="28"/>
          <w:szCs w:val="28"/>
          <w:shd w:val="clear" w:color="auto" w:fill="FFFFFF"/>
          <w:lang w:val="en-US"/>
        </w:rPr>
        <w:t xml:space="preserve"> //</w:t>
      </w:r>
      <w:r w:rsidR="00F8249E" w:rsidRPr="007B6007">
        <w:rPr>
          <w:rFonts w:ascii="Times New Roman" w:hAnsi="Times New Roman"/>
          <w:sz w:val="28"/>
          <w:szCs w:val="28"/>
          <w:shd w:val="clear" w:color="auto" w:fill="FFFFFF"/>
          <w:lang w:val="en-US"/>
        </w:rPr>
        <w:t xml:space="preserve"> World Journal of Cardiovascular Diseases</w:t>
      </w:r>
      <w:r w:rsidR="00AB321F" w:rsidRPr="007B6007">
        <w:rPr>
          <w:rFonts w:ascii="Times New Roman" w:hAnsi="Times New Roman"/>
          <w:sz w:val="28"/>
          <w:szCs w:val="28"/>
          <w:shd w:val="clear" w:color="auto" w:fill="FFFFFF"/>
          <w:lang w:val="en-US"/>
        </w:rPr>
        <w:t>. – 2021. – Vol.</w:t>
      </w:r>
      <w:r w:rsidR="00F8249E" w:rsidRPr="007B6007">
        <w:rPr>
          <w:rFonts w:ascii="Times New Roman" w:hAnsi="Times New Roman"/>
          <w:sz w:val="28"/>
          <w:szCs w:val="28"/>
          <w:shd w:val="clear" w:color="auto" w:fill="FFFFFF"/>
          <w:lang w:val="en-US"/>
        </w:rPr>
        <w:t xml:space="preserve"> 11</w:t>
      </w:r>
      <w:r w:rsidR="00AB321F" w:rsidRPr="007B6007">
        <w:rPr>
          <w:rFonts w:ascii="Times New Roman" w:hAnsi="Times New Roman"/>
          <w:sz w:val="28"/>
          <w:szCs w:val="28"/>
          <w:shd w:val="clear" w:color="auto" w:fill="FFFFFF"/>
          <w:lang w:val="en-US"/>
        </w:rPr>
        <w:t>. – P.</w:t>
      </w:r>
      <w:r w:rsidR="00F8249E" w:rsidRPr="007B6007">
        <w:rPr>
          <w:rFonts w:ascii="Times New Roman" w:hAnsi="Times New Roman"/>
          <w:sz w:val="28"/>
          <w:szCs w:val="28"/>
          <w:shd w:val="clear" w:color="auto" w:fill="FFFFFF"/>
          <w:lang w:val="en-US"/>
        </w:rPr>
        <w:t xml:space="preserve"> 421-433. </w:t>
      </w:r>
    </w:p>
    <w:p w14:paraId="60C88C70" w14:textId="1E239EE7" w:rsidR="00F8249E"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60 </w:t>
      </w:r>
      <w:r w:rsidR="00F8249E" w:rsidRPr="007B6007">
        <w:rPr>
          <w:rFonts w:ascii="Times New Roman" w:hAnsi="Times New Roman"/>
          <w:sz w:val="28"/>
          <w:szCs w:val="28"/>
          <w:shd w:val="clear" w:color="auto" w:fill="FFFFFF"/>
          <w:lang w:val="en-US"/>
        </w:rPr>
        <w:t>Wittboldt S., Leosdottir M., Ravn Fischer A.</w:t>
      </w:r>
      <w:r w:rsidR="00AB321F" w:rsidRPr="007B6007">
        <w:rPr>
          <w:rFonts w:ascii="Times New Roman" w:hAnsi="Times New Roman"/>
          <w:sz w:val="28"/>
          <w:szCs w:val="28"/>
          <w:shd w:val="clear" w:color="auto" w:fill="FFFFFF"/>
          <w:lang w:val="en-US"/>
        </w:rPr>
        <w:t xml:space="preserve"> et al.</w:t>
      </w:r>
      <w:r w:rsidR="00F8249E" w:rsidRPr="007B6007">
        <w:rPr>
          <w:rFonts w:ascii="Times New Roman" w:hAnsi="Times New Roman"/>
          <w:sz w:val="28"/>
          <w:szCs w:val="28"/>
          <w:shd w:val="clear" w:color="auto" w:fill="FFFFFF"/>
          <w:lang w:val="en-US"/>
        </w:rPr>
        <w:t xml:space="preserve"> Exercise-based cardiac rehabilitation after acute myocardial infarction in Sweden – standards, costs, and adherence to European guidelines (The Perfect-CR study)</w:t>
      </w:r>
      <w:r w:rsidR="00AB321F" w:rsidRPr="007B6007">
        <w:rPr>
          <w:rFonts w:ascii="Times New Roman" w:hAnsi="Times New Roman"/>
          <w:sz w:val="28"/>
          <w:szCs w:val="28"/>
          <w:shd w:val="clear" w:color="auto" w:fill="FFFFFF"/>
          <w:lang w:val="en-US"/>
        </w:rPr>
        <w:t xml:space="preserve"> //</w:t>
      </w:r>
      <w:r w:rsidR="00F8249E" w:rsidRPr="007B6007">
        <w:rPr>
          <w:rFonts w:ascii="Times New Roman" w:hAnsi="Times New Roman"/>
          <w:sz w:val="28"/>
          <w:szCs w:val="28"/>
          <w:shd w:val="clear" w:color="auto" w:fill="FFFFFF"/>
          <w:lang w:val="en-US"/>
        </w:rPr>
        <w:t xml:space="preserve"> Physiotherapy Theory and Practice</w:t>
      </w:r>
      <w:r w:rsidR="00AB321F" w:rsidRPr="007B6007">
        <w:rPr>
          <w:rFonts w:ascii="Times New Roman" w:hAnsi="Times New Roman"/>
          <w:sz w:val="28"/>
          <w:szCs w:val="28"/>
          <w:shd w:val="clear" w:color="auto" w:fill="FFFFFF"/>
          <w:lang w:val="en-US"/>
        </w:rPr>
        <w:t>. – 2022. – Vol.</w:t>
      </w:r>
      <w:r w:rsidR="00F8249E" w:rsidRPr="007B6007">
        <w:rPr>
          <w:rFonts w:ascii="Times New Roman" w:hAnsi="Times New Roman"/>
          <w:sz w:val="28"/>
          <w:szCs w:val="28"/>
          <w:shd w:val="clear" w:color="auto" w:fill="FFFFFF"/>
          <w:lang w:val="en-US"/>
        </w:rPr>
        <w:t xml:space="preserve"> 40</w:t>
      </w:r>
      <w:r w:rsidR="00AB321F" w:rsidRPr="007B6007">
        <w:rPr>
          <w:rFonts w:ascii="Times New Roman" w:hAnsi="Times New Roman"/>
          <w:sz w:val="28"/>
          <w:szCs w:val="28"/>
          <w:shd w:val="clear" w:color="auto" w:fill="FFFFFF"/>
          <w:lang w:val="en-US"/>
        </w:rPr>
        <w:t>, №</w:t>
      </w:r>
      <w:r w:rsidR="00F8249E" w:rsidRPr="007B6007">
        <w:rPr>
          <w:rFonts w:ascii="Times New Roman" w:hAnsi="Times New Roman"/>
          <w:sz w:val="28"/>
          <w:szCs w:val="28"/>
          <w:shd w:val="clear" w:color="auto" w:fill="FFFFFF"/>
          <w:lang w:val="en-US"/>
        </w:rPr>
        <w:t>2</w:t>
      </w:r>
      <w:r w:rsidR="00AB321F" w:rsidRPr="007B6007">
        <w:rPr>
          <w:rFonts w:ascii="Times New Roman" w:hAnsi="Times New Roman"/>
          <w:sz w:val="28"/>
          <w:szCs w:val="28"/>
          <w:shd w:val="clear" w:color="auto" w:fill="FFFFFF"/>
          <w:lang w:val="en-US"/>
        </w:rPr>
        <w:t>. – P.</w:t>
      </w:r>
      <w:r w:rsidR="00F8249E" w:rsidRPr="007B6007">
        <w:rPr>
          <w:rFonts w:ascii="Times New Roman" w:hAnsi="Times New Roman"/>
          <w:sz w:val="28"/>
          <w:szCs w:val="28"/>
          <w:shd w:val="clear" w:color="auto" w:fill="FFFFFF"/>
          <w:lang w:val="en-US"/>
        </w:rPr>
        <w:t xml:space="preserve"> 366</w:t>
      </w:r>
      <w:r w:rsidR="00714B7A" w:rsidRPr="007B6007">
        <w:rPr>
          <w:rFonts w:ascii="Times New Roman" w:hAnsi="Times New Roman"/>
          <w:sz w:val="28"/>
          <w:szCs w:val="28"/>
          <w:shd w:val="clear" w:color="auto" w:fill="FFFFFF"/>
          <w:lang w:val="en-US"/>
        </w:rPr>
        <w:t>-</w:t>
      </w:r>
      <w:r w:rsidR="00F8249E" w:rsidRPr="007B6007">
        <w:rPr>
          <w:rFonts w:ascii="Times New Roman" w:hAnsi="Times New Roman"/>
          <w:sz w:val="28"/>
          <w:szCs w:val="28"/>
          <w:shd w:val="clear" w:color="auto" w:fill="FFFFFF"/>
          <w:lang w:val="en-US"/>
        </w:rPr>
        <w:t xml:space="preserve">376. </w:t>
      </w:r>
    </w:p>
    <w:p w14:paraId="2B4100FB" w14:textId="01FF75BC" w:rsidR="00C7098B"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61 </w:t>
      </w:r>
      <w:r w:rsidR="00C7098B" w:rsidRPr="007B6007">
        <w:rPr>
          <w:rFonts w:ascii="Times New Roman" w:hAnsi="Times New Roman"/>
          <w:sz w:val="28"/>
          <w:szCs w:val="28"/>
          <w:shd w:val="clear" w:color="auto" w:fill="FFFFFF"/>
          <w:lang w:val="en-US"/>
        </w:rPr>
        <w:t>Allison T.G. Improving weight loss in cardiac rehabilitation //</w:t>
      </w:r>
      <w:r w:rsidR="00AB321F" w:rsidRPr="007B6007">
        <w:rPr>
          <w:rFonts w:ascii="Times New Roman" w:hAnsi="Times New Roman"/>
          <w:sz w:val="28"/>
          <w:szCs w:val="28"/>
          <w:shd w:val="clear" w:color="auto" w:fill="FFFFFF"/>
          <w:lang w:val="en-US"/>
        </w:rPr>
        <w:t xml:space="preserve"> </w:t>
      </w:r>
      <w:r w:rsidR="00C7098B" w:rsidRPr="007B6007">
        <w:rPr>
          <w:rFonts w:ascii="Times New Roman" w:hAnsi="Times New Roman"/>
          <w:sz w:val="28"/>
          <w:szCs w:val="28"/>
          <w:shd w:val="clear" w:color="auto" w:fill="FFFFFF"/>
          <w:lang w:val="en-US"/>
        </w:rPr>
        <w:t xml:space="preserve">Circulation. – 2009. – </w:t>
      </w:r>
      <w:r w:rsidR="00AB321F" w:rsidRPr="007B6007">
        <w:rPr>
          <w:rFonts w:ascii="Times New Roman" w:hAnsi="Times New Roman"/>
          <w:sz w:val="28"/>
          <w:szCs w:val="28"/>
          <w:shd w:val="clear" w:color="auto" w:fill="FFFFFF"/>
          <w:lang w:val="en-US"/>
        </w:rPr>
        <w:t>Vol</w:t>
      </w:r>
      <w:r w:rsidR="00C7098B" w:rsidRPr="007B6007">
        <w:rPr>
          <w:rFonts w:ascii="Times New Roman" w:hAnsi="Times New Roman"/>
          <w:sz w:val="28"/>
          <w:szCs w:val="28"/>
          <w:shd w:val="clear" w:color="auto" w:fill="FFFFFF"/>
          <w:lang w:val="en-US"/>
        </w:rPr>
        <w:t>. 119</w:t>
      </w:r>
      <w:r w:rsidR="00AB321F" w:rsidRPr="007B6007">
        <w:rPr>
          <w:rFonts w:ascii="Times New Roman" w:hAnsi="Times New Roman"/>
          <w:sz w:val="28"/>
          <w:szCs w:val="28"/>
          <w:shd w:val="clear" w:color="auto" w:fill="FFFFFF"/>
          <w:lang w:val="en-US"/>
        </w:rPr>
        <w:t>,</w:t>
      </w:r>
      <w:r w:rsidR="00C7098B" w:rsidRPr="007B6007">
        <w:rPr>
          <w:rFonts w:ascii="Times New Roman" w:hAnsi="Times New Roman"/>
          <w:sz w:val="28"/>
          <w:szCs w:val="28"/>
          <w:shd w:val="clear" w:color="auto" w:fill="FFFFFF"/>
          <w:lang w:val="en-US"/>
        </w:rPr>
        <w:t xml:space="preserve"> №20. – </w:t>
      </w:r>
      <w:r w:rsidR="00AB321F" w:rsidRPr="007B6007">
        <w:rPr>
          <w:rFonts w:ascii="Times New Roman" w:hAnsi="Times New Roman"/>
          <w:sz w:val="28"/>
          <w:szCs w:val="28"/>
          <w:shd w:val="clear" w:color="auto" w:fill="FFFFFF"/>
          <w:lang w:val="en-US"/>
        </w:rPr>
        <w:t>P</w:t>
      </w:r>
      <w:r w:rsidR="00C7098B" w:rsidRPr="007B6007">
        <w:rPr>
          <w:rFonts w:ascii="Times New Roman" w:hAnsi="Times New Roman"/>
          <w:sz w:val="28"/>
          <w:szCs w:val="28"/>
          <w:shd w:val="clear" w:color="auto" w:fill="FFFFFF"/>
          <w:lang w:val="en-US"/>
        </w:rPr>
        <w:t>. 2650-2652.</w:t>
      </w:r>
      <w:r w:rsidR="00F8249E" w:rsidRPr="007B6007">
        <w:rPr>
          <w:rFonts w:ascii="Times New Roman" w:hAnsi="Times New Roman"/>
          <w:sz w:val="28"/>
          <w:szCs w:val="28"/>
          <w:shd w:val="clear" w:color="auto" w:fill="FFFFFF"/>
          <w:lang w:val="en-US"/>
        </w:rPr>
        <w:t xml:space="preserve"> </w:t>
      </w:r>
    </w:p>
    <w:p w14:paraId="6DF4A93B" w14:textId="1A23E005" w:rsidR="00C7098B"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rPr>
        <w:t xml:space="preserve">62 </w:t>
      </w:r>
      <w:r w:rsidR="00C7098B" w:rsidRPr="007B6007">
        <w:rPr>
          <w:rFonts w:ascii="Times New Roman" w:hAnsi="Times New Roman"/>
          <w:sz w:val="28"/>
          <w:szCs w:val="28"/>
          <w:shd w:val="clear" w:color="auto" w:fill="FFFFFF"/>
          <w:lang w:val="en-US"/>
        </w:rPr>
        <w:t>Rao G. et al. New and emerging weight management strategies for busy ambulatory settings: a scientific statement from the American Heart Association: endorsed by the society of behavioral medicine //</w:t>
      </w:r>
      <w:r w:rsidR="00EB3753" w:rsidRPr="007B6007">
        <w:rPr>
          <w:rFonts w:ascii="Times New Roman" w:hAnsi="Times New Roman"/>
          <w:sz w:val="28"/>
          <w:szCs w:val="28"/>
          <w:shd w:val="clear" w:color="auto" w:fill="FFFFFF"/>
          <w:lang w:val="en-US"/>
        </w:rPr>
        <w:t xml:space="preserve"> </w:t>
      </w:r>
      <w:r w:rsidR="00C7098B" w:rsidRPr="007B6007">
        <w:rPr>
          <w:rFonts w:ascii="Times New Roman" w:hAnsi="Times New Roman"/>
          <w:sz w:val="28"/>
          <w:szCs w:val="28"/>
          <w:shd w:val="clear" w:color="auto" w:fill="FFFFFF"/>
          <w:lang w:val="en-US"/>
        </w:rPr>
        <w:t xml:space="preserve">Circulation. – 2011. – </w:t>
      </w:r>
      <w:r w:rsidR="00EB3753" w:rsidRPr="007B6007">
        <w:rPr>
          <w:rFonts w:ascii="Times New Roman" w:hAnsi="Times New Roman"/>
          <w:sz w:val="28"/>
          <w:szCs w:val="28"/>
          <w:shd w:val="clear" w:color="auto" w:fill="FFFFFF"/>
          <w:lang w:val="en-US"/>
        </w:rPr>
        <w:t>Vol</w:t>
      </w:r>
      <w:r w:rsidR="00C7098B" w:rsidRPr="007B6007">
        <w:rPr>
          <w:rFonts w:ascii="Times New Roman" w:hAnsi="Times New Roman"/>
          <w:sz w:val="28"/>
          <w:szCs w:val="28"/>
          <w:shd w:val="clear" w:color="auto" w:fill="FFFFFF"/>
          <w:lang w:val="en-US"/>
        </w:rPr>
        <w:t>. 124</w:t>
      </w:r>
      <w:r w:rsidR="00EB3753" w:rsidRPr="007B6007">
        <w:rPr>
          <w:rFonts w:ascii="Times New Roman" w:hAnsi="Times New Roman"/>
          <w:sz w:val="28"/>
          <w:szCs w:val="28"/>
          <w:shd w:val="clear" w:color="auto" w:fill="FFFFFF"/>
          <w:lang w:val="en-US"/>
        </w:rPr>
        <w:t>,</w:t>
      </w:r>
      <w:r w:rsidR="00C7098B" w:rsidRPr="007B6007">
        <w:rPr>
          <w:rFonts w:ascii="Times New Roman" w:hAnsi="Times New Roman"/>
          <w:sz w:val="28"/>
          <w:szCs w:val="28"/>
          <w:shd w:val="clear" w:color="auto" w:fill="FFFFFF"/>
          <w:lang w:val="en-US"/>
        </w:rPr>
        <w:t xml:space="preserve"> №10. – </w:t>
      </w:r>
      <w:r w:rsidR="00EB3753" w:rsidRPr="007B6007">
        <w:rPr>
          <w:rFonts w:ascii="Times New Roman" w:hAnsi="Times New Roman"/>
          <w:sz w:val="28"/>
          <w:szCs w:val="28"/>
          <w:shd w:val="clear" w:color="auto" w:fill="FFFFFF"/>
          <w:lang w:val="en-US"/>
        </w:rPr>
        <w:t>P</w:t>
      </w:r>
      <w:r w:rsidR="00C7098B" w:rsidRPr="007B6007">
        <w:rPr>
          <w:rFonts w:ascii="Times New Roman" w:hAnsi="Times New Roman"/>
          <w:sz w:val="28"/>
          <w:szCs w:val="28"/>
          <w:shd w:val="clear" w:color="auto" w:fill="FFFFFF"/>
          <w:lang w:val="en-US"/>
        </w:rPr>
        <w:t>. 1182</w:t>
      </w:r>
      <w:r w:rsidR="00AB321F" w:rsidRPr="007B6007">
        <w:rPr>
          <w:rFonts w:ascii="Times New Roman" w:hAnsi="Times New Roman"/>
          <w:sz w:val="28"/>
          <w:szCs w:val="28"/>
          <w:shd w:val="clear" w:color="auto" w:fill="FFFFFF"/>
          <w:lang w:val="en-US"/>
        </w:rPr>
        <w:t>-1203</w:t>
      </w:r>
      <w:r w:rsidR="00C7098B" w:rsidRPr="007B6007">
        <w:rPr>
          <w:rFonts w:ascii="Times New Roman" w:hAnsi="Times New Roman"/>
          <w:sz w:val="28"/>
          <w:szCs w:val="28"/>
          <w:shd w:val="clear" w:color="auto" w:fill="FFFFFF"/>
          <w:lang w:val="en-US"/>
        </w:rPr>
        <w:t>.</w:t>
      </w:r>
      <w:r w:rsidR="006D5541" w:rsidRPr="007B6007">
        <w:rPr>
          <w:rFonts w:ascii="Times New Roman" w:hAnsi="Times New Roman"/>
          <w:sz w:val="28"/>
          <w:szCs w:val="28"/>
          <w:shd w:val="clear" w:color="auto" w:fill="FFFFFF"/>
          <w:lang w:val="en-US"/>
        </w:rPr>
        <w:t xml:space="preserve"> </w:t>
      </w:r>
    </w:p>
    <w:p w14:paraId="1B70FEEA" w14:textId="622B5D63" w:rsidR="00BA4752"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rPr>
        <w:t xml:space="preserve">63 </w:t>
      </w:r>
      <w:r w:rsidR="00C7098B" w:rsidRPr="007B6007">
        <w:rPr>
          <w:rFonts w:ascii="Times New Roman" w:hAnsi="Times New Roman"/>
          <w:sz w:val="28"/>
          <w:szCs w:val="28"/>
          <w:shd w:val="clear" w:color="auto" w:fill="FFFFFF"/>
          <w:lang w:val="en-US"/>
        </w:rPr>
        <w:t>Yusuf S. et al. Effect of potentially modifiable risk factors associated with myocardial infarction in 52 countries (the INTERHEART study): case-control study //</w:t>
      </w:r>
      <w:r w:rsidR="00C51855" w:rsidRPr="007B6007">
        <w:rPr>
          <w:rFonts w:ascii="Times New Roman" w:hAnsi="Times New Roman"/>
          <w:sz w:val="28"/>
          <w:szCs w:val="28"/>
          <w:shd w:val="clear" w:color="auto" w:fill="FFFFFF"/>
          <w:lang w:val="en-US"/>
        </w:rPr>
        <w:t xml:space="preserve"> </w:t>
      </w:r>
      <w:r w:rsidR="00C7098B" w:rsidRPr="007B6007">
        <w:rPr>
          <w:rFonts w:ascii="Times New Roman" w:hAnsi="Times New Roman"/>
          <w:sz w:val="28"/>
          <w:szCs w:val="28"/>
          <w:shd w:val="clear" w:color="auto" w:fill="FFFFFF"/>
          <w:lang w:val="en-US"/>
        </w:rPr>
        <w:t xml:space="preserve">The lancet. – 2004. – </w:t>
      </w:r>
      <w:r w:rsidR="00C51855" w:rsidRPr="007B6007">
        <w:rPr>
          <w:rFonts w:ascii="Times New Roman" w:hAnsi="Times New Roman"/>
          <w:sz w:val="28"/>
          <w:szCs w:val="28"/>
          <w:shd w:val="clear" w:color="auto" w:fill="FFFFFF"/>
          <w:lang w:val="en-US"/>
        </w:rPr>
        <w:t>Vol.</w:t>
      </w:r>
      <w:r w:rsidR="00C7098B" w:rsidRPr="007B6007">
        <w:rPr>
          <w:rFonts w:ascii="Times New Roman" w:hAnsi="Times New Roman"/>
          <w:sz w:val="28"/>
          <w:szCs w:val="28"/>
          <w:shd w:val="clear" w:color="auto" w:fill="FFFFFF"/>
          <w:lang w:val="en-US"/>
        </w:rPr>
        <w:t xml:space="preserve"> 364</w:t>
      </w:r>
      <w:r w:rsidR="00C51855" w:rsidRPr="007B6007">
        <w:rPr>
          <w:rFonts w:ascii="Times New Roman" w:hAnsi="Times New Roman"/>
          <w:sz w:val="28"/>
          <w:szCs w:val="28"/>
          <w:shd w:val="clear" w:color="auto" w:fill="FFFFFF"/>
          <w:lang w:val="en-US"/>
        </w:rPr>
        <w:t>,</w:t>
      </w:r>
      <w:r w:rsidR="00C7098B" w:rsidRPr="007B6007">
        <w:rPr>
          <w:rFonts w:ascii="Times New Roman" w:hAnsi="Times New Roman"/>
          <w:sz w:val="28"/>
          <w:szCs w:val="28"/>
          <w:shd w:val="clear" w:color="auto" w:fill="FFFFFF"/>
          <w:lang w:val="en-US"/>
        </w:rPr>
        <w:t xml:space="preserve"> №9438. – </w:t>
      </w:r>
      <w:r w:rsidR="00C51855" w:rsidRPr="007B6007">
        <w:rPr>
          <w:rFonts w:ascii="Times New Roman" w:hAnsi="Times New Roman"/>
          <w:sz w:val="28"/>
          <w:szCs w:val="28"/>
          <w:shd w:val="clear" w:color="auto" w:fill="FFFFFF"/>
          <w:lang w:val="en-US"/>
        </w:rPr>
        <w:t>P</w:t>
      </w:r>
      <w:r w:rsidR="00C7098B" w:rsidRPr="007B6007">
        <w:rPr>
          <w:rFonts w:ascii="Times New Roman" w:hAnsi="Times New Roman"/>
          <w:sz w:val="28"/>
          <w:szCs w:val="28"/>
          <w:shd w:val="clear" w:color="auto" w:fill="FFFFFF"/>
          <w:lang w:val="en-US"/>
        </w:rPr>
        <w:t>. 937-952.</w:t>
      </w:r>
      <w:r w:rsidR="006D5541" w:rsidRPr="007B6007">
        <w:rPr>
          <w:rFonts w:ascii="Times New Roman" w:hAnsi="Times New Roman"/>
          <w:sz w:val="28"/>
          <w:szCs w:val="28"/>
          <w:shd w:val="clear" w:color="auto" w:fill="FFFFFF"/>
          <w:lang w:val="en-US"/>
        </w:rPr>
        <w:t xml:space="preserve"> </w:t>
      </w:r>
    </w:p>
    <w:p w14:paraId="7F067140" w14:textId="14F019B3" w:rsidR="007D4C94"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64 </w:t>
      </w:r>
      <w:r w:rsidR="00C51855" w:rsidRPr="007B6007">
        <w:rPr>
          <w:rFonts w:ascii="Times New Roman" w:hAnsi="Times New Roman"/>
          <w:sz w:val="28"/>
          <w:szCs w:val="28"/>
          <w:shd w:val="clear" w:color="auto" w:fill="FFFFFF"/>
          <w:lang w:val="en-US"/>
        </w:rPr>
        <w:t>Wood D.</w:t>
      </w:r>
      <w:r w:rsidR="007D4C94" w:rsidRPr="007B6007">
        <w:rPr>
          <w:rFonts w:ascii="Times New Roman" w:hAnsi="Times New Roman"/>
          <w:sz w:val="28"/>
          <w:szCs w:val="28"/>
          <w:shd w:val="clear" w:color="auto" w:fill="FFFFFF"/>
          <w:lang w:val="en-US"/>
        </w:rPr>
        <w:t>A. Clinical reality of coronary prevention guidelines: a comparison of EUROASPIRE I and II in nine countries //</w:t>
      </w:r>
      <w:r w:rsidR="00C51855" w:rsidRPr="007B6007">
        <w:rPr>
          <w:rFonts w:ascii="Times New Roman" w:hAnsi="Times New Roman"/>
          <w:sz w:val="28"/>
          <w:szCs w:val="28"/>
          <w:shd w:val="clear" w:color="auto" w:fill="FFFFFF"/>
          <w:lang w:val="en-US"/>
        </w:rPr>
        <w:t xml:space="preserve"> </w:t>
      </w:r>
      <w:r w:rsidR="007D4C94" w:rsidRPr="007B6007">
        <w:rPr>
          <w:rFonts w:ascii="Times New Roman" w:hAnsi="Times New Roman"/>
          <w:sz w:val="28"/>
          <w:szCs w:val="28"/>
          <w:shd w:val="clear" w:color="auto" w:fill="FFFFFF"/>
          <w:lang w:val="en-US"/>
        </w:rPr>
        <w:t xml:space="preserve">The Lancet. – 2001. – </w:t>
      </w:r>
      <w:r w:rsidR="00C51855" w:rsidRPr="007B6007">
        <w:rPr>
          <w:rFonts w:ascii="Times New Roman" w:hAnsi="Times New Roman"/>
          <w:sz w:val="28"/>
          <w:szCs w:val="28"/>
          <w:shd w:val="clear" w:color="auto" w:fill="FFFFFF"/>
          <w:lang w:val="en-US"/>
        </w:rPr>
        <w:t>Vol. </w:t>
      </w:r>
      <w:r w:rsidR="007D4C94" w:rsidRPr="007B6007">
        <w:rPr>
          <w:rFonts w:ascii="Times New Roman" w:hAnsi="Times New Roman"/>
          <w:sz w:val="28"/>
          <w:szCs w:val="28"/>
          <w:shd w:val="clear" w:color="auto" w:fill="FFFFFF"/>
          <w:lang w:val="en-US"/>
        </w:rPr>
        <w:t>357</w:t>
      </w:r>
      <w:r w:rsidR="00C51855" w:rsidRPr="007B6007">
        <w:rPr>
          <w:rFonts w:ascii="Times New Roman" w:hAnsi="Times New Roman"/>
          <w:sz w:val="28"/>
          <w:szCs w:val="28"/>
          <w:shd w:val="clear" w:color="auto" w:fill="FFFFFF"/>
          <w:lang w:val="en-US"/>
        </w:rPr>
        <w:t>,</w:t>
      </w:r>
      <w:r w:rsidR="007D4C94" w:rsidRPr="007B6007">
        <w:rPr>
          <w:rFonts w:ascii="Times New Roman" w:hAnsi="Times New Roman"/>
          <w:sz w:val="28"/>
          <w:szCs w:val="28"/>
          <w:shd w:val="clear" w:color="auto" w:fill="FFFFFF"/>
          <w:lang w:val="en-US"/>
        </w:rPr>
        <w:t xml:space="preserve"> №9261. – </w:t>
      </w:r>
      <w:r w:rsidR="00C51855" w:rsidRPr="007B6007">
        <w:rPr>
          <w:rFonts w:ascii="Times New Roman" w:hAnsi="Times New Roman"/>
          <w:sz w:val="28"/>
          <w:szCs w:val="28"/>
          <w:shd w:val="clear" w:color="auto" w:fill="FFFFFF"/>
          <w:lang w:val="en-US"/>
        </w:rPr>
        <w:t>P</w:t>
      </w:r>
      <w:r w:rsidR="007D4C94" w:rsidRPr="007B6007">
        <w:rPr>
          <w:rFonts w:ascii="Times New Roman" w:hAnsi="Times New Roman"/>
          <w:sz w:val="28"/>
          <w:szCs w:val="28"/>
          <w:shd w:val="clear" w:color="auto" w:fill="FFFFFF"/>
          <w:lang w:val="en-US"/>
        </w:rPr>
        <w:t>. 995-1001.</w:t>
      </w:r>
      <w:r w:rsidR="006D5541" w:rsidRPr="007B6007">
        <w:rPr>
          <w:rFonts w:ascii="Times New Roman" w:hAnsi="Times New Roman"/>
          <w:sz w:val="28"/>
          <w:szCs w:val="28"/>
          <w:shd w:val="clear" w:color="auto" w:fill="FFFFFF"/>
          <w:lang w:val="en-US"/>
        </w:rPr>
        <w:t xml:space="preserve"> </w:t>
      </w:r>
    </w:p>
    <w:p w14:paraId="2A6549C8" w14:textId="73E2D681" w:rsidR="006D4159"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rPr>
        <w:t xml:space="preserve">65 </w:t>
      </w:r>
      <w:r w:rsidR="006D4159" w:rsidRPr="007B6007">
        <w:rPr>
          <w:rFonts w:ascii="Times New Roman" w:hAnsi="Times New Roman"/>
          <w:sz w:val="28"/>
          <w:szCs w:val="28"/>
          <w:shd w:val="clear" w:color="auto" w:fill="FFFFFF"/>
          <w:lang w:val="en-US"/>
        </w:rPr>
        <w:t xml:space="preserve">Carroll S. et al. Differential improvements in lipid profiles and Framingham recurrent risk score in patients with and without diabetes mellitus undergoing long-term cardiac rehabilitation //Archives of physical medicine and rehabilitation. – 2011. – </w:t>
      </w:r>
      <w:r w:rsidR="00C51855" w:rsidRPr="007B6007">
        <w:rPr>
          <w:rFonts w:ascii="Times New Roman" w:hAnsi="Times New Roman"/>
          <w:sz w:val="28"/>
          <w:szCs w:val="28"/>
          <w:shd w:val="clear" w:color="auto" w:fill="FFFFFF"/>
          <w:lang w:val="en-US"/>
        </w:rPr>
        <w:t>Vol</w:t>
      </w:r>
      <w:r w:rsidR="006D4159" w:rsidRPr="007B6007">
        <w:rPr>
          <w:rFonts w:ascii="Times New Roman" w:hAnsi="Times New Roman"/>
          <w:sz w:val="28"/>
          <w:szCs w:val="28"/>
          <w:shd w:val="clear" w:color="auto" w:fill="FFFFFF"/>
          <w:lang w:val="en-US"/>
        </w:rPr>
        <w:t>. 92</w:t>
      </w:r>
      <w:r w:rsidR="00C51855" w:rsidRPr="007B6007">
        <w:rPr>
          <w:rFonts w:ascii="Times New Roman" w:hAnsi="Times New Roman"/>
          <w:sz w:val="28"/>
          <w:szCs w:val="28"/>
          <w:shd w:val="clear" w:color="auto" w:fill="FFFFFF"/>
          <w:lang w:val="en-US"/>
        </w:rPr>
        <w:t>,</w:t>
      </w:r>
      <w:r w:rsidR="006D4159" w:rsidRPr="007B6007">
        <w:rPr>
          <w:rFonts w:ascii="Times New Roman" w:hAnsi="Times New Roman"/>
          <w:sz w:val="28"/>
          <w:szCs w:val="28"/>
          <w:shd w:val="clear" w:color="auto" w:fill="FFFFFF"/>
          <w:lang w:val="en-US"/>
        </w:rPr>
        <w:t xml:space="preserve"> №9. – </w:t>
      </w:r>
      <w:r w:rsidR="00C51855" w:rsidRPr="007B6007">
        <w:rPr>
          <w:rFonts w:ascii="Times New Roman" w:hAnsi="Times New Roman"/>
          <w:sz w:val="28"/>
          <w:szCs w:val="28"/>
          <w:shd w:val="clear" w:color="auto" w:fill="FFFFFF"/>
          <w:lang w:val="en-US"/>
        </w:rPr>
        <w:t>P</w:t>
      </w:r>
      <w:r w:rsidR="006D4159" w:rsidRPr="007B6007">
        <w:rPr>
          <w:rFonts w:ascii="Times New Roman" w:hAnsi="Times New Roman"/>
          <w:sz w:val="28"/>
          <w:szCs w:val="28"/>
          <w:shd w:val="clear" w:color="auto" w:fill="FFFFFF"/>
          <w:lang w:val="en-US"/>
        </w:rPr>
        <w:t>. 1382-1387.</w:t>
      </w:r>
      <w:r w:rsidR="006D5541" w:rsidRPr="007B6007">
        <w:rPr>
          <w:rFonts w:ascii="Times New Roman" w:hAnsi="Times New Roman"/>
          <w:sz w:val="28"/>
          <w:szCs w:val="28"/>
          <w:shd w:val="clear" w:color="auto" w:fill="FFFFFF"/>
          <w:lang w:val="en-US"/>
        </w:rPr>
        <w:t xml:space="preserve"> </w:t>
      </w:r>
    </w:p>
    <w:p w14:paraId="7CA32B7F" w14:textId="1D20F2E2" w:rsidR="006D4159"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66 </w:t>
      </w:r>
      <w:r w:rsidR="006D4159" w:rsidRPr="007B6007">
        <w:rPr>
          <w:rFonts w:ascii="Times New Roman" w:hAnsi="Times New Roman"/>
          <w:sz w:val="28"/>
          <w:szCs w:val="28"/>
          <w:shd w:val="clear" w:color="auto" w:fill="FFFFFF"/>
          <w:lang w:val="en-US"/>
        </w:rPr>
        <w:t>Hedner T., Hansson L., Jern S. What is happening to blood pressure? //</w:t>
      </w:r>
      <w:r w:rsidR="00C51855" w:rsidRPr="007B6007">
        <w:rPr>
          <w:rFonts w:ascii="Times New Roman" w:hAnsi="Times New Roman"/>
          <w:sz w:val="28"/>
          <w:szCs w:val="28"/>
          <w:shd w:val="clear" w:color="auto" w:fill="FFFFFF"/>
          <w:lang w:val="en-US"/>
        </w:rPr>
        <w:t xml:space="preserve"> </w:t>
      </w:r>
      <w:r w:rsidR="006D4159" w:rsidRPr="007B6007">
        <w:rPr>
          <w:rFonts w:ascii="Times New Roman" w:hAnsi="Times New Roman"/>
          <w:sz w:val="28"/>
          <w:szCs w:val="28"/>
          <w:shd w:val="clear" w:color="auto" w:fill="FFFFFF"/>
          <w:lang w:val="en-US"/>
        </w:rPr>
        <w:t xml:space="preserve">Blood Pressure. – 1996. – </w:t>
      </w:r>
      <w:r w:rsidR="00C51855" w:rsidRPr="007B6007">
        <w:rPr>
          <w:rFonts w:ascii="Times New Roman" w:hAnsi="Times New Roman"/>
          <w:sz w:val="28"/>
          <w:szCs w:val="28"/>
          <w:shd w:val="clear" w:color="auto" w:fill="FFFFFF"/>
          <w:lang w:val="en-US"/>
        </w:rPr>
        <w:t>Vol</w:t>
      </w:r>
      <w:r w:rsidR="006D4159" w:rsidRPr="007B6007">
        <w:rPr>
          <w:rFonts w:ascii="Times New Roman" w:hAnsi="Times New Roman"/>
          <w:sz w:val="28"/>
          <w:szCs w:val="28"/>
          <w:shd w:val="clear" w:color="auto" w:fill="FFFFFF"/>
          <w:lang w:val="en-US"/>
        </w:rPr>
        <w:t>. 5</w:t>
      </w:r>
      <w:r w:rsidR="00C51855" w:rsidRPr="007B6007">
        <w:rPr>
          <w:rFonts w:ascii="Times New Roman" w:hAnsi="Times New Roman"/>
          <w:sz w:val="28"/>
          <w:szCs w:val="28"/>
          <w:shd w:val="clear" w:color="auto" w:fill="FFFFFF"/>
          <w:lang w:val="en-US"/>
        </w:rPr>
        <w:t>,</w:t>
      </w:r>
      <w:r w:rsidR="006D4159" w:rsidRPr="007B6007">
        <w:rPr>
          <w:rFonts w:ascii="Times New Roman" w:hAnsi="Times New Roman"/>
          <w:sz w:val="28"/>
          <w:szCs w:val="28"/>
          <w:shd w:val="clear" w:color="auto" w:fill="FFFFFF"/>
          <w:lang w:val="en-US"/>
        </w:rPr>
        <w:t xml:space="preserve"> №3. – </w:t>
      </w:r>
      <w:r w:rsidR="00C51855" w:rsidRPr="007B6007">
        <w:rPr>
          <w:rFonts w:ascii="Times New Roman" w:hAnsi="Times New Roman"/>
          <w:sz w:val="28"/>
          <w:szCs w:val="28"/>
          <w:shd w:val="clear" w:color="auto" w:fill="FFFFFF"/>
          <w:lang w:val="en-US"/>
        </w:rPr>
        <w:t>P</w:t>
      </w:r>
      <w:r w:rsidR="006D4159" w:rsidRPr="007B6007">
        <w:rPr>
          <w:rFonts w:ascii="Times New Roman" w:hAnsi="Times New Roman"/>
          <w:sz w:val="28"/>
          <w:szCs w:val="28"/>
          <w:shd w:val="clear" w:color="auto" w:fill="FFFFFF"/>
          <w:lang w:val="en-US"/>
        </w:rPr>
        <w:t>. 132-133.</w:t>
      </w:r>
      <w:r w:rsidR="006D5541" w:rsidRPr="007B6007">
        <w:rPr>
          <w:rFonts w:ascii="Times New Roman" w:hAnsi="Times New Roman"/>
          <w:sz w:val="28"/>
          <w:szCs w:val="28"/>
          <w:shd w:val="clear" w:color="auto" w:fill="FFFFFF"/>
          <w:lang w:val="en-US"/>
        </w:rPr>
        <w:t xml:space="preserve"> </w:t>
      </w:r>
    </w:p>
    <w:p w14:paraId="53537980" w14:textId="01B73E68" w:rsidR="006D4159"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67 </w:t>
      </w:r>
      <w:r w:rsidR="006D4159" w:rsidRPr="007B6007">
        <w:rPr>
          <w:rFonts w:ascii="Times New Roman" w:hAnsi="Times New Roman"/>
          <w:sz w:val="28"/>
          <w:szCs w:val="28"/>
          <w:shd w:val="clear" w:color="auto" w:fill="FFFFFF"/>
          <w:lang w:val="en-US"/>
        </w:rPr>
        <w:t>Zanchetti A. What blood pressure levels should be treated? //</w:t>
      </w:r>
      <w:r w:rsidR="00C51855" w:rsidRPr="007B6007">
        <w:rPr>
          <w:rFonts w:ascii="Times New Roman" w:hAnsi="Times New Roman"/>
          <w:sz w:val="28"/>
          <w:szCs w:val="28"/>
          <w:shd w:val="clear" w:color="auto" w:fill="FFFFFF"/>
          <w:lang w:val="en-US"/>
        </w:rPr>
        <w:t xml:space="preserve"> </w:t>
      </w:r>
      <w:r w:rsidR="006D4159" w:rsidRPr="007B6007">
        <w:rPr>
          <w:rFonts w:ascii="Times New Roman" w:hAnsi="Times New Roman"/>
          <w:sz w:val="28"/>
          <w:szCs w:val="28"/>
          <w:shd w:val="clear" w:color="auto" w:fill="FFFFFF"/>
          <w:lang w:val="en-US"/>
        </w:rPr>
        <w:t xml:space="preserve">The clinical investigator. – 1992. – </w:t>
      </w:r>
      <w:r w:rsidR="00C51855" w:rsidRPr="007B6007">
        <w:rPr>
          <w:rFonts w:ascii="Times New Roman" w:hAnsi="Times New Roman"/>
          <w:sz w:val="28"/>
          <w:szCs w:val="28"/>
          <w:shd w:val="clear" w:color="auto" w:fill="FFFFFF"/>
          <w:lang w:val="en-US"/>
        </w:rPr>
        <w:t>Vol</w:t>
      </w:r>
      <w:r w:rsidR="006D4159" w:rsidRPr="007B6007">
        <w:rPr>
          <w:rFonts w:ascii="Times New Roman" w:hAnsi="Times New Roman"/>
          <w:sz w:val="28"/>
          <w:szCs w:val="28"/>
          <w:shd w:val="clear" w:color="auto" w:fill="FFFFFF"/>
          <w:lang w:val="en-US"/>
        </w:rPr>
        <w:t xml:space="preserve">. 70. – </w:t>
      </w:r>
      <w:r w:rsidR="00C51855" w:rsidRPr="007B6007">
        <w:rPr>
          <w:rFonts w:ascii="Times New Roman" w:hAnsi="Times New Roman"/>
          <w:sz w:val="28"/>
          <w:szCs w:val="28"/>
          <w:shd w:val="clear" w:color="auto" w:fill="FFFFFF"/>
          <w:lang w:val="en-US"/>
        </w:rPr>
        <w:t>P</w:t>
      </w:r>
      <w:r w:rsidR="006D4159" w:rsidRPr="007B6007">
        <w:rPr>
          <w:rFonts w:ascii="Times New Roman" w:hAnsi="Times New Roman"/>
          <w:sz w:val="28"/>
          <w:szCs w:val="28"/>
          <w:shd w:val="clear" w:color="auto" w:fill="FFFFFF"/>
          <w:lang w:val="en-US"/>
        </w:rPr>
        <w:t>. S2-S6.</w:t>
      </w:r>
      <w:r w:rsidR="006D5541" w:rsidRPr="007B6007">
        <w:rPr>
          <w:rFonts w:ascii="Times New Roman" w:hAnsi="Times New Roman"/>
          <w:sz w:val="28"/>
          <w:szCs w:val="28"/>
          <w:shd w:val="clear" w:color="auto" w:fill="FFFFFF"/>
          <w:lang w:val="en-US"/>
        </w:rPr>
        <w:t xml:space="preserve"> </w:t>
      </w:r>
    </w:p>
    <w:p w14:paraId="5FA94149" w14:textId="32D9A335" w:rsidR="006D4159"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68 </w:t>
      </w:r>
      <w:r w:rsidR="00C51855" w:rsidRPr="007B6007">
        <w:rPr>
          <w:rFonts w:ascii="Times New Roman" w:hAnsi="Times New Roman"/>
          <w:sz w:val="28"/>
          <w:szCs w:val="28"/>
          <w:shd w:val="clear" w:color="auto" w:fill="FFFFFF"/>
          <w:lang w:val="en-US"/>
        </w:rPr>
        <w:t>Aldana S.</w:t>
      </w:r>
      <w:r w:rsidR="006D4159" w:rsidRPr="007B6007">
        <w:rPr>
          <w:rFonts w:ascii="Times New Roman" w:hAnsi="Times New Roman"/>
          <w:sz w:val="28"/>
          <w:szCs w:val="28"/>
          <w:shd w:val="clear" w:color="auto" w:fill="FFFFFF"/>
          <w:lang w:val="en-US"/>
        </w:rPr>
        <w:t>G. et al. Cardiovascular risk reductions associated with aggressive lifestyle modification and cardiac rehabilitation //</w:t>
      </w:r>
      <w:r w:rsidR="00C51855" w:rsidRPr="007B6007">
        <w:rPr>
          <w:rFonts w:ascii="Times New Roman" w:hAnsi="Times New Roman"/>
          <w:sz w:val="28"/>
          <w:szCs w:val="28"/>
          <w:shd w:val="clear" w:color="auto" w:fill="FFFFFF"/>
          <w:lang w:val="en-US"/>
        </w:rPr>
        <w:t xml:space="preserve"> </w:t>
      </w:r>
      <w:r w:rsidR="006D4159" w:rsidRPr="007B6007">
        <w:rPr>
          <w:rFonts w:ascii="Times New Roman" w:hAnsi="Times New Roman"/>
          <w:sz w:val="28"/>
          <w:szCs w:val="28"/>
          <w:shd w:val="clear" w:color="auto" w:fill="FFFFFF"/>
          <w:lang w:val="en-US"/>
        </w:rPr>
        <w:t xml:space="preserve">Heart &amp; lung. – 2003. – </w:t>
      </w:r>
      <w:r w:rsidR="00C51855" w:rsidRPr="007B6007">
        <w:rPr>
          <w:rFonts w:ascii="Times New Roman" w:hAnsi="Times New Roman"/>
          <w:sz w:val="28"/>
          <w:szCs w:val="28"/>
          <w:shd w:val="clear" w:color="auto" w:fill="FFFFFF"/>
          <w:lang w:val="en-US"/>
        </w:rPr>
        <w:t>Vol</w:t>
      </w:r>
      <w:r w:rsidR="006D4159" w:rsidRPr="007B6007">
        <w:rPr>
          <w:rFonts w:ascii="Times New Roman" w:hAnsi="Times New Roman"/>
          <w:sz w:val="28"/>
          <w:szCs w:val="28"/>
          <w:shd w:val="clear" w:color="auto" w:fill="FFFFFF"/>
          <w:lang w:val="en-US"/>
        </w:rPr>
        <w:t>. 32</w:t>
      </w:r>
      <w:r w:rsidR="00C51855" w:rsidRPr="007B6007">
        <w:rPr>
          <w:rFonts w:ascii="Times New Roman" w:hAnsi="Times New Roman"/>
          <w:sz w:val="28"/>
          <w:szCs w:val="28"/>
          <w:shd w:val="clear" w:color="auto" w:fill="FFFFFF"/>
          <w:lang w:val="en-US"/>
        </w:rPr>
        <w:t>,</w:t>
      </w:r>
      <w:r w:rsidR="006D4159" w:rsidRPr="007B6007">
        <w:rPr>
          <w:rFonts w:ascii="Times New Roman" w:hAnsi="Times New Roman"/>
          <w:sz w:val="28"/>
          <w:szCs w:val="28"/>
          <w:shd w:val="clear" w:color="auto" w:fill="FFFFFF"/>
          <w:lang w:val="en-US"/>
        </w:rPr>
        <w:t xml:space="preserve"> №6. – </w:t>
      </w:r>
      <w:r w:rsidR="00C51855" w:rsidRPr="007B6007">
        <w:rPr>
          <w:rFonts w:ascii="Times New Roman" w:hAnsi="Times New Roman"/>
          <w:sz w:val="28"/>
          <w:szCs w:val="28"/>
          <w:shd w:val="clear" w:color="auto" w:fill="FFFFFF"/>
          <w:lang w:val="en-US"/>
        </w:rPr>
        <w:t>P</w:t>
      </w:r>
      <w:r w:rsidR="006D4159" w:rsidRPr="007B6007">
        <w:rPr>
          <w:rFonts w:ascii="Times New Roman" w:hAnsi="Times New Roman"/>
          <w:sz w:val="28"/>
          <w:szCs w:val="28"/>
          <w:shd w:val="clear" w:color="auto" w:fill="FFFFFF"/>
          <w:lang w:val="en-US"/>
        </w:rPr>
        <w:t>. 374-382.</w:t>
      </w:r>
      <w:r w:rsidR="006D5541" w:rsidRPr="007B6007">
        <w:rPr>
          <w:rFonts w:ascii="Times New Roman" w:hAnsi="Times New Roman"/>
          <w:sz w:val="28"/>
          <w:szCs w:val="28"/>
          <w:shd w:val="clear" w:color="auto" w:fill="FFFFFF"/>
          <w:lang w:val="en-US"/>
        </w:rPr>
        <w:t xml:space="preserve"> </w:t>
      </w:r>
    </w:p>
    <w:p w14:paraId="549ED567" w14:textId="4CAC047C" w:rsidR="006D4159"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rPr>
        <w:t xml:space="preserve">69 </w:t>
      </w:r>
      <w:r w:rsidR="006D4159" w:rsidRPr="007B6007">
        <w:rPr>
          <w:rFonts w:ascii="Times New Roman" w:hAnsi="Times New Roman"/>
          <w:sz w:val="28"/>
          <w:szCs w:val="28"/>
          <w:shd w:val="clear" w:color="auto" w:fill="FFFFFF"/>
          <w:lang w:val="en-US"/>
        </w:rPr>
        <w:t>Romon I. et al. Prevalence of macrovascular complications and cardiovascular risk factors in people treated for diabetes and living in France: the ENTRED study 2001 //</w:t>
      </w:r>
      <w:r w:rsidR="00C51855" w:rsidRPr="007B6007">
        <w:rPr>
          <w:rFonts w:ascii="Times New Roman" w:hAnsi="Times New Roman"/>
          <w:sz w:val="28"/>
          <w:szCs w:val="28"/>
          <w:shd w:val="clear" w:color="auto" w:fill="FFFFFF"/>
          <w:lang w:val="en-US"/>
        </w:rPr>
        <w:t xml:space="preserve"> </w:t>
      </w:r>
      <w:r w:rsidR="006D4159" w:rsidRPr="007B6007">
        <w:rPr>
          <w:rFonts w:ascii="Times New Roman" w:hAnsi="Times New Roman"/>
          <w:sz w:val="28"/>
          <w:szCs w:val="28"/>
          <w:shd w:val="clear" w:color="auto" w:fill="FFFFFF"/>
          <w:lang w:val="en-US"/>
        </w:rPr>
        <w:t xml:space="preserve">Diabetes &amp; metabol. – 2008. – </w:t>
      </w:r>
      <w:r w:rsidR="00C51855" w:rsidRPr="007B6007">
        <w:rPr>
          <w:rFonts w:ascii="Times New Roman" w:hAnsi="Times New Roman"/>
          <w:sz w:val="28"/>
          <w:szCs w:val="28"/>
          <w:shd w:val="clear" w:color="auto" w:fill="FFFFFF"/>
          <w:lang w:val="en-US"/>
        </w:rPr>
        <w:t>Vol</w:t>
      </w:r>
      <w:r w:rsidR="006D4159" w:rsidRPr="007B6007">
        <w:rPr>
          <w:rFonts w:ascii="Times New Roman" w:hAnsi="Times New Roman"/>
          <w:sz w:val="28"/>
          <w:szCs w:val="28"/>
          <w:shd w:val="clear" w:color="auto" w:fill="FFFFFF"/>
          <w:lang w:val="en-US"/>
        </w:rPr>
        <w:t>. 34</w:t>
      </w:r>
      <w:r w:rsidR="00C51855" w:rsidRPr="007B6007">
        <w:rPr>
          <w:rFonts w:ascii="Times New Roman" w:hAnsi="Times New Roman"/>
          <w:sz w:val="28"/>
          <w:szCs w:val="28"/>
          <w:shd w:val="clear" w:color="auto" w:fill="FFFFFF"/>
          <w:lang w:val="en-US"/>
        </w:rPr>
        <w:t>,</w:t>
      </w:r>
      <w:r w:rsidR="006D4159" w:rsidRPr="007B6007">
        <w:rPr>
          <w:rFonts w:ascii="Times New Roman" w:hAnsi="Times New Roman"/>
          <w:sz w:val="28"/>
          <w:szCs w:val="28"/>
          <w:shd w:val="clear" w:color="auto" w:fill="FFFFFF"/>
          <w:lang w:val="en-US"/>
        </w:rPr>
        <w:t xml:space="preserve"> №2. – </w:t>
      </w:r>
      <w:r w:rsidR="00C51855" w:rsidRPr="007B6007">
        <w:rPr>
          <w:rFonts w:ascii="Times New Roman" w:hAnsi="Times New Roman"/>
          <w:sz w:val="28"/>
          <w:szCs w:val="28"/>
          <w:shd w:val="clear" w:color="auto" w:fill="FFFFFF"/>
          <w:lang w:val="en-US"/>
        </w:rPr>
        <w:t>P</w:t>
      </w:r>
      <w:r w:rsidR="006D4159" w:rsidRPr="007B6007">
        <w:rPr>
          <w:rFonts w:ascii="Times New Roman" w:hAnsi="Times New Roman"/>
          <w:sz w:val="28"/>
          <w:szCs w:val="28"/>
          <w:shd w:val="clear" w:color="auto" w:fill="FFFFFF"/>
          <w:lang w:val="en-US"/>
        </w:rPr>
        <w:t>. 140-147.</w:t>
      </w:r>
      <w:r w:rsidR="006D5541" w:rsidRPr="007B6007">
        <w:rPr>
          <w:rFonts w:ascii="Times New Roman" w:hAnsi="Times New Roman"/>
          <w:sz w:val="28"/>
          <w:szCs w:val="28"/>
          <w:shd w:val="clear" w:color="auto" w:fill="FFFFFF"/>
          <w:lang w:val="en-US"/>
        </w:rPr>
        <w:t xml:space="preserve"> </w:t>
      </w:r>
    </w:p>
    <w:p w14:paraId="29934490" w14:textId="56F6B0E1" w:rsidR="006D4159"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70 </w:t>
      </w:r>
      <w:r w:rsidR="0024070B" w:rsidRPr="007B6007">
        <w:rPr>
          <w:rFonts w:ascii="Times New Roman" w:hAnsi="Times New Roman"/>
          <w:sz w:val="28"/>
          <w:szCs w:val="28"/>
          <w:shd w:val="clear" w:color="auto" w:fill="FFFFFF"/>
          <w:lang w:val="en-US"/>
        </w:rPr>
        <w:t>Trani</w:t>
      </w:r>
      <w:r w:rsidR="00C51855" w:rsidRPr="007B6007">
        <w:rPr>
          <w:rFonts w:ascii="Times New Roman" w:hAnsi="Times New Roman"/>
          <w:sz w:val="28"/>
          <w:szCs w:val="28"/>
          <w:shd w:val="clear" w:color="auto" w:fill="FFFFFF"/>
          <w:lang w:val="en-US"/>
        </w:rPr>
        <w:t xml:space="preserve"> M.R. et al. </w:t>
      </w:r>
      <w:r w:rsidR="0024070B" w:rsidRPr="007B6007">
        <w:rPr>
          <w:rFonts w:ascii="Times New Roman" w:hAnsi="Times New Roman"/>
          <w:sz w:val="28"/>
          <w:szCs w:val="28"/>
          <w:shd w:val="clear" w:color="auto" w:fill="FFFFFF"/>
          <w:lang w:val="en-US"/>
        </w:rPr>
        <w:t>Effects of a comprehensive structured patient education intervention on disease-related knowledge and behaviour change among people living with type 2 diabetes in the Philippines</w:t>
      </w:r>
      <w:r w:rsidR="00C51855" w:rsidRPr="007B6007">
        <w:rPr>
          <w:rFonts w:ascii="Times New Roman" w:hAnsi="Times New Roman"/>
          <w:sz w:val="28"/>
          <w:szCs w:val="28"/>
          <w:shd w:val="clear" w:color="auto" w:fill="FFFFFF"/>
          <w:lang w:val="en-US"/>
        </w:rPr>
        <w:t xml:space="preserve"> //</w:t>
      </w:r>
      <w:r w:rsidR="0024070B" w:rsidRPr="007B6007">
        <w:rPr>
          <w:rFonts w:ascii="Times New Roman" w:hAnsi="Times New Roman"/>
          <w:sz w:val="28"/>
          <w:szCs w:val="28"/>
          <w:shd w:val="clear" w:color="auto" w:fill="FFFFFF"/>
          <w:lang w:val="en-US"/>
        </w:rPr>
        <w:t xml:space="preserve"> Frontiers in Rehabilitation Sciences</w:t>
      </w:r>
      <w:r w:rsidR="00C51855" w:rsidRPr="007B6007">
        <w:rPr>
          <w:rFonts w:ascii="Times New Roman" w:hAnsi="Times New Roman"/>
          <w:sz w:val="28"/>
          <w:szCs w:val="28"/>
          <w:shd w:val="clear" w:color="auto" w:fill="FFFFFF"/>
          <w:lang w:val="en-US"/>
        </w:rPr>
        <w:t>. – 2024. – Vol. 5. – P. 1374850.</w:t>
      </w:r>
      <w:r w:rsidR="0024070B" w:rsidRPr="007B6007">
        <w:rPr>
          <w:rFonts w:ascii="Times New Roman" w:hAnsi="Times New Roman"/>
          <w:sz w:val="28"/>
          <w:szCs w:val="28"/>
          <w:shd w:val="clear" w:color="auto" w:fill="FFFFFF"/>
          <w:lang w:val="en-US"/>
        </w:rPr>
        <w:t xml:space="preserve"> </w:t>
      </w:r>
    </w:p>
    <w:p w14:paraId="2DC4CD27" w14:textId="28550CEF" w:rsidR="006D4159"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71 </w:t>
      </w:r>
      <w:r w:rsidR="00C51855" w:rsidRPr="007B6007">
        <w:rPr>
          <w:rFonts w:ascii="Times New Roman" w:hAnsi="Times New Roman"/>
          <w:sz w:val="28"/>
          <w:szCs w:val="28"/>
          <w:shd w:val="clear" w:color="auto" w:fill="FFFFFF"/>
          <w:lang w:val="en-US"/>
        </w:rPr>
        <w:t>Milani R.V., Lavie C.J., Cassidy M.</w:t>
      </w:r>
      <w:r w:rsidR="006D4159" w:rsidRPr="007B6007">
        <w:rPr>
          <w:rFonts w:ascii="Times New Roman" w:hAnsi="Times New Roman"/>
          <w:sz w:val="28"/>
          <w:szCs w:val="28"/>
          <w:shd w:val="clear" w:color="auto" w:fill="FFFFFF"/>
          <w:lang w:val="en-US"/>
        </w:rPr>
        <w:t>M. Effects of cardiac rehabilitation and exercise training programs on depression in patients after major coronary events //</w:t>
      </w:r>
      <w:r w:rsidR="00C51855" w:rsidRPr="007B6007">
        <w:rPr>
          <w:rFonts w:ascii="Times New Roman" w:hAnsi="Times New Roman"/>
          <w:sz w:val="28"/>
          <w:szCs w:val="28"/>
          <w:shd w:val="clear" w:color="auto" w:fill="FFFFFF"/>
          <w:lang w:val="en-US"/>
        </w:rPr>
        <w:t xml:space="preserve"> </w:t>
      </w:r>
      <w:r w:rsidR="006D4159" w:rsidRPr="007B6007">
        <w:rPr>
          <w:rFonts w:ascii="Times New Roman" w:hAnsi="Times New Roman"/>
          <w:sz w:val="28"/>
          <w:szCs w:val="28"/>
          <w:shd w:val="clear" w:color="auto" w:fill="FFFFFF"/>
          <w:lang w:val="en-US"/>
        </w:rPr>
        <w:t xml:space="preserve">American heart journal. – 1996. – </w:t>
      </w:r>
      <w:r w:rsidR="00C51855" w:rsidRPr="007B6007">
        <w:rPr>
          <w:rFonts w:ascii="Times New Roman" w:hAnsi="Times New Roman"/>
          <w:sz w:val="28"/>
          <w:szCs w:val="28"/>
          <w:shd w:val="clear" w:color="auto" w:fill="FFFFFF"/>
          <w:lang w:val="en-US"/>
        </w:rPr>
        <w:t>Vol.</w:t>
      </w:r>
      <w:r w:rsidR="006D4159" w:rsidRPr="007B6007">
        <w:rPr>
          <w:rFonts w:ascii="Times New Roman" w:hAnsi="Times New Roman"/>
          <w:sz w:val="28"/>
          <w:szCs w:val="28"/>
          <w:shd w:val="clear" w:color="auto" w:fill="FFFFFF"/>
          <w:lang w:val="en-US"/>
        </w:rPr>
        <w:t xml:space="preserve"> 132</w:t>
      </w:r>
      <w:r w:rsidR="00C51855" w:rsidRPr="007B6007">
        <w:rPr>
          <w:rFonts w:ascii="Times New Roman" w:hAnsi="Times New Roman"/>
          <w:sz w:val="28"/>
          <w:szCs w:val="28"/>
          <w:shd w:val="clear" w:color="auto" w:fill="FFFFFF"/>
          <w:lang w:val="en-US"/>
        </w:rPr>
        <w:t>,</w:t>
      </w:r>
      <w:r w:rsidR="006D4159" w:rsidRPr="007B6007">
        <w:rPr>
          <w:rFonts w:ascii="Times New Roman" w:hAnsi="Times New Roman"/>
          <w:sz w:val="28"/>
          <w:szCs w:val="28"/>
          <w:shd w:val="clear" w:color="auto" w:fill="FFFFFF"/>
          <w:lang w:val="en-US"/>
        </w:rPr>
        <w:t xml:space="preserve"> №4. – </w:t>
      </w:r>
      <w:r w:rsidR="00C51855" w:rsidRPr="007B6007">
        <w:rPr>
          <w:rFonts w:ascii="Times New Roman" w:hAnsi="Times New Roman"/>
          <w:sz w:val="28"/>
          <w:szCs w:val="28"/>
          <w:shd w:val="clear" w:color="auto" w:fill="FFFFFF"/>
          <w:lang w:val="en-US"/>
        </w:rPr>
        <w:t>P</w:t>
      </w:r>
      <w:r w:rsidR="006D4159" w:rsidRPr="007B6007">
        <w:rPr>
          <w:rFonts w:ascii="Times New Roman" w:hAnsi="Times New Roman"/>
          <w:sz w:val="28"/>
          <w:szCs w:val="28"/>
          <w:shd w:val="clear" w:color="auto" w:fill="FFFFFF"/>
          <w:lang w:val="en-US"/>
        </w:rPr>
        <w:t>. 726-732.</w:t>
      </w:r>
      <w:r w:rsidR="0024070B" w:rsidRPr="007B6007">
        <w:rPr>
          <w:rFonts w:ascii="Times New Roman" w:hAnsi="Times New Roman"/>
          <w:sz w:val="28"/>
          <w:szCs w:val="28"/>
          <w:shd w:val="clear" w:color="auto" w:fill="FFFFFF"/>
          <w:lang w:val="en-US"/>
        </w:rPr>
        <w:t xml:space="preserve"> </w:t>
      </w:r>
    </w:p>
    <w:p w14:paraId="59BAE5A5" w14:textId="35B56F99" w:rsidR="006D4159"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72 </w:t>
      </w:r>
      <w:r w:rsidR="00C51855" w:rsidRPr="007B6007">
        <w:rPr>
          <w:rFonts w:ascii="Times New Roman" w:hAnsi="Times New Roman"/>
          <w:sz w:val="28"/>
          <w:szCs w:val="28"/>
          <w:shd w:val="clear" w:color="auto" w:fill="FFFFFF"/>
          <w:lang w:val="en-US"/>
        </w:rPr>
        <w:t>Brown T.</w:t>
      </w:r>
      <w:r w:rsidR="006D4159" w:rsidRPr="007B6007">
        <w:rPr>
          <w:rFonts w:ascii="Times New Roman" w:hAnsi="Times New Roman"/>
          <w:sz w:val="28"/>
          <w:szCs w:val="28"/>
          <w:shd w:val="clear" w:color="auto" w:fill="FFFFFF"/>
          <w:lang w:val="en-US"/>
        </w:rPr>
        <w:t>M. et al. Predictors of cardiac rehabilitation referral in coronary artery disease patients: findings from the American Heart Association's Get With The Guidelines Program //</w:t>
      </w:r>
      <w:r w:rsidR="00C51855" w:rsidRPr="007B6007">
        <w:rPr>
          <w:rFonts w:ascii="Times New Roman" w:hAnsi="Times New Roman"/>
          <w:sz w:val="28"/>
          <w:szCs w:val="28"/>
          <w:shd w:val="clear" w:color="auto" w:fill="FFFFFF"/>
          <w:lang w:val="en-US"/>
        </w:rPr>
        <w:t xml:space="preserve"> </w:t>
      </w:r>
      <w:r w:rsidR="006D4159" w:rsidRPr="007B6007">
        <w:rPr>
          <w:rFonts w:ascii="Times New Roman" w:hAnsi="Times New Roman"/>
          <w:sz w:val="28"/>
          <w:szCs w:val="28"/>
          <w:shd w:val="clear" w:color="auto" w:fill="FFFFFF"/>
          <w:lang w:val="en-US"/>
        </w:rPr>
        <w:t xml:space="preserve">Journal of the American College of Cardiology. – 2009. – </w:t>
      </w:r>
      <w:r w:rsidR="00C51855" w:rsidRPr="007B6007">
        <w:rPr>
          <w:rFonts w:ascii="Times New Roman" w:hAnsi="Times New Roman"/>
          <w:sz w:val="28"/>
          <w:szCs w:val="28"/>
          <w:shd w:val="clear" w:color="auto" w:fill="FFFFFF"/>
          <w:lang w:val="en-US"/>
        </w:rPr>
        <w:t>Vol. </w:t>
      </w:r>
      <w:r w:rsidR="006D4159" w:rsidRPr="007B6007">
        <w:rPr>
          <w:rFonts w:ascii="Times New Roman" w:hAnsi="Times New Roman"/>
          <w:sz w:val="28"/>
          <w:szCs w:val="28"/>
          <w:shd w:val="clear" w:color="auto" w:fill="FFFFFF"/>
          <w:lang w:val="en-US"/>
        </w:rPr>
        <w:t>54</w:t>
      </w:r>
      <w:r w:rsidR="00C51855" w:rsidRPr="007B6007">
        <w:rPr>
          <w:rFonts w:ascii="Times New Roman" w:hAnsi="Times New Roman"/>
          <w:sz w:val="28"/>
          <w:szCs w:val="28"/>
          <w:shd w:val="clear" w:color="auto" w:fill="FFFFFF"/>
          <w:lang w:val="en-US"/>
        </w:rPr>
        <w:t>,</w:t>
      </w:r>
      <w:r w:rsidR="006D4159" w:rsidRPr="007B6007">
        <w:rPr>
          <w:rFonts w:ascii="Times New Roman" w:hAnsi="Times New Roman"/>
          <w:sz w:val="28"/>
          <w:szCs w:val="28"/>
          <w:shd w:val="clear" w:color="auto" w:fill="FFFFFF"/>
          <w:lang w:val="en-US"/>
        </w:rPr>
        <w:t xml:space="preserve"> №6. – </w:t>
      </w:r>
      <w:r w:rsidR="00C51855" w:rsidRPr="007B6007">
        <w:rPr>
          <w:rFonts w:ascii="Times New Roman" w:hAnsi="Times New Roman"/>
          <w:sz w:val="28"/>
          <w:szCs w:val="28"/>
          <w:shd w:val="clear" w:color="auto" w:fill="FFFFFF"/>
          <w:lang w:val="en-US"/>
        </w:rPr>
        <w:t>P</w:t>
      </w:r>
      <w:r w:rsidR="006D4159" w:rsidRPr="007B6007">
        <w:rPr>
          <w:rFonts w:ascii="Times New Roman" w:hAnsi="Times New Roman"/>
          <w:sz w:val="28"/>
          <w:szCs w:val="28"/>
          <w:shd w:val="clear" w:color="auto" w:fill="FFFFFF"/>
          <w:lang w:val="en-US"/>
        </w:rPr>
        <w:t>. 515-521.</w:t>
      </w:r>
      <w:r w:rsidR="0024070B" w:rsidRPr="007B6007">
        <w:rPr>
          <w:rFonts w:ascii="Times New Roman" w:hAnsi="Times New Roman"/>
          <w:sz w:val="28"/>
          <w:szCs w:val="28"/>
          <w:shd w:val="clear" w:color="auto" w:fill="FFFFFF"/>
          <w:lang w:val="en-US"/>
        </w:rPr>
        <w:t xml:space="preserve"> </w:t>
      </w:r>
    </w:p>
    <w:p w14:paraId="415A769C" w14:textId="232C6CE1" w:rsidR="006D4159"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rPr>
        <w:t xml:space="preserve">73 </w:t>
      </w:r>
      <w:r w:rsidR="006D4159" w:rsidRPr="007B6007">
        <w:rPr>
          <w:rFonts w:ascii="Times New Roman" w:hAnsi="Times New Roman"/>
          <w:sz w:val="28"/>
          <w:szCs w:val="28"/>
          <w:shd w:val="clear" w:color="auto" w:fill="FFFFFF"/>
          <w:lang w:val="en-US"/>
        </w:rPr>
        <w:t>Graham I. et al. Guías europeas sobre prevención cardiovascular en la práctica clínica: versión resumida //</w:t>
      </w:r>
      <w:r w:rsidR="00C51855" w:rsidRPr="007B6007">
        <w:rPr>
          <w:rFonts w:ascii="Times New Roman" w:hAnsi="Times New Roman"/>
          <w:sz w:val="28"/>
          <w:szCs w:val="28"/>
          <w:shd w:val="clear" w:color="auto" w:fill="FFFFFF"/>
          <w:lang w:val="en-US"/>
        </w:rPr>
        <w:t xml:space="preserve"> </w:t>
      </w:r>
      <w:r w:rsidR="006D4159" w:rsidRPr="007B6007">
        <w:rPr>
          <w:rFonts w:ascii="Times New Roman" w:hAnsi="Times New Roman"/>
          <w:sz w:val="28"/>
          <w:szCs w:val="28"/>
          <w:shd w:val="clear" w:color="auto" w:fill="FFFFFF"/>
          <w:lang w:val="en-US"/>
        </w:rPr>
        <w:t xml:space="preserve">Rev Esp Cardiol. – 2008. – </w:t>
      </w:r>
      <w:r w:rsidR="00C51855" w:rsidRPr="007B6007">
        <w:rPr>
          <w:rFonts w:ascii="Times New Roman" w:hAnsi="Times New Roman"/>
          <w:sz w:val="28"/>
          <w:szCs w:val="28"/>
          <w:shd w:val="clear" w:color="auto" w:fill="FFFFFF"/>
          <w:lang w:val="en-US"/>
        </w:rPr>
        <w:t>Vol</w:t>
      </w:r>
      <w:r w:rsidR="006D4159" w:rsidRPr="007B6007">
        <w:rPr>
          <w:rFonts w:ascii="Times New Roman" w:hAnsi="Times New Roman"/>
          <w:sz w:val="28"/>
          <w:szCs w:val="28"/>
          <w:shd w:val="clear" w:color="auto" w:fill="FFFFFF"/>
          <w:lang w:val="en-US"/>
        </w:rPr>
        <w:t>. 61</w:t>
      </w:r>
      <w:r w:rsidR="00C51855" w:rsidRPr="007B6007">
        <w:rPr>
          <w:rFonts w:ascii="Times New Roman" w:hAnsi="Times New Roman"/>
          <w:sz w:val="28"/>
          <w:szCs w:val="28"/>
          <w:shd w:val="clear" w:color="auto" w:fill="FFFFFF"/>
          <w:lang w:val="en-US"/>
        </w:rPr>
        <w:t>,</w:t>
      </w:r>
      <w:r w:rsidR="006D4159" w:rsidRPr="007B6007">
        <w:rPr>
          <w:rFonts w:ascii="Times New Roman" w:hAnsi="Times New Roman"/>
          <w:sz w:val="28"/>
          <w:szCs w:val="28"/>
          <w:shd w:val="clear" w:color="auto" w:fill="FFFFFF"/>
          <w:lang w:val="en-US"/>
        </w:rPr>
        <w:t xml:space="preserve"> №82. – </w:t>
      </w:r>
      <w:r w:rsidR="00C51855" w:rsidRPr="007B6007">
        <w:rPr>
          <w:rFonts w:ascii="Times New Roman" w:hAnsi="Times New Roman"/>
          <w:sz w:val="28"/>
          <w:szCs w:val="28"/>
          <w:shd w:val="clear" w:color="auto" w:fill="FFFFFF"/>
          <w:lang w:val="en-US"/>
        </w:rPr>
        <w:t>P</w:t>
      </w:r>
      <w:r w:rsidR="006D4159" w:rsidRPr="007B6007">
        <w:rPr>
          <w:rFonts w:ascii="Times New Roman" w:hAnsi="Times New Roman"/>
          <w:sz w:val="28"/>
          <w:szCs w:val="28"/>
          <w:shd w:val="clear" w:color="auto" w:fill="FFFFFF"/>
          <w:lang w:val="en-US"/>
        </w:rPr>
        <w:t>.</w:t>
      </w:r>
      <w:r w:rsidR="00C51855" w:rsidRPr="007B6007">
        <w:rPr>
          <w:rFonts w:ascii="Times New Roman" w:hAnsi="Times New Roman"/>
          <w:sz w:val="28"/>
          <w:szCs w:val="28"/>
          <w:shd w:val="clear" w:color="auto" w:fill="FFFFFF"/>
          <w:lang w:val="en-US"/>
        </w:rPr>
        <w:t> </w:t>
      </w:r>
      <w:r w:rsidR="006D4159" w:rsidRPr="007B6007">
        <w:rPr>
          <w:rFonts w:ascii="Times New Roman" w:hAnsi="Times New Roman"/>
          <w:sz w:val="28"/>
          <w:szCs w:val="28"/>
          <w:shd w:val="clear" w:color="auto" w:fill="FFFFFF"/>
          <w:lang w:val="en-US"/>
        </w:rPr>
        <w:t>e1-49.</w:t>
      </w:r>
      <w:r w:rsidR="0024070B" w:rsidRPr="007B6007">
        <w:rPr>
          <w:rFonts w:ascii="Times New Roman" w:hAnsi="Times New Roman"/>
          <w:sz w:val="28"/>
          <w:szCs w:val="28"/>
          <w:shd w:val="clear" w:color="auto" w:fill="FFFFFF"/>
          <w:lang w:val="en-US"/>
        </w:rPr>
        <w:t xml:space="preserve"> </w:t>
      </w:r>
    </w:p>
    <w:p w14:paraId="38167402" w14:textId="25FB4F0B" w:rsidR="006D4159"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74 </w:t>
      </w:r>
      <w:r w:rsidR="006D4159" w:rsidRPr="007B6007">
        <w:rPr>
          <w:rFonts w:ascii="Times New Roman" w:hAnsi="Times New Roman"/>
          <w:sz w:val="28"/>
          <w:szCs w:val="28"/>
          <w:shd w:val="clear" w:color="auto" w:fill="FFFFFF"/>
          <w:lang w:val="en-US"/>
        </w:rPr>
        <w:t>León-Latre M. et al. Temas de actualidad en prevención cardiovascular y rehabilitación cardiaca //</w:t>
      </w:r>
      <w:r w:rsidR="00C51855" w:rsidRPr="007B6007">
        <w:rPr>
          <w:rFonts w:ascii="Times New Roman" w:hAnsi="Times New Roman"/>
          <w:sz w:val="28"/>
          <w:szCs w:val="28"/>
          <w:shd w:val="clear" w:color="auto" w:fill="FFFFFF"/>
          <w:lang w:val="en-US"/>
        </w:rPr>
        <w:t xml:space="preserve"> </w:t>
      </w:r>
      <w:r w:rsidR="006D4159" w:rsidRPr="007B6007">
        <w:rPr>
          <w:rFonts w:ascii="Times New Roman" w:hAnsi="Times New Roman"/>
          <w:sz w:val="28"/>
          <w:szCs w:val="28"/>
          <w:shd w:val="clear" w:color="auto" w:fill="FFFFFF"/>
          <w:lang w:val="en-US"/>
        </w:rPr>
        <w:t xml:space="preserve">Revista Española de Cardiol. – 2009. – </w:t>
      </w:r>
      <w:r w:rsidR="00C51855" w:rsidRPr="007B6007">
        <w:rPr>
          <w:rFonts w:ascii="Times New Roman" w:hAnsi="Times New Roman"/>
          <w:sz w:val="28"/>
          <w:szCs w:val="28"/>
          <w:shd w:val="clear" w:color="auto" w:fill="FFFFFF"/>
          <w:lang w:val="en-US"/>
        </w:rPr>
        <w:t>Vol</w:t>
      </w:r>
      <w:r w:rsidR="006D4159" w:rsidRPr="007B6007">
        <w:rPr>
          <w:rFonts w:ascii="Times New Roman" w:hAnsi="Times New Roman"/>
          <w:sz w:val="28"/>
          <w:szCs w:val="28"/>
          <w:shd w:val="clear" w:color="auto" w:fill="FFFFFF"/>
          <w:lang w:val="en-US"/>
        </w:rPr>
        <w:t xml:space="preserve">. 62. – </w:t>
      </w:r>
      <w:r w:rsidR="00C51855" w:rsidRPr="007B6007">
        <w:rPr>
          <w:rFonts w:ascii="Times New Roman" w:hAnsi="Times New Roman"/>
          <w:sz w:val="28"/>
          <w:szCs w:val="28"/>
          <w:shd w:val="clear" w:color="auto" w:fill="FFFFFF"/>
          <w:lang w:val="en-US"/>
        </w:rPr>
        <w:t>P</w:t>
      </w:r>
      <w:r w:rsidR="006D4159" w:rsidRPr="007B6007">
        <w:rPr>
          <w:rFonts w:ascii="Times New Roman" w:hAnsi="Times New Roman"/>
          <w:sz w:val="28"/>
          <w:szCs w:val="28"/>
          <w:shd w:val="clear" w:color="auto" w:fill="FFFFFF"/>
          <w:lang w:val="en-US"/>
        </w:rPr>
        <w:t>. 4-13.</w:t>
      </w:r>
      <w:r w:rsidR="0024070B" w:rsidRPr="007B6007">
        <w:rPr>
          <w:rFonts w:ascii="Times New Roman" w:hAnsi="Times New Roman"/>
          <w:sz w:val="28"/>
          <w:szCs w:val="28"/>
          <w:shd w:val="clear" w:color="auto" w:fill="FFFFFF"/>
          <w:lang w:val="en-US"/>
        </w:rPr>
        <w:t xml:space="preserve"> </w:t>
      </w:r>
    </w:p>
    <w:p w14:paraId="589AA0E3" w14:textId="334E88B1" w:rsidR="008224B5"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75 </w:t>
      </w:r>
      <w:r w:rsidR="008224B5" w:rsidRPr="007B6007">
        <w:rPr>
          <w:rFonts w:ascii="Times New Roman" w:hAnsi="Times New Roman"/>
          <w:sz w:val="28"/>
          <w:szCs w:val="28"/>
          <w:shd w:val="clear" w:color="auto" w:fill="FFFFFF"/>
          <w:lang w:val="en-US"/>
        </w:rPr>
        <w:t>Bjarnason-Wehrens B. et al. Gender-specific issues in cardiac rehabilitation: do women with ischaemic heart disease need specially tailored programmes? //</w:t>
      </w:r>
      <w:r w:rsidR="00C51855" w:rsidRPr="007B6007">
        <w:rPr>
          <w:rFonts w:ascii="Times New Roman" w:hAnsi="Times New Roman"/>
          <w:sz w:val="28"/>
          <w:szCs w:val="28"/>
          <w:shd w:val="clear" w:color="auto" w:fill="FFFFFF"/>
          <w:lang w:val="en-US"/>
        </w:rPr>
        <w:t xml:space="preserve"> </w:t>
      </w:r>
      <w:r w:rsidR="008224B5" w:rsidRPr="007B6007">
        <w:rPr>
          <w:rFonts w:ascii="Times New Roman" w:hAnsi="Times New Roman"/>
          <w:sz w:val="28"/>
          <w:szCs w:val="28"/>
          <w:shd w:val="clear" w:color="auto" w:fill="FFFFFF"/>
          <w:lang w:val="en-US"/>
        </w:rPr>
        <w:t xml:space="preserve">European Journal of Preventive Cardiology. – 2007. – </w:t>
      </w:r>
      <w:r w:rsidR="00C51855" w:rsidRPr="007B6007">
        <w:rPr>
          <w:rFonts w:ascii="Times New Roman" w:hAnsi="Times New Roman"/>
          <w:sz w:val="28"/>
          <w:szCs w:val="28"/>
          <w:shd w:val="clear" w:color="auto" w:fill="FFFFFF"/>
          <w:lang w:val="en-US"/>
        </w:rPr>
        <w:t>Vol.</w:t>
      </w:r>
      <w:r w:rsidR="008224B5" w:rsidRPr="007B6007">
        <w:rPr>
          <w:rFonts w:ascii="Times New Roman" w:hAnsi="Times New Roman"/>
          <w:sz w:val="28"/>
          <w:szCs w:val="28"/>
          <w:shd w:val="clear" w:color="auto" w:fill="FFFFFF"/>
          <w:lang w:val="en-US"/>
        </w:rPr>
        <w:t xml:space="preserve"> 14</w:t>
      </w:r>
      <w:r w:rsidR="00C51855" w:rsidRPr="007B6007">
        <w:rPr>
          <w:rFonts w:ascii="Times New Roman" w:hAnsi="Times New Roman"/>
          <w:sz w:val="28"/>
          <w:szCs w:val="28"/>
          <w:shd w:val="clear" w:color="auto" w:fill="FFFFFF"/>
          <w:lang w:val="en-US"/>
        </w:rPr>
        <w:t>,</w:t>
      </w:r>
      <w:r w:rsidR="008224B5" w:rsidRPr="007B6007">
        <w:rPr>
          <w:rFonts w:ascii="Times New Roman" w:hAnsi="Times New Roman"/>
          <w:sz w:val="28"/>
          <w:szCs w:val="28"/>
          <w:shd w:val="clear" w:color="auto" w:fill="FFFFFF"/>
          <w:lang w:val="en-US"/>
        </w:rPr>
        <w:t xml:space="preserve"> №2. – </w:t>
      </w:r>
      <w:r w:rsidR="00C51855" w:rsidRPr="007B6007">
        <w:rPr>
          <w:rFonts w:ascii="Times New Roman" w:hAnsi="Times New Roman"/>
          <w:sz w:val="28"/>
          <w:szCs w:val="28"/>
          <w:shd w:val="clear" w:color="auto" w:fill="FFFFFF"/>
          <w:lang w:val="en-US"/>
        </w:rPr>
        <w:t>P</w:t>
      </w:r>
      <w:r w:rsidR="008224B5" w:rsidRPr="007B6007">
        <w:rPr>
          <w:rFonts w:ascii="Times New Roman" w:hAnsi="Times New Roman"/>
          <w:sz w:val="28"/>
          <w:szCs w:val="28"/>
          <w:shd w:val="clear" w:color="auto" w:fill="FFFFFF"/>
          <w:lang w:val="en-US"/>
        </w:rPr>
        <w:t>. 163-171</w:t>
      </w:r>
      <w:r w:rsidR="00C51855" w:rsidRPr="007B6007">
        <w:rPr>
          <w:rFonts w:ascii="Times New Roman" w:hAnsi="Times New Roman"/>
          <w:sz w:val="28"/>
          <w:szCs w:val="28"/>
          <w:shd w:val="clear" w:color="auto" w:fill="FFFFFF"/>
          <w:lang w:val="en-US"/>
        </w:rPr>
        <w:t>.</w:t>
      </w:r>
      <w:r w:rsidR="0024070B" w:rsidRPr="007B6007">
        <w:rPr>
          <w:rFonts w:ascii="Times New Roman" w:hAnsi="Times New Roman"/>
          <w:sz w:val="28"/>
          <w:szCs w:val="28"/>
          <w:shd w:val="clear" w:color="auto" w:fill="FFFFFF"/>
          <w:lang w:val="en-US"/>
        </w:rPr>
        <w:t xml:space="preserve"> </w:t>
      </w:r>
    </w:p>
    <w:p w14:paraId="23C821E8" w14:textId="3CAC5315" w:rsidR="008224B5"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76 </w:t>
      </w:r>
      <w:r w:rsidR="00C51855" w:rsidRPr="007B6007">
        <w:rPr>
          <w:rFonts w:ascii="Times New Roman" w:hAnsi="Times New Roman"/>
          <w:sz w:val="28"/>
          <w:szCs w:val="28"/>
          <w:shd w:val="clear" w:color="auto" w:fill="FFFFFF"/>
          <w:lang w:val="en-US"/>
        </w:rPr>
        <w:t>Ades P.</w:t>
      </w:r>
      <w:r w:rsidR="008224B5" w:rsidRPr="007B6007">
        <w:rPr>
          <w:rFonts w:ascii="Times New Roman" w:hAnsi="Times New Roman"/>
          <w:sz w:val="28"/>
          <w:szCs w:val="28"/>
          <w:shd w:val="clear" w:color="auto" w:fill="FFFFFF"/>
          <w:lang w:val="en-US"/>
        </w:rPr>
        <w:t>A. et al. Exercise conditioning in older coronary patients. Submaximal lactate response and endurance capacity //</w:t>
      </w:r>
      <w:r w:rsidR="00C51855" w:rsidRPr="007B6007">
        <w:rPr>
          <w:rFonts w:ascii="Times New Roman" w:hAnsi="Times New Roman"/>
          <w:sz w:val="28"/>
          <w:szCs w:val="28"/>
          <w:shd w:val="clear" w:color="auto" w:fill="FFFFFF"/>
          <w:lang w:val="en-US"/>
        </w:rPr>
        <w:t xml:space="preserve"> </w:t>
      </w:r>
      <w:r w:rsidR="008224B5" w:rsidRPr="007B6007">
        <w:rPr>
          <w:rFonts w:ascii="Times New Roman" w:hAnsi="Times New Roman"/>
          <w:sz w:val="28"/>
          <w:szCs w:val="28"/>
          <w:shd w:val="clear" w:color="auto" w:fill="FFFFFF"/>
          <w:lang w:val="en-US"/>
        </w:rPr>
        <w:t xml:space="preserve">Circulation. – 1993. – </w:t>
      </w:r>
      <w:r w:rsidR="00C51855" w:rsidRPr="007B6007">
        <w:rPr>
          <w:rFonts w:ascii="Times New Roman" w:hAnsi="Times New Roman"/>
          <w:sz w:val="28"/>
          <w:szCs w:val="28"/>
          <w:shd w:val="clear" w:color="auto" w:fill="FFFFFF"/>
          <w:lang w:val="en-US"/>
        </w:rPr>
        <w:t>Vol. </w:t>
      </w:r>
      <w:r w:rsidR="008224B5" w:rsidRPr="007B6007">
        <w:rPr>
          <w:rFonts w:ascii="Times New Roman" w:hAnsi="Times New Roman"/>
          <w:sz w:val="28"/>
          <w:szCs w:val="28"/>
          <w:shd w:val="clear" w:color="auto" w:fill="FFFFFF"/>
          <w:lang w:val="en-US"/>
        </w:rPr>
        <w:t>88</w:t>
      </w:r>
      <w:r w:rsidR="00C51855" w:rsidRPr="007B6007">
        <w:rPr>
          <w:rFonts w:ascii="Times New Roman" w:hAnsi="Times New Roman"/>
          <w:sz w:val="28"/>
          <w:szCs w:val="28"/>
          <w:shd w:val="clear" w:color="auto" w:fill="FFFFFF"/>
          <w:lang w:val="en-US"/>
        </w:rPr>
        <w:t>,</w:t>
      </w:r>
      <w:r w:rsidR="008224B5" w:rsidRPr="007B6007">
        <w:rPr>
          <w:rFonts w:ascii="Times New Roman" w:hAnsi="Times New Roman"/>
          <w:sz w:val="28"/>
          <w:szCs w:val="28"/>
          <w:shd w:val="clear" w:color="auto" w:fill="FFFFFF"/>
          <w:lang w:val="en-US"/>
        </w:rPr>
        <w:t xml:space="preserve"> №2. – </w:t>
      </w:r>
      <w:r w:rsidR="00C51855" w:rsidRPr="007B6007">
        <w:rPr>
          <w:rFonts w:ascii="Times New Roman" w:hAnsi="Times New Roman"/>
          <w:sz w:val="28"/>
          <w:szCs w:val="28"/>
          <w:shd w:val="clear" w:color="auto" w:fill="FFFFFF"/>
          <w:lang w:val="en-US"/>
        </w:rPr>
        <w:t>P</w:t>
      </w:r>
      <w:r w:rsidR="008224B5" w:rsidRPr="007B6007">
        <w:rPr>
          <w:rFonts w:ascii="Times New Roman" w:hAnsi="Times New Roman"/>
          <w:sz w:val="28"/>
          <w:szCs w:val="28"/>
          <w:shd w:val="clear" w:color="auto" w:fill="FFFFFF"/>
          <w:lang w:val="en-US"/>
        </w:rPr>
        <w:t>. 572-577.</w:t>
      </w:r>
      <w:r w:rsidR="0024070B" w:rsidRPr="007B6007">
        <w:rPr>
          <w:rFonts w:ascii="Times New Roman" w:hAnsi="Times New Roman"/>
          <w:sz w:val="28"/>
          <w:szCs w:val="28"/>
          <w:shd w:val="clear" w:color="auto" w:fill="FFFFFF"/>
          <w:lang w:val="en-US"/>
        </w:rPr>
        <w:t xml:space="preserve"> </w:t>
      </w:r>
    </w:p>
    <w:p w14:paraId="0D453D62" w14:textId="65CDB9B9" w:rsidR="008224B5"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77 </w:t>
      </w:r>
      <w:r w:rsidR="00C51855" w:rsidRPr="007B6007">
        <w:rPr>
          <w:rFonts w:ascii="Times New Roman" w:hAnsi="Times New Roman"/>
          <w:sz w:val="28"/>
          <w:szCs w:val="28"/>
          <w:shd w:val="clear" w:color="auto" w:fill="FFFFFF"/>
          <w:lang w:val="en-US"/>
        </w:rPr>
        <w:t>Leung Y.</w:t>
      </w:r>
      <w:r w:rsidR="008224B5" w:rsidRPr="007B6007">
        <w:rPr>
          <w:rFonts w:ascii="Times New Roman" w:hAnsi="Times New Roman"/>
          <w:sz w:val="28"/>
          <w:szCs w:val="28"/>
          <w:shd w:val="clear" w:color="auto" w:fill="FFFFFF"/>
          <w:lang w:val="en-US"/>
        </w:rPr>
        <w:t>W. et al. Quality of life following participation in cardiac rehabilitation programs of longer or shorter than 6 months: does duration matter? //</w:t>
      </w:r>
      <w:r w:rsidR="00C51855" w:rsidRPr="007B6007">
        <w:rPr>
          <w:rFonts w:ascii="Times New Roman" w:hAnsi="Times New Roman"/>
          <w:sz w:val="28"/>
          <w:szCs w:val="28"/>
          <w:shd w:val="clear" w:color="auto" w:fill="FFFFFF"/>
          <w:lang w:val="en-US"/>
        </w:rPr>
        <w:t xml:space="preserve"> </w:t>
      </w:r>
      <w:r w:rsidR="008224B5" w:rsidRPr="007B6007">
        <w:rPr>
          <w:rFonts w:ascii="Times New Roman" w:hAnsi="Times New Roman"/>
          <w:sz w:val="28"/>
          <w:szCs w:val="28"/>
          <w:shd w:val="clear" w:color="auto" w:fill="FFFFFF"/>
          <w:lang w:val="en-US"/>
        </w:rPr>
        <w:t xml:space="preserve">Population Health Management. – 2011. – </w:t>
      </w:r>
      <w:r w:rsidR="00C51855" w:rsidRPr="007B6007">
        <w:rPr>
          <w:rFonts w:ascii="Times New Roman" w:hAnsi="Times New Roman"/>
          <w:sz w:val="28"/>
          <w:szCs w:val="28"/>
          <w:shd w:val="clear" w:color="auto" w:fill="FFFFFF"/>
          <w:lang w:val="en-US"/>
        </w:rPr>
        <w:t>Vol</w:t>
      </w:r>
      <w:r w:rsidR="008224B5" w:rsidRPr="007B6007">
        <w:rPr>
          <w:rFonts w:ascii="Times New Roman" w:hAnsi="Times New Roman"/>
          <w:sz w:val="28"/>
          <w:szCs w:val="28"/>
          <w:shd w:val="clear" w:color="auto" w:fill="FFFFFF"/>
          <w:lang w:val="en-US"/>
        </w:rPr>
        <w:t>. 14</w:t>
      </w:r>
      <w:r w:rsidR="00C51855" w:rsidRPr="007B6007">
        <w:rPr>
          <w:rFonts w:ascii="Times New Roman" w:hAnsi="Times New Roman"/>
          <w:sz w:val="28"/>
          <w:szCs w:val="28"/>
          <w:shd w:val="clear" w:color="auto" w:fill="FFFFFF"/>
          <w:lang w:val="en-US"/>
        </w:rPr>
        <w:t>,</w:t>
      </w:r>
      <w:r w:rsidR="008224B5" w:rsidRPr="007B6007">
        <w:rPr>
          <w:rFonts w:ascii="Times New Roman" w:hAnsi="Times New Roman"/>
          <w:sz w:val="28"/>
          <w:szCs w:val="28"/>
          <w:shd w:val="clear" w:color="auto" w:fill="FFFFFF"/>
          <w:lang w:val="en-US"/>
        </w:rPr>
        <w:t xml:space="preserve"> №4. – </w:t>
      </w:r>
      <w:r w:rsidR="00C51855" w:rsidRPr="007B6007">
        <w:rPr>
          <w:rFonts w:ascii="Times New Roman" w:hAnsi="Times New Roman"/>
          <w:sz w:val="28"/>
          <w:szCs w:val="28"/>
          <w:shd w:val="clear" w:color="auto" w:fill="FFFFFF"/>
          <w:lang w:val="en-US"/>
        </w:rPr>
        <w:t>P</w:t>
      </w:r>
      <w:r w:rsidR="008224B5" w:rsidRPr="007B6007">
        <w:rPr>
          <w:rFonts w:ascii="Times New Roman" w:hAnsi="Times New Roman"/>
          <w:sz w:val="28"/>
          <w:szCs w:val="28"/>
          <w:shd w:val="clear" w:color="auto" w:fill="FFFFFF"/>
          <w:lang w:val="en-US"/>
        </w:rPr>
        <w:t>. 181-188.</w:t>
      </w:r>
      <w:r w:rsidR="0024070B" w:rsidRPr="007B6007">
        <w:rPr>
          <w:rFonts w:ascii="Times New Roman" w:hAnsi="Times New Roman"/>
          <w:sz w:val="28"/>
          <w:szCs w:val="28"/>
          <w:shd w:val="clear" w:color="auto" w:fill="FFFFFF"/>
          <w:lang w:val="en-US"/>
        </w:rPr>
        <w:t xml:space="preserve"> </w:t>
      </w:r>
    </w:p>
    <w:p w14:paraId="3E66C17C" w14:textId="4AEB9877" w:rsidR="008224B5"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78 </w:t>
      </w:r>
      <w:r w:rsidR="00C51855" w:rsidRPr="007B6007">
        <w:rPr>
          <w:rFonts w:ascii="Times New Roman" w:hAnsi="Times New Roman"/>
          <w:sz w:val="28"/>
          <w:szCs w:val="28"/>
          <w:shd w:val="clear" w:color="auto" w:fill="FFFFFF"/>
          <w:lang w:val="en-US"/>
        </w:rPr>
        <w:t>Mampuya W.</w:t>
      </w:r>
      <w:r w:rsidR="008224B5" w:rsidRPr="007B6007">
        <w:rPr>
          <w:rFonts w:ascii="Times New Roman" w:hAnsi="Times New Roman"/>
          <w:sz w:val="28"/>
          <w:szCs w:val="28"/>
          <w:shd w:val="clear" w:color="auto" w:fill="FFFFFF"/>
          <w:lang w:val="en-US"/>
        </w:rPr>
        <w:t>M. Cardiac rehabilitation past, present and future: an overview //</w:t>
      </w:r>
      <w:r w:rsidR="00C51855" w:rsidRPr="007B6007">
        <w:rPr>
          <w:rFonts w:ascii="Times New Roman" w:hAnsi="Times New Roman"/>
          <w:sz w:val="28"/>
          <w:szCs w:val="28"/>
          <w:shd w:val="clear" w:color="auto" w:fill="FFFFFF"/>
          <w:lang w:val="en-US"/>
        </w:rPr>
        <w:t xml:space="preserve"> </w:t>
      </w:r>
      <w:r w:rsidR="008224B5" w:rsidRPr="007B6007">
        <w:rPr>
          <w:rFonts w:ascii="Times New Roman" w:hAnsi="Times New Roman"/>
          <w:sz w:val="28"/>
          <w:szCs w:val="28"/>
          <w:shd w:val="clear" w:color="auto" w:fill="FFFFFF"/>
          <w:lang w:val="en-US"/>
        </w:rPr>
        <w:t xml:space="preserve">Cardiovascular diagnosis and therapy. – 2012. – </w:t>
      </w:r>
      <w:r w:rsidR="00C51855" w:rsidRPr="007B6007">
        <w:rPr>
          <w:rFonts w:ascii="Times New Roman" w:hAnsi="Times New Roman"/>
          <w:sz w:val="28"/>
          <w:szCs w:val="28"/>
          <w:shd w:val="clear" w:color="auto" w:fill="FFFFFF"/>
          <w:lang w:val="en-US"/>
        </w:rPr>
        <w:t>Vol</w:t>
      </w:r>
      <w:r w:rsidR="008224B5" w:rsidRPr="007B6007">
        <w:rPr>
          <w:rFonts w:ascii="Times New Roman" w:hAnsi="Times New Roman"/>
          <w:sz w:val="28"/>
          <w:szCs w:val="28"/>
          <w:shd w:val="clear" w:color="auto" w:fill="FFFFFF"/>
          <w:lang w:val="en-US"/>
        </w:rPr>
        <w:t>. 2</w:t>
      </w:r>
      <w:r w:rsidR="00C51855" w:rsidRPr="007B6007">
        <w:rPr>
          <w:rFonts w:ascii="Times New Roman" w:hAnsi="Times New Roman"/>
          <w:sz w:val="28"/>
          <w:szCs w:val="28"/>
          <w:shd w:val="clear" w:color="auto" w:fill="FFFFFF"/>
          <w:lang w:val="en-US"/>
        </w:rPr>
        <w:t>,</w:t>
      </w:r>
      <w:r w:rsidR="008224B5" w:rsidRPr="007B6007">
        <w:rPr>
          <w:rFonts w:ascii="Times New Roman" w:hAnsi="Times New Roman"/>
          <w:sz w:val="28"/>
          <w:szCs w:val="28"/>
          <w:shd w:val="clear" w:color="auto" w:fill="FFFFFF"/>
          <w:lang w:val="en-US"/>
        </w:rPr>
        <w:t xml:space="preserve"> №1. – </w:t>
      </w:r>
      <w:r w:rsidR="00C51855" w:rsidRPr="007B6007">
        <w:rPr>
          <w:rFonts w:ascii="Times New Roman" w:hAnsi="Times New Roman"/>
          <w:sz w:val="28"/>
          <w:szCs w:val="28"/>
          <w:shd w:val="clear" w:color="auto" w:fill="FFFFFF"/>
          <w:lang w:val="en-US"/>
        </w:rPr>
        <w:t>P</w:t>
      </w:r>
      <w:r w:rsidR="008224B5" w:rsidRPr="007B6007">
        <w:rPr>
          <w:rFonts w:ascii="Times New Roman" w:hAnsi="Times New Roman"/>
          <w:sz w:val="28"/>
          <w:szCs w:val="28"/>
          <w:shd w:val="clear" w:color="auto" w:fill="FFFFFF"/>
          <w:lang w:val="en-US"/>
        </w:rPr>
        <w:t>. 38</w:t>
      </w:r>
      <w:r w:rsidR="00C51855" w:rsidRPr="007B6007">
        <w:rPr>
          <w:rFonts w:ascii="Times New Roman" w:hAnsi="Times New Roman"/>
          <w:sz w:val="28"/>
          <w:szCs w:val="28"/>
          <w:shd w:val="clear" w:color="auto" w:fill="FFFFFF"/>
          <w:lang w:val="en-US"/>
        </w:rPr>
        <w:t>-49</w:t>
      </w:r>
      <w:r w:rsidR="008224B5" w:rsidRPr="007B6007">
        <w:rPr>
          <w:rFonts w:ascii="Times New Roman" w:hAnsi="Times New Roman"/>
          <w:sz w:val="28"/>
          <w:szCs w:val="28"/>
          <w:shd w:val="clear" w:color="auto" w:fill="FFFFFF"/>
          <w:lang w:val="en-US"/>
        </w:rPr>
        <w:t>.</w:t>
      </w:r>
      <w:r w:rsidR="0024070B" w:rsidRPr="007B6007">
        <w:rPr>
          <w:rFonts w:ascii="Times New Roman" w:hAnsi="Times New Roman"/>
          <w:sz w:val="28"/>
          <w:szCs w:val="28"/>
          <w:shd w:val="clear" w:color="auto" w:fill="FFFFFF"/>
          <w:lang w:val="en-US"/>
        </w:rPr>
        <w:t xml:space="preserve"> </w:t>
      </w:r>
    </w:p>
    <w:p w14:paraId="48AEB21E" w14:textId="5AAE65BE" w:rsidR="008224B5" w:rsidRPr="007B6007" w:rsidRDefault="00A67842" w:rsidP="00A67842">
      <w:pPr>
        <w:tabs>
          <w:tab w:val="left" w:pos="1276"/>
        </w:tabs>
        <w:spacing w:after="0" w:line="240" w:lineRule="auto"/>
        <w:ind w:firstLine="709"/>
        <w:jc w:val="both"/>
        <w:rPr>
          <w:rFonts w:ascii="Times New Roman" w:hAnsi="Times New Roman"/>
          <w:sz w:val="28"/>
          <w:szCs w:val="28"/>
        </w:rPr>
      </w:pPr>
      <w:r w:rsidRPr="007B6007">
        <w:rPr>
          <w:rFonts w:ascii="Times New Roman" w:hAnsi="Times New Roman"/>
          <w:sz w:val="28"/>
          <w:szCs w:val="28"/>
          <w:shd w:val="clear" w:color="auto" w:fill="FFFFFF"/>
        </w:rPr>
        <w:t xml:space="preserve">79 </w:t>
      </w:r>
      <w:r w:rsidR="0057356A" w:rsidRPr="007B6007">
        <w:rPr>
          <w:rFonts w:ascii="Times New Roman" w:hAnsi="Times New Roman"/>
          <w:sz w:val="28"/>
          <w:szCs w:val="28"/>
          <w:shd w:val="clear" w:color="auto" w:fill="FFFFFF"/>
        </w:rPr>
        <w:t>Аронов Д.</w:t>
      </w:r>
      <w:r w:rsidR="008224B5" w:rsidRPr="007B6007">
        <w:rPr>
          <w:rFonts w:ascii="Times New Roman" w:hAnsi="Times New Roman"/>
          <w:sz w:val="28"/>
          <w:szCs w:val="28"/>
          <w:shd w:val="clear" w:color="auto" w:fill="FFFFFF"/>
        </w:rPr>
        <w:t>М., Бу</w:t>
      </w:r>
      <w:r w:rsidR="0057356A" w:rsidRPr="007B6007">
        <w:rPr>
          <w:rFonts w:ascii="Times New Roman" w:hAnsi="Times New Roman"/>
          <w:sz w:val="28"/>
          <w:szCs w:val="28"/>
          <w:shd w:val="clear" w:color="auto" w:fill="FFFFFF"/>
        </w:rPr>
        <w:t>бнова М.Г., Иванова Г.</w:t>
      </w:r>
      <w:r w:rsidR="008224B5" w:rsidRPr="007B6007">
        <w:rPr>
          <w:rFonts w:ascii="Times New Roman" w:hAnsi="Times New Roman"/>
          <w:sz w:val="28"/>
          <w:szCs w:val="28"/>
          <w:shd w:val="clear" w:color="auto" w:fill="FFFFFF"/>
        </w:rPr>
        <w:t>Е. Организационные основы кардиологической реабилитации в России: современный этап //</w:t>
      </w:r>
      <w:r w:rsidR="0057356A" w:rsidRPr="007B6007">
        <w:rPr>
          <w:rFonts w:ascii="Times New Roman" w:hAnsi="Times New Roman"/>
          <w:sz w:val="28"/>
          <w:szCs w:val="28"/>
          <w:shd w:val="clear" w:color="auto" w:fill="FFFFFF"/>
        </w:rPr>
        <w:t xml:space="preserve"> </w:t>
      </w:r>
      <w:r w:rsidR="008224B5" w:rsidRPr="007B6007">
        <w:rPr>
          <w:rFonts w:ascii="Times New Roman" w:hAnsi="Times New Roman"/>
          <w:sz w:val="28"/>
          <w:szCs w:val="28"/>
          <w:shd w:val="clear" w:color="auto" w:fill="FFFFFF"/>
        </w:rPr>
        <w:t>CardioСоматика. – 2012. – Т. 3</w:t>
      </w:r>
      <w:r w:rsidR="0057356A" w:rsidRPr="007B6007">
        <w:rPr>
          <w:rFonts w:ascii="Times New Roman" w:hAnsi="Times New Roman"/>
          <w:sz w:val="28"/>
          <w:szCs w:val="28"/>
          <w:shd w:val="clear" w:color="auto" w:fill="FFFFFF"/>
        </w:rPr>
        <w:t>,</w:t>
      </w:r>
      <w:r w:rsidR="008224B5" w:rsidRPr="007B6007">
        <w:rPr>
          <w:rFonts w:ascii="Times New Roman" w:hAnsi="Times New Roman"/>
          <w:sz w:val="28"/>
          <w:szCs w:val="28"/>
          <w:shd w:val="clear" w:color="auto" w:fill="FFFFFF"/>
        </w:rPr>
        <w:t xml:space="preserve"> №4. – С. 5-11.</w:t>
      </w:r>
      <w:r w:rsidR="0024070B" w:rsidRPr="007B6007">
        <w:rPr>
          <w:rFonts w:ascii="Times New Roman" w:hAnsi="Times New Roman"/>
          <w:sz w:val="28"/>
          <w:szCs w:val="28"/>
          <w:shd w:val="clear" w:color="auto" w:fill="FFFFFF"/>
        </w:rPr>
        <w:t xml:space="preserve"> </w:t>
      </w:r>
    </w:p>
    <w:p w14:paraId="4C298189" w14:textId="4DA74A05" w:rsidR="008224B5" w:rsidRPr="007B6007" w:rsidRDefault="00A67842" w:rsidP="00A67842">
      <w:pPr>
        <w:tabs>
          <w:tab w:val="left" w:pos="1276"/>
        </w:tabs>
        <w:spacing w:after="0" w:line="240" w:lineRule="auto"/>
        <w:ind w:firstLine="709"/>
        <w:jc w:val="both"/>
        <w:rPr>
          <w:rFonts w:ascii="Times New Roman" w:hAnsi="Times New Roman"/>
          <w:sz w:val="28"/>
          <w:szCs w:val="28"/>
        </w:rPr>
      </w:pPr>
      <w:r w:rsidRPr="007B6007">
        <w:rPr>
          <w:rFonts w:ascii="Times New Roman" w:hAnsi="Times New Roman"/>
          <w:sz w:val="28"/>
          <w:szCs w:val="28"/>
          <w:shd w:val="clear" w:color="auto" w:fill="FFFFFF"/>
        </w:rPr>
        <w:t xml:space="preserve">80 </w:t>
      </w:r>
      <w:r w:rsidR="0057356A" w:rsidRPr="007B6007">
        <w:rPr>
          <w:rFonts w:ascii="Times New Roman" w:hAnsi="Times New Roman"/>
          <w:sz w:val="28"/>
          <w:szCs w:val="28"/>
          <w:shd w:val="clear" w:color="auto" w:fill="FFFFFF"/>
        </w:rPr>
        <w:t>Бокерия Л.</w:t>
      </w:r>
      <w:r w:rsidR="008224B5" w:rsidRPr="007B6007">
        <w:rPr>
          <w:rFonts w:ascii="Times New Roman" w:hAnsi="Times New Roman"/>
          <w:sz w:val="28"/>
          <w:szCs w:val="28"/>
          <w:shd w:val="clear" w:color="auto" w:fill="FFFFFF"/>
        </w:rPr>
        <w:t>А. Современные тенденции развития сердечно-сосудистой хирургии //</w:t>
      </w:r>
      <w:r w:rsidR="0057356A" w:rsidRPr="007B6007">
        <w:rPr>
          <w:rFonts w:ascii="Times New Roman" w:hAnsi="Times New Roman"/>
          <w:sz w:val="28"/>
          <w:szCs w:val="28"/>
          <w:shd w:val="clear" w:color="auto" w:fill="FFFFFF"/>
        </w:rPr>
        <w:t xml:space="preserve"> </w:t>
      </w:r>
      <w:r w:rsidR="008224B5" w:rsidRPr="007B6007">
        <w:rPr>
          <w:rFonts w:ascii="Times New Roman" w:hAnsi="Times New Roman"/>
          <w:sz w:val="28"/>
          <w:szCs w:val="28"/>
          <w:shd w:val="clear" w:color="auto" w:fill="FFFFFF"/>
        </w:rPr>
        <w:t>Грудная и сердечно-сосудистая хирургия. – 2013. – №1. – С. 45-51.</w:t>
      </w:r>
      <w:r w:rsidR="0024070B" w:rsidRPr="007B6007">
        <w:rPr>
          <w:rFonts w:ascii="Times New Roman" w:hAnsi="Times New Roman"/>
          <w:sz w:val="28"/>
          <w:szCs w:val="28"/>
          <w:shd w:val="clear" w:color="auto" w:fill="FFFFFF"/>
        </w:rPr>
        <w:t xml:space="preserve"> </w:t>
      </w:r>
    </w:p>
    <w:p w14:paraId="6DC0B96F" w14:textId="20C048DD" w:rsidR="008224B5" w:rsidRPr="007B6007" w:rsidRDefault="00A67842" w:rsidP="00A67842">
      <w:pPr>
        <w:tabs>
          <w:tab w:val="left" w:pos="1276"/>
        </w:tabs>
        <w:spacing w:after="0" w:line="240" w:lineRule="auto"/>
        <w:ind w:firstLine="709"/>
        <w:jc w:val="both"/>
        <w:rPr>
          <w:rFonts w:ascii="Times New Roman" w:hAnsi="Times New Roman"/>
          <w:sz w:val="28"/>
          <w:szCs w:val="28"/>
        </w:rPr>
      </w:pPr>
      <w:r w:rsidRPr="007B6007">
        <w:rPr>
          <w:rFonts w:ascii="Times New Roman" w:hAnsi="Times New Roman"/>
          <w:sz w:val="28"/>
          <w:szCs w:val="28"/>
          <w:shd w:val="clear" w:color="auto" w:fill="FFFFFF"/>
        </w:rPr>
        <w:t xml:space="preserve">81 </w:t>
      </w:r>
      <w:r w:rsidR="0057356A" w:rsidRPr="007B6007">
        <w:rPr>
          <w:rFonts w:ascii="Times New Roman" w:hAnsi="Times New Roman"/>
          <w:sz w:val="28"/>
          <w:szCs w:val="28"/>
          <w:shd w:val="clear" w:color="auto" w:fill="FFFFFF"/>
        </w:rPr>
        <w:t>Гальцева Н.</w:t>
      </w:r>
      <w:r w:rsidR="008224B5" w:rsidRPr="007B6007">
        <w:rPr>
          <w:rFonts w:ascii="Times New Roman" w:hAnsi="Times New Roman"/>
          <w:sz w:val="28"/>
          <w:szCs w:val="28"/>
          <w:shd w:val="clear" w:color="auto" w:fill="FFFFFF"/>
        </w:rPr>
        <w:t>В. Реабилитация в кардиологии и кардиохиругии //</w:t>
      </w:r>
      <w:r w:rsidR="0057356A" w:rsidRPr="007B6007">
        <w:rPr>
          <w:rFonts w:ascii="Times New Roman" w:hAnsi="Times New Roman"/>
          <w:sz w:val="28"/>
          <w:szCs w:val="28"/>
          <w:shd w:val="clear" w:color="auto" w:fill="FFFFFF"/>
        </w:rPr>
        <w:t xml:space="preserve"> </w:t>
      </w:r>
      <w:r w:rsidR="008224B5" w:rsidRPr="007B6007">
        <w:rPr>
          <w:rFonts w:ascii="Times New Roman" w:hAnsi="Times New Roman"/>
          <w:sz w:val="28"/>
          <w:szCs w:val="28"/>
          <w:shd w:val="clear" w:color="auto" w:fill="FFFFFF"/>
        </w:rPr>
        <w:t>Клиницист. – 2015. – Т. 9</w:t>
      </w:r>
      <w:r w:rsidR="0057356A" w:rsidRPr="007B6007">
        <w:rPr>
          <w:rFonts w:ascii="Times New Roman" w:hAnsi="Times New Roman"/>
          <w:sz w:val="28"/>
          <w:szCs w:val="28"/>
          <w:shd w:val="clear" w:color="auto" w:fill="FFFFFF"/>
        </w:rPr>
        <w:t>,</w:t>
      </w:r>
      <w:r w:rsidR="008224B5" w:rsidRPr="007B6007">
        <w:rPr>
          <w:rFonts w:ascii="Times New Roman" w:hAnsi="Times New Roman"/>
          <w:sz w:val="28"/>
          <w:szCs w:val="28"/>
          <w:shd w:val="clear" w:color="auto" w:fill="FFFFFF"/>
        </w:rPr>
        <w:t xml:space="preserve"> №2. – С. 13-22.</w:t>
      </w:r>
      <w:r w:rsidR="0024070B" w:rsidRPr="007B6007">
        <w:rPr>
          <w:rFonts w:ascii="Times New Roman" w:hAnsi="Times New Roman"/>
          <w:sz w:val="28"/>
          <w:szCs w:val="28"/>
          <w:shd w:val="clear" w:color="auto" w:fill="FFFFFF"/>
        </w:rPr>
        <w:t xml:space="preserve"> </w:t>
      </w:r>
    </w:p>
    <w:p w14:paraId="36AB7EF3" w14:textId="38E42005" w:rsidR="008224B5" w:rsidRPr="007B6007" w:rsidRDefault="00A67842" w:rsidP="00A67842">
      <w:pPr>
        <w:tabs>
          <w:tab w:val="left" w:pos="1276"/>
        </w:tabs>
        <w:spacing w:after="0" w:line="240" w:lineRule="auto"/>
        <w:ind w:firstLine="709"/>
        <w:jc w:val="both"/>
        <w:rPr>
          <w:rFonts w:ascii="Times New Roman" w:hAnsi="Times New Roman"/>
          <w:sz w:val="28"/>
          <w:szCs w:val="28"/>
        </w:rPr>
      </w:pPr>
      <w:r w:rsidRPr="007B6007">
        <w:rPr>
          <w:rFonts w:ascii="Times New Roman" w:hAnsi="Times New Roman"/>
          <w:sz w:val="28"/>
          <w:szCs w:val="28"/>
          <w:shd w:val="clear" w:color="auto" w:fill="FFFFFF"/>
        </w:rPr>
        <w:t xml:space="preserve">82 </w:t>
      </w:r>
      <w:r w:rsidR="0057356A" w:rsidRPr="007B6007">
        <w:rPr>
          <w:rFonts w:ascii="Times New Roman" w:hAnsi="Times New Roman"/>
          <w:sz w:val="28"/>
          <w:szCs w:val="28"/>
          <w:shd w:val="clear" w:color="auto" w:fill="FFFFFF"/>
        </w:rPr>
        <w:t>Куимов А.Д., Москаленко И.</w:t>
      </w:r>
      <w:r w:rsidR="008224B5" w:rsidRPr="007B6007">
        <w:rPr>
          <w:rFonts w:ascii="Times New Roman" w:hAnsi="Times New Roman"/>
          <w:sz w:val="28"/>
          <w:szCs w:val="28"/>
          <w:shd w:val="clear" w:color="auto" w:fill="FFFFFF"/>
        </w:rPr>
        <w:t>В. Кардиореабилитация: новый взгляд на старые проблемы //</w:t>
      </w:r>
      <w:r w:rsidR="0057356A" w:rsidRPr="007B6007">
        <w:rPr>
          <w:rFonts w:ascii="Times New Roman" w:hAnsi="Times New Roman"/>
          <w:sz w:val="28"/>
          <w:szCs w:val="28"/>
          <w:shd w:val="clear" w:color="auto" w:fill="FFFFFF"/>
        </w:rPr>
        <w:t xml:space="preserve"> </w:t>
      </w:r>
      <w:r w:rsidR="008224B5" w:rsidRPr="007B6007">
        <w:rPr>
          <w:rFonts w:ascii="Times New Roman" w:hAnsi="Times New Roman"/>
          <w:sz w:val="28"/>
          <w:szCs w:val="28"/>
          <w:shd w:val="clear" w:color="auto" w:fill="FFFFFF"/>
        </w:rPr>
        <w:t>Сибирское медицинское обозрение. – 2014. – №1(85). – С.</w:t>
      </w:r>
      <w:r w:rsidR="00BA59E0" w:rsidRPr="007B6007">
        <w:rPr>
          <w:rFonts w:ascii="Times New Roman" w:hAnsi="Times New Roman"/>
          <w:sz w:val="28"/>
          <w:szCs w:val="28"/>
          <w:shd w:val="clear" w:color="auto" w:fill="FFFFFF"/>
        </w:rPr>
        <w:t> </w:t>
      </w:r>
      <w:r w:rsidR="008224B5" w:rsidRPr="007B6007">
        <w:rPr>
          <w:rFonts w:ascii="Times New Roman" w:hAnsi="Times New Roman"/>
          <w:sz w:val="28"/>
          <w:szCs w:val="28"/>
          <w:shd w:val="clear" w:color="auto" w:fill="FFFFFF"/>
        </w:rPr>
        <w:t>5-11.</w:t>
      </w:r>
      <w:r w:rsidR="0024070B" w:rsidRPr="007B6007">
        <w:rPr>
          <w:rFonts w:ascii="Times New Roman" w:hAnsi="Times New Roman"/>
          <w:sz w:val="28"/>
          <w:szCs w:val="28"/>
          <w:shd w:val="clear" w:color="auto" w:fill="FFFFFF"/>
        </w:rPr>
        <w:t xml:space="preserve"> </w:t>
      </w:r>
    </w:p>
    <w:p w14:paraId="368243A8" w14:textId="6399ADFB" w:rsidR="008224B5"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83 </w:t>
      </w:r>
      <w:r w:rsidR="0057356A" w:rsidRPr="007B6007">
        <w:rPr>
          <w:rFonts w:ascii="Times New Roman" w:hAnsi="Times New Roman"/>
          <w:sz w:val="28"/>
          <w:szCs w:val="28"/>
          <w:shd w:val="clear" w:color="auto" w:fill="FFFFFF"/>
          <w:lang w:val="en-US"/>
        </w:rPr>
        <w:t xml:space="preserve">Gersh </w:t>
      </w:r>
      <w:r w:rsidR="008224B5" w:rsidRPr="007B6007">
        <w:rPr>
          <w:rFonts w:ascii="Times New Roman" w:hAnsi="Times New Roman"/>
          <w:sz w:val="28"/>
          <w:szCs w:val="28"/>
          <w:shd w:val="clear" w:color="auto" w:fill="FFFFFF"/>
          <w:lang w:val="en-US"/>
        </w:rPr>
        <w:t>B</w:t>
      </w:r>
      <w:r w:rsidR="0057356A" w:rsidRPr="007B6007">
        <w:rPr>
          <w:rFonts w:ascii="Times New Roman" w:hAnsi="Times New Roman"/>
          <w:sz w:val="28"/>
          <w:szCs w:val="28"/>
          <w:shd w:val="clear" w:color="auto" w:fill="FFFFFF"/>
          <w:lang w:val="en-US"/>
        </w:rPr>
        <w:t>.J.</w:t>
      </w:r>
      <w:r w:rsidR="008224B5" w:rsidRPr="007B6007">
        <w:rPr>
          <w:rFonts w:ascii="Times New Roman" w:hAnsi="Times New Roman"/>
          <w:sz w:val="28"/>
          <w:szCs w:val="28"/>
          <w:shd w:val="clear" w:color="auto" w:fill="FFFFFF"/>
          <w:lang w:val="en-US"/>
        </w:rPr>
        <w:t xml:space="preserve"> et al. 2011 ACCF/AHA Guideline for the diagnosis and treatment of hypertrophic cardiomyopathy //</w:t>
      </w:r>
      <w:r w:rsidR="0057356A" w:rsidRPr="007B6007">
        <w:rPr>
          <w:rFonts w:ascii="Times New Roman" w:hAnsi="Times New Roman"/>
          <w:sz w:val="28"/>
          <w:szCs w:val="28"/>
          <w:shd w:val="clear" w:color="auto" w:fill="FFFFFF"/>
          <w:lang w:val="en-US"/>
        </w:rPr>
        <w:t xml:space="preserve"> </w:t>
      </w:r>
      <w:r w:rsidR="008224B5" w:rsidRPr="007B6007">
        <w:rPr>
          <w:rFonts w:ascii="Times New Roman" w:hAnsi="Times New Roman"/>
          <w:sz w:val="28"/>
          <w:szCs w:val="28"/>
          <w:shd w:val="clear" w:color="auto" w:fill="FFFFFF"/>
          <w:lang w:val="en-US"/>
        </w:rPr>
        <w:t xml:space="preserve">Journal of the American College of Cardiology. – 2011. – </w:t>
      </w:r>
      <w:r w:rsidR="0057356A" w:rsidRPr="007B6007">
        <w:rPr>
          <w:rFonts w:ascii="Times New Roman" w:hAnsi="Times New Roman"/>
          <w:sz w:val="28"/>
          <w:szCs w:val="28"/>
          <w:shd w:val="clear" w:color="auto" w:fill="FFFFFF"/>
          <w:lang w:val="en-US"/>
        </w:rPr>
        <w:t>Vol</w:t>
      </w:r>
      <w:r w:rsidR="008224B5" w:rsidRPr="007B6007">
        <w:rPr>
          <w:rFonts w:ascii="Times New Roman" w:hAnsi="Times New Roman"/>
          <w:sz w:val="28"/>
          <w:szCs w:val="28"/>
          <w:shd w:val="clear" w:color="auto" w:fill="FFFFFF"/>
          <w:lang w:val="en-US"/>
        </w:rPr>
        <w:t>. 58</w:t>
      </w:r>
      <w:r w:rsidR="0057356A" w:rsidRPr="007B6007">
        <w:rPr>
          <w:rFonts w:ascii="Times New Roman" w:hAnsi="Times New Roman"/>
          <w:sz w:val="28"/>
          <w:szCs w:val="28"/>
          <w:shd w:val="clear" w:color="auto" w:fill="FFFFFF"/>
          <w:lang w:val="en-US"/>
        </w:rPr>
        <w:t xml:space="preserve">, </w:t>
      </w:r>
      <w:r w:rsidR="008224B5" w:rsidRPr="007B6007">
        <w:rPr>
          <w:rFonts w:ascii="Times New Roman" w:hAnsi="Times New Roman"/>
          <w:sz w:val="28"/>
          <w:szCs w:val="28"/>
          <w:shd w:val="clear" w:color="auto" w:fill="FFFFFF"/>
          <w:lang w:val="en-US"/>
        </w:rPr>
        <w:t>№25.</w:t>
      </w:r>
      <w:r w:rsidR="0024070B" w:rsidRPr="007B6007">
        <w:rPr>
          <w:rFonts w:ascii="Times New Roman" w:hAnsi="Times New Roman"/>
          <w:sz w:val="28"/>
          <w:szCs w:val="28"/>
          <w:shd w:val="clear" w:color="auto" w:fill="FFFFFF"/>
          <w:lang w:val="en-US"/>
        </w:rPr>
        <w:t xml:space="preserve"> </w:t>
      </w:r>
      <w:r w:rsidR="0057356A" w:rsidRPr="007B6007">
        <w:rPr>
          <w:rFonts w:ascii="Times New Roman" w:hAnsi="Times New Roman"/>
          <w:sz w:val="28"/>
          <w:szCs w:val="28"/>
          <w:shd w:val="clear" w:color="auto" w:fill="FFFFFF"/>
          <w:lang w:val="en-US"/>
        </w:rPr>
        <w:t>– P. e212-</w:t>
      </w:r>
      <w:r w:rsidR="007910D9" w:rsidRPr="007B6007">
        <w:rPr>
          <w:rFonts w:ascii="Times New Roman" w:hAnsi="Times New Roman"/>
          <w:sz w:val="28"/>
          <w:szCs w:val="28"/>
          <w:shd w:val="clear" w:color="auto" w:fill="FFFFFF"/>
        </w:rPr>
        <w:t>е</w:t>
      </w:r>
      <w:r w:rsidR="0057356A" w:rsidRPr="007B6007">
        <w:rPr>
          <w:rFonts w:ascii="Times New Roman" w:hAnsi="Times New Roman"/>
          <w:sz w:val="28"/>
          <w:szCs w:val="28"/>
          <w:shd w:val="clear" w:color="auto" w:fill="FFFFFF"/>
          <w:lang w:val="en-US"/>
        </w:rPr>
        <w:t>260.</w:t>
      </w:r>
      <w:r w:rsidR="0024070B" w:rsidRPr="007B6007">
        <w:rPr>
          <w:rFonts w:ascii="Times New Roman" w:hAnsi="Times New Roman"/>
          <w:sz w:val="28"/>
          <w:szCs w:val="28"/>
          <w:shd w:val="clear" w:color="auto" w:fill="FFFFFF"/>
          <w:lang w:val="en-US"/>
        </w:rPr>
        <w:t xml:space="preserve"> </w:t>
      </w:r>
    </w:p>
    <w:p w14:paraId="01F66FFE" w14:textId="35FF2B3F" w:rsidR="003149AA"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84 </w:t>
      </w:r>
      <w:r w:rsidR="00714B7A" w:rsidRPr="007B6007">
        <w:rPr>
          <w:rFonts w:ascii="Times New Roman" w:hAnsi="Times New Roman"/>
          <w:sz w:val="28"/>
          <w:szCs w:val="28"/>
          <w:shd w:val="clear" w:color="auto" w:fill="FFFFFF"/>
          <w:lang w:val="en-US"/>
        </w:rPr>
        <w:t>Guyatt G.</w:t>
      </w:r>
      <w:r w:rsidR="008224B5" w:rsidRPr="007B6007">
        <w:rPr>
          <w:rFonts w:ascii="Times New Roman" w:hAnsi="Times New Roman"/>
          <w:sz w:val="28"/>
          <w:szCs w:val="28"/>
          <w:shd w:val="clear" w:color="auto" w:fill="FFFFFF"/>
          <w:lang w:val="en-US"/>
        </w:rPr>
        <w:t xml:space="preserve">H. et al. </w:t>
      </w:r>
      <w:r w:rsidR="00714B7A" w:rsidRPr="007B6007">
        <w:rPr>
          <w:rFonts w:ascii="Times New Roman" w:hAnsi="Times New Roman"/>
          <w:sz w:val="28"/>
          <w:szCs w:val="28"/>
          <w:shd w:val="clear" w:color="auto" w:fill="FFFFFF"/>
          <w:lang w:val="en-US"/>
        </w:rPr>
        <w:t xml:space="preserve">Executive summary: Antithrombotic Therapy and Prevention of Thrombosis, 9th ed: American College of Chest Physicians Evidence-Based Clinical Practice Guidelines </w:t>
      </w:r>
      <w:r w:rsidR="008224B5" w:rsidRPr="007B6007">
        <w:rPr>
          <w:rFonts w:ascii="Times New Roman" w:hAnsi="Times New Roman"/>
          <w:sz w:val="28"/>
          <w:szCs w:val="28"/>
          <w:shd w:val="clear" w:color="auto" w:fill="FFFFFF"/>
          <w:lang w:val="en-US"/>
        </w:rPr>
        <w:t>//</w:t>
      </w:r>
      <w:r w:rsidR="00714B7A" w:rsidRPr="007B6007">
        <w:rPr>
          <w:rFonts w:ascii="Times New Roman" w:hAnsi="Times New Roman"/>
          <w:sz w:val="28"/>
          <w:szCs w:val="28"/>
          <w:shd w:val="clear" w:color="auto" w:fill="FFFFFF"/>
          <w:lang w:val="en-US"/>
        </w:rPr>
        <w:t xml:space="preserve"> </w:t>
      </w:r>
      <w:r w:rsidR="008224B5" w:rsidRPr="007B6007">
        <w:rPr>
          <w:rFonts w:ascii="Times New Roman" w:hAnsi="Times New Roman"/>
          <w:sz w:val="28"/>
          <w:szCs w:val="28"/>
          <w:shd w:val="clear" w:color="auto" w:fill="FFFFFF"/>
          <w:lang w:val="en-US"/>
        </w:rPr>
        <w:t xml:space="preserve">Chest. – 2012. – </w:t>
      </w:r>
      <w:r w:rsidR="0057356A" w:rsidRPr="007B6007">
        <w:rPr>
          <w:rFonts w:ascii="Times New Roman" w:hAnsi="Times New Roman"/>
          <w:sz w:val="28"/>
          <w:szCs w:val="28"/>
          <w:shd w:val="clear" w:color="auto" w:fill="FFFFFF"/>
          <w:lang w:val="en-US"/>
        </w:rPr>
        <w:t>Vol</w:t>
      </w:r>
      <w:r w:rsidR="008224B5" w:rsidRPr="007B6007">
        <w:rPr>
          <w:rFonts w:ascii="Times New Roman" w:hAnsi="Times New Roman"/>
          <w:sz w:val="28"/>
          <w:szCs w:val="28"/>
          <w:shd w:val="clear" w:color="auto" w:fill="FFFFFF"/>
          <w:lang w:val="en-US"/>
        </w:rPr>
        <w:t>. 141</w:t>
      </w:r>
      <w:r w:rsidR="0057356A" w:rsidRPr="007B6007">
        <w:rPr>
          <w:rFonts w:ascii="Times New Roman" w:hAnsi="Times New Roman"/>
          <w:sz w:val="28"/>
          <w:szCs w:val="28"/>
          <w:shd w:val="clear" w:color="auto" w:fill="FFFFFF"/>
          <w:lang w:val="en-US"/>
        </w:rPr>
        <w:t>,</w:t>
      </w:r>
      <w:r w:rsidR="008224B5" w:rsidRPr="007B6007">
        <w:rPr>
          <w:rFonts w:ascii="Times New Roman" w:hAnsi="Times New Roman"/>
          <w:sz w:val="28"/>
          <w:szCs w:val="28"/>
          <w:shd w:val="clear" w:color="auto" w:fill="FFFFFF"/>
          <w:lang w:val="en-US"/>
        </w:rPr>
        <w:t xml:space="preserve"> Suppl 2. – </w:t>
      </w:r>
      <w:r w:rsidR="0057356A" w:rsidRPr="007B6007">
        <w:rPr>
          <w:rFonts w:ascii="Times New Roman" w:hAnsi="Times New Roman"/>
          <w:sz w:val="28"/>
          <w:szCs w:val="28"/>
          <w:shd w:val="clear" w:color="auto" w:fill="FFFFFF"/>
          <w:lang w:val="en-US"/>
        </w:rPr>
        <w:t>P.</w:t>
      </w:r>
      <w:r w:rsidR="008224B5" w:rsidRPr="007B6007">
        <w:rPr>
          <w:rFonts w:ascii="Times New Roman" w:hAnsi="Times New Roman"/>
          <w:sz w:val="28"/>
          <w:szCs w:val="28"/>
          <w:shd w:val="clear" w:color="auto" w:fill="FFFFFF"/>
          <w:lang w:val="en-US"/>
        </w:rPr>
        <w:t xml:space="preserve"> </w:t>
      </w:r>
      <w:r w:rsidR="0057356A" w:rsidRPr="007B6007">
        <w:rPr>
          <w:rFonts w:ascii="Times New Roman" w:hAnsi="Times New Roman"/>
          <w:sz w:val="28"/>
          <w:szCs w:val="28"/>
          <w:shd w:val="clear" w:color="auto" w:fill="FFFFFF"/>
          <w:lang w:val="en-US"/>
        </w:rPr>
        <w:t>S7-S45</w:t>
      </w:r>
      <w:r w:rsidR="008224B5" w:rsidRPr="007B6007">
        <w:rPr>
          <w:rFonts w:ascii="Times New Roman" w:hAnsi="Times New Roman"/>
          <w:sz w:val="28"/>
          <w:szCs w:val="28"/>
          <w:shd w:val="clear" w:color="auto" w:fill="FFFFFF"/>
          <w:lang w:val="en-US"/>
        </w:rPr>
        <w:t>.</w:t>
      </w:r>
      <w:r w:rsidR="0024070B" w:rsidRPr="007B6007">
        <w:rPr>
          <w:rFonts w:ascii="Times New Roman" w:hAnsi="Times New Roman"/>
          <w:sz w:val="28"/>
          <w:szCs w:val="28"/>
          <w:shd w:val="clear" w:color="auto" w:fill="FFFFFF"/>
          <w:lang w:val="en-US"/>
        </w:rPr>
        <w:t xml:space="preserve"> </w:t>
      </w:r>
    </w:p>
    <w:p w14:paraId="12AF1B54" w14:textId="6248A436" w:rsidR="00BA4752" w:rsidRPr="007B6007" w:rsidRDefault="00A67842" w:rsidP="00A67842">
      <w:pPr>
        <w:tabs>
          <w:tab w:val="left" w:pos="1276"/>
        </w:tabs>
        <w:spacing w:after="0" w:line="240" w:lineRule="auto"/>
        <w:ind w:firstLine="709"/>
        <w:jc w:val="both"/>
        <w:rPr>
          <w:rFonts w:ascii="Times New Roman" w:hAnsi="Times New Roman"/>
          <w:sz w:val="28"/>
          <w:szCs w:val="28"/>
        </w:rPr>
      </w:pPr>
      <w:r w:rsidRPr="007B6007">
        <w:rPr>
          <w:rFonts w:ascii="Times New Roman" w:hAnsi="Times New Roman"/>
          <w:sz w:val="28"/>
          <w:szCs w:val="28"/>
          <w:shd w:val="clear" w:color="auto" w:fill="FFFFFF"/>
        </w:rPr>
        <w:t xml:space="preserve">85 </w:t>
      </w:r>
      <w:r w:rsidR="0057356A" w:rsidRPr="007B6007">
        <w:rPr>
          <w:rFonts w:ascii="Times New Roman" w:hAnsi="Times New Roman"/>
          <w:sz w:val="28"/>
          <w:szCs w:val="28"/>
          <w:shd w:val="clear" w:color="auto" w:fill="FFFFFF"/>
        </w:rPr>
        <w:t>Алейникова Л.И., Золотарев А.</w:t>
      </w:r>
      <w:r w:rsidR="007B69DA" w:rsidRPr="007B6007">
        <w:rPr>
          <w:rFonts w:ascii="Times New Roman" w:hAnsi="Times New Roman"/>
          <w:sz w:val="28"/>
          <w:szCs w:val="28"/>
          <w:shd w:val="clear" w:color="auto" w:fill="FFFFFF"/>
        </w:rPr>
        <w:t>Е. Прединфарктное состояние</w:t>
      </w:r>
      <w:r w:rsidR="0057356A" w:rsidRPr="007B6007">
        <w:rPr>
          <w:rFonts w:ascii="Times New Roman" w:hAnsi="Times New Roman"/>
          <w:sz w:val="28"/>
          <w:szCs w:val="28"/>
          <w:shd w:val="clear" w:color="auto" w:fill="FFFFFF"/>
        </w:rPr>
        <w:t xml:space="preserve">. – </w:t>
      </w:r>
      <w:r w:rsidR="007B69DA" w:rsidRPr="007B6007">
        <w:rPr>
          <w:rFonts w:ascii="Times New Roman" w:hAnsi="Times New Roman"/>
          <w:sz w:val="28"/>
          <w:szCs w:val="28"/>
          <w:shd w:val="clear" w:color="auto" w:fill="FFFFFF"/>
        </w:rPr>
        <w:t>Киев: Здоровье</w:t>
      </w:r>
      <w:r w:rsidR="0057356A" w:rsidRPr="007B6007">
        <w:rPr>
          <w:rFonts w:ascii="Times New Roman" w:hAnsi="Times New Roman"/>
          <w:sz w:val="28"/>
          <w:szCs w:val="28"/>
          <w:shd w:val="clear" w:color="auto" w:fill="FFFFFF"/>
        </w:rPr>
        <w:t xml:space="preserve">, </w:t>
      </w:r>
      <w:r w:rsidR="00BA4752" w:rsidRPr="007B6007">
        <w:rPr>
          <w:rFonts w:ascii="Times New Roman" w:hAnsi="Times New Roman"/>
          <w:sz w:val="28"/>
          <w:szCs w:val="28"/>
        </w:rPr>
        <w:t xml:space="preserve">2017. </w:t>
      </w:r>
      <w:r w:rsidR="0057356A" w:rsidRPr="007B6007">
        <w:rPr>
          <w:rFonts w:ascii="Times New Roman" w:hAnsi="Times New Roman"/>
          <w:sz w:val="28"/>
          <w:szCs w:val="28"/>
        </w:rPr>
        <w:t>–</w:t>
      </w:r>
      <w:r w:rsidR="00BA4752" w:rsidRPr="007B6007">
        <w:rPr>
          <w:rFonts w:ascii="Times New Roman" w:hAnsi="Times New Roman"/>
          <w:sz w:val="28"/>
          <w:szCs w:val="28"/>
        </w:rPr>
        <w:t xml:space="preserve"> 184 c.</w:t>
      </w:r>
    </w:p>
    <w:p w14:paraId="69FFAC49" w14:textId="06E4E531" w:rsidR="008224B5" w:rsidRPr="007B6007" w:rsidRDefault="00A67842" w:rsidP="00A67842">
      <w:pPr>
        <w:tabs>
          <w:tab w:val="left" w:pos="1276"/>
        </w:tabs>
        <w:spacing w:after="0" w:line="240" w:lineRule="auto"/>
        <w:ind w:firstLine="709"/>
        <w:jc w:val="both"/>
        <w:rPr>
          <w:rFonts w:ascii="Times New Roman" w:hAnsi="Times New Roman"/>
          <w:sz w:val="28"/>
          <w:szCs w:val="28"/>
        </w:rPr>
      </w:pPr>
      <w:r w:rsidRPr="007B6007">
        <w:rPr>
          <w:rFonts w:ascii="Times New Roman" w:hAnsi="Times New Roman"/>
          <w:sz w:val="28"/>
          <w:szCs w:val="28"/>
          <w:shd w:val="clear" w:color="auto" w:fill="FFFFFF"/>
        </w:rPr>
        <w:t xml:space="preserve">86 </w:t>
      </w:r>
      <w:r w:rsidR="0057356A" w:rsidRPr="007B6007">
        <w:rPr>
          <w:rFonts w:ascii="Times New Roman" w:hAnsi="Times New Roman"/>
          <w:sz w:val="28"/>
          <w:szCs w:val="28"/>
          <w:shd w:val="clear" w:color="auto" w:fill="FFFFFF"/>
        </w:rPr>
        <w:t>Александров А.</w:t>
      </w:r>
      <w:r w:rsidR="008224B5" w:rsidRPr="007B6007">
        <w:rPr>
          <w:rFonts w:ascii="Times New Roman" w:hAnsi="Times New Roman"/>
          <w:sz w:val="28"/>
          <w:szCs w:val="28"/>
          <w:shd w:val="clear" w:color="auto" w:fill="FFFFFF"/>
        </w:rPr>
        <w:t>А. и др. Частота факторов риска и вероятность развития фатальных сердечно-сосудистых заболеваний среди мужчин 42-44 лет //</w:t>
      </w:r>
      <w:r w:rsidR="0057356A" w:rsidRPr="007B6007">
        <w:rPr>
          <w:rFonts w:ascii="Times New Roman" w:hAnsi="Times New Roman"/>
          <w:sz w:val="28"/>
          <w:szCs w:val="28"/>
          <w:shd w:val="clear" w:color="auto" w:fill="FFFFFF"/>
        </w:rPr>
        <w:t xml:space="preserve"> </w:t>
      </w:r>
      <w:r w:rsidR="008224B5" w:rsidRPr="007B6007">
        <w:rPr>
          <w:rFonts w:ascii="Times New Roman" w:hAnsi="Times New Roman"/>
          <w:sz w:val="28"/>
          <w:szCs w:val="28"/>
          <w:shd w:val="clear" w:color="auto" w:fill="FFFFFF"/>
        </w:rPr>
        <w:t>Кардиоваскулярная терапия и профилактика. – 2016. – Т. 15</w:t>
      </w:r>
      <w:r w:rsidR="0057356A" w:rsidRPr="007B6007">
        <w:rPr>
          <w:rFonts w:ascii="Times New Roman" w:hAnsi="Times New Roman"/>
          <w:sz w:val="28"/>
          <w:szCs w:val="28"/>
          <w:shd w:val="clear" w:color="auto" w:fill="FFFFFF"/>
        </w:rPr>
        <w:t>,</w:t>
      </w:r>
      <w:r w:rsidR="008224B5" w:rsidRPr="007B6007">
        <w:rPr>
          <w:rFonts w:ascii="Times New Roman" w:hAnsi="Times New Roman"/>
          <w:sz w:val="28"/>
          <w:szCs w:val="28"/>
          <w:shd w:val="clear" w:color="auto" w:fill="FFFFFF"/>
        </w:rPr>
        <w:t xml:space="preserve"> №4. – С. 38-43.</w:t>
      </w:r>
      <w:r w:rsidR="0024070B" w:rsidRPr="007B6007">
        <w:rPr>
          <w:rFonts w:ascii="Times New Roman" w:hAnsi="Times New Roman"/>
          <w:sz w:val="28"/>
          <w:szCs w:val="28"/>
          <w:shd w:val="clear" w:color="auto" w:fill="FFFFFF"/>
        </w:rPr>
        <w:t xml:space="preserve"> </w:t>
      </w:r>
    </w:p>
    <w:p w14:paraId="43A7A4DE" w14:textId="6DBABEC4" w:rsidR="007B69DA" w:rsidRPr="007B6007" w:rsidRDefault="00A67842" w:rsidP="00A67842">
      <w:pPr>
        <w:tabs>
          <w:tab w:val="left" w:pos="1276"/>
        </w:tabs>
        <w:spacing w:after="0" w:line="240" w:lineRule="auto"/>
        <w:ind w:firstLine="709"/>
        <w:jc w:val="both"/>
        <w:rPr>
          <w:rFonts w:ascii="Times New Roman" w:hAnsi="Times New Roman"/>
          <w:sz w:val="28"/>
          <w:szCs w:val="28"/>
        </w:rPr>
      </w:pPr>
      <w:r w:rsidRPr="007B6007">
        <w:rPr>
          <w:rFonts w:ascii="Times New Roman" w:hAnsi="Times New Roman"/>
          <w:sz w:val="28"/>
          <w:szCs w:val="28"/>
          <w:shd w:val="clear" w:color="auto" w:fill="FFFFFF"/>
        </w:rPr>
        <w:t xml:space="preserve">87 </w:t>
      </w:r>
      <w:r w:rsidR="007B69DA" w:rsidRPr="007B6007">
        <w:rPr>
          <w:rFonts w:ascii="Times New Roman" w:hAnsi="Times New Roman"/>
          <w:sz w:val="28"/>
          <w:szCs w:val="28"/>
          <w:shd w:val="clear" w:color="auto" w:fill="FFFFFF"/>
        </w:rPr>
        <w:t>Аллилуев И.</w:t>
      </w:r>
      <w:r w:rsidR="0057356A" w:rsidRPr="007B6007">
        <w:rPr>
          <w:rFonts w:ascii="Times New Roman" w:hAnsi="Times New Roman"/>
          <w:sz w:val="28"/>
          <w:szCs w:val="28"/>
          <w:shd w:val="clear" w:color="auto" w:fill="FFFFFF"/>
        </w:rPr>
        <w:t>Г., Маколкин В.И., Аббакумов С.</w:t>
      </w:r>
      <w:r w:rsidR="007B69DA" w:rsidRPr="007B6007">
        <w:rPr>
          <w:rFonts w:ascii="Times New Roman" w:hAnsi="Times New Roman"/>
          <w:sz w:val="28"/>
          <w:szCs w:val="28"/>
          <w:shd w:val="clear" w:color="auto" w:fill="FFFFFF"/>
        </w:rPr>
        <w:t>А. Боли в области сердца</w:t>
      </w:r>
      <w:r w:rsidR="0057356A" w:rsidRPr="007B6007">
        <w:rPr>
          <w:rFonts w:ascii="Times New Roman" w:hAnsi="Times New Roman"/>
          <w:sz w:val="28"/>
          <w:szCs w:val="28"/>
          <w:shd w:val="clear" w:color="auto" w:fill="FFFFFF"/>
        </w:rPr>
        <w:t xml:space="preserve">. – </w:t>
      </w:r>
      <w:r w:rsidR="007B69DA" w:rsidRPr="007B6007">
        <w:rPr>
          <w:rFonts w:ascii="Times New Roman" w:hAnsi="Times New Roman"/>
          <w:sz w:val="28"/>
          <w:szCs w:val="28"/>
          <w:shd w:val="clear" w:color="auto" w:fill="FFFFFF"/>
        </w:rPr>
        <w:t>М.: Медицина</w:t>
      </w:r>
      <w:r w:rsidR="0057356A" w:rsidRPr="007B6007">
        <w:rPr>
          <w:rFonts w:ascii="Times New Roman" w:hAnsi="Times New Roman"/>
          <w:sz w:val="28"/>
          <w:szCs w:val="28"/>
          <w:shd w:val="clear" w:color="auto" w:fill="FFFFFF"/>
        </w:rPr>
        <w:t>,</w:t>
      </w:r>
      <w:r w:rsidR="007B69DA" w:rsidRPr="007B6007">
        <w:rPr>
          <w:rFonts w:ascii="Times New Roman" w:hAnsi="Times New Roman"/>
          <w:sz w:val="28"/>
          <w:szCs w:val="28"/>
          <w:shd w:val="clear" w:color="auto" w:fill="FFFFFF"/>
        </w:rPr>
        <w:t xml:space="preserve"> 2018. – 192</w:t>
      </w:r>
      <w:r w:rsidR="0057356A" w:rsidRPr="007B6007">
        <w:rPr>
          <w:rFonts w:ascii="Times New Roman" w:hAnsi="Times New Roman"/>
          <w:sz w:val="28"/>
          <w:szCs w:val="28"/>
          <w:shd w:val="clear" w:color="auto" w:fill="FFFFFF"/>
        </w:rPr>
        <w:t xml:space="preserve"> с</w:t>
      </w:r>
      <w:r w:rsidR="007B69DA" w:rsidRPr="007B6007">
        <w:rPr>
          <w:rFonts w:ascii="Times New Roman" w:hAnsi="Times New Roman"/>
          <w:sz w:val="28"/>
          <w:szCs w:val="28"/>
          <w:shd w:val="clear" w:color="auto" w:fill="FFFFFF"/>
        </w:rPr>
        <w:t>.</w:t>
      </w:r>
      <w:r w:rsidR="0024070B" w:rsidRPr="007B6007">
        <w:rPr>
          <w:rFonts w:ascii="Times New Roman" w:hAnsi="Times New Roman"/>
          <w:sz w:val="28"/>
          <w:szCs w:val="28"/>
          <w:shd w:val="clear" w:color="auto" w:fill="FFFFFF"/>
        </w:rPr>
        <w:t xml:space="preserve"> </w:t>
      </w:r>
    </w:p>
    <w:p w14:paraId="3936465C" w14:textId="135E660E" w:rsidR="007B69DA" w:rsidRPr="007B6007" w:rsidRDefault="00A67842" w:rsidP="00A67842">
      <w:pPr>
        <w:tabs>
          <w:tab w:val="left" w:pos="1276"/>
        </w:tabs>
        <w:spacing w:after="0" w:line="240" w:lineRule="auto"/>
        <w:ind w:firstLine="709"/>
        <w:jc w:val="both"/>
        <w:rPr>
          <w:rFonts w:ascii="Times New Roman" w:hAnsi="Times New Roman"/>
          <w:sz w:val="28"/>
          <w:szCs w:val="28"/>
        </w:rPr>
      </w:pPr>
      <w:r w:rsidRPr="007B6007">
        <w:rPr>
          <w:rFonts w:ascii="Times New Roman" w:hAnsi="Times New Roman"/>
          <w:sz w:val="28"/>
          <w:szCs w:val="28"/>
          <w:shd w:val="clear" w:color="auto" w:fill="FFFFFF"/>
        </w:rPr>
        <w:t xml:space="preserve">88 </w:t>
      </w:r>
      <w:r w:rsidR="007B69DA" w:rsidRPr="007B6007">
        <w:rPr>
          <w:rFonts w:ascii="Times New Roman" w:hAnsi="Times New Roman"/>
          <w:sz w:val="28"/>
          <w:szCs w:val="28"/>
          <w:shd w:val="clear" w:color="auto" w:fill="FFFFFF"/>
        </w:rPr>
        <w:t>Басиев В. Улучшение системы реабилитации больных ишемической болезнью сердца</w:t>
      </w:r>
      <w:r w:rsidR="0057356A" w:rsidRPr="007B6007">
        <w:rPr>
          <w:rFonts w:ascii="Times New Roman" w:hAnsi="Times New Roman"/>
          <w:sz w:val="28"/>
          <w:szCs w:val="28"/>
          <w:shd w:val="clear" w:color="auto" w:fill="FFFFFF"/>
        </w:rPr>
        <w:t xml:space="preserve">. – </w:t>
      </w:r>
      <w:r w:rsidR="007B69DA" w:rsidRPr="007B6007">
        <w:rPr>
          <w:rFonts w:ascii="Times New Roman" w:hAnsi="Times New Roman"/>
          <w:sz w:val="28"/>
          <w:szCs w:val="28"/>
          <w:shd w:val="clear" w:color="auto" w:fill="FFFFFF"/>
        </w:rPr>
        <w:t>М.</w:t>
      </w:r>
      <w:r w:rsidR="0057356A" w:rsidRPr="007B6007">
        <w:rPr>
          <w:rFonts w:ascii="Times New Roman" w:hAnsi="Times New Roman"/>
          <w:sz w:val="28"/>
          <w:szCs w:val="28"/>
          <w:shd w:val="clear" w:color="auto" w:fill="FFFFFF"/>
        </w:rPr>
        <w:t>,</w:t>
      </w:r>
      <w:r w:rsidR="007B69DA" w:rsidRPr="007B6007">
        <w:rPr>
          <w:rFonts w:ascii="Times New Roman" w:hAnsi="Times New Roman"/>
          <w:sz w:val="28"/>
          <w:szCs w:val="28"/>
          <w:shd w:val="clear" w:color="auto" w:fill="FFFFFF"/>
        </w:rPr>
        <w:t xml:space="preserve"> 2017. – 132</w:t>
      </w:r>
      <w:r w:rsidR="0057356A" w:rsidRPr="007B6007">
        <w:rPr>
          <w:rFonts w:ascii="Times New Roman" w:hAnsi="Times New Roman"/>
          <w:sz w:val="28"/>
          <w:szCs w:val="28"/>
          <w:shd w:val="clear" w:color="auto" w:fill="FFFFFF"/>
        </w:rPr>
        <w:t xml:space="preserve"> с</w:t>
      </w:r>
      <w:r w:rsidR="007B69DA" w:rsidRPr="007B6007">
        <w:rPr>
          <w:rFonts w:ascii="Times New Roman" w:hAnsi="Times New Roman"/>
          <w:sz w:val="28"/>
          <w:szCs w:val="28"/>
          <w:shd w:val="clear" w:color="auto" w:fill="FFFFFF"/>
        </w:rPr>
        <w:t>.</w:t>
      </w:r>
    </w:p>
    <w:p w14:paraId="3BB94BC8" w14:textId="2B0D0832" w:rsidR="008A1F4C" w:rsidRPr="007B6007" w:rsidRDefault="00A67842" w:rsidP="00A67842">
      <w:pPr>
        <w:tabs>
          <w:tab w:val="left" w:pos="1276"/>
        </w:tabs>
        <w:spacing w:after="0" w:line="240" w:lineRule="auto"/>
        <w:ind w:firstLine="709"/>
        <w:jc w:val="both"/>
        <w:rPr>
          <w:rFonts w:ascii="Times New Roman" w:hAnsi="Times New Roman"/>
          <w:sz w:val="28"/>
          <w:szCs w:val="28"/>
        </w:rPr>
      </w:pPr>
      <w:r w:rsidRPr="007B6007">
        <w:rPr>
          <w:rFonts w:ascii="Times New Roman" w:hAnsi="Times New Roman"/>
          <w:sz w:val="28"/>
          <w:szCs w:val="28"/>
          <w:shd w:val="clear" w:color="auto" w:fill="FFFFFF"/>
        </w:rPr>
        <w:t xml:space="preserve">89 </w:t>
      </w:r>
      <w:r w:rsidR="0057356A" w:rsidRPr="007B6007">
        <w:rPr>
          <w:rFonts w:ascii="Times New Roman" w:hAnsi="Times New Roman"/>
          <w:sz w:val="28"/>
          <w:szCs w:val="28"/>
          <w:shd w:val="clear" w:color="auto" w:fill="FFFFFF"/>
        </w:rPr>
        <w:t>Соломахина Н.И., Беленков Ю.Н., Варшавский В.</w:t>
      </w:r>
      <w:r w:rsidR="008A1F4C" w:rsidRPr="007B6007">
        <w:rPr>
          <w:rFonts w:ascii="Times New Roman" w:hAnsi="Times New Roman"/>
          <w:sz w:val="28"/>
          <w:szCs w:val="28"/>
          <w:shd w:val="clear" w:color="auto" w:fill="FFFFFF"/>
        </w:rPr>
        <w:t>А. Фиброз миокарда при систолической и диастолической хронической сердечной недостаточности</w:t>
      </w:r>
      <w:r w:rsidR="0057356A" w:rsidRPr="007B6007">
        <w:rPr>
          <w:rFonts w:ascii="Times New Roman" w:hAnsi="Times New Roman"/>
          <w:sz w:val="28"/>
          <w:szCs w:val="28"/>
          <w:shd w:val="clear" w:color="auto" w:fill="FFFFFF"/>
        </w:rPr>
        <w:t xml:space="preserve">. – </w:t>
      </w:r>
      <w:r w:rsidR="008A1F4C" w:rsidRPr="007B6007">
        <w:rPr>
          <w:rFonts w:ascii="Times New Roman" w:hAnsi="Times New Roman"/>
          <w:sz w:val="28"/>
          <w:szCs w:val="28"/>
          <w:shd w:val="clear" w:color="auto" w:fill="FFFFFF"/>
        </w:rPr>
        <w:t>М.</w:t>
      </w:r>
      <w:r w:rsidR="0057356A" w:rsidRPr="007B6007">
        <w:rPr>
          <w:rFonts w:ascii="Times New Roman" w:hAnsi="Times New Roman"/>
          <w:sz w:val="28"/>
          <w:szCs w:val="28"/>
          <w:shd w:val="clear" w:color="auto" w:fill="FFFFFF"/>
        </w:rPr>
        <w:t>, 20</w:t>
      </w:r>
      <w:r w:rsidR="008A1F4C" w:rsidRPr="007B6007">
        <w:rPr>
          <w:rFonts w:ascii="Times New Roman" w:hAnsi="Times New Roman"/>
          <w:sz w:val="28"/>
          <w:szCs w:val="28"/>
          <w:shd w:val="clear" w:color="auto" w:fill="FFFFFF"/>
        </w:rPr>
        <w:t>14.</w:t>
      </w:r>
      <w:r w:rsidR="0057356A" w:rsidRPr="007B6007">
        <w:rPr>
          <w:rFonts w:ascii="Times New Roman" w:hAnsi="Times New Roman"/>
          <w:sz w:val="28"/>
          <w:szCs w:val="28"/>
          <w:shd w:val="clear" w:color="auto" w:fill="FFFFFF"/>
        </w:rPr>
        <w:t xml:space="preserve"> – 64 с.</w:t>
      </w:r>
    </w:p>
    <w:p w14:paraId="01E75DBA" w14:textId="30C6AED9" w:rsidR="00BA4752" w:rsidRPr="007B6007" w:rsidRDefault="00A67842" w:rsidP="00A67842">
      <w:pPr>
        <w:pStyle w:val="a3"/>
        <w:tabs>
          <w:tab w:val="left" w:pos="1276"/>
        </w:tabs>
        <w:ind w:firstLine="709"/>
        <w:jc w:val="both"/>
        <w:rPr>
          <w:rFonts w:ascii="Times New Roman" w:hAnsi="Times New Roman"/>
          <w:sz w:val="28"/>
          <w:szCs w:val="28"/>
        </w:rPr>
      </w:pPr>
      <w:r w:rsidRPr="007B6007">
        <w:rPr>
          <w:rFonts w:ascii="Times New Roman" w:hAnsi="Times New Roman"/>
          <w:sz w:val="28"/>
          <w:szCs w:val="28"/>
          <w:lang w:val="ru-RU"/>
        </w:rPr>
        <w:t xml:space="preserve">90 </w:t>
      </w:r>
      <w:r w:rsidR="00BA4752" w:rsidRPr="007B6007">
        <w:rPr>
          <w:rFonts w:ascii="Times New Roman" w:hAnsi="Times New Roman"/>
          <w:sz w:val="28"/>
          <w:szCs w:val="28"/>
        </w:rPr>
        <w:t>Бурдули Н.М. Острый коронарный синдром</w:t>
      </w:r>
      <w:r w:rsidR="00D35FE2" w:rsidRPr="007B6007">
        <w:rPr>
          <w:rFonts w:ascii="Times New Roman" w:hAnsi="Times New Roman"/>
          <w:sz w:val="28"/>
          <w:szCs w:val="28"/>
          <w:lang w:val="ru-RU"/>
        </w:rPr>
        <w:t>.</w:t>
      </w:r>
      <w:r w:rsidR="00BA4752" w:rsidRPr="007B6007">
        <w:rPr>
          <w:rFonts w:ascii="Times New Roman" w:hAnsi="Times New Roman"/>
          <w:sz w:val="28"/>
          <w:szCs w:val="28"/>
        </w:rPr>
        <w:t xml:space="preserve"> </w:t>
      </w:r>
      <w:r w:rsidR="0057356A" w:rsidRPr="007B6007">
        <w:rPr>
          <w:rFonts w:ascii="Times New Roman" w:hAnsi="Times New Roman"/>
          <w:sz w:val="28"/>
          <w:szCs w:val="28"/>
        </w:rPr>
        <w:t>–</w:t>
      </w:r>
      <w:r w:rsidR="00BA4752" w:rsidRPr="007B6007">
        <w:rPr>
          <w:rFonts w:ascii="Times New Roman" w:hAnsi="Times New Roman"/>
          <w:sz w:val="28"/>
          <w:szCs w:val="28"/>
        </w:rPr>
        <w:t xml:space="preserve"> М</w:t>
      </w:r>
      <w:r w:rsidR="0057356A" w:rsidRPr="007B6007">
        <w:rPr>
          <w:rFonts w:ascii="Times New Roman" w:hAnsi="Times New Roman"/>
          <w:sz w:val="28"/>
          <w:szCs w:val="28"/>
          <w:lang w:val="ru-RU"/>
        </w:rPr>
        <w:t>.</w:t>
      </w:r>
      <w:r w:rsidR="00BA4752" w:rsidRPr="007B6007">
        <w:rPr>
          <w:rFonts w:ascii="Times New Roman" w:hAnsi="Times New Roman"/>
          <w:sz w:val="28"/>
          <w:szCs w:val="28"/>
        </w:rPr>
        <w:t xml:space="preserve">: Феникс, 2019. </w:t>
      </w:r>
      <w:r w:rsidR="0057356A" w:rsidRPr="007B6007">
        <w:rPr>
          <w:rFonts w:ascii="Times New Roman" w:hAnsi="Times New Roman"/>
          <w:sz w:val="28"/>
          <w:szCs w:val="28"/>
        </w:rPr>
        <w:t>–</w:t>
      </w:r>
      <w:r w:rsidR="00BA4752" w:rsidRPr="007B6007">
        <w:rPr>
          <w:rFonts w:ascii="Times New Roman" w:hAnsi="Times New Roman"/>
          <w:sz w:val="28"/>
          <w:szCs w:val="28"/>
        </w:rPr>
        <w:t xml:space="preserve"> 96</w:t>
      </w:r>
      <w:r w:rsidR="0057356A" w:rsidRPr="007B6007">
        <w:rPr>
          <w:rFonts w:ascii="Times New Roman" w:hAnsi="Times New Roman"/>
          <w:sz w:val="28"/>
          <w:szCs w:val="28"/>
          <w:lang w:val="ru-RU"/>
        </w:rPr>
        <w:t> </w:t>
      </w:r>
      <w:r w:rsidR="00BA4752" w:rsidRPr="007B6007">
        <w:rPr>
          <w:rFonts w:ascii="Times New Roman" w:hAnsi="Times New Roman"/>
          <w:sz w:val="28"/>
          <w:szCs w:val="28"/>
        </w:rPr>
        <w:t>c.</w:t>
      </w:r>
      <w:r w:rsidR="0024070B" w:rsidRPr="007B6007">
        <w:rPr>
          <w:rFonts w:ascii="Times New Roman" w:hAnsi="Times New Roman"/>
          <w:sz w:val="28"/>
          <w:szCs w:val="28"/>
          <w:lang w:val="ru-RU"/>
        </w:rPr>
        <w:t xml:space="preserve"> </w:t>
      </w:r>
    </w:p>
    <w:p w14:paraId="2403578D" w14:textId="14EBFBE1" w:rsidR="00BA4752" w:rsidRPr="007B6007" w:rsidRDefault="00A67842" w:rsidP="00A67842">
      <w:pPr>
        <w:pStyle w:val="a3"/>
        <w:tabs>
          <w:tab w:val="left" w:pos="1276"/>
        </w:tabs>
        <w:ind w:firstLine="709"/>
        <w:jc w:val="both"/>
        <w:rPr>
          <w:rFonts w:ascii="Times New Roman" w:hAnsi="Times New Roman"/>
          <w:sz w:val="28"/>
          <w:szCs w:val="28"/>
        </w:rPr>
      </w:pPr>
      <w:r w:rsidRPr="007B6007">
        <w:rPr>
          <w:rFonts w:ascii="Times New Roman" w:hAnsi="Times New Roman"/>
          <w:sz w:val="28"/>
          <w:szCs w:val="28"/>
          <w:lang w:val="ru-RU"/>
        </w:rPr>
        <w:t xml:space="preserve">91 </w:t>
      </w:r>
      <w:r w:rsidR="0057356A" w:rsidRPr="007B6007">
        <w:rPr>
          <w:rFonts w:ascii="Times New Roman" w:hAnsi="Times New Roman"/>
          <w:sz w:val="28"/>
          <w:szCs w:val="28"/>
        </w:rPr>
        <w:t>Ганджа И.</w:t>
      </w:r>
      <w:r w:rsidR="00BA4752" w:rsidRPr="007B6007">
        <w:rPr>
          <w:rFonts w:ascii="Times New Roman" w:hAnsi="Times New Roman"/>
          <w:sz w:val="28"/>
          <w:szCs w:val="28"/>
        </w:rPr>
        <w:t xml:space="preserve">М. Атеросклероз. </w:t>
      </w:r>
      <w:r w:rsidR="0057356A" w:rsidRPr="007B6007">
        <w:rPr>
          <w:rFonts w:ascii="Times New Roman" w:hAnsi="Times New Roman"/>
          <w:sz w:val="28"/>
          <w:szCs w:val="28"/>
        </w:rPr>
        <w:t>–</w:t>
      </w:r>
      <w:r w:rsidR="00BA4752" w:rsidRPr="007B6007">
        <w:rPr>
          <w:rFonts w:ascii="Times New Roman" w:hAnsi="Times New Roman"/>
          <w:sz w:val="28"/>
          <w:szCs w:val="28"/>
        </w:rPr>
        <w:t xml:space="preserve"> М</w:t>
      </w:r>
      <w:r w:rsidR="0057356A" w:rsidRPr="007B6007">
        <w:rPr>
          <w:rFonts w:ascii="Times New Roman" w:hAnsi="Times New Roman"/>
          <w:sz w:val="28"/>
          <w:szCs w:val="28"/>
          <w:lang w:val="ru-RU"/>
        </w:rPr>
        <w:t>.</w:t>
      </w:r>
      <w:r w:rsidR="00BA4752" w:rsidRPr="007B6007">
        <w:rPr>
          <w:rFonts w:ascii="Times New Roman" w:hAnsi="Times New Roman"/>
          <w:sz w:val="28"/>
          <w:szCs w:val="28"/>
        </w:rPr>
        <w:t xml:space="preserve">: Огни, 2017. </w:t>
      </w:r>
      <w:r w:rsidR="0057356A" w:rsidRPr="007B6007">
        <w:rPr>
          <w:rFonts w:ascii="Times New Roman" w:hAnsi="Times New Roman"/>
          <w:sz w:val="28"/>
          <w:szCs w:val="28"/>
        </w:rPr>
        <w:t>–</w:t>
      </w:r>
      <w:r w:rsidR="00BA4752" w:rsidRPr="007B6007">
        <w:rPr>
          <w:rFonts w:ascii="Times New Roman" w:hAnsi="Times New Roman"/>
          <w:sz w:val="28"/>
          <w:szCs w:val="28"/>
        </w:rPr>
        <w:t xml:space="preserve"> 272 c.</w:t>
      </w:r>
    </w:p>
    <w:p w14:paraId="0B8E312B" w14:textId="314341BE" w:rsidR="00953C87" w:rsidRPr="007B6007" w:rsidRDefault="00A67842" w:rsidP="00A67842">
      <w:pPr>
        <w:tabs>
          <w:tab w:val="left" w:pos="1276"/>
        </w:tabs>
        <w:spacing w:after="0" w:line="240" w:lineRule="auto"/>
        <w:ind w:firstLine="709"/>
        <w:jc w:val="both"/>
        <w:rPr>
          <w:rFonts w:ascii="Times New Roman" w:hAnsi="Times New Roman"/>
          <w:sz w:val="28"/>
          <w:szCs w:val="28"/>
        </w:rPr>
      </w:pPr>
      <w:r w:rsidRPr="007B6007">
        <w:rPr>
          <w:rFonts w:ascii="Times New Roman" w:hAnsi="Times New Roman"/>
          <w:sz w:val="28"/>
          <w:szCs w:val="28"/>
          <w:shd w:val="clear" w:color="auto" w:fill="FFFFFF"/>
        </w:rPr>
        <w:t xml:space="preserve">92 </w:t>
      </w:r>
      <w:r w:rsidR="0057356A" w:rsidRPr="007B6007">
        <w:rPr>
          <w:rFonts w:ascii="Times New Roman" w:hAnsi="Times New Roman"/>
          <w:sz w:val="28"/>
          <w:szCs w:val="28"/>
          <w:shd w:val="clear" w:color="auto" w:fill="FFFFFF"/>
        </w:rPr>
        <w:t>Гасилин В.</w:t>
      </w:r>
      <w:r w:rsidR="00953C87" w:rsidRPr="007B6007">
        <w:rPr>
          <w:rFonts w:ascii="Times New Roman" w:hAnsi="Times New Roman"/>
          <w:sz w:val="28"/>
          <w:szCs w:val="28"/>
          <w:shd w:val="clear" w:color="auto" w:fill="FFFFFF"/>
        </w:rPr>
        <w:t xml:space="preserve">С., Сидоренко Б.А. </w:t>
      </w:r>
      <w:r w:rsidR="00C34F90" w:rsidRPr="007B6007">
        <w:rPr>
          <w:rFonts w:ascii="Times New Roman" w:hAnsi="Times New Roman"/>
          <w:sz w:val="28"/>
          <w:szCs w:val="28"/>
          <w:shd w:val="clear" w:color="auto" w:fill="FFFFFF"/>
        </w:rPr>
        <w:t>Сердечно-сосудистые заболевания.</w:t>
      </w:r>
      <w:r w:rsidR="0057356A" w:rsidRPr="007B6007">
        <w:rPr>
          <w:rFonts w:ascii="Times New Roman" w:hAnsi="Times New Roman"/>
          <w:sz w:val="28"/>
          <w:szCs w:val="28"/>
          <w:shd w:val="clear" w:color="auto" w:fill="FFFFFF"/>
        </w:rPr>
        <w:t xml:space="preserve"> – </w:t>
      </w:r>
      <w:r w:rsidR="00953C87" w:rsidRPr="007B6007">
        <w:rPr>
          <w:rFonts w:ascii="Times New Roman" w:hAnsi="Times New Roman"/>
          <w:sz w:val="28"/>
          <w:szCs w:val="28"/>
          <w:shd w:val="clear" w:color="auto" w:fill="FFFFFF"/>
        </w:rPr>
        <w:t>М</w:t>
      </w:r>
      <w:r w:rsidR="0057356A" w:rsidRPr="007B6007">
        <w:rPr>
          <w:rFonts w:ascii="Times New Roman" w:hAnsi="Times New Roman"/>
          <w:sz w:val="28"/>
          <w:szCs w:val="28"/>
          <w:shd w:val="clear" w:color="auto" w:fill="FFFFFF"/>
        </w:rPr>
        <w:t>.:</w:t>
      </w:r>
      <w:r w:rsidR="00C34F90" w:rsidRPr="007B6007">
        <w:rPr>
          <w:rFonts w:ascii="Times New Roman" w:hAnsi="Times New Roman"/>
          <w:sz w:val="28"/>
          <w:szCs w:val="28"/>
          <w:shd w:val="clear" w:color="auto" w:fill="FFFFFF"/>
        </w:rPr>
        <w:t xml:space="preserve"> Медицина, </w:t>
      </w:r>
      <w:r w:rsidR="00953C87" w:rsidRPr="007B6007">
        <w:rPr>
          <w:rFonts w:ascii="Times New Roman" w:hAnsi="Times New Roman"/>
          <w:sz w:val="28"/>
          <w:szCs w:val="28"/>
          <w:shd w:val="clear" w:color="auto" w:fill="FFFFFF"/>
        </w:rPr>
        <w:t>2019. – 240</w:t>
      </w:r>
      <w:r w:rsidR="00C34F90" w:rsidRPr="007B6007">
        <w:rPr>
          <w:rFonts w:ascii="Times New Roman" w:hAnsi="Times New Roman"/>
          <w:sz w:val="28"/>
          <w:szCs w:val="28"/>
          <w:shd w:val="clear" w:color="auto" w:fill="FFFFFF"/>
        </w:rPr>
        <w:t xml:space="preserve"> с</w:t>
      </w:r>
      <w:r w:rsidR="00953C87" w:rsidRPr="007B6007">
        <w:rPr>
          <w:rFonts w:ascii="Times New Roman" w:hAnsi="Times New Roman"/>
          <w:sz w:val="28"/>
          <w:szCs w:val="28"/>
          <w:shd w:val="clear" w:color="auto" w:fill="FFFFFF"/>
        </w:rPr>
        <w:t>.</w:t>
      </w:r>
    </w:p>
    <w:p w14:paraId="67FE7631" w14:textId="5418CCD9" w:rsidR="007A2AA2" w:rsidRPr="007B6007" w:rsidRDefault="00A67842" w:rsidP="00A67842">
      <w:pPr>
        <w:tabs>
          <w:tab w:val="left" w:pos="1276"/>
        </w:tabs>
        <w:spacing w:after="0" w:line="240" w:lineRule="auto"/>
        <w:ind w:firstLine="709"/>
        <w:jc w:val="both"/>
        <w:rPr>
          <w:rFonts w:ascii="Times New Roman" w:hAnsi="Times New Roman"/>
          <w:sz w:val="28"/>
          <w:szCs w:val="28"/>
        </w:rPr>
      </w:pPr>
      <w:r w:rsidRPr="007B6007">
        <w:rPr>
          <w:rFonts w:ascii="Times New Roman" w:hAnsi="Times New Roman"/>
          <w:sz w:val="28"/>
          <w:szCs w:val="28"/>
          <w:shd w:val="clear" w:color="auto" w:fill="FFFFFF"/>
        </w:rPr>
        <w:t xml:space="preserve">93 </w:t>
      </w:r>
      <w:r w:rsidR="00CF7201" w:rsidRPr="007B6007">
        <w:rPr>
          <w:rFonts w:ascii="Times New Roman" w:hAnsi="Times New Roman"/>
          <w:sz w:val="28"/>
          <w:szCs w:val="28"/>
          <w:shd w:val="clear" w:color="auto" w:fill="FFFFFF"/>
        </w:rPr>
        <w:t>Бакшеев В.И., Коломоец Н.М., Шкловский Б.</w:t>
      </w:r>
      <w:r w:rsidR="007A2AA2" w:rsidRPr="007B6007">
        <w:rPr>
          <w:rFonts w:ascii="Times New Roman" w:hAnsi="Times New Roman"/>
          <w:sz w:val="28"/>
          <w:szCs w:val="28"/>
          <w:shd w:val="clear" w:color="auto" w:fill="FFFFFF"/>
        </w:rPr>
        <w:t>Л. Гипертоническая болезнь и ишемическая болезнь сердца-проблема врача и пациента</w:t>
      </w:r>
      <w:r w:rsidR="00C34F90" w:rsidRPr="007B6007">
        <w:rPr>
          <w:rFonts w:ascii="Times New Roman" w:hAnsi="Times New Roman"/>
          <w:sz w:val="28"/>
          <w:szCs w:val="28"/>
          <w:shd w:val="clear" w:color="auto" w:fill="FFFFFF"/>
        </w:rPr>
        <w:t>.</w:t>
      </w:r>
      <w:r w:rsidR="00CF7201" w:rsidRPr="007B6007">
        <w:rPr>
          <w:rFonts w:ascii="Times New Roman" w:hAnsi="Times New Roman"/>
          <w:sz w:val="28"/>
          <w:szCs w:val="28"/>
          <w:shd w:val="clear" w:color="auto" w:fill="FFFFFF"/>
        </w:rPr>
        <w:t xml:space="preserve"> –</w:t>
      </w:r>
      <w:r w:rsidR="00C34F90" w:rsidRPr="007B6007">
        <w:rPr>
          <w:rFonts w:ascii="Times New Roman" w:hAnsi="Times New Roman"/>
          <w:sz w:val="28"/>
          <w:szCs w:val="28"/>
          <w:shd w:val="clear" w:color="auto" w:fill="FFFFFF"/>
        </w:rPr>
        <w:t xml:space="preserve"> М</w:t>
      </w:r>
      <w:r w:rsidR="00CF7201" w:rsidRPr="007B6007">
        <w:rPr>
          <w:rFonts w:ascii="Times New Roman" w:hAnsi="Times New Roman"/>
          <w:sz w:val="28"/>
          <w:szCs w:val="28"/>
          <w:shd w:val="clear" w:color="auto" w:fill="FFFFFF"/>
        </w:rPr>
        <w:t>.</w:t>
      </w:r>
      <w:r w:rsidR="00C34F90" w:rsidRPr="007B6007">
        <w:rPr>
          <w:rFonts w:ascii="Times New Roman" w:hAnsi="Times New Roman"/>
          <w:sz w:val="28"/>
          <w:szCs w:val="28"/>
          <w:shd w:val="clear" w:color="auto" w:fill="FFFFFF"/>
        </w:rPr>
        <w:t xml:space="preserve">: Бином, </w:t>
      </w:r>
      <w:r w:rsidR="007A2AA2" w:rsidRPr="007B6007">
        <w:rPr>
          <w:rFonts w:ascii="Times New Roman" w:hAnsi="Times New Roman"/>
          <w:sz w:val="28"/>
          <w:szCs w:val="28"/>
          <w:shd w:val="clear" w:color="auto" w:fill="FFFFFF"/>
        </w:rPr>
        <w:t>2015.</w:t>
      </w:r>
      <w:r w:rsidR="00C34F90" w:rsidRPr="007B6007">
        <w:rPr>
          <w:rFonts w:ascii="Times New Roman" w:hAnsi="Times New Roman"/>
          <w:sz w:val="28"/>
          <w:szCs w:val="28"/>
          <w:shd w:val="clear" w:color="auto" w:fill="FFFFFF"/>
        </w:rPr>
        <w:t xml:space="preserve"> – 253 с.</w:t>
      </w:r>
    </w:p>
    <w:p w14:paraId="1B290223" w14:textId="648DC28F" w:rsidR="00D35FE2" w:rsidRPr="007B6007" w:rsidRDefault="00A67842" w:rsidP="00A67842">
      <w:pPr>
        <w:tabs>
          <w:tab w:val="left" w:pos="1276"/>
        </w:tabs>
        <w:spacing w:after="0" w:line="240" w:lineRule="auto"/>
        <w:ind w:firstLine="709"/>
        <w:jc w:val="both"/>
        <w:rPr>
          <w:rFonts w:ascii="Times New Roman" w:hAnsi="Times New Roman"/>
          <w:sz w:val="28"/>
          <w:szCs w:val="28"/>
        </w:rPr>
      </w:pPr>
      <w:r w:rsidRPr="007B6007">
        <w:rPr>
          <w:rFonts w:ascii="Times New Roman" w:hAnsi="Times New Roman"/>
          <w:sz w:val="28"/>
          <w:szCs w:val="28"/>
          <w:lang w:eastAsia="x-none"/>
        </w:rPr>
        <w:t xml:space="preserve">94 </w:t>
      </w:r>
      <w:r w:rsidR="00D35FE2" w:rsidRPr="007B6007">
        <w:rPr>
          <w:rFonts w:ascii="Times New Roman" w:hAnsi="Times New Roman"/>
          <w:sz w:val="28"/>
          <w:szCs w:val="28"/>
          <w:lang w:val="x-none" w:eastAsia="x-none"/>
        </w:rPr>
        <w:t>Солоденкова К.С., Осадчук М.А., Балашов Д.В. Кардиоваскулярный риск у коморбидного пациента. Сравнительный анализ с учетом традиционных факторов риска</w:t>
      </w:r>
      <w:r w:rsidR="00CF7201" w:rsidRPr="007B6007">
        <w:rPr>
          <w:rFonts w:ascii="Times New Roman" w:hAnsi="Times New Roman"/>
          <w:sz w:val="28"/>
          <w:szCs w:val="28"/>
          <w:lang w:eastAsia="x-none"/>
        </w:rPr>
        <w:t xml:space="preserve"> //</w:t>
      </w:r>
      <w:r w:rsidR="00D35FE2" w:rsidRPr="007B6007">
        <w:rPr>
          <w:rFonts w:ascii="Times New Roman" w:hAnsi="Times New Roman"/>
          <w:sz w:val="28"/>
          <w:szCs w:val="28"/>
          <w:lang w:val="x-none" w:eastAsia="x-none"/>
        </w:rPr>
        <w:t xml:space="preserve"> Профилактическая медицина. </w:t>
      </w:r>
      <w:r w:rsidR="00CF7201" w:rsidRPr="007B6007">
        <w:rPr>
          <w:rFonts w:ascii="Times New Roman" w:hAnsi="Times New Roman"/>
          <w:sz w:val="28"/>
          <w:szCs w:val="28"/>
          <w:lang w:eastAsia="x-none"/>
        </w:rPr>
        <w:t xml:space="preserve">– </w:t>
      </w:r>
      <w:r w:rsidR="00D35FE2" w:rsidRPr="007B6007">
        <w:rPr>
          <w:rFonts w:ascii="Times New Roman" w:hAnsi="Times New Roman"/>
          <w:sz w:val="28"/>
          <w:szCs w:val="28"/>
          <w:lang w:val="x-none" w:eastAsia="x-none"/>
        </w:rPr>
        <w:t>2023</w:t>
      </w:r>
      <w:r w:rsidR="00CF7201" w:rsidRPr="007B6007">
        <w:rPr>
          <w:rFonts w:ascii="Times New Roman" w:hAnsi="Times New Roman"/>
          <w:sz w:val="28"/>
          <w:szCs w:val="28"/>
          <w:lang w:eastAsia="x-none"/>
        </w:rPr>
        <w:t>. – №</w:t>
      </w:r>
      <w:r w:rsidR="00D35FE2" w:rsidRPr="007B6007">
        <w:rPr>
          <w:rFonts w:ascii="Times New Roman" w:hAnsi="Times New Roman"/>
          <w:sz w:val="28"/>
          <w:szCs w:val="28"/>
          <w:lang w:val="x-none" w:eastAsia="x-none"/>
        </w:rPr>
        <w:t>26(5)</w:t>
      </w:r>
      <w:r w:rsidR="00CF7201" w:rsidRPr="007B6007">
        <w:rPr>
          <w:rFonts w:ascii="Times New Roman" w:hAnsi="Times New Roman"/>
          <w:sz w:val="28"/>
          <w:szCs w:val="28"/>
          <w:lang w:eastAsia="x-none"/>
        </w:rPr>
        <w:t xml:space="preserve">. – С. </w:t>
      </w:r>
      <w:r w:rsidR="00D35FE2" w:rsidRPr="007B6007">
        <w:rPr>
          <w:rFonts w:ascii="Times New Roman" w:hAnsi="Times New Roman"/>
          <w:sz w:val="28"/>
          <w:szCs w:val="28"/>
          <w:lang w:val="x-none" w:eastAsia="x-none"/>
        </w:rPr>
        <w:t>52</w:t>
      </w:r>
      <w:r w:rsidR="00CF7201" w:rsidRPr="007B6007">
        <w:rPr>
          <w:rFonts w:ascii="Times New Roman" w:hAnsi="Times New Roman"/>
          <w:sz w:val="28"/>
          <w:szCs w:val="28"/>
          <w:lang w:eastAsia="x-none"/>
        </w:rPr>
        <w:t>-</w:t>
      </w:r>
      <w:r w:rsidR="00D35FE2" w:rsidRPr="007B6007">
        <w:rPr>
          <w:rFonts w:ascii="Times New Roman" w:hAnsi="Times New Roman"/>
          <w:sz w:val="28"/>
          <w:szCs w:val="28"/>
          <w:lang w:val="x-none" w:eastAsia="x-none"/>
        </w:rPr>
        <w:t>62.</w:t>
      </w:r>
    </w:p>
    <w:p w14:paraId="71E0E390" w14:textId="04C4EC90" w:rsidR="00953C87" w:rsidRPr="007B6007" w:rsidRDefault="00A67842" w:rsidP="00A67842">
      <w:pPr>
        <w:tabs>
          <w:tab w:val="left" w:pos="1276"/>
        </w:tabs>
        <w:spacing w:after="0" w:line="240" w:lineRule="auto"/>
        <w:ind w:firstLine="709"/>
        <w:jc w:val="both"/>
        <w:rPr>
          <w:rFonts w:ascii="Times New Roman" w:hAnsi="Times New Roman"/>
          <w:sz w:val="28"/>
          <w:szCs w:val="28"/>
        </w:rPr>
      </w:pPr>
      <w:r w:rsidRPr="007B6007">
        <w:rPr>
          <w:rFonts w:ascii="Times New Roman" w:hAnsi="Times New Roman"/>
          <w:sz w:val="28"/>
          <w:szCs w:val="28"/>
          <w:shd w:val="clear" w:color="auto" w:fill="FFFFFF"/>
        </w:rPr>
        <w:t xml:space="preserve">95 </w:t>
      </w:r>
      <w:r w:rsidR="00CF7201" w:rsidRPr="007B6007">
        <w:rPr>
          <w:rFonts w:ascii="Times New Roman" w:hAnsi="Times New Roman"/>
          <w:sz w:val="28"/>
          <w:szCs w:val="28"/>
          <w:shd w:val="clear" w:color="auto" w:fill="FFFFFF"/>
        </w:rPr>
        <w:t>Гогин Е.Е., Гогин Г.</w:t>
      </w:r>
      <w:r w:rsidR="00953C87" w:rsidRPr="007B6007">
        <w:rPr>
          <w:rFonts w:ascii="Times New Roman" w:hAnsi="Times New Roman"/>
          <w:sz w:val="28"/>
          <w:szCs w:val="28"/>
          <w:shd w:val="clear" w:color="auto" w:fill="FFFFFF"/>
        </w:rPr>
        <w:t xml:space="preserve">Е. Гипертоническая болезнь и ассоциированные болезни системы кровообращения: основы патогенеза, диагностика и выбор лечения. – </w:t>
      </w:r>
      <w:r w:rsidR="00CF7201" w:rsidRPr="007B6007">
        <w:rPr>
          <w:rFonts w:ascii="Times New Roman" w:hAnsi="Times New Roman"/>
          <w:sz w:val="28"/>
          <w:szCs w:val="28"/>
          <w:shd w:val="clear" w:color="auto" w:fill="FFFFFF"/>
        </w:rPr>
        <w:t xml:space="preserve">М., </w:t>
      </w:r>
      <w:r w:rsidR="00953C87" w:rsidRPr="007B6007">
        <w:rPr>
          <w:rFonts w:ascii="Times New Roman" w:hAnsi="Times New Roman"/>
          <w:sz w:val="28"/>
          <w:szCs w:val="28"/>
          <w:shd w:val="clear" w:color="auto" w:fill="FFFFFF"/>
        </w:rPr>
        <w:t>2018</w:t>
      </w:r>
      <w:r w:rsidR="00CF7201" w:rsidRPr="007B6007">
        <w:rPr>
          <w:rFonts w:ascii="Times New Roman" w:hAnsi="Times New Roman"/>
          <w:sz w:val="28"/>
          <w:szCs w:val="28"/>
          <w:shd w:val="clear" w:color="auto" w:fill="FFFFFF"/>
        </w:rPr>
        <w:t xml:space="preserve">. – </w:t>
      </w:r>
      <w:r w:rsidR="00953C87" w:rsidRPr="007B6007">
        <w:rPr>
          <w:rFonts w:ascii="Times New Roman" w:hAnsi="Times New Roman"/>
          <w:sz w:val="28"/>
          <w:szCs w:val="28"/>
          <w:shd w:val="clear" w:color="auto" w:fill="FFFFFF"/>
        </w:rPr>
        <w:t>254c.</w:t>
      </w:r>
    </w:p>
    <w:p w14:paraId="052C65C8" w14:textId="5B1F31D0" w:rsidR="00DA778C" w:rsidRPr="007B6007" w:rsidRDefault="00A67842" w:rsidP="00A67842">
      <w:pPr>
        <w:pStyle w:val="a3"/>
        <w:tabs>
          <w:tab w:val="left" w:pos="1276"/>
        </w:tabs>
        <w:ind w:firstLine="709"/>
        <w:jc w:val="both"/>
        <w:rPr>
          <w:rFonts w:ascii="Times New Roman" w:hAnsi="Times New Roman"/>
          <w:sz w:val="28"/>
          <w:szCs w:val="28"/>
        </w:rPr>
      </w:pPr>
      <w:r w:rsidRPr="007B6007">
        <w:rPr>
          <w:rFonts w:ascii="Times New Roman" w:hAnsi="Times New Roman"/>
          <w:sz w:val="28"/>
          <w:szCs w:val="28"/>
          <w:lang w:val="ru-RU"/>
        </w:rPr>
        <w:t xml:space="preserve">96 </w:t>
      </w:r>
      <w:r w:rsidR="00BA4752" w:rsidRPr="007B6007">
        <w:rPr>
          <w:rFonts w:ascii="Times New Roman" w:hAnsi="Times New Roman"/>
          <w:sz w:val="28"/>
          <w:szCs w:val="28"/>
        </w:rPr>
        <w:t>Джанашия П.Х. Неотложная кардиология</w:t>
      </w:r>
      <w:r w:rsidR="00C34F90" w:rsidRPr="007B6007">
        <w:rPr>
          <w:rFonts w:ascii="Times New Roman" w:hAnsi="Times New Roman"/>
          <w:sz w:val="28"/>
          <w:szCs w:val="28"/>
        </w:rPr>
        <w:t xml:space="preserve">. </w:t>
      </w:r>
      <w:r w:rsidR="00CF7201" w:rsidRPr="007B6007">
        <w:rPr>
          <w:rFonts w:ascii="Times New Roman" w:hAnsi="Times New Roman"/>
          <w:sz w:val="28"/>
          <w:szCs w:val="28"/>
        </w:rPr>
        <w:t>–</w:t>
      </w:r>
      <w:r w:rsidR="00C34F90" w:rsidRPr="007B6007">
        <w:rPr>
          <w:rFonts w:ascii="Times New Roman" w:hAnsi="Times New Roman"/>
          <w:sz w:val="28"/>
          <w:szCs w:val="28"/>
        </w:rPr>
        <w:t xml:space="preserve"> М</w:t>
      </w:r>
      <w:r w:rsidR="00CF7201" w:rsidRPr="007B6007">
        <w:rPr>
          <w:rFonts w:ascii="Times New Roman" w:hAnsi="Times New Roman"/>
          <w:sz w:val="28"/>
          <w:szCs w:val="28"/>
          <w:lang w:val="ru-RU"/>
        </w:rPr>
        <w:t>.</w:t>
      </w:r>
      <w:r w:rsidR="00BA4752" w:rsidRPr="007B6007">
        <w:rPr>
          <w:rFonts w:ascii="Times New Roman" w:hAnsi="Times New Roman"/>
          <w:sz w:val="28"/>
          <w:szCs w:val="28"/>
        </w:rPr>
        <w:t>: Бином</w:t>
      </w:r>
      <w:r w:rsidR="00C34F90" w:rsidRPr="007B6007">
        <w:rPr>
          <w:rFonts w:ascii="Times New Roman" w:hAnsi="Times New Roman"/>
          <w:sz w:val="28"/>
          <w:szCs w:val="28"/>
          <w:lang w:val="ru-RU"/>
        </w:rPr>
        <w:t xml:space="preserve">, </w:t>
      </w:r>
      <w:r w:rsidR="00BA4752" w:rsidRPr="007B6007">
        <w:rPr>
          <w:rFonts w:ascii="Times New Roman" w:hAnsi="Times New Roman"/>
          <w:sz w:val="28"/>
          <w:szCs w:val="28"/>
        </w:rPr>
        <w:t xml:space="preserve">2017. </w:t>
      </w:r>
      <w:r w:rsidR="00CF7201" w:rsidRPr="007B6007">
        <w:rPr>
          <w:rFonts w:ascii="Times New Roman" w:hAnsi="Times New Roman"/>
          <w:sz w:val="28"/>
          <w:szCs w:val="28"/>
        </w:rPr>
        <w:t>–</w:t>
      </w:r>
      <w:r w:rsidR="00BA4752" w:rsidRPr="007B6007">
        <w:rPr>
          <w:rFonts w:ascii="Times New Roman" w:hAnsi="Times New Roman"/>
          <w:sz w:val="28"/>
          <w:szCs w:val="28"/>
        </w:rPr>
        <w:t xml:space="preserve"> 452 c.</w:t>
      </w:r>
    </w:p>
    <w:p w14:paraId="2174298D" w14:textId="505BEC6D" w:rsidR="00E75E82" w:rsidRPr="007B6007" w:rsidRDefault="00A67842" w:rsidP="00A67842">
      <w:pPr>
        <w:pStyle w:val="a3"/>
        <w:tabs>
          <w:tab w:val="left" w:pos="1276"/>
        </w:tabs>
        <w:ind w:firstLine="709"/>
        <w:jc w:val="both"/>
        <w:rPr>
          <w:rFonts w:ascii="Times New Roman" w:hAnsi="Times New Roman"/>
          <w:sz w:val="28"/>
          <w:szCs w:val="28"/>
        </w:rPr>
      </w:pPr>
      <w:r w:rsidRPr="007B6007">
        <w:rPr>
          <w:rFonts w:ascii="Times New Roman" w:hAnsi="Times New Roman"/>
          <w:sz w:val="28"/>
          <w:szCs w:val="28"/>
          <w:shd w:val="clear" w:color="auto" w:fill="FFFFFF"/>
          <w:lang w:val="ru-RU"/>
        </w:rPr>
        <w:t xml:space="preserve">97 </w:t>
      </w:r>
      <w:r w:rsidR="00CF7201" w:rsidRPr="007B6007">
        <w:rPr>
          <w:rFonts w:ascii="Times New Roman" w:hAnsi="Times New Roman"/>
          <w:sz w:val="28"/>
          <w:szCs w:val="28"/>
          <w:shd w:val="clear" w:color="auto" w:fill="FFFFFF"/>
        </w:rPr>
        <w:t>Тунгусов Д.</w:t>
      </w:r>
      <w:r w:rsidR="00E75E82" w:rsidRPr="007B6007">
        <w:rPr>
          <w:rFonts w:ascii="Times New Roman" w:hAnsi="Times New Roman"/>
          <w:sz w:val="28"/>
          <w:szCs w:val="28"/>
          <w:shd w:val="clear" w:color="auto" w:fill="FFFFFF"/>
        </w:rPr>
        <w:t xml:space="preserve">С. Хирургическая тактика аортокоронарного шунтирования у пожилых пациентов: дис. </w:t>
      </w:r>
      <w:r w:rsidR="00CF7201" w:rsidRPr="007B6007">
        <w:rPr>
          <w:rFonts w:ascii="Times New Roman" w:hAnsi="Times New Roman"/>
          <w:sz w:val="28"/>
          <w:szCs w:val="28"/>
          <w:shd w:val="clear" w:color="auto" w:fill="FFFFFF"/>
          <w:lang w:val="ru-RU"/>
        </w:rPr>
        <w:t xml:space="preserve">… канд. док. наук: 14.01.26. </w:t>
      </w:r>
      <w:r w:rsidR="00E75E82" w:rsidRPr="007B6007">
        <w:rPr>
          <w:rFonts w:ascii="Times New Roman" w:hAnsi="Times New Roman"/>
          <w:sz w:val="28"/>
          <w:szCs w:val="28"/>
          <w:shd w:val="clear" w:color="auto" w:fill="FFFFFF"/>
        </w:rPr>
        <w:t xml:space="preserve">– </w:t>
      </w:r>
      <w:r w:rsidR="00CF7201" w:rsidRPr="007B6007">
        <w:rPr>
          <w:rFonts w:ascii="Times New Roman" w:hAnsi="Times New Roman"/>
          <w:sz w:val="28"/>
          <w:szCs w:val="28"/>
          <w:shd w:val="clear" w:color="auto" w:fill="FFFFFF"/>
          <w:lang w:val="ru-RU"/>
        </w:rPr>
        <w:t xml:space="preserve">М., </w:t>
      </w:r>
      <w:r w:rsidR="00E75E82" w:rsidRPr="007B6007">
        <w:rPr>
          <w:rFonts w:ascii="Times New Roman" w:hAnsi="Times New Roman"/>
          <w:sz w:val="28"/>
          <w:szCs w:val="28"/>
          <w:shd w:val="clear" w:color="auto" w:fill="FFFFFF"/>
        </w:rPr>
        <w:t>2018.</w:t>
      </w:r>
      <w:r w:rsidR="00CF7201" w:rsidRPr="007B6007">
        <w:rPr>
          <w:rFonts w:ascii="Times New Roman" w:hAnsi="Times New Roman"/>
          <w:sz w:val="28"/>
          <w:szCs w:val="28"/>
          <w:shd w:val="clear" w:color="auto" w:fill="FFFFFF"/>
          <w:lang w:val="ru-RU"/>
        </w:rPr>
        <w:t xml:space="preserve"> – 137 с.</w:t>
      </w:r>
    </w:p>
    <w:p w14:paraId="04942349" w14:textId="19B2AC50" w:rsidR="00BA4752" w:rsidRPr="007B6007" w:rsidRDefault="00A67842" w:rsidP="00A67842">
      <w:pPr>
        <w:pStyle w:val="a3"/>
        <w:tabs>
          <w:tab w:val="left" w:pos="1276"/>
        </w:tabs>
        <w:ind w:firstLine="709"/>
        <w:jc w:val="both"/>
        <w:rPr>
          <w:rFonts w:ascii="Times New Roman" w:hAnsi="Times New Roman"/>
          <w:sz w:val="28"/>
          <w:szCs w:val="28"/>
        </w:rPr>
      </w:pPr>
      <w:r w:rsidRPr="007B6007">
        <w:rPr>
          <w:rFonts w:ascii="Times New Roman" w:hAnsi="Times New Roman"/>
          <w:sz w:val="28"/>
          <w:szCs w:val="28"/>
          <w:lang w:val="ru-RU"/>
        </w:rPr>
        <w:t xml:space="preserve">98 </w:t>
      </w:r>
      <w:r w:rsidR="00C34F90" w:rsidRPr="007B6007">
        <w:rPr>
          <w:rFonts w:ascii="Times New Roman" w:hAnsi="Times New Roman"/>
          <w:sz w:val="28"/>
          <w:szCs w:val="28"/>
        </w:rPr>
        <w:t xml:space="preserve">Джанашия П.Х. </w:t>
      </w:r>
      <w:r w:rsidR="00BA4752" w:rsidRPr="007B6007">
        <w:rPr>
          <w:rFonts w:ascii="Times New Roman" w:hAnsi="Times New Roman"/>
          <w:sz w:val="28"/>
          <w:szCs w:val="28"/>
        </w:rPr>
        <w:t xml:space="preserve">Неотложные состояния в кардиологии. </w:t>
      </w:r>
      <w:r w:rsidR="00CF7201" w:rsidRPr="007B6007">
        <w:rPr>
          <w:rFonts w:ascii="Times New Roman" w:hAnsi="Times New Roman"/>
          <w:sz w:val="28"/>
          <w:szCs w:val="28"/>
        </w:rPr>
        <w:t>–</w:t>
      </w:r>
      <w:r w:rsidR="00BA4752" w:rsidRPr="007B6007">
        <w:rPr>
          <w:rFonts w:ascii="Times New Roman" w:hAnsi="Times New Roman"/>
          <w:sz w:val="28"/>
          <w:szCs w:val="28"/>
        </w:rPr>
        <w:t xml:space="preserve"> М</w:t>
      </w:r>
      <w:r w:rsidR="00CF7201" w:rsidRPr="007B6007">
        <w:rPr>
          <w:rFonts w:ascii="Times New Roman" w:hAnsi="Times New Roman"/>
          <w:sz w:val="28"/>
          <w:szCs w:val="28"/>
          <w:lang w:val="ru-RU"/>
        </w:rPr>
        <w:t>.</w:t>
      </w:r>
      <w:r w:rsidR="00BA4752" w:rsidRPr="007B6007">
        <w:rPr>
          <w:rFonts w:ascii="Times New Roman" w:hAnsi="Times New Roman"/>
          <w:sz w:val="28"/>
          <w:szCs w:val="28"/>
        </w:rPr>
        <w:t xml:space="preserve">: Лаборатория знаний, 2014. </w:t>
      </w:r>
      <w:r w:rsidR="00CF7201" w:rsidRPr="007B6007">
        <w:rPr>
          <w:rFonts w:ascii="Times New Roman" w:hAnsi="Times New Roman"/>
          <w:sz w:val="28"/>
          <w:szCs w:val="28"/>
        </w:rPr>
        <w:t>–</w:t>
      </w:r>
      <w:r w:rsidR="00BA4752" w:rsidRPr="007B6007">
        <w:rPr>
          <w:rFonts w:ascii="Times New Roman" w:hAnsi="Times New Roman"/>
          <w:sz w:val="28"/>
          <w:szCs w:val="28"/>
        </w:rPr>
        <w:t xml:space="preserve"> 392 c.</w:t>
      </w:r>
      <w:r w:rsidR="00034A5C" w:rsidRPr="007B6007">
        <w:rPr>
          <w:rFonts w:ascii="Times New Roman" w:hAnsi="Times New Roman"/>
          <w:sz w:val="28"/>
          <w:szCs w:val="28"/>
          <w:lang w:val="ru-RU"/>
        </w:rPr>
        <w:t xml:space="preserve"> </w:t>
      </w:r>
    </w:p>
    <w:p w14:paraId="581E5075" w14:textId="650268AC" w:rsidR="009A5417" w:rsidRPr="007B6007" w:rsidRDefault="00A67842" w:rsidP="00A67842">
      <w:pPr>
        <w:tabs>
          <w:tab w:val="left" w:pos="1276"/>
        </w:tabs>
        <w:spacing w:after="0" w:line="240" w:lineRule="auto"/>
        <w:ind w:firstLine="709"/>
        <w:jc w:val="both"/>
        <w:rPr>
          <w:rFonts w:ascii="Times New Roman" w:hAnsi="Times New Roman"/>
          <w:sz w:val="28"/>
          <w:szCs w:val="28"/>
        </w:rPr>
      </w:pPr>
      <w:r w:rsidRPr="007B6007">
        <w:rPr>
          <w:rFonts w:ascii="Times New Roman" w:hAnsi="Times New Roman"/>
          <w:sz w:val="28"/>
          <w:szCs w:val="28"/>
          <w:shd w:val="clear" w:color="auto" w:fill="FFFFFF"/>
        </w:rPr>
        <w:t xml:space="preserve">99 </w:t>
      </w:r>
      <w:r w:rsidR="009A5417" w:rsidRPr="007B6007">
        <w:rPr>
          <w:rFonts w:ascii="Times New Roman" w:hAnsi="Times New Roman"/>
          <w:sz w:val="28"/>
          <w:szCs w:val="28"/>
          <w:shd w:val="clear" w:color="auto" w:fill="FFFFFF"/>
        </w:rPr>
        <w:t>Ниебауэр Д. Кардиореабилитация: практ</w:t>
      </w:r>
      <w:r w:rsidR="00757B90" w:rsidRPr="007B6007">
        <w:rPr>
          <w:rFonts w:ascii="Times New Roman" w:hAnsi="Times New Roman"/>
          <w:sz w:val="28"/>
          <w:szCs w:val="28"/>
          <w:shd w:val="clear" w:color="auto" w:fill="FFFFFF"/>
        </w:rPr>
        <w:t xml:space="preserve">. </w:t>
      </w:r>
      <w:r w:rsidR="009A5417" w:rsidRPr="007B6007">
        <w:rPr>
          <w:rFonts w:ascii="Times New Roman" w:hAnsi="Times New Roman"/>
          <w:sz w:val="28"/>
          <w:szCs w:val="28"/>
          <w:shd w:val="clear" w:color="auto" w:fill="FFFFFF"/>
        </w:rPr>
        <w:t>руков</w:t>
      </w:r>
      <w:r w:rsidR="00757B90" w:rsidRPr="007B6007">
        <w:rPr>
          <w:rFonts w:ascii="Times New Roman" w:hAnsi="Times New Roman"/>
          <w:sz w:val="28"/>
          <w:szCs w:val="28"/>
          <w:shd w:val="clear" w:color="auto" w:fill="FFFFFF"/>
        </w:rPr>
        <w:t xml:space="preserve">. – М., </w:t>
      </w:r>
      <w:r w:rsidR="009A5417" w:rsidRPr="007B6007">
        <w:rPr>
          <w:rFonts w:ascii="Times New Roman" w:hAnsi="Times New Roman"/>
          <w:sz w:val="28"/>
          <w:szCs w:val="28"/>
          <w:shd w:val="clear" w:color="auto" w:fill="FFFFFF"/>
        </w:rPr>
        <w:t>2012.</w:t>
      </w:r>
      <w:r w:rsidR="00757B90" w:rsidRPr="007B6007">
        <w:rPr>
          <w:rFonts w:ascii="Times New Roman" w:hAnsi="Times New Roman"/>
          <w:sz w:val="28"/>
          <w:szCs w:val="28"/>
          <w:shd w:val="clear" w:color="auto" w:fill="FFFFFF"/>
        </w:rPr>
        <w:t xml:space="preserve"> </w:t>
      </w:r>
      <w:r w:rsidR="009A5417" w:rsidRPr="007B6007">
        <w:rPr>
          <w:rFonts w:ascii="Times New Roman" w:hAnsi="Times New Roman"/>
          <w:sz w:val="28"/>
          <w:szCs w:val="28"/>
          <w:shd w:val="clear" w:color="auto" w:fill="FFFFFF"/>
        </w:rPr>
        <w:t>–</w:t>
      </w:r>
      <w:r w:rsidR="00757B90" w:rsidRPr="007B6007">
        <w:rPr>
          <w:rFonts w:ascii="Times New Roman" w:hAnsi="Times New Roman"/>
          <w:sz w:val="28"/>
          <w:szCs w:val="28"/>
          <w:shd w:val="clear" w:color="auto" w:fill="FFFFFF"/>
        </w:rPr>
        <w:t xml:space="preserve"> </w:t>
      </w:r>
      <w:r w:rsidR="009A5417" w:rsidRPr="007B6007">
        <w:rPr>
          <w:rFonts w:ascii="Times New Roman" w:hAnsi="Times New Roman"/>
          <w:sz w:val="28"/>
          <w:szCs w:val="28"/>
          <w:shd w:val="clear" w:color="auto" w:fill="FFFFFF"/>
        </w:rPr>
        <w:t xml:space="preserve">328 с. </w:t>
      </w:r>
    </w:p>
    <w:p w14:paraId="0835D968" w14:textId="6E720357" w:rsidR="00BA4752" w:rsidRPr="007B6007" w:rsidRDefault="00A67842" w:rsidP="00A67842">
      <w:pPr>
        <w:tabs>
          <w:tab w:val="left" w:pos="1276"/>
        </w:tabs>
        <w:spacing w:after="0" w:line="240" w:lineRule="auto"/>
        <w:ind w:firstLine="709"/>
        <w:jc w:val="both"/>
        <w:rPr>
          <w:rFonts w:ascii="Times New Roman" w:hAnsi="Times New Roman"/>
          <w:sz w:val="28"/>
          <w:szCs w:val="28"/>
        </w:rPr>
      </w:pPr>
      <w:r w:rsidRPr="007B6007">
        <w:rPr>
          <w:rFonts w:ascii="Times New Roman" w:hAnsi="Times New Roman"/>
          <w:sz w:val="28"/>
          <w:szCs w:val="28"/>
          <w:shd w:val="clear" w:color="auto" w:fill="FFFFFF"/>
        </w:rPr>
        <w:t xml:space="preserve">100 </w:t>
      </w:r>
      <w:r w:rsidR="00757B90" w:rsidRPr="007B6007">
        <w:rPr>
          <w:rFonts w:ascii="Times New Roman" w:hAnsi="Times New Roman"/>
          <w:sz w:val="28"/>
          <w:szCs w:val="28"/>
          <w:shd w:val="clear" w:color="auto" w:fill="FFFFFF"/>
        </w:rPr>
        <w:t>Рылова А.К., Арутюнов Г.</w:t>
      </w:r>
      <w:r w:rsidR="009A5417" w:rsidRPr="007B6007">
        <w:rPr>
          <w:rFonts w:ascii="Times New Roman" w:hAnsi="Times New Roman"/>
          <w:sz w:val="28"/>
          <w:szCs w:val="28"/>
          <w:shd w:val="clear" w:color="auto" w:fill="FFFFFF"/>
        </w:rPr>
        <w:t>П. Кардиореабилитация</w:t>
      </w:r>
      <w:r w:rsidR="00757B90" w:rsidRPr="007B6007">
        <w:rPr>
          <w:rFonts w:ascii="Times New Roman" w:hAnsi="Times New Roman"/>
          <w:sz w:val="28"/>
          <w:szCs w:val="28"/>
          <w:shd w:val="clear" w:color="auto" w:fill="FFFFFF"/>
        </w:rPr>
        <w:t xml:space="preserve">. – </w:t>
      </w:r>
      <w:r w:rsidR="009A5417" w:rsidRPr="007B6007">
        <w:rPr>
          <w:rFonts w:ascii="Times New Roman" w:hAnsi="Times New Roman"/>
          <w:sz w:val="28"/>
          <w:szCs w:val="28"/>
          <w:shd w:val="clear" w:color="auto" w:fill="FFFFFF"/>
        </w:rPr>
        <w:t>М.</w:t>
      </w:r>
      <w:r w:rsidR="00757B90" w:rsidRPr="007B6007">
        <w:rPr>
          <w:rFonts w:ascii="Times New Roman" w:hAnsi="Times New Roman"/>
          <w:sz w:val="28"/>
          <w:szCs w:val="28"/>
          <w:shd w:val="clear" w:color="auto" w:fill="FFFFFF"/>
        </w:rPr>
        <w:t>, 20</w:t>
      </w:r>
      <w:r w:rsidR="009A5417" w:rsidRPr="007B6007">
        <w:rPr>
          <w:rFonts w:ascii="Times New Roman" w:hAnsi="Times New Roman"/>
          <w:sz w:val="28"/>
          <w:szCs w:val="28"/>
          <w:shd w:val="clear" w:color="auto" w:fill="FFFFFF"/>
        </w:rPr>
        <w:t>19. – 336</w:t>
      </w:r>
      <w:r w:rsidR="00757B90" w:rsidRPr="007B6007">
        <w:rPr>
          <w:rFonts w:ascii="Times New Roman" w:hAnsi="Times New Roman"/>
          <w:sz w:val="28"/>
          <w:szCs w:val="28"/>
          <w:shd w:val="clear" w:color="auto" w:fill="FFFFFF"/>
          <w:lang w:val="en-US"/>
        </w:rPr>
        <w:t> c</w:t>
      </w:r>
      <w:r w:rsidR="009A5417" w:rsidRPr="007B6007">
        <w:rPr>
          <w:rFonts w:ascii="Times New Roman" w:hAnsi="Times New Roman"/>
          <w:sz w:val="28"/>
          <w:szCs w:val="28"/>
          <w:shd w:val="clear" w:color="auto" w:fill="FFFFFF"/>
        </w:rPr>
        <w:t>.</w:t>
      </w:r>
      <w:r w:rsidR="00034A5C" w:rsidRPr="007B6007">
        <w:rPr>
          <w:rFonts w:ascii="Times New Roman" w:hAnsi="Times New Roman"/>
          <w:sz w:val="28"/>
          <w:szCs w:val="28"/>
          <w:shd w:val="clear" w:color="auto" w:fill="FFFFFF"/>
        </w:rPr>
        <w:t xml:space="preserve"> </w:t>
      </w:r>
    </w:p>
    <w:p w14:paraId="3646A2E4" w14:textId="3821C0A6" w:rsidR="00E75E82"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rPr>
        <w:t xml:space="preserve">101 </w:t>
      </w:r>
      <w:r w:rsidR="00E75E82" w:rsidRPr="007B6007">
        <w:rPr>
          <w:rFonts w:ascii="Times New Roman" w:hAnsi="Times New Roman"/>
          <w:sz w:val="28"/>
          <w:szCs w:val="28"/>
          <w:shd w:val="clear" w:color="auto" w:fill="FFFFFF"/>
          <w:lang w:val="en-US"/>
        </w:rPr>
        <w:t>Hedbäck B. et al. Cardiac rehabilitation after coronary artery bypass surgery: 10-year results on mortality, morbidity and readmissions to hospital //</w:t>
      </w:r>
      <w:r w:rsidR="00757B90" w:rsidRPr="007B6007">
        <w:rPr>
          <w:rFonts w:ascii="Times New Roman" w:hAnsi="Times New Roman"/>
          <w:sz w:val="28"/>
          <w:szCs w:val="28"/>
          <w:shd w:val="clear" w:color="auto" w:fill="FFFFFF"/>
          <w:lang w:val="en-US"/>
        </w:rPr>
        <w:t xml:space="preserve"> </w:t>
      </w:r>
      <w:r w:rsidR="00E75E82" w:rsidRPr="007B6007">
        <w:rPr>
          <w:rFonts w:ascii="Times New Roman" w:hAnsi="Times New Roman"/>
          <w:sz w:val="28"/>
          <w:szCs w:val="28"/>
          <w:shd w:val="clear" w:color="auto" w:fill="FFFFFF"/>
          <w:lang w:val="en-US"/>
        </w:rPr>
        <w:t xml:space="preserve">Journal of Cardiovascular Risk. – 2001. – </w:t>
      </w:r>
      <w:r w:rsidR="00757B90" w:rsidRPr="007B6007">
        <w:rPr>
          <w:rFonts w:ascii="Times New Roman" w:hAnsi="Times New Roman"/>
          <w:sz w:val="28"/>
          <w:szCs w:val="28"/>
          <w:shd w:val="clear" w:color="auto" w:fill="FFFFFF"/>
          <w:lang w:val="en-US"/>
        </w:rPr>
        <w:t>Vol.</w:t>
      </w:r>
      <w:r w:rsidR="00E75E82" w:rsidRPr="007B6007">
        <w:rPr>
          <w:rFonts w:ascii="Times New Roman" w:hAnsi="Times New Roman"/>
          <w:sz w:val="28"/>
          <w:szCs w:val="28"/>
          <w:shd w:val="clear" w:color="auto" w:fill="FFFFFF"/>
          <w:lang w:val="en-US"/>
        </w:rPr>
        <w:t xml:space="preserve"> 8</w:t>
      </w:r>
      <w:r w:rsidR="00757B90" w:rsidRPr="007B6007">
        <w:rPr>
          <w:rFonts w:ascii="Times New Roman" w:hAnsi="Times New Roman"/>
          <w:sz w:val="28"/>
          <w:szCs w:val="28"/>
          <w:shd w:val="clear" w:color="auto" w:fill="FFFFFF"/>
          <w:lang w:val="en-US"/>
        </w:rPr>
        <w:t>,</w:t>
      </w:r>
      <w:r w:rsidR="00E75E82" w:rsidRPr="007B6007">
        <w:rPr>
          <w:rFonts w:ascii="Times New Roman" w:hAnsi="Times New Roman"/>
          <w:sz w:val="28"/>
          <w:szCs w:val="28"/>
          <w:shd w:val="clear" w:color="auto" w:fill="FFFFFF"/>
          <w:lang w:val="en-US"/>
        </w:rPr>
        <w:t xml:space="preserve"> №3. – </w:t>
      </w:r>
      <w:r w:rsidR="00757B90" w:rsidRPr="007B6007">
        <w:rPr>
          <w:rFonts w:ascii="Times New Roman" w:hAnsi="Times New Roman"/>
          <w:sz w:val="28"/>
          <w:szCs w:val="28"/>
          <w:shd w:val="clear" w:color="auto" w:fill="FFFFFF"/>
          <w:lang w:val="en-US"/>
        </w:rPr>
        <w:t>P</w:t>
      </w:r>
      <w:r w:rsidR="00E75E82" w:rsidRPr="007B6007">
        <w:rPr>
          <w:rFonts w:ascii="Times New Roman" w:hAnsi="Times New Roman"/>
          <w:sz w:val="28"/>
          <w:szCs w:val="28"/>
          <w:shd w:val="clear" w:color="auto" w:fill="FFFFFF"/>
          <w:lang w:val="en-US"/>
        </w:rPr>
        <w:t>. 153-158.</w:t>
      </w:r>
      <w:r w:rsidR="00034A5C" w:rsidRPr="007B6007">
        <w:rPr>
          <w:rFonts w:ascii="Times New Roman" w:hAnsi="Times New Roman"/>
          <w:sz w:val="28"/>
          <w:szCs w:val="28"/>
          <w:shd w:val="clear" w:color="auto" w:fill="FFFFFF"/>
          <w:lang w:val="en-US"/>
        </w:rPr>
        <w:t xml:space="preserve"> </w:t>
      </w:r>
    </w:p>
    <w:p w14:paraId="430B6C00" w14:textId="467EF486" w:rsidR="00BA4752"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rPr>
        <w:t xml:space="preserve">102 </w:t>
      </w:r>
      <w:r w:rsidR="005645BD" w:rsidRPr="007B6007">
        <w:rPr>
          <w:rFonts w:ascii="Times New Roman" w:hAnsi="Times New Roman"/>
          <w:sz w:val="28"/>
          <w:szCs w:val="28"/>
          <w:shd w:val="clear" w:color="auto" w:fill="FFFFFF"/>
          <w:lang w:val="en-US"/>
        </w:rPr>
        <w:t>Herlitz J. et al. Death, mode of death, morbidity, and rehospitalization after coronary artery bypass grafting in relation to occurrence of and time since a previous myocardial infarction //</w:t>
      </w:r>
      <w:r w:rsidR="00757B90" w:rsidRPr="007B6007">
        <w:rPr>
          <w:rFonts w:ascii="Times New Roman" w:hAnsi="Times New Roman"/>
          <w:sz w:val="28"/>
          <w:szCs w:val="28"/>
          <w:shd w:val="clear" w:color="auto" w:fill="FFFFFF"/>
          <w:lang w:val="en-US"/>
        </w:rPr>
        <w:t xml:space="preserve"> </w:t>
      </w:r>
      <w:r w:rsidR="005645BD" w:rsidRPr="007B6007">
        <w:rPr>
          <w:rFonts w:ascii="Times New Roman" w:hAnsi="Times New Roman"/>
          <w:sz w:val="28"/>
          <w:szCs w:val="28"/>
          <w:shd w:val="clear" w:color="auto" w:fill="FFFFFF"/>
          <w:lang w:val="en-US"/>
        </w:rPr>
        <w:t xml:space="preserve">The Thoracic and cardiovascular surgeon. – 1997. – </w:t>
      </w:r>
      <w:r w:rsidR="00757B90" w:rsidRPr="007B6007">
        <w:rPr>
          <w:rFonts w:ascii="Times New Roman" w:hAnsi="Times New Roman"/>
          <w:sz w:val="28"/>
          <w:szCs w:val="28"/>
          <w:shd w:val="clear" w:color="auto" w:fill="FFFFFF"/>
          <w:lang w:val="en-US"/>
        </w:rPr>
        <w:t>Vol.</w:t>
      </w:r>
      <w:r w:rsidR="005645BD" w:rsidRPr="007B6007">
        <w:rPr>
          <w:rFonts w:ascii="Times New Roman" w:hAnsi="Times New Roman"/>
          <w:sz w:val="28"/>
          <w:szCs w:val="28"/>
          <w:shd w:val="clear" w:color="auto" w:fill="FFFFFF"/>
          <w:lang w:val="en-US"/>
        </w:rPr>
        <w:t xml:space="preserve"> 45</w:t>
      </w:r>
      <w:r w:rsidR="00757B90" w:rsidRPr="007B6007">
        <w:rPr>
          <w:rFonts w:ascii="Times New Roman" w:hAnsi="Times New Roman"/>
          <w:sz w:val="28"/>
          <w:szCs w:val="28"/>
          <w:shd w:val="clear" w:color="auto" w:fill="FFFFFF"/>
          <w:lang w:val="en-US"/>
        </w:rPr>
        <w:t>,</w:t>
      </w:r>
      <w:r w:rsidR="005645BD" w:rsidRPr="007B6007">
        <w:rPr>
          <w:rFonts w:ascii="Times New Roman" w:hAnsi="Times New Roman"/>
          <w:sz w:val="28"/>
          <w:szCs w:val="28"/>
          <w:shd w:val="clear" w:color="auto" w:fill="FFFFFF"/>
          <w:lang w:val="en-US"/>
        </w:rPr>
        <w:t xml:space="preserve"> №03. – </w:t>
      </w:r>
      <w:r w:rsidR="00757B90" w:rsidRPr="007B6007">
        <w:rPr>
          <w:rFonts w:ascii="Times New Roman" w:hAnsi="Times New Roman"/>
          <w:sz w:val="28"/>
          <w:szCs w:val="28"/>
          <w:shd w:val="clear" w:color="auto" w:fill="FFFFFF"/>
          <w:lang w:val="en-US"/>
        </w:rPr>
        <w:t>P</w:t>
      </w:r>
      <w:r w:rsidR="005645BD" w:rsidRPr="007B6007">
        <w:rPr>
          <w:rFonts w:ascii="Times New Roman" w:hAnsi="Times New Roman"/>
          <w:sz w:val="28"/>
          <w:szCs w:val="28"/>
          <w:shd w:val="clear" w:color="auto" w:fill="FFFFFF"/>
          <w:lang w:val="en-US"/>
        </w:rPr>
        <w:t>. 109-113.</w:t>
      </w:r>
    </w:p>
    <w:p w14:paraId="0F3F2FE5" w14:textId="68121E26" w:rsidR="00071327"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rPr>
        <w:t xml:space="preserve">103 </w:t>
      </w:r>
      <w:r w:rsidR="00071327" w:rsidRPr="007B6007">
        <w:rPr>
          <w:rFonts w:ascii="Times New Roman" w:hAnsi="Times New Roman"/>
          <w:sz w:val="28"/>
          <w:szCs w:val="28"/>
          <w:shd w:val="clear" w:color="auto" w:fill="FFFFFF"/>
          <w:lang w:val="en-US"/>
        </w:rPr>
        <w:t>Herlitz J. et al. Long term prognosis after CABG in relation to preoperative left ventricular ejection fraction //</w:t>
      </w:r>
      <w:r w:rsidR="00714B7A" w:rsidRPr="007B6007">
        <w:rPr>
          <w:rFonts w:ascii="Times New Roman" w:hAnsi="Times New Roman"/>
          <w:sz w:val="28"/>
          <w:szCs w:val="28"/>
          <w:shd w:val="clear" w:color="auto" w:fill="FFFFFF"/>
          <w:lang w:val="en-US"/>
        </w:rPr>
        <w:t xml:space="preserve"> </w:t>
      </w:r>
      <w:r w:rsidR="00071327" w:rsidRPr="007B6007">
        <w:rPr>
          <w:rFonts w:ascii="Times New Roman" w:hAnsi="Times New Roman"/>
          <w:sz w:val="28"/>
          <w:szCs w:val="28"/>
          <w:shd w:val="clear" w:color="auto" w:fill="FFFFFF"/>
          <w:lang w:val="en-US"/>
        </w:rPr>
        <w:t xml:space="preserve">International journal of cardiology. – 2000. – </w:t>
      </w:r>
      <w:r w:rsidR="00757B90" w:rsidRPr="007B6007">
        <w:rPr>
          <w:rFonts w:ascii="Times New Roman" w:hAnsi="Times New Roman"/>
          <w:sz w:val="28"/>
          <w:szCs w:val="28"/>
          <w:shd w:val="clear" w:color="auto" w:fill="FFFFFF"/>
          <w:lang w:val="en-US"/>
        </w:rPr>
        <w:t>Vol.</w:t>
      </w:r>
      <w:r w:rsidR="00071327" w:rsidRPr="007B6007">
        <w:rPr>
          <w:rFonts w:ascii="Times New Roman" w:hAnsi="Times New Roman"/>
          <w:sz w:val="28"/>
          <w:szCs w:val="28"/>
          <w:shd w:val="clear" w:color="auto" w:fill="FFFFFF"/>
          <w:lang w:val="en-US"/>
        </w:rPr>
        <w:t xml:space="preserve"> 72</w:t>
      </w:r>
      <w:r w:rsidR="00757B90" w:rsidRPr="007B6007">
        <w:rPr>
          <w:rFonts w:ascii="Times New Roman" w:hAnsi="Times New Roman"/>
          <w:sz w:val="28"/>
          <w:szCs w:val="28"/>
          <w:shd w:val="clear" w:color="auto" w:fill="FFFFFF"/>
          <w:lang w:val="en-US"/>
        </w:rPr>
        <w:t>,</w:t>
      </w:r>
      <w:r w:rsidR="00071327" w:rsidRPr="007B6007">
        <w:rPr>
          <w:rFonts w:ascii="Times New Roman" w:hAnsi="Times New Roman"/>
          <w:sz w:val="28"/>
          <w:szCs w:val="28"/>
          <w:shd w:val="clear" w:color="auto" w:fill="FFFFFF"/>
          <w:lang w:val="en-US"/>
        </w:rPr>
        <w:t xml:space="preserve"> №2. – </w:t>
      </w:r>
      <w:r w:rsidR="00757B90" w:rsidRPr="007B6007">
        <w:rPr>
          <w:rFonts w:ascii="Times New Roman" w:hAnsi="Times New Roman"/>
          <w:sz w:val="28"/>
          <w:szCs w:val="28"/>
          <w:shd w:val="clear" w:color="auto" w:fill="FFFFFF"/>
          <w:lang w:val="en-US"/>
        </w:rPr>
        <w:t>P</w:t>
      </w:r>
      <w:r w:rsidR="00071327" w:rsidRPr="007B6007">
        <w:rPr>
          <w:rFonts w:ascii="Times New Roman" w:hAnsi="Times New Roman"/>
          <w:sz w:val="28"/>
          <w:szCs w:val="28"/>
          <w:shd w:val="clear" w:color="auto" w:fill="FFFFFF"/>
          <w:lang w:val="en-US"/>
        </w:rPr>
        <w:t>. 163-171</w:t>
      </w:r>
      <w:r w:rsidR="00757B90" w:rsidRPr="007B6007">
        <w:rPr>
          <w:rFonts w:ascii="Times New Roman" w:hAnsi="Times New Roman"/>
          <w:sz w:val="28"/>
          <w:szCs w:val="28"/>
          <w:shd w:val="clear" w:color="auto" w:fill="FFFFFF"/>
          <w:lang w:val="en-US"/>
        </w:rPr>
        <w:t>.</w:t>
      </w:r>
      <w:r w:rsidR="00034A5C" w:rsidRPr="007B6007">
        <w:rPr>
          <w:rFonts w:ascii="Times New Roman" w:hAnsi="Times New Roman"/>
          <w:sz w:val="28"/>
          <w:szCs w:val="28"/>
          <w:shd w:val="clear" w:color="auto" w:fill="FFFFFF"/>
          <w:lang w:val="en-US"/>
        </w:rPr>
        <w:t xml:space="preserve"> </w:t>
      </w:r>
    </w:p>
    <w:p w14:paraId="74628EB8" w14:textId="7C031F28" w:rsidR="00C34F90"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lang w:eastAsia="x-none"/>
        </w:rPr>
        <w:t xml:space="preserve">104 </w:t>
      </w:r>
      <w:r w:rsidR="00C34F90" w:rsidRPr="007B6007">
        <w:rPr>
          <w:rFonts w:ascii="Times New Roman" w:hAnsi="Times New Roman"/>
          <w:sz w:val="28"/>
          <w:szCs w:val="28"/>
          <w:lang w:val="x-none" w:eastAsia="x-none"/>
        </w:rPr>
        <w:t>Landesberg G. et al. Perioperative myocardial infarction //</w:t>
      </w:r>
      <w:r w:rsidR="00757B90" w:rsidRPr="007B6007">
        <w:rPr>
          <w:rFonts w:ascii="Times New Roman" w:hAnsi="Times New Roman"/>
          <w:sz w:val="28"/>
          <w:szCs w:val="28"/>
          <w:lang w:val="en-US" w:eastAsia="x-none"/>
        </w:rPr>
        <w:t xml:space="preserve"> </w:t>
      </w:r>
      <w:r w:rsidR="00C34F90" w:rsidRPr="007B6007">
        <w:rPr>
          <w:rFonts w:ascii="Times New Roman" w:hAnsi="Times New Roman"/>
          <w:sz w:val="28"/>
          <w:szCs w:val="28"/>
          <w:lang w:val="x-none" w:eastAsia="x-none"/>
        </w:rPr>
        <w:t xml:space="preserve">Circulation. – 2009. – </w:t>
      </w:r>
      <w:r w:rsidR="00757B90" w:rsidRPr="007B6007">
        <w:rPr>
          <w:rFonts w:ascii="Times New Roman" w:hAnsi="Times New Roman"/>
          <w:sz w:val="28"/>
          <w:szCs w:val="28"/>
          <w:lang w:val="en-US" w:eastAsia="x-none"/>
        </w:rPr>
        <w:t>Vol.</w:t>
      </w:r>
      <w:r w:rsidR="00C34F90" w:rsidRPr="007B6007">
        <w:rPr>
          <w:rFonts w:ascii="Times New Roman" w:hAnsi="Times New Roman"/>
          <w:sz w:val="28"/>
          <w:szCs w:val="28"/>
          <w:lang w:val="x-none" w:eastAsia="x-none"/>
        </w:rPr>
        <w:t xml:space="preserve"> 119</w:t>
      </w:r>
      <w:r w:rsidR="00757B90" w:rsidRPr="007B6007">
        <w:rPr>
          <w:rFonts w:ascii="Times New Roman" w:hAnsi="Times New Roman"/>
          <w:sz w:val="28"/>
          <w:szCs w:val="28"/>
          <w:lang w:val="en-US" w:eastAsia="x-none"/>
        </w:rPr>
        <w:t>,</w:t>
      </w:r>
      <w:r w:rsidR="00C34F90" w:rsidRPr="007B6007">
        <w:rPr>
          <w:rFonts w:ascii="Times New Roman" w:hAnsi="Times New Roman"/>
          <w:sz w:val="28"/>
          <w:szCs w:val="28"/>
          <w:lang w:val="x-none" w:eastAsia="x-none"/>
        </w:rPr>
        <w:t xml:space="preserve"> №22. – </w:t>
      </w:r>
      <w:r w:rsidR="00757B90" w:rsidRPr="007B6007">
        <w:rPr>
          <w:rFonts w:ascii="Times New Roman" w:hAnsi="Times New Roman"/>
          <w:sz w:val="28"/>
          <w:szCs w:val="28"/>
          <w:lang w:val="en-US" w:eastAsia="x-none"/>
        </w:rPr>
        <w:t>P</w:t>
      </w:r>
      <w:r w:rsidR="00C34F90" w:rsidRPr="007B6007">
        <w:rPr>
          <w:rFonts w:ascii="Times New Roman" w:hAnsi="Times New Roman"/>
          <w:sz w:val="28"/>
          <w:szCs w:val="28"/>
          <w:lang w:val="x-none" w:eastAsia="x-none"/>
        </w:rPr>
        <w:t>. 2936-2944.</w:t>
      </w:r>
      <w:r w:rsidR="00034A5C" w:rsidRPr="007B6007">
        <w:rPr>
          <w:rFonts w:ascii="Times New Roman" w:hAnsi="Times New Roman"/>
          <w:sz w:val="28"/>
          <w:szCs w:val="28"/>
          <w:lang w:val="en-US" w:eastAsia="x-none"/>
        </w:rPr>
        <w:t xml:space="preserve"> </w:t>
      </w:r>
    </w:p>
    <w:p w14:paraId="3FB6B4C9" w14:textId="37ED0A56" w:rsidR="00C34F90"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lang w:val="en-US" w:eastAsia="x-none"/>
        </w:rPr>
        <w:t xml:space="preserve">105 </w:t>
      </w:r>
      <w:r w:rsidR="00757B90" w:rsidRPr="007B6007">
        <w:rPr>
          <w:rFonts w:ascii="Times New Roman" w:hAnsi="Times New Roman"/>
          <w:sz w:val="28"/>
          <w:szCs w:val="28"/>
          <w:lang w:val="x-none" w:eastAsia="x-none"/>
        </w:rPr>
        <w:t>Aydin M.</w:t>
      </w:r>
      <w:r w:rsidR="00C34F90" w:rsidRPr="007B6007">
        <w:rPr>
          <w:rFonts w:ascii="Times New Roman" w:hAnsi="Times New Roman"/>
          <w:sz w:val="28"/>
          <w:szCs w:val="28"/>
          <w:lang w:val="x-none" w:eastAsia="x-none"/>
        </w:rPr>
        <w:t>S. Features of Management of Patients Undergoing Coronary Artery Bypass Grafting in the Early Postoperative Period //</w:t>
      </w:r>
      <w:r w:rsidR="00757B90" w:rsidRPr="007B6007">
        <w:rPr>
          <w:rFonts w:ascii="Times New Roman" w:hAnsi="Times New Roman"/>
          <w:sz w:val="28"/>
          <w:szCs w:val="28"/>
          <w:lang w:val="en-US" w:eastAsia="x-none"/>
        </w:rPr>
        <w:t xml:space="preserve"> </w:t>
      </w:r>
      <w:r w:rsidR="00C34F90" w:rsidRPr="007B6007">
        <w:rPr>
          <w:rFonts w:ascii="Times New Roman" w:hAnsi="Times New Roman"/>
          <w:sz w:val="28"/>
          <w:szCs w:val="28"/>
          <w:lang w:val="x-none" w:eastAsia="x-none"/>
        </w:rPr>
        <w:t>Journal of Pharma</w:t>
      </w:r>
      <w:r w:rsidR="00757B90" w:rsidRPr="007B6007">
        <w:rPr>
          <w:rFonts w:ascii="Times New Roman" w:hAnsi="Times New Roman"/>
          <w:sz w:val="28"/>
          <w:szCs w:val="28"/>
          <w:lang w:val="x-none" w:eastAsia="x-none"/>
        </w:rPr>
        <w:t xml:space="preserve">cy and Pharmacology. – 2021. – </w:t>
      </w:r>
      <w:r w:rsidR="00757B90" w:rsidRPr="007B6007">
        <w:rPr>
          <w:rFonts w:ascii="Times New Roman" w:hAnsi="Times New Roman"/>
          <w:sz w:val="28"/>
          <w:szCs w:val="28"/>
          <w:lang w:val="en-US" w:eastAsia="x-none"/>
        </w:rPr>
        <w:t>Vol</w:t>
      </w:r>
      <w:r w:rsidR="00C34F90" w:rsidRPr="007B6007">
        <w:rPr>
          <w:rFonts w:ascii="Times New Roman" w:hAnsi="Times New Roman"/>
          <w:sz w:val="28"/>
          <w:szCs w:val="28"/>
          <w:lang w:val="x-none" w:eastAsia="x-none"/>
        </w:rPr>
        <w:t xml:space="preserve">. 9. – </w:t>
      </w:r>
      <w:r w:rsidR="00757B90" w:rsidRPr="007B6007">
        <w:rPr>
          <w:rFonts w:ascii="Times New Roman" w:hAnsi="Times New Roman"/>
          <w:sz w:val="28"/>
          <w:szCs w:val="28"/>
          <w:lang w:val="en-US" w:eastAsia="x-none"/>
        </w:rPr>
        <w:t>P</w:t>
      </w:r>
      <w:r w:rsidR="00C34F90" w:rsidRPr="007B6007">
        <w:rPr>
          <w:rFonts w:ascii="Times New Roman" w:hAnsi="Times New Roman"/>
          <w:sz w:val="28"/>
          <w:szCs w:val="28"/>
          <w:lang w:val="x-none" w:eastAsia="x-none"/>
        </w:rPr>
        <w:t>. 364-368.</w:t>
      </w:r>
      <w:r w:rsidR="00034A5C" w:rsidRPr="007B6007">
        <w:rPr>
          <w:rFonts w:ascii="Times New Roman" w:hAnsi="Times New Roman"/>
          <w:sz w:val="28"/>
          <w:szCs w:val="28"/>
          <w:lang w:val="en-US" w:eastAsia="x-none"/>
        </w:rPr>
        <w:t xml:space="preserve"> </w:t>
      </w:r>
    </w:p>
    <w:p w14:paraId="08337DEE" w14:textId="226DBFA4" w:rsidR="00071327" w:rsidRPr="007B6007" w:rsidRDefault="00A67842" w:rsidP="00A67842">
      <w:pPr>
        <w:tabs>
          <w:tab w:val="left" w:pos="1276"/>
        </w:tabs>
        <w:spacing w:after="0" w:line="240" w:lineRule="auto"/>
        <w:ind w:firstLine="709"/>
        <w:jc w:val="both"/>
        <w:rPr>
          <w:rFonts w:ascii="Times New Roman" w:hAnsi="Times New Roman"/>
          <w:sz w:val="28"/>
          <w:szCs w:val="28"/>
        </w:rPr>
      </w:pPr>
      <w:r w:rsidRPr="007B6007">
        <w:rPr>
          <w:rFonts w:ascii="Times New Roman" w:hAnsi="Times New Roman"/>
          <w:sz w:val="28"/>
          <w:szCs w:val="28"/>
          <w:shd w:val="clear" w:color="auto" w:fill="FFFFFF"/>
        </w:rPr>
        <w:t xml:space="preserve">106 </w:t>
      </w:r>
      <w:r w:rsidR="00757B90" w:rsidRPr="007B6007">
        <w:rPr>
          <w:rFonts w:ascii="Times New Roman" w:hAnsi="Times New Roman"/>
          <w:sz w:val="28"/>
          <w:szCs w:val="28"/>
          <w:shd w:val="clear" w:color="auto" w:fill="FFFFFF"/>
        </w:rPr>
        <w:t>Арутюнов Г.</w:t>
      </w:r>
      <w:r w:rsidR="00071327" w:rsidRPr="007B6007">
        <w:rPr>
          <w:rFonts w:ascii="Times New Roman" w:hAnsi="Times New Roman"/>
          <w:sz w:val="28"/>
          <w:szCs w:val="28"/>
          <w:shd w:val="clear" w:color="auto" w:fill="FFFFFF"/>
        </w:rPr>
        <w:t>П. и др. Клиническая эффективность разных форм непрерывного образования пациентов, страдающих хронической сердечной недостаточностью //</w:t>
      </w:r>
      <w:r w:rsidR="00757B90" w:rsidRPr="007B6007">
        <w:rPr>
          <w:rFonts w:ascii="Times New Roman" w:hAnsi="Times New Roman"/>
          <w:sz w:val="28"/>
          <w:szCs w:val="28"/>
          <w:shd w:val="clear" w:color="auto" w:fill="FFFFFF"/>
        </w:rPr>
        <w:t xml:space="preserve"> </w:t>
      </w:r>
      <w:r w:rsidR="00071327" w:rsidRPr="007B6007">
        <w:rPr>
          <w:rFonts w:ascii="Times New Roman" w:hAnsi="Times New Roman"/>
          <w:sz w:val="28"/>
          <w:szCs w:val="28"/>
          <w:shd w:val="clear" w:color="auto" w:fill="FFFFFF"/>
        </w:rPr>
        <w:t>CardioСоматика. – 2013. – Т. 4</w:t>
      </w:r>
      <w:r w:rsidR="00757B90" w:rsidRPr="007B6007">
        <w:rPr>
          <w:rFonts w:ascii="Times New Roman" w:hAnsi="Times New Roman"/>
          <w:sz w:val="28"/>
          <w:szCs w:val="28"/>
          <w:shd w:val="clear" w:color="auto" w:fill="FFFFFF"/>
        </w:rPr>
        <w:t>,</w:t>
      </w:r>
      <w:r w:rsidR="00071327" w:rsidRPr="007B6007">
        <w:rPr>
          <w:rFonts w:ascii="Times New Roman" w:hAnsi="Times New Roman"/>
          <w:sz w:val="28"/>
          <w:szCs w:val="28"/>
          <w:shd w:val="clear" w:color="auto" w:fill="FFFFFF"/>
        </w:rPr>
        <w:t xml:space="preserve"> №1. – С. 55-62.</w:t>
      </w:r>
      <w:r w:rsidR="00034A5C" w:rsidRPr="007B6007">
        <w:rPr>
          <w:rFonts w:ascii="Times New Roman" w:hAnsi="Times New Roman"/>
          <w:sz w:val="28"/>
          <w:szCs w:val="28"/>
          <w:shd w:val="clear" w:color="auto" w:fill="FFFFFF"/>
        </w:rPr>
        <w:t xml:space="preserve"> </w:t>
      </w:r>
    </w:p>
    <w:p w14:paraId="17C37102" w14:textId="60DFD80E" w:rsidR="00020E3A"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rPr>
        <w:t xml:space="preserve">107 </w:t>
      </w:r>
      <w:r w:rsidR="00020E3A" w:rsidRPr="007B6007">
        <w:rPr>
          <w:rFonts w:ascii="Times New Roman" w:hAnsi="Times New Roman"/>
          <w:sz w:val="28"/>
          <w:szCs w:val="28"/>
          <w:shd w:val="clear" w:color="auto" w:fill="FFFFFF"/>
          <w:lang w:val="en-US"/>
        </w:rPr>
        <w:t>Roques F. et al. The logistic euroscore //</w:t>
      </w:r>
      <w:r w:rsidR="00757B90" w:rsidRPr="007B6007">
        <w:rPr>
          <w:rFonts w:ascii="Times New Roman" w:hAnsi="Times New Roman"/>
          <w:sz w:val="28"/>
          <w:szCs w:val="28"/>
          <w:shd w:val="clear" w:color="auto" w:fill="FFFFFF"/>
          <w:lang w:val="en-US"/>
        </w:rPr>
        <w:t xml:space="preserve"> </w:t>
      </w:r>
      <w:r w:rsidR="00020E3A" w:rsidRPr="007B6007">
        <w:rPr>
          <w:rFonts w:ascii="Times New Roman" w:hAnsi="Times New Roman"/>
          <w:sz w:val="28"/>
          <w:szCs w:val="28"/>
          <w:shd w:val="clear" w:color="auto" w:fill="FFFFFF"/>
          <w:lang w:val="en-US"/>
        </w:rPr>
        <w:t xml:space="preserve">European heart </w:t>
      </w:r>
      <w:r w:rsidR="00757B90" w:rsidRPr="007B6007">
        <w:rPr>
          <w:rFonts w:ascii="Times New Roman" w:hAnsi="Times New Roman"/>
          <w:sz w:val="28"/>
          <w:szCs w:val="28"/>
          <w:shd w:val="clear" w:color="auto" w:fill="FFFFFF"/>
          <w:lang w:val="en-US"/>
        </w:rPr>
        <w:t>Journal</w:t>
      </w:r>
      <w:r w:rsidR="00020E3A" w:rsidRPr="007B6007">
        <w:rPr>
          <w:rFonts w:ascii="Times New Roman" w:hAnsi="Times New Roman"/>
          <w:sz w:val="28"/>
          <w:szCs w:val="28"/>
          <w:shd w:val="clear" w:color="auto" w:fill="FFFFFF"/>
          <w:lang w:val="en-US"/>
        </w:rPr>
        <w:t xml:space="preserve">. – 2003. – </w:t>
      </w:r>
      <w:r w:rsidR="00757B90" w:rsidRPr="007B6007">
        <w:rPr>
          <w:rFonts w:ascii="Times New Roman" w:hAnsi="Times New Roman"/>
          <w:sz w:val="28"/>
          <w:szCs w:val="28"/>
          <w:shd w:val="clear" w:color="auto" w:fill="FFFFFF"/>
          <w:lang w:val="en-US"/>
        </w:rPr>
        <w:t>Vol.</w:t>
      </w:r>
      <w:r w:rsidR="00020E3A" w:rsidRPr="007B6007">
        <w:rPr>
          <w:rFonts w:ascii="Times New Roman" w:hAnsi="Times New Roman"/>
          <w:sz w:val="28"/>
          <w:szCs w:val="28"/>
          <w:shd w:val="clear" w:color="auto" w:fill="FFFFFF"/>
          <w:lang w:val="en-US"/>
        </w:rPr>
        <w:t xml:space="preserve"> 24</w:t>
      </w:r>
      <w:r w:rsidR="00757B90" w:rsidRPr="007B6007">
        <w:rPr>
          <w:rFonts w:ascii="Times New Roman" w:hAnsi="Times New Roman"/>
          <w:sz w:val="28"/>
          <w:szCs w:val="28"/>
          <w:shd w:val="clear" w:color="auto" w:fill="FFFFFF"/>
          <w:lang w:val="en-US"/>
        </w:rPr>
        <w:t>,</w:t>
      </w:r>
      <w:r w:rsidR="00020E3A" w:rsidRPr="007B6007">
        <w:rPr>
          <w:rFonts w:ascii="Times New Roman" w:hAnsi="Times New Roman"/>
          <w:sz w:val="28"/>
          <w:szCs w:val="28"/>
          <w:shd w:val="clear" w:color="auto" w:fill="FFFFFF"/>
          <w:lang w:val="en-US"/>
        </w:rPr>
        <w:t xml:space="preserve"> №9. – </w:t>
      </w:r>
      <w:r w:rsidR="00757B90" w:rsidRPr="007B6007">
        <w:rPr>
          <w:rFonts w:ascii="Times New Roman" w:hAnsi="Times New Roman"/>
          <w:sz w:val="28"/>
          <w:szCs w:val="28"/>
          <w:shd w:val="clear" w:color="auto" w:fill="FFFFFF"/>
          <w:lang w:val="en-US"/>
        </w:rPr>
        <w:t>P</w:t>
      </w:r>
      <w:r w:rsidR="00020E3A" w:rsidRPr="007B6007">
        <w:rPr>
          <w:rFonts w:ascii="Times New Roman" w:hAnsi="Times New Roman"/>
          <w:sz w:val="28"/>
          <w:szCs w:val="28"/>
          <w:shd w:val="clear" w:color="auto" w:fill="FFFFFF"/>
          <w:lang w:val="en-US"/>
        </w:rPr>
        <w:t>. 882-883.</w:t>
      </w:r>
      <w:r w:rsidR="00034A5C" w:rsidRPr="007B6007">
        <w:rPr>
          <w:rFonts w:ascii="Times New Roman" w:hAnsi="Times New Roman"/>
          <w:sz w:val="28"/>
          <w:szCs w:val="28"/>
          <w:shd w:val="clear" w:color="auto" w:fill="FFFFFF"/>
          <w:lang w:val="en-US"/>
        </w:rPr>
        <w:t xml:space="preserve"> </w:t>
      </w:r>
    </w:p>
    <w:p w14:paraId="76D69ABE" w14:textId="2E668910" w:rsidR="00D22CF2"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108 </w:t>
      </w:r>
      <w:r w:rsidR="00757B90" w:rsidRPr="007B6007">
        <w:rPr>
          <w:rFonts w:ascii="Times New Roman" w:hAnsi="Times New Roman"/>
          <w:sz w:val="28"/>
          <w:szCs w:val="28"/>
          <w:shd w:val="clear" w:color="auto" w:fill="FFFFFF"/>
          <w:lang w:val="en-US"/>
        </w:rPr>
        <w:t>Melnyk B.</w:t>
      </w:r>
      <w:r w:rsidR="00D22CF2" w:rsidRPr="007B6007">
        <w:rPr>
          <w:rFonts w:ascii="Times New Roman" w:hAnsi="Times New Roman"/>
          <w:sz w:val="28"/>
          <w:szCs w:val="28"/>
          <w:shd w:val="clear" w:color="auto" w:fill="FFFFFF"/>
          <w:lang w:val="en-US"/>
        </w:rPr>
        <w:t xml:space="preserve">M., Fineout-Overholt E. Evidence-based practice in nursing &amp; healthcare: A guide to best practice. – </w:t>
      </w:r>
      <w:r w:rsidR="00757B90" w:rsidRPr="007B6007">
        <w:rPr>
          <w:rFonts w:ascii="Times New Roman" w:hAnsi="Times New Roman"/>
          <w:sz w:val="28"/>
          <w:szCs w:val="28"/>
          <w:shd w:val="clear" w:color="auto" w:fill="FFFFFF"/>
          <w:lang w:val="en-US"/>
        </w:rPr>
        <w:t>Philadelphia</w:t>
      </w:r>
      <w:r w:rsidR="00D22CF2" w:rsidRPr="007B6007">
        <w:rPr>
          <w:rFonts w:ascii="Times New Roman" w:hAnsi="Times New Roman"/>
          <w:sz w:val="28"/>
          <w:szCs w:val="28"/>
          <w:shd w:val="clear" w:color="auto" w:fill="FFFFFF"/>
          <w:lang w:val="en-US"/>
        </w:rPr>
        <w:t>, 2022.</w:t>
      </w:r>
      <w:r w:rsidR="00034A5C" w:rsidRPr="007B6007">
        <w:rPr>
          <w:rFonts w:ascii="Times New Roman" w:hAnsi="Times New Roman"/>
          <w:sz w:val="28"/>
          <w:szCs w:val="28"/>
          <w:shd w:val="clear" w:color="auto" w:fill="FFFFFF"/>
          <w:lang w:val="en-US"/>
        </w:rPr>
        <w:t xml:space="preserve"> </w:t>
      </w:r>
      <w:r w:rsidR="00757B90" w:rsidRPr="007B6007">
        <w:rPr>
          <w:rFonts w:ascii="Times New Roman" w:hAnsi="Times New Roman"/>
          <w:sz w:val="28"/>
          <w:szCs w:val="28"/>
          <w:shd w:val="clear" w:color="auto" w:fill="FFFFFF"/>
          <w:lang w:val="en-US"/>
        </w:rPr>
        <w:t>– 608 p.</w:t>
      </w:r>
    </w:p>
    <w:p w14:paraId="60A2198B" w14:textId="1F1AA15E" w:rsidR="00BA4752"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109 </w:t>
      </w:r>
      <w:r w:rsidR="00757B90" w:rsidRPr="007B6007">
        <w:rPr>
          <w:rFonts w:ascii="Times New Roman" w:hAnsi="Times New Roman"/>
          <w:sz w:val="28"/>
          <w:szCs w:val="28"/>
          <w:shd w:val="clear" w:color="auto" w:fill="FFFFFF"/>
          <w:lang w:val="en-US"/>
        </w:rPr>
        <w:t>Borg G.</w:t>
      </w:r>
      <w:r w:rsidR="00D22CF2" w:rsidRPr="007B6007">
        <w:rPr>
          <w:rFonts w:ascii="Times New Roman" w:hAnsi="Times New Roman"/>
          <w:sz w:val="28"/>
          <w:szCs w:val="28"/>
          <w:shd w:val="clear" w:color="auto" w:fill="FFFFFF"/>
          <w:lang w:val="en-US"/>
        </w:rPr>
        <w:t>A. Psychophysical bases of perceived exertion //</w:t>
      </w:r>
      <w:r w:rsidR="00757B90" w:rsidRPr="007B6007">
        <w:rPr>
          <w:rFonts w:ascii="Times New Roman" w:hAnsi="Times New Roman"/>
          <w:sz w:val="28"/>
          <w:szCs w:val="28"/>
          <w:shd w:val="clear" w:color="auto" w:fill="FFFFFF"/>
          <w:lang w:val="en-US"/>
        </w:rPr>
        <w:t xml:space="preserve"> </w:t>
      </w:r>
      <w:r w:rsidR="00D22CF2" w:rsidRPr="007B6007">
        <w:rPr>
          <w:rFonts w:ascii="Times New Roman" w:hAnsi="Times New Roman"/>
          <w:sz w:val="28"/>
          <w:szCs w:val="28"/>
          <w:shd w:val="clear" w:color="auto" w:fill="FFFFFF"/>
          <w:lang w:val="en-US"/>
        </w:rPr>
        <w:t xml:space="preserve">Medicine and science in sports and exercise. – 1982. – </w:t>
      </w:r>
      <w:r w:rsidR="00757B90" w:rsidRPr="007B6007">
        <w:rPr>
          <w:rFonts w:ascii="Times New Roman" w:hAnsi="Times New Roman"/>
          <w:sz w:val="28"/>
          <w:szCs w:val="28"/>
          <w:shd w:val="clear" w:color="auto" w:fill="FFFFFF"/>
          <w:lang w:val="en-US"/>
        </w:rPr>
        <w:t>Vol</w:t>
      </w:r>
      <w:r w:rsidR="00D22CF2" w:rsidRPr="007B6007">
        <w:rPr>
          <w:rFonts w:ascii="Times New Roman" w:hAnsi="Times New Roman"/>
          <w:sz w:val="28"/>
          <w:szCs w:val="28"/>
          <w:shd w:val="clear" w:color="auto" w:fill="FFFFFF"/>
          <w:lang w:val="en-US"/>
        </w:rPr>
        <w:t>. 14</w:t>
      </w:r>
      <w:r w:rsidR="00757B90" w:rsidRPr="007B6007">
        <w:rPr>
          <w:rFonts w:ascii="Times New Roman" w:hAnsi="Times New Roman"/>
          <w:sz w:val="28"/>
          <w:szCs w:val="28"/>
          <w:shd w:val="clear" w:color="auto" w:fill="FFFFFF"/>
          <w:lang w:val="en-US"/>
        </w:rPr>
        <w:t>,</w:t>
      </w:r>
      <w:r w:rsidR="00D22CF2" w:rsidRPr="007B6007">
        <w:rPr>
          <w:rFonts w:ascii="Times New Roman" w:hAnsi="Times New Roman"/>
          <w:sz w:val="28"/>
          <w:szCs w:val="28"/>
          <w:shd w:val="clear" w:color="auto" w:fill="FFFFFF"/>
          <w:lang w:val="en-US"/>
        </w:rPr>
        <w:t xml:space="preserve"> №5. – </w:t>
      </w:r>
      <w:r w:rsidR="00757B90" w:rsidRPr="007B6007">
        <w:rPr>
          <w:rFonts w:ascii="Times New Roman" w:hAnsi="Times New Roman"/>
          <w:sz w:val="28"/>
          <w:szCs w:val="28"/>
          <w:shd w:val="clear" w:color="auto" w:fill="FFFFFF"/>
          <w:lang w:val="en-US"/>
        </w:rPr>
        <w:t>P</w:t>
      </w:r>
      <w:r w:rsidR="00D22CF2" w:rsidRPr="007B6007">
        <w:rPr>
          <w:rFonts w:ascii="Times New Roman" w:hAnsi="Times New Roman"/>
          <w:sz w:val="28"/>
          <w:szCs w:val="28"/>
          <w:shd w:val="clear" w:color="auto" w:fill="FFFFFF"/>
          <w:lang w:val="en-US"/>
        </w:rPr>
        <w:t>. 377-381.</w:t>
      </w:r>
      <w:r w:rsidR="00034A5C" w:rsidRPr="007B6007">
        <w:rPr>
          <w:rFonts w:ascii="Times New Roman" w:hAnsi="Times New Roman"/>
          <w:sz w:val="28"/>
          <w:szCs w:val="28"/>
          <w:shd w:val="clear" w:color="auto" w:fill="FFFFFF"/>
          <w:lang w:val="en-US"/>
        </w:rPr>
        <w:t xml:space="preserve"> </w:t>
      </w:r>
    </w:p>
    <w:p w14:paraId="19B3DD35" w14:textId="26403F25" w:rsidR="00D22CF2"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110 </w:t>
      </w:r>
      <w:r w:rsidR="00757B90" w:rsidRPr="007B6007">
        <w:rPr>
          <w:rFonts w:ascii="Times New Roman" w:hAnsi="Times New Roman"/>
          <w:sz w:val="28"/>
          <w:szCs w:val="28"/>
          <w:shd w:val="clear" w:color="auto" w:fill="FFFFFF"/>
          <w:lang w:val="en-US"/>
        </w:rPr>
        <w:t>Walters S.J., Munro J.F., Brazier J.</w:t>
      </w:r>
      <w:r w:rsidR="00D22CF2" w:rsidRPr="007B6007">
        <w:rPr>
          <w:rFonts w:ascii="Times New Roman" w:hAnsi="Times New Roman"/>
          <w:sz w:val="28"/>
          <w:szCs w:val="28"/>
          <w:shd w:val="clear" w:color="auto" w:fill="FFFFFF"/>
          <w:lang w:val="en-US"/>
        </w:rPr>
        <w:t>E. Using the SF</w:t>
      </w:r>
      <w:r w:rsidR="00D22CF2" w:rsidRPr="007B6007">
        <w:rPr>
          <w:rFonts w:ascii="Cambria Math" w:hAnsi="Cambria Math" w:cs="Cambria Math"/>
          <w:sz w:val="28"/>
          <w:szCs w:val="28"/>
          <w:shd w:val="clear" w:color="auto" w:fill="FFFFFF"/>
          <w:lang w:val="en-US"/>
        </w:rPr>
        <w:t>‐</w:t>
      </w:r>
      <w:r w:rsidR="00D22CF2" w:rsidRPr="007B6007">
        <w:rPr>
          <w:rFonts w:ascii="Times New Roman" w:hAnsi="Times New Roman"/>
          <w:sz w:val="28"/>
          <w:szCs w:val="28"/>
          <w:shd w:val="clear" w:color="auto" w:fill="FFFFFF"/>
          <w:lang w:val="en-US"/>
        </w:rPr>
        <w:t>36 with older adults: a cross</w:t>
      </w:r>
      <w:r w:rsidR="00D22CF2" w:rsidRPr="007B6007">
        <w:rPr>
          <w:rFonts w:ascii="Cambria Math" w:hAnsi="Cambria Math" w:cs="Cambria Math"/>
          <w:sz w:val="28"/>
          <w:szCs w:val="28"/>
          <w:shd w:val="clear" w:color="auto" w:fill="FFFFFF"/>
          <w:lang w:val="en-US"/>
        </w:rPr>
        <w:t>‐</w:t>
      </w:r>
      <w:r w:rsidR="00D22CF2" w:rsidRPr="007B6007">
        <w:rPr>
          <w:rFonts w:ascii="Times New Roman" w:hAnsi="Times New Roman"/>
          <w:sz w:val="28"/>
          <w:szCs w:val="28"/>
          <w:shd w:val="clear" w:color="auto" w:fill="FFFFFF"/>
          <w:lang w:val="en-US"/>
        </w:rPr>
        <w:t>sectional community</w:t>
      </w:r>
      <w:r w:rsidR="00D22CF2" w:rsidRPr="007B6007">
        <w:rPr>
          <w:rFonts w:ascii="Cambria Math" w:hAnsi="Cambria Math" w:cs="Cambria Math"/>
          <w:sz w:val="28"/>
          <w:szCs w:val="28"/>
          <w:shd w:val="clear" w:color="auto" w:fill="FFFFFF"/>
          <w:lang w:val="en-US"/>
        </w:rPr>
        <w:t>‐</w:t>
      </w:r>
      <w:r w:rsidR="00D22CF2" w:rsidRPr="007B6007">
        <w:rPr>
          <w:rFonts w:ascii="Times New Roman" w:hAnsi="Times New Roman"/>
          <w:sz w:val="28"/>
          <w:szCs w:val="28"/>
          <w:shd w:val="clear" w:color="auto" w:fill="FFFFFF"/>
          <w:lang w:val="en-US"/>
        </w:rPr>
        <w:t>based survey //</w:t>
      </w:r>
      <w:r w:rsidR="00757B90" w:rsidRPr="007B6007">
        <w:rPr>
          <w:rFonts w:ascii="Times New Roman" w:hAnsi="Times New Roman"/>
          <w:sz w:val="28"/>
          <w:szCs w:val="28"/>
          <w:shd w:val="clear" w:color="auto" w:fill="FFFFFF"/>
          <w:lang w:val="en-US"/>
        </w:rPr>
        <w:t xml:space="preserve"> </w:t>
      </w:r>
      <w:r w:rsidR="00D22CF2" w:rsidRPr="007B6007">
        <w:rPr>
          <w:rFonts w:ascii="Times New Roman" w:hAnsi="Times New Roman"/>
          <w:sz w:val="28"/>
          <w:szCs w:val="28"/>
          <w:shd w:val="clear" w:color="auto" w:fill="FFFFFF"/>
          <w:lang w:val="en-US"/>
        </w:rPr>
        <w:t xml:space="preserve">Age and ageing. – 2001. – </w:t>
      </w:r>
      <w:r w:rsidR="00757B90" w:rsidRPr="007B6007">
        <w:rPr>
          <w:rFonts w:ascii="Times New Roman" w:hAnsi="Times New Roman"/>
          <w:sz w:val="28"/>
          <w:szCs w:val="28"/>
          <w:shd w:val="clear" w:color="auto" w:fill="FFFFFF"/>
          <w:lang w:val="en-US"/>
        </w:rPr>
        <w:t>Vol</w:t>
      </w:r>
      <w:r w:rsidR="00D22CF2" w:rsidRPr="007B6007">
        <w:rPr>
          <w:rFonts w:ascii="Times New Roman" w:hAnsi="Times New Roman"/>
          <w:sz w:val="28"/>
          <w:szCs w:val="28"/>
          <w:shd w:val="clear" w:color="auto" w:fill="FFFFFF"/>
          <w:lang w:val="en-US"/>
        </w:rPr>
        <w:t>. 30</w:t>
      </w:r>
      <w:r w:rsidR="00757B90" w:rsidRPr="007B6007">
        <w:rPr>
          <w:rFonts w:ascii="Times New Roman" w:hAnsi="Times New Roman"/>
          <w:sz w:val="28"/>
          <w:szCs w:val="28"/>
          <w:shd w:val="clear" w:color="auto" w:fill="FFFFFF"/>
          <w:lang w:val="en-US"/>
        </w:rPr>
        <w:t>,</w:t>
      </w:r>
      <w:r w:rsidR="00D22CF2" w:rsidRPr="007B6007">
        <w:rPr>
          <w:rFonts w:ascii="Times New Roman" w:hAnsi="Times New Roman"/>
          <w:sz w:val="28"/>
          <w:szCs w:val="28"/>
          <w:shd w:val="clear" w:color="auto" w:fill="FFFFFF"/>
          <w:lang w:val="en-US"/>
        </w:rPr>
        <w:t xml:space="preserve"> №4. – </w:t>
      </w:r>
      <w:r w:rsidR="00757B90" w:rsidRPr="007B6007">
        <w:rPr>
          <w:rFonts w:ascii="Times New Roman" w:hAnsi="Times New Roman"/>
          <w:sz w:val="28"/>
          <w:szCs w:val="28"/>
          <w:shd w:val="clear" w:color="auto" w:fill="FFFFFF"/>
          <w:lang w:val="en-US"/>
        </w:rPr>
        <w:t>P</w:t>
      </w:r>
      <w:r w:rsidR="00D22CF2" w:rsidRPr="007B6007">
        <w:rPr>
          <w:rFonts w:ascii="Times New Roman" w:hAnsi="Times New Roman"/>
          <w:sz w:val="28"/>
          <w:szCs w:val="28"/>
          <w:shd w:val="clear" w:color="auto" w:fill="FFFFFF"/>
          <w:lang w:val="en-US"/>
        </w:rPr>
        <w:t>. 337-343.</w:t>
      </w:r>
      <w:r w:rsidR="00034A5C" w:rsidRPr="007B6007">
        <w:rPr>
          <w:rFonts w:ascii="Times New Roman" w:hAnsi="Times New Roman"/>
          <w:sz w:val="28"/>
          <w:szCs w:val="28"/>
          <w:shd w:val="clear" w:color="auto" w:fill="FFFFFF"/>
          <w:lang w:val="en-US"/>
        </w:rPr>
        <w:t xml:space="preserve"> </w:t>
      </w:r>
    </w:p>
    <w:p w14:paraId="1A781B0F" w14:textId="19528D0D" w:rsidR="00D22CF2"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111 </w:t>
      </w:r>
      <w:r w:rsidR="00D22CF2" w:rsidRPr="007B6007">
        <w:rPr>
          <w:rFonts w:ascii="Times New Roman" w:hAnsi="Times New Roman"/>
          <w:sz w:val="28"/>
          <w:szCs w:val="28"/>
          <w:shd w:val="clear" w:color="auto" w:fill="FFFFFF"/>
          <w:lang w:val="en-US"/>
        </w:rPr>
        <w:t xml:space="preserve">ATS statement: guidelines for the six-minute walk test </w:t>
      </w:r>
      <w:r w:rsidR="00757B90" w:rsidRPr="007B6007">
        <w:rPr>
          <w:rFonts w:ascii="Times New Roman" w:hAnsi="Times New Roman"/>
          <w:sz w:val="28"/>
          <w:szCs w:val="28"/>
          <w:shd w:val="clear" w:color="auto" w:fill="FFFFFF"/>
          <w:lang w:val="en-US"/>
        </w:rPr>
        <w:t xml:space="preserve">/ ATS Committee on Proficiency Standards for Clinical Pulmonary Function Laboratories et al </w:t>
      </w:r>
      <w:r w:rsidR="00D22CF2" w:rsidRPr="007B6007">
        <w:rPr>
          <w:rFonts w:ascii="Times New Roman" w:hAnsi="Times New Roman"/>
          <w:sz w:val="28"/>
          <w:szCs w:val="28"/>
          <w:shd w:val="clear" w:color="auto" w:fill="FFFFFF"/>
          <w:lang w:val="en-US"/>
        </w:rPr>
        <w:t>//</w:t>
      </w:r>
      <w:r w:rsidR="00757B90" w:rsidRPr="007B6007">
        <w:rPr>
          <w:rFonts w:ascii="Times New Roman" w:hAnsi="Times New Roman"/>
          <w:sz w:val="28"/>
          <w:szCs w:val="28"/>
          <w:shd w:val="clear" w:color="auto" w:fill="FFFFFF"/>
          <w:lang w:val="en-US"/>
        </w:rPr>
        <w:t xml:space="preserve"> </w:t>
      </w:r>
      <w:r w:rsidR="00D22CF2" w:rsidRPr="007B6007">
        <w:rPr>
          <w:rFonts w:ascii="Times New Roman" w:hAnsi="Times New Roman"/>
          <w:sz w:val="28"/>
          <w:szCs w:val="28"/>
          <w:shd w:val="clear" w:color="auto" w:fill="FFFFFF"/>
          <w:lang w:val="en-US"/>
        </w:rPr>
        <w:t xml:space="preserve">Am J Respir Crit Care Med. – 2002. – </w:t>
      </w:r>
      <w:r w:rsidR="00757B90" w:rsidRPr="007B6007">
        <w:rPr>
          <w:rFonts w:ascii="Times New Roman" w:hAnsi="Times New Roman"/>
          <w:sz w:val="28"/>
          <w:szCs w:val="28"/>
          <w:shd w:val="clear" w:color="auto" w:fill="FFFFFF"/>
          <w:lang w:val="en-US"/>
        </w:rPr>
        <w:t>Vol</w:t>
      </w:r>
      <w:r w:rsidR="00D22CF2" w:rsidRPr="007B6007">
        <w:rPr>
          <w:rFonts w:ascii="Times New Roman" w:hAnsi="Times New Roman"/>
          <w:sz w:val="28"/>
          <w:szCs w:val="28"/>
          <w:shd w:val="clear" w:color="auto" w:fill="FFFFFF"/>
          <w:lang w:val="en-US"/>
        </w:rPr>
        <w:t xml:space="preserve">. 166. – </w:t>
      </w:r>
      <w:r w:rsidR="00757B90" w:rsidRPr="007B6007">
        <w:rPr>
          <w:rFonts w:ascii="Times New Roman" w:hAnsi="Times New Roman"/>
          <w:sz w:val="28"/>
          <w:szCs w:val="28"/>
          <w:shd w:val="clear" w:color="auto" w:fill="FFFFFF"/>
          <w:lang w:val="en-US"/>
        </w:rPr>
        <w:t>P</w:t>
      </w:r>
      <w:r w:rsidR="00D22CF2" w:rsidRPr="007B6007">
        <w:rPr>
          <w:rFonts w:ascii="Times New Roman" w:hAnsi="Times New Roman"/>
          <w:sz w:val="28"/>
          <w:szCs w:val="28"/>
          <w:shd w:val="clear" w:color="auto" w:fill="FFFFFF"/>
          <w:lang w:val="en-US"/>
        </w:rPr>
        <w:t>. 111-117.</w:t>
      </w:r>
      <w:r w:rsidR="00034A5C" w:rsidRPr="007B6007">
        <w:rPr>
          <w:rFonts w:ascii="Times New Roman" w:hAnsi="Times New Roman"/>
          <w:sz w:val="28"/>
          <w:szCs w:val="28"/>
          <w:shd w:val="clear" w:color="auto" w:fill="FFFFFF"/>
          <w:lang w:val="en-US"/>
        </w:rPr>
        <w:t xml:space="preserve"> </w:t>
      </w:r>
    </w:p>
    <w:p w14:paraId="37A84E29" w14:textId="2D111053" w:rsidR="00D22CF2"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112 </w:t>
      </w:r>
      <w:r w:rsidR="00D22CF2" w:rsidRPr="007B6007">
        <w:rPr>
          <w:rFonts w:ascii="Times New Roman" w:hAnsi="Times New Roman"/>
          <w:sz w:val="28"/>
          <w:szCs w:val="28"/>
          <w:shd w:val="clear" w:color="auto" w:fill="FFFFFF"/>
          <w:lang w:val="en-US"/>
        </w:rPr>
        <w:t>Ainsworth B. E. et al. 2011 Compendium of Physical Activities: a second update of codes and MET values //</w:t>
      </w:r>
      <w:r w:rsidR="00714B7A" w:rsidRPr="007B6007">
        <w:rPr>
          <w:rFonts w:ascii="Times New Roman" w:hAnsi="Times New Roman"/>
          <w:sz w:val="28"/>
          <w:szCs w:val="28"/>
          <w:shd w:val="clear" w:color="auto" w:fill="FFFFFF"/>
          <w:lang w:val="en-US"/>
        </w:rPr>
        <w:t xml:space="preserve"> </w:t>
      </w:r>
      <w:r w:rsidR="00D22CF2" w:rsidRPr="007B6007">
        <w:rPr>
          <w:rFonts w:ascii="Times New Roman" w:hAnsi="Times New Roman"/>
          <w:sz w:val="28"/>
          <w:szCs w:val="28"/>
          <w:shd w:val="clear" w:color="auto" w:fill="FFFFFF"/>
          <w:lang w:val="en-US"/>
        </w:rPr>
        <w:t xml:space="preserve">Medicine &amp; science in sports &amp; exercise. – 2011. – </w:t>
      </w:r>
      <w:r w:rsidR="00757B90" w:rsidRPr="007B6007">
        <w:rPr>
          <w:rFonts w:ascii="Times New Roman" w:hAnsi="Times New Roman"/>
          <w:sz w:val="28"/>
          <w:szCs w:val="28"/>
          <w:shd w:val="clear" w:color="auto" w:fill="FFFFFF"/>
          <w:lang w:val="en-US"/>
        </w:rPr>
        <w:t>Vol</w:t>
      </w:r>
      <w:r w:rsidR="00D22CF2" w:rsidRPr="007B6007">
        <w:rPr>
          <w:rFonts w:ascii="Times New Roman" w:hAnsi="Times New Roman"/>
          <w:sz w:val="28"/>
          <w:szCs w:val="28"/>
          <w:shd w:val="clear" w:color="auto" w:fill="FFFFFF"/>
          <w:lang w:val="en-US"/>
        </w:rPr>
        <w:t>. 43</w:t>
      </w:r>
      <w:r w:rsidR="00757B90" w:rsidRPr="007B6007">
        <w:rPr>
          <w:rFonts w:ascii="Times New Roman" w:hAnsi="Times New Roman"/>
          <w:sz w:val="28"/>
          <w:szCs w:val="28"/>
          <w:shd w:val="clear" w:color="auto" w:fill="FFFFFF"/>
          <w:lang w:val="en-US"/>
        </w:rPr>
        <w:t>,</w:t>
      </w:r>
      <w:r w:rsidR="00D22CF2" w:rsidRPr="007B6007">
        <w:rPr>
          <w:rFonts w:ascii="Times New Roman" w:hAnsi="Times New Roman"/>
          <w:sz w:val="28"/>
          <w:szCs w:val="28"/>
          <w:shd w:val="clear" w:color="auto" w:fill="FFFFFF"/>
          <w:lang w:val="en-US"/>
        </w:rPr>
        <w:t xml:space="preserve"> №8. – </w:t>
      </w:r>
      <w:r w:rsidR="00757B90" w:rsidRPr="007B6007">
        <w:rPr>
          <w:rFonts w:ascii="Times New Roman" w:hAnsi="Times New Roman"/>
          <w:sz w:val="28"/>
          <w:szCs w:val="28"/>
          <w:shd w:val="clear" w:color="auto" w:fill="FFFFFF"/>
          <w:lang w:val="en-US"/>
        </w:rPr>
        <w:t>P</w:t>
      </w:r>
      <w:r w:rsidR="00D22CF2" w:rsidRPr="007B6007">
        <w:rPr>
          <w:rFonts w:ascii="Times New Roman" w:hAnsi="Times New Roman"/>
          <w:sz w:val="28"/>
          <w:szCs w:val="28"/>
          <w:shd w:val="clear" w:color="auto" w:fill="FFFFFF"/>
          <w:lang w:val="en-US"/>
        </w:rPr>
        <w:t>. 1575-1581.</w:t>
      </w:r>
      <w:r w:rsidR="00034A5C" w:rsidRPr="007B6007">
        <w:rPr>
          <w:rFonts w:ascii="Times New Roman" w:hAnsi="Times New Roman"/>
          <w:sz w:val="28"/>
          <w:szCs w:val="28"/>
          <w:shd w:val="clear" w:color="auto" w:fill="FFFFFF"/>
          <w:lang w:val="en-US"/>
        </w:rPr>
        <w:t xml:space="preserve"> </w:t>
      </w:r>
    </w:p>
    <w:p w14:paraId="5DE26F5B" w14:textId="0D39E3D9" w:rsidR="00BA4752"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113 </w:t>
      </w:r>
      <w:r w:rsidR="00757B90" w:rsidRPr="007B6007">
        <w:rPr>
          <w:rFonts w:ascii="Times New Roman" w:hAnsi="Times New Roman"/>
          <w:sz w:val="28"/>
          <w:szCs w:val="28"/>
          <w:shd w:val="clear" w:color="auto" w:fill="FFFFFF"/>
          <w:lang w:val="en-US"/>
        </w:rPr>
        <w:t>Buttar K.</w:t>
      </w:r>
      <w:r w:rsidR="00707A8D" w:rsidRPr="007B6007">
        <w:rPr>
          <w:rFonts w:ascii="Times New Roman" w:hAnsi="Times New Roman"/>
          <w:sz w:val="28"/>
          <w:szCs w:val="28"/>
          <w:shd w:val="clear" w:color="auto" w:fill="FFFFFF"/>
          <w:lang w:val="en-US"/>
        </w:rPr>
        <w:t>K., Saboo N., Kacker S. A review: Maximal oxygen uptake (VO2 max) and its estimation methods //</w:t>
      </w:r>
      <w:r w:rsidR="00757B90" w:rsidRPr="007B6007">
        <w:rPr>
          <w:rFonts w:ascii="Times New Roman" w:hAnsi="Times New Roman"/>
          <w:sz w:val="28"/>
          <w:szCs w:val="28"/>
          <w:shd w:val="clear" w:color="auto" w:fill="FFFFFF"/>
          <w:lang w:val="en-US"/>
        </w:rPr>
        <w:t xml:space="preserve"> </w:t>
      </w:r>
      <w:r w:rsidR="00707A8D" w:rsidRPr="007B6007">
        <w:rPr>
          <w:rFonts w:ascii="Times New Roman" w:hAnsi="Times New Roman"/>
          <w:sz w:val="28"/>
          <w:szCs w:val="28"/>
          <w:shd w:val="clear" w:color="auto" w:fill="FFFFFF"/>
          <w:lang w:val="en-US"/>
        </w:rPr>
        <w:t xml:space="preserve">International Journal of Physical Education, Sports and Health. – 2019. – </w:t>
      </w:r>
      <w:r w:rsidR="00757B90" w:rsidRPr="007B6007">
        <w:rPr>
          <w:rFonts w:ascii="Times New Roman" w:hAnsi="Times New Roman"/>
          <w:sz w:val="28"/>
          <w:szCs w:val="28"/>
          <w:shd w:val="clear" w:color="auto" w:fill="FFFFFF"/>
          <w:lang w:val="en-US"/>
        </w:rPr>
        <w:t>Vol.</w:t>
      </w:r>
      <w:r w:rsidR="00707A8D" w:rsidRPr="007B6007">
        <w:rPr>
          <w:rFonts w:ascii="Times New Roman" w:hAnsi="Times New Roman"/>
          <w:sz w:val="28"/>
          <w:szCs w:val="28"/>
          <w:shd w:val="clear" w:color="auto" w:fill="FFFFFF"/>
          <w:lang w:val="en-US"/>
        </w:rPr>
        <w:t xml:space="preserve"> 6</w:t>
      </w:r>
      <w:r w:rsidR="00757B90" w:rsidRPr="007B6007">
        <w:rPr>
          <w:rFonts w:ascii="Times New Roman" w:hAnsi="Times New Roman"/>
          <w:sz w:val="28"/>
          <w:szCs w:val="28"/>
          <w:shd w:val="clear" w:color="auto" w:fill="FFFFFF"/>
          <w:lang w:val="en-US"/>
        </w:rPr>
        <w:t>,</w:t>
      </w:r>
      <w:r w:rsidR="00707A8D" w:rsidRPr="007B6007">
        <w:rPr>
          <w:rFonts w:ascii="Times New Roman" w:hAnsi="Times New Roman"/>
          <w:sz w:val="28"/>
          <w:szCs w:val="28"/>
          <w:shd w:val="clear" w:color="auto" w:fill="FFFFFF"/>
          <w:lang w:val="en-US"/>
        </w:rPr>
        <w:t xml:space="preserve"> №6. – </w:t>
      </w:r>
      <w:r w:rsidR="00757B90" w:rsidRPr="007B6007">
        <w:rPr>
          <w:rFonts w:ascii="Times New Roman" w:hAnsi="Times New Roman"/>
          <w:sz w:val="28"/>
          <w:szCs w:val="28"/>
          <w:shd w:val="clear" w:color="auto" w:fill="FFFFFF"/>
          <w:lang w:val="en-US"/>
        </w:rPr>
        <w:t>P</w:t>
      </w:r>
      <w:r w:rsidR="00707A8D" w:rsidRPr="007B6007">
        <w:rPr>
          <w:rFonts w:ascii="Times New Roman" w:hAnsi="Times New Roman"/>
          <w:sz w:val="28"/>
          <w:szCs w:val="28"/>
          <w:shd w:val="clear" w:color="auto" w:fill="FFFFFF"/>
          <w:lang w:val="en-US"/>
        </w:rPr>
        <w:t>. 24-32.</w:t>
      </w:r>
      <w:r w:rsidR="00034A5C" w:rsidRPr="007B6007">
        <w:rPr>
          <w:rFonts w:ascii="Times New Roman" w:hAnsi="Times New Roman"/>
          <w:sz w:val="28"/>
          <w:szCs w:val="28"/>
          <w:shd w:val="clear" w:color="auto" w:fill="FFFFFF"/>
          <w:lang w:val="en-US"/>
        </w:rPr>
        <w:t xml:space="preserve"> </w:t>
      </w:r>
    </w:p>
    <w:p w14:paraId="720474C4" w14:textId="3CEB9B45" w:rsidR="00707A8D"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114 </w:t>
      </w:r>
      <w:r w:rsidR="00757B90" w:rsidRPr="007B6007">
        <w:rPr>
          <w:rFonts w:ascii="Times New Roman" w:hAnsi="Times New Roman"/>
          <w:sz w:val="28"/>
          <w:szCs w:val="28"/>
          <w:shd w:val="clear" w:color="auto" w:fill="FFFFFF"/>
          <w:lang w:val="en-US"/>
        </w:rPr>
        <w:t>Kosenkov A.N., Vinokurov I.A., Al-Usef A.</w:t>
      </w:r>
      <w:r w:rsidR="00707A8D" w:rsidRPr="007B6007">
        <w:rPr>
          <w:rFonts w:ascii="Times New Roman" w:hAnsi="Times New Roman"/>
          <w:sz w:val="28"/>
          <w:szCs w:val="28"/>
          <w:shd w:val="clear" w:color="auto" w:fill="FFFFFF"/>
          <w:lang w:val="en-US"/>
        </w:rPr>
        <w:t>N. Sternomastoid after cardiac interventions (questions treatment and rehabilitation) //</w:t>
      </w:r>
      <w:r w:rsidR="00757B90" w:rsidRPr="007B6007">
        <w:rPr>
          <w:rFonts w:ascii="Times New Roman" w:hAnsi="Times New Roman"/>
          <w:sz w:val="28"/>
          <w:szCs w:val="28"/>
          <w:shd w:val="clear" w:color="auto" w:fill="FFFFFF"/>
          <w:lang w:val="en-US"/>
        </w:rPr>
        <w:t xml:space="preserve"> </w:t>
      </w:r>
      <w:r w:rsidR="00707A8D" w:rsidRPr="007B6007">
        <w:rPr>
          <w:rFonts w:ascii="Times New Roman" w:hAnsi="Times New Roman"/>
          <w:sz w:val="28"/>
          <w:szCs w:val="28"/>
          <w:shd w:val="clear" w:color="auto" w:fill="FFFFFF"/>
          <w:lang w:val="en-US"/>
        </w:rPr>
        <w:t xml:space="preserve">Medical and Social Expert Evaluation and Rehabilitation. – 2020. – </w:t>
      </w:r>
      <w:r w:rsidR="00757B90" w:rsidRPr="007B6007">
        <w:rPr>
          <w:rFonts w:ascii="Times New Roman" w:hAnsi="Times New Roman"/>
          <w:sz w:val="28"/>
          <w:szCs w:val="28"/>
          <w:shd w:val="clear" w:color="auto" w:fill="FFFFFF"/>
          <w:lang w:val="en-US"/>
        </w:rPr>
        <w:t>Vol.</w:t>
      </w:r>
      <w:r w:rsidR="00707A8D" w:rsidRPr="007B6007">
        <w:rPr>
          <w:rFonts w:ascii="Times New Roman" w:hAnsi="Times New Roman"/>
          <w:sz w:val="28"/>
          <w:szCs w:val="28"/>
          <w:shd w:val="clear" w:color="auto" w:fill="FFFFFF"/>
          <w:lang w:val="en-US"/>
        </w:rPr>
        <w:t xml:space="preserve"> 23</w:t>
      </w:r>
      <w:r w:rsidR="00757B90" w:rsidRPr="007B6007">
        <w:rPr>
          <w:rFonts w:ascii="Times New Roman" w:hAnsi="Times New Roman"/>
          <w:sz w:val="28"/>
          <w:szCs w:val="28"/>
          <w:shd w:val="clear" w:color="auto" w:fill="FFFFFF"/>
          <w:lang w:val="en-US"/>
        </w:rPr>
        <w:t>,</w:t>
      </w:r>
      <w:r w:rsidR="00707A8D" w:rsidRPr="007B6007">
        <w:rPr>
          <w:rFonts w:ascii="Times New Roman" w:hAnsi="Times New Roman"/>
          <w:sz w:val="28"/>
          <w:szCs w:val="28"/>
          <w:shd w:val="clear" w:color="auto" w:fill="FFFFFF"/>
          <w:lang w:val="en-US"/>
        </w:rPr>
        <w:t xml:space="preserve"> №1. – </w:t>
      </w:r>
      <w:r w:rsidR="00757B90" w:rsidRPr="007B6007">
        <w:rPr>
          <w:rFonts w:ascii="Times New Roman" w:hAnsi="Times New Roman"/>
          <w:sz w:val="28"/>
          <w:szCs w:val="28"/>
          <w:shd w:val="clear" w:color="auto" w:fill="FFFFFF"/>
          <w:lang w:val="en-US"/>
        </w:rPr>
        <w:t>P</w:t>
      </w:r>
      <w:r w:rsidR="00707A8D" w:rsidRPr="007B6007">
        <w:rPr>
          <w:rFonts w:ascii="Times New Roman" w:hAnsi="Times New Roman"/>
          <w:sz w:val="28"/>
          <w:szCs w:val="28"/>
          <w:shd w:val="clear" w:color="auto" w:fill="FFFFFF"/>
          <w:lang w:val="en-US"/>
        </w:rPr>
        <w:t>. 18-23.</w:t>
      </w:r>
      <w:r w:rsidR="00034A5C" w:rsidRPr="007B6007">
        <w:rPr>
          <w:rFonts w:ascii="Times New Roman" w:hAnsi="Times New Roman"/>
          <w:sz w:val="28"/>
          <w:szCs w:val="28"/>
          <w:shd w:val="clear" w:color="auto" w:fill="FFFFFF"/>
          <w:lang w:val="en-US"/>
        </w:rPr>
        <w:t xml:space="preserve"> </w:t>
      </w:r>
    </w:p>
    <w:p w14:paraId="1A452A70" w14:textId="05806D2A" w:rsidR="00BA4752"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rPr>
        <w:t xml:space="preserve">115 </w:t>
      </w:r>
      <w:r w:rsidR="00707A8D" w:rsidRPr="007B6007">
        <w:rPr>
          <w:rFonts w:ascii="Times New Roman" w:hAnsi="Times New Roman"/>
          <w:sz w:val="28"/>
          <w:szCs w:val="28"/>
          <w:shd w:val="clear" w:color="auto" w:fill="FFFFFF"/>
          <w:lang w:val="en-US"/>
        </w:rPr>
        <w:t>Graf K. et al. Economic aspects of deep sternal wound infections //</w:t>
      </w:r>
      <w:r w:rsidR="00757B90" w:rsidRPr="007B6007">
        <w:rPr>
          <w:rFonts w:ascii="Times New Roman" w:hAnsi="Times New Roman"/>
          <w:sz w:val="28"/>
          <w:szCs w:val="28"/>
          <w:shd w:val="clear" w:color="auto" w:fill="FFFFFF"/>
          <w:lang w:val="en-US"/>
        </w:rPr>
        <w:t xml:space="preserve"> </w:t>
      </w:r>
      <w:r w:rsidR="00707A8D" w:rsidRPr="007B6007">
        <w:rPr>
          <w:rFonts w:ascii="Times New Roman" w:hAnsi="Times New Roman"/>
          <w:sz w:val="28"/>
          <w:szCs w:val="28"/>
          <w:shd w:val="clear" w:color="auto" w:fill="FFFFFF"/>
          <w:lang w:val="en-US"/>
        </w:rPr>
        <w:t xml:space="preserve">European Journal of Cardio-Thoracic Surgery. – 2010. – </w:t>
      </w:r>
      <w:r w:rsidR="00757B90" w:rsidRPr="007B6007">
        <w:rPr>
          <w:rFonts w:ascii="Times New Roman" w:hAnsi="Times New Roman"/>
          <w:sz w:val="28"/>
          <w:szCs w:val="28"/>
          <w:shd w:val="clear" w:color="auto" w:fill="FFFFFF"/>
          <w:lang w:val="en-US"/>
        </w:rPr>
        <w:t>Vol</w:t>
      </w:r>
      <w:r w:rsidR="00707A8D" w:rsidRPr="007B6007">
        <w:rPr>
          <w:rFonts w:ascii="Times New Roman" w:hAnsi="Times New Roman"/>
          <w:sz w:val="28"/>
          <w:szCs w:val="28"/>
          <w:shd w:val="clear" w:color="auto" w:fill="FFFFFF"/>
          <w:lang w:val="en-US"/>
        </w:rPr>
        <w:t>. 37</w:t>
      </w:r>
      <w:r w:rsidR="00757B90" w:rsidRPr="007B6007">
        <w:rPr>
          <w:rFonts w:ascii="Times New Roman" w:hAnsi="Times New Roman"/>
          <w:sz w:val="28"/>
          <w:szCs w:val="28"/>
          <w:shd w:val="clear" w:color="auto" w:fill="FFFFFF"/>
          <w:lang w:val="en-US"/>
        </w:rPr>
        <w:t>,</w:t>
      </w:r>
      <w:r w:rsidR="00707A8D" w:rsidRPr="007B6007">
        <w:rPr>
          <w:rFonts w:ascii="Times New Roman" w:hAnsi="Times New Roman"/>
          <w:sz w:val="28"/>
          <w:szCs w:val="28"/>
          <w:shd w:val="clear" w:color="auto" w:fill="FFFFFF"/>
          <w:lang w:val="en-US"/>
        </w:rPr>
        <w:t xml:space="preserve"> №4. – </w:t>
      </w:r>
      <w:r w:rsidR="00757B90" w:rsidRPr="007B6007">
        <w:rPr>
          <w:rFonts w:ascii="Times New Roman" w:hAnsi="Times New Roman"/>
          <w:sz w:val="28"/>
          <w:szCs w:val="28"/>
          <w:shd w:val="clear" w:color="auto" w:fill="FFFFFF"/>
          <w:lang w:val="en-US"/>
        </w:rPr>
        <w:t>P</w:t>
      </w:r>
      <w:r w:rsidR="00707A8D" w:rsidRPr="007B6007">
        <w:rPr>
          <w:rFonts w:ascii="Times New Roman" w:hAnsi="Times New Roman"/>
          <w:sz w:val="28"/>
          <w:szCs w:val="28"/>
          <w:shd w:val="clear" w:color="auto" w:fill="FFFFFF"/>
          <w:lang w:val="en-US"/>
        </w:rPr>
        <w:t>. 893-896.</w:t>
      </w:r>
      <w:r w:rsidR="00034A5C" w:rsidRPr="007B6007">
        <w:rPr>
          <w:rFonts w:ascii="Times New Roman" w:hAnsi="Times New Roman"/>
          <w:sz w:val="28"/>
          <w:szCs w:val="28"/>
          <w:shd w:val="clear" w:color="auto" w:fill="FFFFFF"/>
          <w:lang w:val="en-US"/>
        </w:rPr>
        <w:t xml:space="preserve"> </w:t>
      </w:r>
    </w:p>
    <w:p w14:paraId="3E8391AE" w14:textId="742BA611" w:rsidR="00707A8D"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116 </w:t>
      </w:r>
      <w:r w:rsidR="00757B90" w:rsidRPr="007B6007">
        <w:rPr>
          <w:rFonts w:ascii="Times New Roman" w:hAnsi="Times New Roman"/>
          <w:sz w:val="28"/>
          <w:szCs w:val="28"/>
          <w:shd w:val="clear" w:color="auto" w:fill="FFFFFF"/>
          <w:lang w:val="en-US"/>
        </w:rPr>
        <w:t>Lucet J.</w:t>
      </w:r>
      <w:r w:rsidR="00707A8D" w:rsidRPr="007B6007">
        <w:rPr>
          <w:rFonts w:ascii="Times New Roman" w:hAnsi="Times New Roman"/>
          <w:sz w:val="28"/>
          <w:szCs w:val="28"/>
          <w:shd w:val="clear" w:color="auto" w:fill="FFFFFF"/>
          <w:lang w:val="en-US"/>
        </w:rPr>
        <w:t>C. et al. Surgical site infection after cardiac surgery: a simplified surveillance method //</w:t>
      </w:r>
      <w:r w:rsidR="00757B90" w:rsidRPr="007B6007">
        <w:rPr>
          <w:rFonts w:ascii="Times New Roman" w:hAnsi="Times New Roman"/>
          <w:sz w:val="28"/>
          <w:szCs w:val="28"/>
          <w:shd w:val="clear" w:color="auto" w:fill="FFFFFF"/>
          <w:lang w:val="en-US"/>
        </w:rPr>
        <w:t xml:space="preserve"> </w:t>
      </w:r>
      <w:r w:rsidR="00707A8D" w:rsidRPr="007B6007">
        <w:rPr>
          <w:rFonts w:ascii="Times New Roman" w:hAnsi="Times New Roman"/>
          <w:sz w:val="28"/>
          <w:szCs w:val="28"/>
          <w:shd w:val="clear" w:color="auto" w:fill="FFFFFF"/>
          <w:lang w:val="en-US"/>
        </w:rPr>
        <w:t xml:space="preserve">Infection Control &amp; Hospital Epidemiology. – 2006. – </w:t>
      </w:r>
      <w:r w:rsidR="00757B90" w:rsidRPr="007B6007">
        <w:rPr>
          <w:rFonts w:ascii="Times New Roman" w:hAnsi="Times New Roman"/>
          <w:sz w:val="28"/>
          <w:szCs w:val="28"/>
          <w:shd w:val="clear" w:color="auto" w:fill="FFFFFF"/>
          <w:lang w:val="en-US"/>
        </w:rPr>
        <w:t>Vol.</w:t>
      </w:r>
      <w:r w:rsidR="00707A8D" w:rsidRPr="007B6007">
        <w:rPr>
          <w:rFonts w:ascii="Times New Roman" w:hAnsi="Times New Roman"/>
          <w:sz w:val="28"/>
          <w:szCs w:val="28"/>
          <w:shd w:val="clear" w:color="auto" w:fill="FFFFFF"/>
          <w:lang w:val="en-US"/>
        </w:rPr>
        <w:t xml:space="preserve"> 27</w:t>
      </w:r>
      <w:r w:rsidR="00757B90" w:rsidRPr="007B6007">
        <w:rPr>
          <w:rFonts w:ascii="Times New Roman" w:hAnsi="Times New Roman"/>
          <w:sz w:val="28"/>
          <w:szCs w:val="28"/>
          <w:shd w:val="clear" w:color="auto" w:fill="FFFFFF"/>
          <w:lang w:val="en-US"/>
        </w:rPr>
        <w:t>,</w:t>
      </w:r>
      <w:r w:rsidR="00707A8D" w:rsidRPr="007B6007">
        <w:rPr>
          <w:rFonts w:ascii="Times New Roman" w:hAnsi="Times New Roman"/>
          <w:sz w:val="28"/>
          <w:szCs w:val="28"/>
          <w:shd w:val="clear" w:color="auto" w:fill="FFFFFF"/>
          <w:lang w:val="en-US"/>
        </w:rPr>
        <w:t xml:space="preserve"> №12. – </w:t>
      </w:r>
      <w:r w:rsidR="00757B90" w:rsidRPr="007B6007">
        <w:rPr>
          <w:rFonts w:ascii="Times New Roman" w:hAnsi="Times New Roman"/>
          <w:sz w:val="28"/>
          <w:szCs w:val="28"/>
          <w:shd w:val="clear" w:color="auto" w:fill="FFFFFF"/>
          <w:lang w:val="en-US"/>
        </w:rPr>
        <w:t>P</w:t>
      </w:r>
      <w:r w:rsidR="00707A8D" w:rsidRPr="007B6007">
        <w:rPr>
          <w:rFonts w:ascii="Times New Roman" w:hAnsi="Times New Roman"/>
          <w:sz w:val="28"/>
          <w:szCs w:val="28"/>
          <w:shd w:val="clear" w:color="auto" w:fill="FFFFFF"/>
          <w:lang w:val="en-US"/>
        </w:rPr>
        <w:t>. 1393-1396.</w:t>
      </w:r>
      <w:r w:rsidR="00034A5C" w:rsidRPr="007B6007">
        <w:rPr>
          <w:rFonts w:ascii="Times New Roman" w:hAnsi="Times New Roman"/>
          <w:sz w:val="28"/>
          <w:szCs w:val="28"/>
          <w:shd w:val="clear" w:color="auto" w:fill="FFFFFF"/>
          <w:lang w:val="en-US"/>
        </w:rPr>
        <w:t xml:space="preserve"> </w:t>
      </w:r>
    </w:p>
    <w:p w14:paraId="77CE608B" w14:textId="10D96115" w:rsidR="00707A8D" w:rsidRPr="007B6007" w:rsidRDefault="00A67842" w:rsidP="00A67842">
      <w:pPr>
        <w:tabs>
          <w:tab w:val="left" w:pos="1276"/>
        </w:tabs>
        <w:spacing w:after="0" w:line="240" w:lineRule="auto"/>
        <w:ind w:firstLine="709"/>
        <w:jc w:val="both"/>
        <w:rPr>
          <w:rFonts w:ascii="Times New Roman" w:hAnsi="Times New Roman"/>
          <w:sz w:val="28"/>
          <w:szCs w:val="28"/>
        </w:rPr>
      </w:pPr>
      <w:r w:rsidRPr="007B6007">
        <w:rPr>
          <w:rFonts w:ascii="Times New Roman" w:hAnsi="Times New Roman"/>
          <w:sz w:val="28"/>
          <w:szCs w:val="28"/>
          <w:shd w:val="clear" w:color="auto" w:fill="FFFFFF"/>
        </w:rPr>
        <w:t xml:space="preserve">117 </w:t>
      </w:r>
      <w:r w:rsidR="00757B90" w:rsidRPr="007B6007">
        <w:rPr>
          <w:rFonts w:ascii="Times New Roman" w:hAnsi="Times New Roman"/>
          <w:sz w:val="28"/>
          <w:szCs w:val="28"/>
          <w:shd w:val="clear" w:color="auto" w:fill="FFFFFF"/>
        </w:rPr>
        <w:t>Шевченко А.А., Кашкаров Е.А., Жила Н.</w:t>
      </w:r>
      <w:r w:rsidR="00707A8D" w:rsidRPr="007B6007">
        <w:rPr>
          <w:rFonts w:ascii="Times New Roman" w:hAnsi="Times New Roman"/>
          <w:sz w:val="28"/>
          <w:szCs w:val="28"/>
          <w:shd w:val="clear" w:color="auto" w:fill="FFFFFF"/>
        </w:rPr>
        <w:t>Г. Анализ лечения послеоперационного остеомиелита грудины и стерномедиастинита //</w:t>
      </w:r>
      <w:r w:rsidR="00757B90" w:rsidRPr="007B6007">
        <w:rPr>
          <w:rFonts w:ascii="Times New Roman" w:hAnsi="Times New Roman"/>
          <w:sz w:val="28"/>
          <w:szCs w:val="28"/>
          <w:shd w:val="clear" w:color="auto" w:fill="FFFFFF"/>
        </w:rPr>
        <w:t xml:space="preserve"> </w:t>
      </w:r>
      <w:r w:rsidR="00707A8D" w:rsidRPr="007B6007">
        <w:rPr>
          <w:rFonts w:ascii="Times New Roman" w:hAnsi="Times New Roman"/>
          <w:sz w:val="28"/>
          <w:szCs w:val="28"/>
          <w:shd w:val="clear" w:color="auto" w:fill="FFFFFF"/>
        </w:rPr>
        <w:t>Дальневосточный м</w:t>
      </w:r>
      <w:r w:rsidR="00757B90" w:rsidRPr="007B6007">
        <w:rPr>
          <w:rFonts w:ascii="Times New Roman" w:hAnsi="Times New Roman"/>
          <w:sz w:val="28"/>
          <w:szCs w:val="28"/>
          <w:shd w:val="clear" w:color="auto" w:fill="FFFFFF"/>
        </w:rPr>
        <w:t>едицинский журнал. – 2017. – №</w:t>
      </w:r>
      <w:r w:rsidR="00707A8D" w:rsidRPr="007B6007">
        <w:rPr>
          <w:rFonts w:ascii="Times New Roman" w:hAnsi="Times New Roman"/>
          <w:sz w:val="28"/>
          <w:szCs w:val="28"/>
          <w:shd w:val="clear" w:color="auto" w:fill="FFFFFF"/>
        </w:rPr>
        <w:t>1. – С. 30-33.</w:t>
      </w:r>
      <w:r w:rsidR="00034A5C" w:rsidRPr="007B6007">
        <w:rPr>
          <w:rFonts w:ascii="Times New Roman" w:hAnsi="Times New Roman"/>
          <w:sz w:val="28"/>
          <w:szCs w:val="28"/>
          <w:shd w:val="clear" w:color="auto" w:fill="FFFFFF"/>
        </w:rPr>
        <w:t xml:space="preserve"> </w:t>
      </w:r>
    </w:p>
    <w:p w14:paraId="4EB8F90E" w14:textId="016BA1EE" w:rsidR="00707A8D"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118 </w:t>
      </w:r>
      <w:r w:rsidR="00707A8D" w:rsidRPr="007B6007">
        <w:rPr>
          <w:rFonts w:ascii="Times New Roman" w:hAnsi="Times New Roman"/>
          <w:sz w:val="28"/>
          <w:szCs w:val="28"/>
          <w:shd w:val="clear" w:color="auto" w:fill="FFFFFF"/>
          <w:lang w:val="en-US"/>
        </w:rPr>
        <w:t>Song F., Liu Z. Bilateral-pectoral major muscle advancement flap combined with vacuum-assisted closure therapy for the treatment of deep sternal wound infections after cardiac surgery //</w:t>
      </w:r>
      <w:r w:rsidR="00757B90" w:rsidRPr="007B6007">
        <w:rPr>
          <w:rFonts w:ascii="Times New Roman" w:hAnsi="Times New Roman"/>
          <w:sz w:val="28"/>
          <w:szCs w:val="28"/>
          <w:shd w:val="clear" w:color="auto" w:fill="FFFFFF"/>
          <w:lang w:val="en-US"/>
        </w:rPr>
        <w:t xml:space="preserve"> </w:t>
      </w:r>
      <w:r w:rsidR="00707A8D" w:rsidRPr="007B6007">
        <w:rPr>
          <w:rFonts w:ascii="Times New Roman" w:hAnsi="Times New Roman"/>
          <w:sz w:val="28"/>
          <w:szCs w:val="28"/>
          <w:shd w:val="clear" w:color="auto" w:fill="FFFFFF"/>
          <w:lang w:val="en-US"/>
        </w:rPr>
        <w:t xml:space="preserve">Journal of Cardiothoracic Surgery. – 2020. – </w:t>
      </w:r>
      <w:r w:rsidR="00757B90" w:rsidRPr="007B6007">
        <w:rPr>
          <w:rFonts w:ascii="Times New Roman" w:hAnsi="Times New Roman"/>
          <w:sz w:val="28"/>
          <w:szCs w:val="28"/>
          <w:shd w:val="clear" w:color="auto" w:fill="FFFFFF"/>
          <w:lang w:val="en-US"/>
        </w:rPr>
        <w:t>Vol.</w:t>
      </w:r>
      <w:r w:rsidR="00707A8D" w:rsidRPr="007B6007">
        <w:rPr>
          <w:rFonts w:ascii="Times New Roman" w:hAnsi="Times New Roman"/>
          <w:sz w:val="28"/>
          <w:szCs w:val="28"/>
          <w:shd w:val="clear" w:color="auto" w:fill="FFFFFF"/>
          <w:lang w:val="en-US"/>
        </w:rPr>
        <w:t xml:space="preserve"> 15. – </w:t>
      </w:r>
      <w:r w:rsidR="00757B90" w:rsidRPr="007B6007">
        <w:rPr>
          <w:rFonts w:ascii="Times New Roman" w:hAnsi="Times New Roman"/>
          <w:sz w:val="28"/>
          <w:szCs w:val="28"/>
          <w:shd w:val="clear" w:color="auto" w:fill="FFFFFF"/>
          <w:lang w:val="en-US"/>
        </w:rPr>
        <w:t>P</w:t>
      </w:r>
      <w:r w:rsidR="00707A8D" w:rsidRPr="007B6007">
        <w:rPr>
          <w:rFonts w:ascii="Times New Roman" w:hAnsi="Times New Roman"/>
          <w:sz w:val="28"/>
          <w:szCs w:val="28"/>
          <w:shd w:val="clear" w:color="auto" w:fill="FFFFFF"/>
          <w:lang w:val="en-US"/>
        </w:rPr>
        <w:t>. 1-8</w:t>
      </w:r>
      <w:r w:rsidR="00757B90" w:rsidRPr="007B6007">
        <w:rPr>
          <w:rFonts w:ascii="Times New Roman" w:hAnsi="Times New Roman"/>
          <w:sz w:val="28"/>
          <w:szCs w:val="28"/>
          <w:shd w:val="clear" w:color="auto" w:fill="FFFFFF"/>
          <w:lang w:val="en-US"/>
        </w:rPr>
        <w:t>.</w:t>
      </w:r>
      <w:r w:rsidR="00034A5C" w:rsidRPr="007B6007">
        <w:rPr>
          <w:rFonts w:ascii="Times New Roman" w:hAnsi="Times New Roman"/>
          <w:sz w:val="28"/>
          <w:szCs w:val="28"/>
          <w:shd w:val="clear" w:color="auto" w:fill="FFFFFF"/>
          <w:lang w:val="en-US"/>
        </w:rPr>
        <w:t xml:space="preserve"> </w:t>
      </w:r>
    </w:p>
    <w:p w14:paraId="30779704" w14:textId="7D66B6BD" w:rsidR="00707A8D"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119 </w:t>
      </w:r>
      <w:r w:rsidR="00034A5C" w:rsidRPr="007B6007">
        <w:rPr>
          <w:rFonts w:ascii="Times New Roman" w:hAnsi="Times New Roman"/>
          <w:sz w:val="28"/>
          <w:szCs w:val="28"/>
          <w:shd w:val="clear" w:color="auto" w:fill="FFFFFF"/>
          <w:lang w:val="en-US"/>
        </w:rPr>
        <w:t>Chowdhury M</w:t>
      </w:r>
      <w:r w:rsidR="00E8116C" w:rsidRPr="007B6007">
        <w:rPr>
          <w:rFonts w:ascii="Times New Roman" w:hAnsi="Times New Roman"/>
          <w:sz w:val="28"/>
          <w:szCs w:val="28"/>
          <w:shd w:val="clear" w:color="auto" w:fill="FFFFFF"/>
          <w:lang w:val="en-US"/>
        </w:rPr>
        <w:t>.</w:t>
      </w:r>
      <w:r w:rsidR="00034A5C" w:rsidRPr="007B6007">
        <w:rPr>
          <w:rFonts w:ascii="Times New Roman" w:hAnsi="Times New Roman"/>
          <w:sz w:val="28"/>
          <w:szCs w:val="28"/>
          <w:shd w:val="clear" w:color="auto" w:fill="FFFFFF"/>
          <w:lang w:val="en-US"/>
        </w:rPr>
        <w:t>I</w:t>
      </w:r>
      <w:r w:rsidR="00E8116C" w:rsidRPr="007B6007">
        <w:rPr>
          <w:rFonts w:ascii="Times New Roman" w:hAnsi="Times New Roman"/>
          <w:sz w:val="28"/>
          <w:szCs w:val="28"/>
          <w:shd w:val="clear" w:color="auto" w:fill="FFFFFF"/>
          <w:lang w:val="en-US"/>
        </w:rPr>
        <w:t>.</w:t>
      </w:r>
      <w:r w:rsidR="00034A5C" w:rsidRPr="007B6007">
        <w:rPr>
          <w:rFonts w:ascii="Times New Roman" w:hAnsi="Times New Roman"/>
          <w:sz w:val="28"/>
          <w:szCs w:val="28"/>
          <w:shd w:val="clear" w:color="auto" w:fill="FFFFFF"/>
          <w:lang w:val="en-US"/>
        </w:rPr>
        <w:t>, Turk-Adawi K</w:t>
      </w:r>
      <w:r w:rsidR="00E8116C" w:rsidRPr="007B6007">
        <w:rPr>
          <w:rFonts w:ascii="Times New Roman" w:hAnsi="Times New Roman"/>
          <w:sz w:val="28"/>
          <w:szCs w:val="28"/>
          <w:shd w:val="clear" w:color="auto" w:fill="FFFFFF"/>
          <w:lang w:val="en-US"/>
        </w:rPr>
        <w:t>.</w:t>
      </w:r>
      <w:r w:rsidR="00034A5C" w:rsidRPr="007B6007">
        <w:rPr>
          <w:rFonts w:ascii="Times New Roman" w:hAnsi="Times New Roman"/>
          <w:sz w:val="28"/>
          <w:szCs w:val="28"/>
          <w:shd w:val="clear" w:color="auto" w:fill="FFFFFF"/>
          <w:lang w:val="en-US"/>
        </w:rPr>
        <w:t>, Babu A</w:t>
      </w:r>
      <w:r w:rsidR="00E8116C" w:rsidRPr="007B6007">
        <w:rPr>
          <w:rFonts w:ascii="Times New Roman" w:hAnsi="Times New Roman"/>
          <w:sz w:val="28"/>
          <w:szCs w:val="28"/>
          <w:shd w:val="clear" w:color="auto" w:fill="FFFFFF"/>
          <w:lang w:val="en-US"/>
        </w:rPr>
        <w:t>.</w:t>
      </w:r>
      <w:r w:rsidR="00034A5C" w:rsidRPr="007B6007">
        <w:rPr>
          <w:rFonts w:ascii="Times New Roman" w:hAnsi="Times New Roman"/>
          <w:sz w:val="28"/>
          <w:szCs w:val="28"/>
          <w:shd w:val="clear" w:color="auto" w:fill="FFFFFF"/>
          <w:lang w:val="en-US"/>
        </w:rPr>
        <w:t>S</w:t>
      </w:r>
      <w:r w:rsidR="00E8116C" w:rsidRPr="007B6007">
        <w:rPr>
          <w:rFonts w:ascii="Times New Roman" w:hAnsi="Times New Roman"/>
          <w:sz w:val="28"/>
          <w:szCs w:val="28"/>
          <w:shd w:val="clear" w:color="auto" w:fill="FFFFFF"/>
          <w:lang w:val="en-US"/>
        </w:rPr>
        <w:t>. et al.</w:t>
      </w:r>
      <w:r w:rsidR="00034A5C" w:rsidRPr="007B6007">
        <w:rPr>
          <w:rFonts w:ascii="Times New Roman" w:hAnsi="Times New Roman"/>
          <w:sz w:val="28"/>
          <w:szCs w:val="28"/>
          <w:shd w:val="clear" w:color="auto" w:fill="FFFFFF"/>
          <w:lang w:val="en-US"/>
        </w:rPr>
        <w:t xml:space="preserve"> Development of the International Cardiac Rehabilitation Registry Including Variable Selection and Definition Process</w:t>
      </w:r>
      <w:r w:rsidR="00E8116C" w:rsidRPr="007B6007">
        <w:rPr>
          <w:rFonts w:ascii="Times New Roman" w:hAnsi="Times New Roman"/>
          <w:sz w:val="28"/>
          <w:szCs w:val="28"/>
          <w:shd w:val="clear" w:color="auto" w:fill="FFFFFF"/>
          <w:lang w:val="en-US"/>
        </w:rPr>
        <w:t xml:space="preserve"> //</w:t>
      </w:r>
      <w:r w:rsidR="00034A5C" w:rsidRPr="007B6007">
        <w:rPr>
          <w:rFonts w:ascii="Times New Roman" w:hAnsi="Times New Roman"/>
          <w:sz w:val="28"/>
          <w:szCs w:val="28"/>
          <w:shd w:val="clear" w:color="auto" w:fill="FFFFFF"/>
          <w:lang w:val="en-US"/>
        </w:rPr>
        <w:t xml:space="preserve"> Glob Heart. </w:t>
      </w:r>
      <w:r w:rsidR="00E8116C" w:rsidRPr="007B6007">
        <w:rPr>
          <w:rFonts w:ascii="Times New Roman" w:hAnsi="Times New Roman"/>
          <w:sz w:val="28"/>
          <w:szCs w:val="28"/>
          <w:shd w:val="clear" w:color="auto" w:fill="FFFFFF"/>
          <w:lang w:val="en-US"/>
        </w:rPr>
        <w:t xml:space="preserve">– </w:t>
      </w:r>
      <w:r w:rsidR="00034A5C" w:rsidRPr="007B6007">
        <w:rPr>
          <w:rFonts w:ascii="Times New Roman" w:hAnsi="Times New Roman"/>
          <w:sz w:val="28"/>
          <w:szCs w:val="28"/>
          <w:shd w:val="clear" w:color="auto" w:fill="FFFFFF"/>
          <w:lang w:val="en-US"/>
        </w:rPr>
        <w:t>2022</w:t>
      </w:r>
      <w:r w:rsidR="00E8116C" w:rsidRPr="007B6007">
        <w:rPr>
          <w:rFonts w:ascii="Times New Roman" w:hAnsi="Times New Roman"/>
          <w:sz w:val="28"/>
          <w:szCs w:val="28"/>
          <w:shd w:val="clear" w:color="auto" w:fill="FFFFFF"/>
          <w:lang w:val="en-US"/>
        </w:rPr>
        <w:t xml:space="preserve">. – Vol. </w:t>
      </w:r>
      <w:r w:rsidR="00034A5C" w:rsidRPr="007B6007">
        <w:rPr>
          <w:rFonts w:ascii="Times New Roman" w:hAnsi="Times New Roman"/>
          <w:sz w:val="28"/>
          <w:szCs w:val="28"/>
          <w:shd w:val="clear" w:color="auto" w:fill="FFFFFF"/>
          <w:lang w:val="en-US"/>
        </w:rPr>
        <w:t>17</w:t>
      </w:r>
      <w:r w:rsidR="00E8116C" w:rsidRPr="007B6007">
        <w:rPr>
          <w:rFonts w:ascii="Times New Roman" w:hAnsi="Times New Roman"/>
          <w:sz w:val="28"/>
          <w:szCs w:val="28"/>
          <w:shd w:val="clear" w:color="auto" w:fill="FFFFFF"/>
          <w:lang w:val="en-US"/>
        </w:rPr>
        <w:t>, №</w:t>
      </w:r>
      <w:r w:rsidR="00034A5C" w:rsidRPr="007B6007">
        <w:rPr>
          <w:rFonts w:ascii="Times New Roman" w:hAnsi="Times New Roman"/>
          <w:sz w:val="28"/>
          <w:szCs w:val="28"/>
          <w:shd w:val="clear" w:color="auto" w:fill="FFFFFF"/>
          <w:lang w:val="en-US"/>
        </w:rPr>
        <w:t>1</w:t>
      </w:r>
      <w:r w:rsidR="00E8116C" w:rsidRPr="007B6007">
        <w:rPr>
          <w:rFonts w:ascii="Times New Roman" w:hAnsi="Times New Roman"/>
          <w:sz w:val="28"/>
          <w:szCs w:val="28"/>
          <w:shd w:val="clear" w:color="auto" w:fill="FFFFFF"/>
          <w:lang w:val="en-US"/>
        </w:rPr>
        <w:t>. – P. 1-15.</w:t>
      </w:r>
      <w:r w:rsidR="00034A5C" w:rsidRPr="007B6007">
        <w:rPr>
          <w:rFonts w:ascii="Times New Roman" w:hAnsi="Times New Roman"/>
          <w:sz w:val="28"/>
          <w:szCs w:val="28"/>
          <w:shd w:val="clear" w:color="auto" w:fill="FFFFFF"/>
          <w:lang w:val="en-US"/>
        </w:rPr>
        <w:t xml:space="preserve"> </w:t>
      </w:r>
    </w:p>
    <w:p w14:paraId="5C3CBF7C" w14:textId="722F9F2E" w:rsidR="00707A8D"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rPr>
        <w:t xml:space="preserve">120 </w:t>
      </w:r>
      <w:r w:rsidR="00707A8D" w:rsidRPr="007B6007">
        <w:rPr>
          <w:rFonts w:ascii="Times New Roman" w:hAnsi="Times New Roman"/>
          <w:sz w:val="28"/>
          <w:szCs w:val="28"/>
          <w:shd w:val="clear" w:color="auto" w:fill="FFFFFF"/>
          <w:lang w:val="en-US"/>
        </w:rPr>
        <w:t>Schlitt A. et al. Rehabilitation in patients with coronary heart disease: participation and its effect on prognosis //</w:t>
      </w:r>
      <w:r w:rsidR="00E8116C" w:rsidRPr="007B6007">
        <w:rPr>
          <w:rFonts w:ascii="Times New Roman" w:hAnsi="Times New Roman"/>
          <w:sz w:val="28"/>
          <w:szCs w:val="28"/>
          <w:shd w:val="clear" w:color="auto" w:fill="FFFFFF"/>
          <w:lang w:val="en-US"/>
        </w:rPr>
        <w:t xml:space="preserve"> </w:t>
      </w:r>
      <w:r w:rsidR="00707A8D" w:rsidRPr="007B6007">
        <w:rPr>
          <w:rFonts w:ascii="Times New Roman" w:hAnsi="Times New Roman"/>
          <w:sz w:val="28"/>
          <w:szCs w:val="28"/>
          <w:shd w:val="clear" w:color="auto" w:fill="FFFFFF"/>
          <w:lang w:val="en-US"/>
        </w:rPr>
        <w:t xml:space="preserve">Deutsches Ärzteblatt International. – 2015. – </w:t>
      </w:r>
      <w:r w:rsidR="00E8116C" w:rsidRPr="007B6007">
        <w:rPr>
          <w:rFonts w:ascii="Times New Roman" w:hAnsi="Times New Roman"/>
          <w:sz w:val="28"/>
          <w:szCs w:val="28"/>
          <w:shd w:val="clear" w:color="auto" w:fill="FFFFFF"/>
          <w:lang w:val="en-US"/>
        </w:rPr>
        <w:t>Vol.</w:t>
      </w:r>
      <w:r w:rsidR="00707A8D" w:rsidRPr="007B6007">
        <w:rPr>
          <w:rFonts w:ascii="Times New Roman" w:hAnsi="Times New Roman"/>
          <w:sz w:val="28"/>
          <w:szCs w:val="28"/>
          <w:shd w:val="clear" w:color="auto" w:fill="FFFFFF"/>
          <w:lang w:val="en-US"/>
        </w:rPr>
        <w:t xml:space="preserve"> 112</w:t>
      </w:r>
      <w:r w:rsidR="00E8116C" w:rsidRPr="007B6007">
        <w:rPr>
          <w:rFonts w:ascii="Times New Roman" w:hAnsi="Times New Roman"/>
          <w:sz w:val="28"/>
          <w:szCs w:val="28"/>
          <w:shd w:val="clear" w:color="auto" w:fill="FFFFFF"/>
          <w:lang w:val="en-US"/>
        </w:rPr>
        <w:t>,</w:t>
      </w:r>
      <w:r w:rsidR="00707A8D" w:rsidRPr="007B6007">
        <w:rPr>
          <w:rFonts w:ascii="Times New Roman" w:hAnsi="Times New Roman"/>
          <w:sz w:val="28"/>
          <w:szCs w:val="28"/>
          <w:shd w:val="clear" w:color="auto" w:fill="FFFFFF"/>
          <w:lang w:val="en-US"/>
        </w:rPr>
        <w:t xml:space="preserve"> №31-32. – </w:t>
      </w:r>
      <w:r w:rsidR="00E8116C" w:rsidRPr="007B6007">
        <w:rPr>
          <w:rFonts w:ascii="Times New Roman" w:hAnsi="Times New Roman"/>
          <w:sz w:val="28"/>
          <w:szCs w:val="28"/>
          <w:shd w:val="clear" w:color="auto" w:fill="FFFFFF"/>
          <w:lang w:val="en-US"/>
        </w:rPr>
        <w:t>P</w:t>
      </w:r>
      <w:r w:rsidR="00707A8D" w:rsidRPr="007B6007">
        <w:rPr>
          <w:rFonts w:ascii="Times New Roman" w:hAnsi="Times New Roman"/>
          <w:sz w:val="28"/>
          <w:szCs w:val="28"/>
          <w:shd w:val="clear" w:color="auto" w:fill="FFFFFF"/>
          <w:lang w:val="en-US"/>
        </w:rPr>
        <w:t>. 527</w:t>
      </w:r>
      <w:r w:rsidR="00E8116C" w:rsidRPr="007B6007">
        <w:rPr>
          <w:rFonts w:ascii="Times New Roman" w:hAnsi="Times New Roman"/>
          <w:sz w:val="28"/>
          <w:szCs w:val="28"/>
          <w:shd w:val="clear" w:color="auto" w:fill="FFFFFF"/>
          <w:lang w:val="en-US"/>
        </w:rPr>
        <w:t>-534</w:t>
      </w:r>
      <w:r w:rsidR="00707A8D" w:rsidRPr="007B6007">
        <w:rPr>
          <w:rFonts w:ascii="Times New Roman" w:hAnsi="Times New Roman"/>
          <w:sz w:val="28"/>
          <w:szCs w:val="28"/>
          <w:shd w:val="clear" w:color="auto" w:fill="FFFFFF"/>
          <w:lang w:val="en-US"/>
        </w:rPr>
        <w:t>.</w:t>
      </w:r>
      <w:r w:rsidR="00801930" w:rsidRPr="007B6007">
        <w:rPr>
          <w:rFonts w:ascii="Times New Roman" w:hAnsi="Times New Roman"/>
          <w:sz w:val="28"/>
          <w:szCs w:val="28"/>
          <w:shd w:val="clear" w:color="auto" w:fill="FFFFFF"/>
          <w:lang w:val="en-US"/>
        </w:rPr>
        <w:t xml:space="preserve"> </w:t>
      </w:r>
    </w:p>
    <w:p w14:paraId="1C0ACA8E" w14:textId="705EC204" w:rsidR="00707A8D"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rPr>
        <w:t xml:space="preserve">121 </w:t>
      </w:r>
      <w:r w:rsidR="00707A8D" w:rsidRPr="007B6007">
        <w:rPr>
          <w:rFonts w:ascii="Times New Roman" w:hAnsi="Times New Roman"/>
          <w:sz w:val="28"/>
          <w:szCs w:val="28"/>
          <w:shd w:val="clear" w:color="auto" w:fill="FFFFFF"/>
          <w:lang w:val="en-US"/>
        </w:rPr>
        <w:t>Anderson L. et al. Exercise</w:t>
      </w:r>
      <w:r w:rsidR="00707A8D" w:rsidRPr="007B6007">
        <w:rPr>
          <w:rFonts w:ascii="Cambria Math" w:hAnsi="Cambria Math" w:cs="Cambria Math"/>
          <w:sz w:val="28"/>
          <w:szCs w:val="28"/>
          <w:shd w:val="clear" w:color="auto" w:fill="FFFFFF"/>
          <w:lang w:val="en-US"/>
        </w:rPr>
        <w:t>‐</w:t>
      </w:r>
      <w:r w:rsidR="00707A8D" w:rsidRPr="007B6007">
        <w:rPr>
          <w:rFonts w:ascii="Times New Roman" w:hAnsi="Times New Roman"/>
          <w:sz w:val="28"/>
          <w:szCs w:val="28"/>
          <w:shd w:val="clear" w:color="auto" w:fill="FFFFFF"/>
          <w:lang w:val="en-US"/>
        </w:rPr>
        <w:t>based cardiac rehabilitation for coronary heart disease //</w:t>
      </w:r>
      <w:r w:rsidR="00E8116C" w:rsidRPr="007B6007">
        <w:rPr>
          <w:rFonts w:ascii="Times New Roman" w:hAnsi="Times New Roman"/>
          <w:sz w:val="28"/>
          <w:szCs w:val="28"/>
          <w:shd w:val="clear" w:color="auto" w:fill="FFFFFF"/>
          <w:lang w:val="en-US"/>
        </w:rPr>
        <w:t xml:space="preserve"> </w:t>
      </w:r>
      <w:hyperlink r:id="rId44" w:history="1">
        <w:r w:rsidR="0057356A" w:rsidRPr="007B6007">
          <w:rPr>
            <w:rStyle w:val="a5"/>
            <w:rFonts w:ascii="Times New Roman" w:hAnsi="Times New Roman"/>
            <w:color w:val="auto"/>
            <w:sz w:val="28"/>
            <w:szCs w:val="28"/>
            <w:u w:val="none"/>
            <w:lang w:val="en-US"/>
          </w:rPr>
          <w:t>https://www.cochranelibrary.com/cdsr/doi/10.1002/14651858</w:t>
        </w:r>
      </w:hyperlink>
      <w:r w:rsidR="00E8116C" w:rsidRPr="007B6007">
        <w:rPr>
          <w:rFonts w:ascii="Times New Roman" w:hAnsi="Times New Roman"/>
          <w:sz w:val="28"/>
          <w:szCs w:val="28"/>
          <w:lang w:val="en-US"/>
        </w:rPr>
        <w:t>. 10.11.2025.</w:t>
      </w:r>
      <w:r w:rsidR="00801930" w:rsidRPr="007B6007">
        <w:rPr>
          <w:rFonts w:ascii="Times New Roman" w:hAnsi="Times New Roman"/>
          <w:sz w:val="28"/>
          <w:szCs w:val="28"/>
          <w:shd w:val="clear" w:color="auto" w:fill="FFFFFF"/>
          <w:lang w:val="en-US"/>
        </w:rPr>
        <w:t xml:space="preserve"> </w:t>
      </w:r>
    </w:p>
    <w:p w14:paraId="28E5AE3F" w14:textId="7D36A837" w:rsidR="00707A8D" w:rsidRPr="007B6007" w:rsidRDefault="00A67842" w:rsidP="00A67842">
      <w:pPr>
        <w:tabs>
          <w:tab w:val="left" w:pos="1276"/>
        </w:tabs>
        <w:spacing w:after="0" w:line="240" w:lineRule="auto"/>
        <w:ind w:firstLine="709"/>
        <w:jc w:val="both"/>
        <w:rPr>
          <w:rFonts w:ascii="Times New Roman" w:hAnsi="Times New Roman"/>
          <w:sz w:val="28"/>
          <w:szCs w:val="28"/>
        </w:rPr>
      </w:pPr>
      <w:r w:rsidRPr="007B6007">
        <w:rPr>
          <w:rFonts w:ascii="Times New Roman" w:hAnsi="Times New Roman"/>
          <w:sz w:val="28"/>
          <w:szCs w:val="28"/>
          <w:shd w:val="clear" w:color="auto" w:fill="FFFFFF"/>
        </w:rPr>
        <w:t xml:space="preserve">122 </w:t>
      </w:r>
      <w:r w:rsidR="0020775E" w:rsidRPr="007B6007">
        <w:rPr>
          <w:rFonts w:ascii="Times New Roman" w:hAnsi="Times New Roman"/>
          <w:sz w:val="28"/>
          <w:szCs w:val="28"/>
          <w:shd w:val="clear" w:color="auto" w:fill="FFFFFF"/>
        </w:rPr>
        <w:t>Байболова М.</w:t>
      </w:r>
      <w:r w:rsidR="00707A8D" w:rsidRPr="007B6007">
        <w:rPr>
          <w:rFonts w:ascii="Times New Roman" w:hAnsi="Times New Roman"/>
          <w:sz w:val="28"/>
          <w:szCs w:val="28"/>
          <w:shd w:val="clear" w:color="auto" w:fill="FFFFFF"/>
        </w:rPr>
        <w:t>К. и др. Кардиореабилитация-взгляды на факторы риска и применение программ //</w:t>
      </w:r>
      <w:r w:rsidR="0020775E" w:rsidRPr="007B6007">
        <w:rPr>
          <w:rFonts w:ascii="Times New Roman" w:hAnsi="Times New Roman"/>
          <w:sz w:val="28"/>
          <w:szCs w:val="28"/>
          <w:shd w:val="clear" w:color="auto" w:fill="FFFFFF"/>
        </w:rPr>
        <w:t xml:space="preserve"> </w:t>
      </w:r>
      <w:r w:rsidR="00707A8D" w:rsidRPr="007B6007">
        <w:rPr>
          <w:rFonts w:ascii="Times New Roman" w:hAnsi="Times New Roman"/>
          <w:sz w:val="28"/>
          <w:szCs w:val="28"/>
          <w:shd w:val="clear" w:color="auto" w:fill="FFFFFF"/>
        </w:rPr>
        <w:t>Вестник Казахского Национального медицинского университета. – 2020. – №1. – С. 87-90.</w:t>
      </w:r>
      <w:r w:rsidR="00801930" w:rsidRPr="007B6007">
        <w:rPr>
          <w:rFonts w:ascii="Times New Roman" w:hAnsi="Times New Roman"/>
          <w:sz w:val="28"/>
          <w:szCs w:val="28"/>
          <w:shd w:val="clear" w:color="auto" w:fill="FFFFFF"/>
        </w:rPr>
        <w:t xml:space="preserve"> </w:t>
      </w:r>
    </w:p>
    <w:p w14:paraId="58312B56" w14:textId="03B077B0" w:rsidR="00707A8D"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123 </w:t>
      </w:r>
      <w:r w:rsidR="0020775E" w:rsidRPr="007B6007">
        <w:rPr>
          <w:rFonts w:ascii="Times New Roman" w:hAnsi="Times New Roman"/>
          <w:sz w:val="28"/>
          <w:szCs w:val="28"/>
          <w:shd w:val="clear" w:color="auto" w:fill="FFFFFF"/>
          <w:lang w:val="en-US"/>
        </w:rPr>
        <w:t>Barons M.</w:t>
      </w:r>
      <w:r w:rsidR="00707A8D" w:rsidRPr="007B6007">
        <w:rPr>
          <w:rFonts w:ascii="Times New Roman" w:hAnsi="Times New Roman"/>
          <w:sz w:val="28"/>
          <w:szCs w:val="28"/>
          <w:shd w:val="clear" w:color="auto" w:fill="FFFFFF"/>
          <w:lang w:val="en-US"/>
        </w:rPr>
        <w:t>J. et al. Fitness predicts long-term survival after a cardiovascular event: a prospective cohort study //</w:t>
      </w:r>
      <w:r w:rsidR="000D3851" w:rsidRPr="007B6007">
        <w:rPr>
          <w:rFonts w:ascii="Times New Roman" w:hAnsi="Times New Roman"/>
          <w:sz w:val="28"/>
          <w:szCs w:val="28"/>
          <w:shd w:val="clear" w:color="auto" w:fill="FFFFFF"/>
          <w:lang w:val="en-US"/>
        </w:rPr>
        <w:t xml:space="preserve"> </w:t>
      </w:r>
      <w:r w:rsidR="00707A8D" w:rsidRPr="007B6007">
        <w:rPr>
          <w:rFonts w:ascii="Times New Roman" w:hAnsi="Times New Roman"/>
          <w:sz w:val="28"/>
          <w:szCs w:val="28"/>
          <w:shd w:val="clear" w:color="auto" w:fill="FFFFFF"/>
          <w:lang w:val="en-US"/>
        </w:rPr>
        <w:t xml:space="preserve">BMJ open. – 2015. – </w:t>
      </w:r>
      <w:r w:rsidR="0020775E" w:rsidRPr="007B6007">
        <w:rPr>
          <w:rFonts w:ascii="Times New Roman" w:hAnsi="Times New Roman"/>
          <w:sz w:val="28"/>
          <w:szCs w:val="28"/>
          <w:shd w:val="clear" w:color="auto" w:fill="FFFFFF"/>
          <w:lang w:val="en-US"/>
        </w:rPr>
        <w:t>Vol.</w:t>
      </w:r>
      <w:r w:rsidR="00707A8D" w:rsidRPr="007B6007">
        <w:rPr>
          <w:rFonts w:ascii="Times New Roman" w:hAnsi="Times New Roman"/>
          <w:sz w:val="28"/>
          <w:szCs w:val="28"/>
          <w:shd w:val="clear" w:color="auto" w:fill="FFFFFF"/>
          <w:lang w:val="en-US"/>
        </w:rPr>
        <w:t xml:space="preserve"> 5</w:t>
      </w:r>
      <w:r w:rsidR="0020775E" w:rsidRPr="007B6007">
        <w:rPr>
          <w:rFonts w:ascii="Times New Roman" w:hAnsi="Times New Roman"/>
          <w:sz w:val="28"/>
          <w:szCs w:val="28"/>
          <w:shd w:val="clear" w:color="auto" w:fill="FFFFFF"/>
          <w:lang w:val="en-US"/>
        </w:rPr>
        <w:t>,</w:t>
      </w:r>
      <w:r w:rsidR="00707A8D" w:rsidRPr="007B6007">
        <w:rPr>
          <w:rFonts w:ascii="Times New Roman" w:hAnsi="Times New Roman"/>
          <w:sz w:val="28"/>
          <w:szCs w:val="28"/>
          <w:shd w:val="clear" w:color="auto" w:fill="FFFFFF"/>
          <w:lang w:val="en-US"/>
        </w:rPr>
        <w:t xml:space="preserve"> №10. – </w:t>
      </w:r>
      <w:r w:rsidR="0020775E" w:rsidRPr="007B6007">
        <w:rPr>
          <w:rFonts w:ascii="Times New Roman" w:hAnsi="Times New Roman"/>
          <w:sz w:val="28"/>
          <w:szCs w:val="28"/>
          <w:shd w:val="clear" w:color="auto" w:fill="FFFFFF"/>
          <w:lang w:val="en-US"/>
        </w:rPr>
        <w:t>P</w:t>
      </w:r>
      <w:r w:rsidR="00707A8D" w:rsidRPr="007B6007">
        <w:rPr>
          <w:rFonts w:ascii="Times New Roman" w:hAnsi="Times New Roman"/>
          <w:sz w:val="28"/>
          <w:szCs w:val="28"/>
          <w:shd w:val="clear" w:color="auto" w:fill="FFFFFF"/>
          <w:lang w:val="en-US"/>
        </w:rPr>
        <w:t>. e007772.</w:t>
      </w:r>
      <w:r w:rsidR="00801930" w:rsidRPr="007B6007">
        <w:rPr>
          <w:rFonts w:ascii="Times New Roman" w:hAnsi="Times New Roman"/>
          <w:sz w:val="28"/>
          <w:szCs w:val="28"/>
          <w:shd w:val="clear" w:color="auto" w:fill="FFFFFF"/>
          <w:lang w:val="en-US"/>
        </w:rPr>
        <w:t xml:space="preserve"> </w:t>
      </w:r>
    </w:p>
    <w:p w14:paraId="1C63896E" w14:textId="65B9A7BA" w:rsidR="00707A8D"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124 </w:t>
      </w:r>
      <w:r w:rsidR="0020775E" w:rsidRPr="007B6007">
        <w:rPr>
          <w:rFonts w:ascii="Times New Roman" w:hAnsi="Times New Roman"/>
          <w:sz w:val="28"/>
          <w:szCs w:val="28"/>
          <w:shd w:val="clear" w:color="auto" w:fill="FFFFFF"/>
          <w:lang w:val="en-US"/>
        </w:rPr>
        <w:t>Cahalin L.P., LaPier T.K., Shaw D.</w:t>
      </w:r>
      <w:r w:rsidR="00707A8D" w:rsidRPr="007B6007">
        <w:rPr>
          <w:rFonts w:ascii="Times New Roman" w:hAnsi="Times New Roman"/>
          <w:sz w:val="28"/>
          <w:szCs w:val="28"/>
          <w:shd w:val="clear" w:color="auto" w:fill="FFFFFF"/>
          <w:lang w:val="en-US"/>
        </w:rPr>
        <w:t xml:space="preserve">K. Sternal precautions: is it time for change? Precautions versus restrictions-a review of literature and recommendations for revision //Cardiopulmonary physical therapy journal. – 2011. – </w:t>
      </w:r>
      <w:r w:rsidR="0020775E" w:rsidRPr="007B6007">
        <w:rPr>
          <w:rFonts w:ascii="Times New Roman" w:hAnsi="Times New Roman"/>
          <w:sz w:val="28"/>
          <w:szCs w:val="28"/>
          <w:shd w:val="clear" w:color="auto" w:fill="FFFFFF"/>
          <w:lang w:val="en-US"/>
        </w:rPr>
        <w:t>Vol.</w:t>
      </w:r>
      <w:r w:rsidR="00707A8D" w:rsidRPr="007B6007">
        <w:rPr>
          <w:rFonts w:ascii="Times New Roman" w:hAnsi="Times New Roman"/>
          <w:sz w:val="28"/>
          <w:szCs w:val="28"/>
          <w:shd w:val="clear" w:color="auto" w:fill="FFFFFF"/>
          <w:lang w:val="en-US"/>
        </w:rPr>
        <w:t xml:space="preserve"> 22</w:t>
      </w:r>
      <w:r w:rsidR="0020775E" w:rsidRPr="007B6007">
        <w:rPr>
          <w:rFonts w:ascii="Times New Roman" w:hAnsi="Times New Roman"/>
          <w:sz w:val="28"/>
          <w:szCs w:val="28"/>
          <w:shd w:val="clear" w:color="auto" w:fill="FFFFFF"/>
          <w:lang w:val="en-US"/>
        </w:rPr>
        <w:t>,</w:t>
      </w:r>
      <w:r w:rsidR="00707A8D" w:rsidRPr="007B6007">
        <w:rPr>
          <w:rFonts w:ascii="Times New Roman" w:hAnsi="Times New Roman"/>
          <w:sz w:val="28"/>
          <w:szCs w:val="28"/>
          <w:shd w:val="clear" w:color="auto" w:fill="FFFFFF"/>
          <w:lang w:val="en-US"/>
        </w:rPr>
        <w:t xml:space="preserve"> №1. – </w:t>
      </w:r>
      <w:r w:rsidR="0020775E" w:rsidRPr="007B6007">
        <w:rPr>
          <w:rFonts w:ascii="Times New Roman" w:hAnsi="Times New Roman"/>
          <w:sz w:val="28"/>
          <w:szCs w:val="28"/>
          <w:shd w:val="clear" w:color="auto" w:fill="FFFFFF"/>
          <w:lang w:val="en-US"/>
        </w:rPr>
        <w:t>P</w:t>
      </w:r>
      <w:r w:rsidR="00707A8D" w:rsidRPr="007B6007">
        <w:rPr>
          <w:rFonts w:ascii="Times New Roman" w:hAnsi="Times New Roman"/>
          <w:sz w:val="28"/>
          <w:szCs w:val="28"/>
          <w:shd w:val="clear" w:color="auto" w:fill="FFFFFF"/>
          <w:lang w:val="en-US"/>
        </w:rPr>
        <w:t>.</w:t>
      </w:r>
      <w:r w:rsidR="0020775E" w:rsidRPr="007B6007">
        <w:rPr>
          <w:rFonts w:ascii="Times New Roman" w:hAnsi="Times New Roman"/>
          <w:sz w:val="28"/>
          <w:szCs w:val="28"/>
          <w:shd w:val="clear" w:color="auto" w:fill="FFFFFF"/>
          <w:lang w:val="en-US"/>
        </w:rPr>
        <w:t> </w:t>
      </w:r>
      <w:r w:rsidR="00707A8D" w:rsidRPr="007B6007">
        <w:rPr>
          <w:rFonts w:ascii="Times New Roman" w:hAnsi="Times New Roman"/>
          <w:sz w:val="28"/>
          <w:szCs w:val="28"/>
          <w:shd w:val="clear" w:color="auto" w:fill="FFFFFF"/>
          <w:lang w:val="en-US"/>
        </w:rPr>
        <w:t>5-15.</w:t>
      </w:r>
      <w:r w:rsidR="00801930" w:rsidRPr="007B6007">
        <w:rPr>
          <w:rFonts w:ascii="Times New Roman" w:hAnsi="Times New Roman"/>
          <w:sz w:val="28"/>
          <w:szCs w:val="28"/>
          <w:shd w:val="clear" w:color="auto" w:fill="FFFFFF"/>
          <w:lang w:val="en-US"/>
        </w:rPr>
        <w:t xml:space="preserve"> </w:t>
      </w:r>
    </w:p>
    <w:p w14:paraId="5C8D9515" w14:textId="43BDD56F" w:rsidR="00707A8D"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125 </w:t>
      </w:r>
      <w:r w:rsidR="0020775E" w:rsidRPr="007B6007">
        <w:rPr>
          <w:rFonts w:ascii="Times New Roman" w:hAnsi="Times New Roman"/>
          <w:sz w:val="28"/>
          <w:szCs w:val="28"/>
          <w:shd w:val="clear" w:color="auto" w:fill="FFFFFF"/>
          <w:lang w:val="en-US"/>
        </w:rPr>
        <w:t>Losanoff J.E., Richman B.W., Jones J.</w:t>
      </w:r>
      <w:r w:rsidR="00707A8D" w:rsidRPr="007B6007">
        <w:rPr>
          <w:rFonts w:ascii="Times New Roman" w:hAnsi="Times New Roman"/>
          <w:sz w:val="28"/>
          <w:szCs w:val="28"/>
          <w:shd w:val="clear" w:color="auto" w:fill="FFFFFF"/>
          <w:lang w:val="en-US"/>
        </w:rPr>
        <w:t>W. Disruption and infection of median sternotomy: a comprehensive review //</w:t>
      </w:r>
      <w:r w:rsidR="0020775E" w:rsidRPr="007B6007">
        <w:rPr>
          <w:rFonts w:ascii="Times New Roman" w:hAnsi="Times New Roman"/>
          <w:sz w:val="28"/>
          <w:szCs w:val="28"/>
          <w:shd w:val="clear" w:color="auto" w:fill="FFFFFF"/>
          <w:lang w:val="en-US"/>
        </w:rPr>
        <w:t xml:space="preserve"> </w:t>
      </w:r>
      <w:r w:rsidR="00707A8D" w:rsidRPr="007B6007">
        <w:rPr>
          <w:rFonts w:ascii="Times New Roman" w:hAnsi="Times New Roman"/>
          <w:sz w:val="28"/>
          <w:szCs w:val="28"/>
          <w:shd w:val="clear" w:color="auto" w:fill="FFFFFF"/>
          <w:lang w:val="en-US"/>
        </w:rPr>
        <w:t xml:space="preserve">European journal of cardio-thoracic surgery. – 2002. – </w:t>
      </w:r>
      <w:r w:rsidR="0020775E" w:rsidRPr="007B6007">
        <w:rPr>
          <w:rFonts w:ascii="Times New Roman" w:hAnsi="Times New Roman"/>
          <w:sz w:val="28"/>
          <w:szCs w:val="28"/>
          <w:shd w:val="clear" w:color="auto" w:fill="FFFFFF"/>
          <w:lang w:val="en-US"/>
        </w:rPr>
        <w:t>Vol.</w:t>
      </w:r>
      <w:r w:rsidR="00707A8D" w:rsidRPr="007B6007">
        <w:rPr>
          <w:rFonts w:ascii="Times New Roman" w:hAnsi="Times New Roman"/>
          <w:sz w:val="28"/>
          <w:szCs w:val="28"/>
          <w:shd w:val="clear" w:color="auto" w:fill="FFFFFF"/>
          <w:lang w:val="en-US"/>
        </w:rPr>
        <w:t xml:space="preserve"> 21</w:t>
      </w:r>
      <w:r w:rsidR="0020775E" w:rsidRPr="007B6007">
        <w:rPr>
          <w:rFonts w:ascii="Times New Roman" w:hAnsi="Times New Roman"/>
          <w:sz w:val="28"/>
          <w:szCs w:val="28"/>
          <w:shd w:val="clear" w:color="auto" w:fill="FFFFFF"/>
          <w:lang w:val="en-US"/>
        </w:rPr>
        <w:t>,</w:t>
      </w:r>
      <w:r w:rsidR="00707A8D" w:rsidRPr="007B6007">
        <w:rPr>
          <w:rFonts w:ascii="Times New Roman" w:hAnsi="Times New Roman"/>
          <w:sz w:val="28"/>
          <w:szCs w:val="28"/>
          <w:shd w:val="clear" w:color="auto" w:fill="FFFFFF"/>
          <w:lang w:val="en-US"/>
        </w:rPr>
        <w:t xml:space="preserve"> №5. – </w:t>
      </w:r>
      <w:r w:rsidR="0020775E" w:rsidRPr="007B6007">
        <w:rPr>
          <w:rFonts w:ascii="Times New Roman" w:hAnsi="Times New Roman"/>
          <w:sz w:val="28"/>
          <w:szCs w:val="28"/>
          <w:shd w:val="clear" w:color="auto" w:fill="FFFFFF"/>
          <w:lang w:val="en-US"/>
        </w:rPr>
        <w:t>P</w:t>
      </w:r>
      <w:r w:rsidR="00707A8D" w:rsidRPr="007B6007">
        <w:rPr>
          <w:rFonts w:ascii="Times New Roman" w:hAnsi="Times New Roman"/>
          <w:sz w:val="28"/>
          <w:szCs w:val="28"/>
          <w:shd w:val="clear" w:color="auto" w:fill="FFFFFF"/>
          <w:lang w:val="en-US"/>
        </w:rPr>
        <w:t>. 831-839.</w:t>
      </w:r>
      <w:r w:rsidR="00801930" w:rsidRPr="007B6007">
        <w:rPr>
          <w:rFonts w:ascii="Times New Roman" w:hAnsi="Times New Roman"/>
          <w:sz w:val="28"/>
          <w:szCs w:val="28"/>
          <w:shd w:val="clear" w:color="auto" w:fill="FFFFFF"/>
          <w:lang w:val="en-US"/>
        </w:rPr>
        <w:t xml:space="preserve"> </w:t>
      </w:r>
    </w:p>
    <w:p w14:paraId="6E80F3D2" w14:textId="7BE33DE0" w:rsidR="00707A8D"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rPr>
        <w:t xml:space="preserve">126 </w:t>
      </w:r>
      <w:r w:rsidR="00707A8D" w:rsidRPr="007B6007">
        <w:rPr>
          <w:rFonts w:ascii="Times New Roman" w:hAnsi="Times New Roman"/>
          <w:sz w:val="28"/>
          <w:szCs w:val="28"/>
          <w:shd w:val="clear" w:color="auto" w:fill="FFFFFF"/>
          <w:lang w:val="en-US"/>
        </w:rPr>
        <w:t>Ridderstolpe L. et al. Superficial and deep sternal wound complications: incidence, risk factors and mortality //</w:t>
      </w:r>
      <w:r w:rsidR="0020775E" w:rsidRPr="007B6007">
        <w:rPr>
          <w:rFonts w:ascii="Times New Roman" w:hAnsi="Times New Roman"/>
          <w:sz w:val="28"/>
          <w:szCs w:val="28"/>
          <w:shd w:val="clear" w:color="auto" w:fill="FFFFFF"/>
          <w:lang w:val="en-US"/>
        </w:rPr>
        <w:t xml:space="preserve"> </w:t>
      </w:r>
      <w:r w:rsidR="00707A8D" w:rsidRPr="007B6007">
        <w:rPr>
          <w:rFonts w:ascii="Times New Roman" w:hAnsi="Times New Roman"/>
          <w:sz w:val="28"/>
          <w:szCs w:val="28"/>
          <w:shd w:val="clear" w:color="auto" w:fill="FFFFFF"/>
          <w:lang w:val="en-US"/>
        </w:rPr>
        <w:t xml:space="preserve">European journal of cardio-thoracic surgery. – 2001. – </w:t>
      </w:r>
      <w:r w:rsidR="0020775E" w:rsidRPr="007B6007">
        <w:rPr>
          <w:rFonts w:ascii="Times New Roman" w:hAnsi="Times New Roman"/>
          <w:sz w:val="28"/>
          <w:szCs w:val="28"/>
          <w:shd w:val="clear" w:color="auto" w:fill="FFFFFF"/>
          <w:lang w:val="en-US"/>
        </w:rPr>
        <w:t>Vol.</w:t>
      </w:r>
      <w:r w:rsidR="00707A8D" w:rsidRPr="007B6007">
        <w:rPr>
          <w:rFonts w:ascii="Times New Roman" w:hAnsi="Times New Roman"/>
          <w:sz w:val="28"/>
          <w:szCs w:val="28"/>
          <w:shd w:val="clear" w:color="auto" w:fill="FFFFFF"/>
          <w:lang w:val="en-US"/>
        </w:rPr>
        <w:t xml:space="preserve"> 20</w:t>
      </w:r>
      <w:r w:rsidR="0020775E" w:rsidRPr="007B6007">
        <w:rPr>
          <w:rFonts w:ascii="Times New Roman" w:hAnsi="Times New Roman"/>
          <w:sz w:val="28"/>
          <w:szCs w:val="28"/>
          <w:shd w:val="clear" w:color="auto" w:fill="FFFFFF"/>
          <w:lang w:val="en-US"/>
        </w:rPr>
        <w:t>,</w:t>
      </w:r>
      <w:r w:rsidR="00707A8D" w:rsidRPr="007B6007">
        <w:rPr>
          <w:rFonts w:ascii="Times New Roman" w:hAnsi="Times New Roman"/>
          <w:sz w:val="28"/>
          <w:szCs w:val="28"/>
          <w:shd w:val="clear" w:color="auto" w:fill="FFFFFF"/>
          <w:lang w:val="en-US"/>
        </w:rPr>
        <w:t xml:space="preserve"> №6. – </w:t>
      </w:r>
      <w:r w:rsidR="0020775E" w:rsidRPr="007B6007">
        <w:rPr>
          <w:rFonts w:ascii="Times New Roman" w:hAnsi="Times New Roman"/>
          <w:sz w:val="28"/>
          <w:szCs w:val="28"/>
          <w:shd w:val="clear" w:color="auto" w:fill="FFFFFF"/>
          <w:lang w:val="en-US"/>
        </w:rPr>
        <w:t>P</w:t>
      </w:r>
      <w:r w:rsidR="00707A8D" w:rsidRPr="007B6007">
        <w:rPr>
          <w:rFonts w:ascii="Times New Roman" w:hAnsi="Times New Roman"/>
          <w:sz w:val="28"/>
          <w:szCs w:val="28"/>
          <w:shd w:val="clear" w:color="auto" w:fill="FFFFFF"/>
          <w:lang w:val="en-US"/>
        </w:rPr>
        <w:t>. 1168-1175.</w:t>
      </w:r>
      <w:r w:rsidR="00801930" w:rsidRPr="007B6007">
        <w:rPr>
          <w:rFonts w:ascii="Times New Roman" w:hAnsi="Times New Roman"/>
          <w:sz w:val="28"/>
          <w:szCs w:val="28"/>
          <w:shd w:val="clear" w:color="auto" w:fill="FFFFFF"/>
          <w:lang w:val="en-US"/>
        </w:rPr>
        <w:t xml:space="preserve"> </w:t>
      </w:r>
    </w:p>
    <w:p w14:paraId="579A5A66" w14:textId="464F2D09" w:rsidR="001E1013"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rPr>
        <w:t xml:space="preserve">127 </w:t>
      </w:r>
      <w:r w:rsidR="001E1013" w:rsidRPr="007B6007">
        <w:rPr>
          <w:rFonts w:ascii="Times New Roman" w:hAnsi="Times New Roman"/>
          <w:sz w:val="28"/>
          <w:szCs w:val="28"/>
          <w:shd w:val="clear" w:color="auto" w:fill="FFFFFF"/>
          <w:lang w:val="en-US"/>
        </w:rPr>
        <w:t>Adams J. et al. An alternative approach to prescribing sternal precautions after median sternotomy</w:t>
      </w:r>
      <w:r w:rsidR="000D3851" w:rsidRPr="007B6007">
        <w:rPr>
          <w:rFonts w:ascii="Times New Roman" w:hAnsi="Times New Roman"/>
          <w:sz w:val="28"/>
          <w:szCs w:val="28"/>
          <w:shd w:val="clear" w:color="auto" w:fill="FFFFFF"/>
          <w:lang w:val="en-US"/>
        </w:rPr>
        <w:t xml:space="preserve"> </w:t>
      </w:r>
      <w:r w:rsidR="001E1013" w:rsidRPr="007B6007">
        <w:rPr>
          <w:rFonts w:ascii="Times New Roman" w:hAnsi="Times New Roman"/>
          <w:sz w:val="28"/>
          <w:szCs w:val="28"/>
          <w:shd w:val="clear" w:color="auto" w:fill="FFFFFF"/>
          <w:lang w:val="en-US"/>
        </w:rPr>
        <w:t>“Keep Your Move in the Tube” //</w:t>
      </w:r>
      <w:r w:rsidR="0020775E" w:rsidRPr="007B6007">
        <w:rPr>
          <w:rFonts w:ascii="Times New Roman" w:hAnsi="Times New Roman"/>
          <w:sz w:val="28"/>
          <w:szCs w:val="28"/>
          <w:shd w:val="clear" w:color="auto" w:fill="FFFFFF"/>
          <w:lang w:val="en-US"/>
        </w:rPr>
        <w:t xml:space="preserve"> </w:t>
      </w:r>
      <w:r w:rsidR="001E1013" w:rsidRPr="007B6007">
        <w:rPr>
          <w:rFonts w:ascii="Times New Roman" w:hAnsi="Times New Roman"/>
          <w:sz w:val="28"/>
          <w:szCs w:val="28"/>
          <w:shd w:val="clear" w:color="auto" w:fill="FFFFFF"/>
          <w:lang w:val="en-US"/>
        </w:rPr>
        <w:t xml:space="preserve">Baylor University Medical Center Proceedings. – 2016. – </w:t>
      </w:r>
      <w:r w:rsidR="0020775E" w:rsidRPr="007B6007">
        <w:rPr>
          <w:rFonts w:ascii="Times New Roman" w:hAnsi="Times New Roman"/>
          <w:sz w:val="28"/>
          <w:szCs w:val="28"/>
          <w:shd w:val="clear" w:color="auto" w:fill="FFFFFF"/>
          <w:lang w:val="en-US"/>
        </w:rPr>
        <w:t>Vol.</w:t>
      </w:r>
      <w:r w:rsidR="001E1013" w:rsidRPr="007B6007">
        <w:rPr>
          <w:rFonts w:ascii="Times New Roman" w:hAnsi="Times New Roman"/>
          <w:sz w:val="28"/>
          <w:szCs w:val="28"/>
          <w:shd w:val="clear" w:color="auto" w:fill="FFFFFF"/>
          <w:lang w:val="en-US"/>
        </w:rPr>
        <w:t xml:space="preserve"> 29</w:t>
      </w:r>
      <w:r w:rsidR="0020775E" w:rsidRPr="007B6007">
        <w:rPr>
          <w:rFonts w:ascii="Times New Roman" w:hAnsi="Times New Roman"/>
          <w:sz w:val="28"/>
          <w:szCs w:val="28"/>
          <w:shd w:val="clear" w:color="auto" w:fill="FFFFFF"/>
          <w:lang w:val="en-US"/>
        </w:rPr>
        <w:t>,</w:t>
      </w:r>
      <w:r w:rsidR="001E1013" w:rsidRPr="007B6007">
        <w:rPr>
          <w:rFonts w:ascii="Times New Roman" w:hAnsi="Times New Roman"/>
          <w:sz w:val="28"/>
          <w:szCs w:val="28"/>
          <w:shd w:val="clear" w:color="auto" w:fill="FFFFFF"/>
          <w:lang w:val="en-US"/>
        </w:rPr>
        <w:t xml:space="preserve"> №1. – </w:t>
      </w:r>
      <w:r w:rsidR="0020775E" w:rsidRPr="007B6007">
        <w:rPr>
          <w:rFonts w:ascii="Times New Roman" w:hAnsi="Times New Roman"/>
          <w:sz w:val="28"/>
          <w:szCs w:val="28"/>
          <w:shd w:val="clear" w:color="auto" w:fill="FFFFFF"/>
          <w:lang w:val="en-US"/>
        </w:rPr>
        <w:t>P</w:t>
      </w:r>
      <w:r w:rsidR="001E1013" w:rsidRPr="007B6007">
        <w:rPr>
          <w:rFonts w:ascii="Times New Roman" w:hAnsi="Times New Roman"/>
          <w:sz w:val="28"/>
          <w:szCs w:val="28"/>
          <w:shd w:val="clear" w:color="auto" w:fill="FFFFFF"/>
          <w:lang w:val="en-US"/>
        </w:rPr>
        <w:t>. 97-100.</w:t>
      </w:r>
      <w:r w:rsidR="00801930" w:rsidRPr="007B6007">
        <w:rPr>
          <w:rFonts w:ascii="Times New Roman" w:hAnsi="Times New Roman"/>
          <w:sz w:val="28"/>
          <w:szCs w:val="28"/>
          <w:shd w:val="clear" w:color="auto" w:fill="FFFFFF"/>
          <w:lang w:val="en-US"/>
        </w:rPr>
        <w:t xml:space="preserve"> </w:t>
      </w:r>
    </w:p>
    <w:p w14:paraId="610C84DD" w14:textId="0F0C8BDF" w:rsidR="00801930"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128 </w:t>
      </w:r>
      <w:r w:rsidR="00801930" w:rsidRPr="007B6007">
        <w:rPr>
          <w:rFonts w:ascii="Times New Roman" w:hAnsi="Times New Roman"/>
          <w:sz w:val="28"/>
          <w:szCs w:val="28"/>
          <w:shd w:val="clear" w:color="auto" w:fill="FFFFFF"/>
          <w:lang w:val="en-US"/>
        </w:rPr>
        <w:t>Ravn M</w:t>
      </w:r>
      <w:r w:rsidR="000D3851" w:rsidRPr="007B6007">
        <w:rPr>
          <w:rFonts w:ascii="Times New Roman" w:hAnsi="Times New Roman"/>
          <w:sz w:val="28"/>
          <w:szCs w:val="28"/>
          <w:shd w:val="clear" w:color="auto" w:fill="FFFFFF"/>
          <w:lang w:val="en-US"/>
        </w:rPr>
        <w:t>.</w:t>
      </w:r>
      <w:r w:rsidR="00801930" w:rsidRPr="007B6007">
        <w:rPr>
          <w:rFonts w:ascii="Times New Roman" w:hAnsi="Times New Roman"/>
          <w:sz w:val="28"/>
          <w:szCs w:val="28"/>
          <w:shd w:val="clear" w:color="auto" w:fill="FFFFFF"/>
          <w:lang w:val="en-US"/>
        </w:rPr>
        <w:t>B</w:t>
      </w:r>
      <w:r w:rsidR="000D3851" w:rsidRPr="007B6007">
        <w:rPr>
          <w:rFonts w:ascii="Times New Roman" w:hAnsi="Times New Roman"/>
          <w:sz w:val="28"/>
          <w:szCs w:val="28"/>
          <w:shd w:val="clear" w:color="auto" w:fill="FFFFFF"/>
          <w:lang w:val="en-US"/>
        </w:rPr>
        <w:t>.</w:t>
      </w:r>
      <w:r w:rsidR="00801930" w:rsidRPr="007B6007">
        <w:rPr>
          <w:rFonts w:ascii="Times New Roman" w:hAnsi="Times New Roman"/>
          <w:sz w:val="28"/>
          <w:szCs w:val="28"/>
          <w:shd w:val="clear" w:color="auto" w:fill="FFFFFF"/>
          <w:lang w:val="en-US"/>
        </w:rPr>
        <w:t>, Berthelsen C</w:t>
      </w:r>
      <w:r w:rsidR="000D3851" w:rsidRPr="007B6007">
        <w:rPr>
          <w:rFonts w:ascii="Times New Roman" w:hAnsi="Times New Roman"/>
          <w:sz w:val="28"/>
          <w:szCs w:val="28"/>
          <w:shd w:val="clear" w:color="auto" w:fill="FFFFFF"/>
          <w:lang w:val="en-US"/>
        </w:rPr>
        <w:t>.</w:t>
      </w:r>
      <w:r w:rsidR="00801930" w:rsidRPr="007B6007">
        <w:rPr>
          <w:rFonts w:ascii="Times New Roman" w:hAnsi="Times New Roman"/>
          <w:sz w:val="28"/>
          <w:szCs w:val="28"/>
          <w:shd w:val="clear" w:color="auto" w:fill="FFFFFF"/>
          <w:lang w:val="en-US"/>
        </w:rPr>
        <w:t>, Maribo T</w:t>
      </w:r>
      <w:r w:rsidR="000D3851" w:rsidRPr="007B6007">
        <w:rPr>
          <w:rFonts w:ascii="Times New Roman" w:hAnsi="Times New Roman"/>
          <w:sz w:val="28"/>
          <w:szCs w:val="28"/>
          <w:shd w:val="clear" w:color="auto" w:fill="FFFFFF"/>
          <w:lang w:val="en-US"/>
        </w:rPr>
        <w:t xml:space="preserve">. et al. </w:t>
      </w:r>
      <w:r w:rsidR="00801930" w:rsidRPr="007B6007">
        <w:rPr>
          <w:rFonts w:ascii="Times New Roman" w:hAnsi="Times New Roman"/>
          <w:sz w:val="28"/>
          <w:szCs w:val="28"/>
          <w:shd w:val="clear" w:color="auto" w:fill="FFFFFF"/>
          <w:lang w:val="en-US"/>
        </w:rPr>
        <w:t>Understanding Facilitators and Challenges to Care Transition in Cardiac Rehabilitation: Perspectives and Assumptions of Healthcare Professionals</w:t>
      </w:r>
      <w:r w:rsidR="0020775E" w:rsidRPr="007B6007">
        <w:rPr>
          <w:rFonts w:ascii="Times New Roman" w:hAnsi="Times New Roman"/>
          <w:sz w:val="28"/>
          <w:szCs w:val="28"/>
          <w:shd w:val="clear" w:color="auto" w:fill="FFFFFF"/>
          <w:lang w:val="en-US"/>
        </w:rPr>
        <w:t xml:space="preserve"> //</w:t>
      </w:r>
      <w:r w:rsidR="00801930" w:rsidRPr="007B6007">
        <w:rPr>
          <w:rFonts w:ascii="Times New Roman" w:hAnsi="Times New Roman"/>
          <w:sz w:val="28"/>
          <w:szCs w:val="28"/>
          <w:shd w:val="clear" w:color="auto" w:fill="FFFFFF"/>
          <w:lang w:val="en-US"/>
        </w:rPr>
        <w:t xml:space="preserve"> Global Qualitative Nursing Research. </w:t>
      </w:r>
      <w:r w:rsidR="0020775E" w:rsidRPr="007B6007">
        <w:rPr>
          <w:rFonts w:ascii="Times New Roman" w:hAnsi="Times New Roman"/>
          <w:sz w:val="28"/>
          <w:szCs w:val="28"/>
          <w:shd w:val="clear" w:color="auto" w:fill="FFFFFF"/>
          <w:lang w:val="en-US"/>
        </w:rPr>
        <w:t xml:space="preserve">– </w:t>
      </w:r>
      <w:r w:rsidR="00801930" w:rsidRPr="007B6007">
        <w:rPr>
          <w:rFonts w:ascii="Times New Roman" w:hAnsi="Times New Roman"/>
          <w:sz w:val="28"/>
          <w:szCs w:val="28"/>
          <w:shd w:val="clear" w:color="auto" w:fill="FFFFFF"/>
          <w:lang w:val="en-US"/>
        </w:rPr>
        <w:t>2023</w:t>
      </w:r>
      <w:r w:rsidR="0020775E" w:rsidRPr="007B6007">
        <w:rPr>
          <w:rFonts w:ascii="Times New Roman" w:hAnsi="Times New Roman"/>
          <w:sz w:val="28"/>
          <w:szCs w:val="28"/>
          <w:shd w:val="clear" w:color="auto" w:fill="FFFFFF"/>
          <w:lang w:val="en-US"/>
        </w:rPr>
        <w:t xml:space="preserve">. – Vol. </w:t>
      </w:r>
      <w:r w:rsidR="00801930" w:rsidRPr="007B6007">
        <w:rPr>
          <w:rFonts w:ascii="Times New Roman" w:hAnsi="Times New Roman"/>
          <w:sz w:val="28"/>
          <w:szCs w:val="28"/>
          <w:shd w:val="clear" w:color="auto" w:fill="FFFFFF"/>
          <w:lang w:val="en-US"/>
        </w:rPr>
        <w:t xml:space="preserve">10. </w:t>
      </w:r>
      <w:r w:rsidR="0020775E" w:rsidRPr="007B6007">
        <w:rPr>
          <w:rFonts w:ascii="Times New Roman" w:hAnsi="Times New Roman"/>
          <w:sz w:val="28"/>
          <w:szCs w:val="28"/>
          <w:shd w:val="clear" w:color="auto" w:fill="FFFFFF"/>
          <w:lang w:val="en-US"/>
        </w:rPr>
        <w:t>– P. 1-12.</w:t>
      </w:r>
    </w:p>
    <w:p w14:paraId="691B5853" w14:textId="67ABC14C" w:rsidR="001E1013"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rPr>
        <w:t xml:space="preserve">129 </w:t>
      </w:r>
      <w:r w:rsidR="001E1013" w:rsidRPr="007B6007">
        <w:rPr>
          <w:rFonts w:ascii="Times New Roman" w:hAnsi="Times New Roman"/>
          <w:sz w:val="28"/>
          <w:szCs w:val="28"/>
          <w:shd w:val="clear" w:color="auto" w:fill="FFFFFF"/>
          <w:lang w:val="en-US"/>
        </w:rPr>
        <w:t>Parker R. et al. Current activity guidelines for CABG patients are too restrictive: comparison of the forces exerted on the median sternotomy during a cough vs. lifting activities combined with valsalva maneuver //</w:t>
      </w:r>
      <w:r w:rsidR="0020775E" w:rsidRPr="007B6007">
        <w:rPr>
          <w:rFonts w:ascii="Times New Roman" w:hAnsi="Times New Roman"/>
          <w:sz w:val="28"/>
          <w:szCs w:val="28"/>
          <w:shd w:val="clear" w:color="auto" w:fill="FFFFFF"/>
          <w:lang w:val="en-US"/>
        </w:rPr>
        <w:t xml:space="preserve"> </w:t>
      </w:r>
      <w:r w:rsidR="001E1013" w:rsidRPr="007B6007">
        <w:rPr>
          <w:rFonts w:ascii="Times New Roman" w:hAnsi="Times New Roman"/>
          <w:sz w:val="28"/>
          <w:szCs w:val="28"/>
          <w:shd w:val="clear" w:color="auto" w:fill="FFFFFF"/>
          <w:lang w:val="en-US"/>
        </w:rPr>
        <w:t xml:space="preserve">The Thoracic and cardiovascular surgeon. – 2008. – </w:t>
      </w:r>
      <w:r w:rsidR="0020775E" w:rsidRPr="007B6007">
        <w:rPr>
          <w:rFonts w:ascii="Times New Roman" w:hAnsi="Times New Roman"/>
          <w:sz w:val="28"/>
          <w:szCs w:val="28"/>
          <w:shd w:val="clear" w:color="auto" w:fill="FFFFFF"/>
          <w:lang w:val="en-US"/>
        </w:rPr>
        <w:t>Vol.</w:t>
      </w:r>
      <w:r w:rsidR="001E1013" w:rsidRPr="007B6007">
        <w:rPr>
          <w:rFonts w:ascii="Times New Roman" w:hAnsi="Times New Roman"/>
          <w:sz w:val="28"/>
          <w:szCs w:val="28"/>
          <w:shd w:val="clear" w:color="auto" w:fill="FFFFFF"/>
          <w:lang w:val="en-US"/>
        </w:rPr>
        <w:t xml:space="preserve"> 56</w:t>
      </w:r>
      <w:r w:rsidR="0020775E" w:rsidRPr="007B6007">
        <w:rPr>
          <w:rFonts w:ascii="Times New Roman" w:hAnsi="Times New Roman"/>
          <w:sz w:val="28"/>
          <w:szCs w:val="28"/>
          <w:shd w:val="clear" w:color="auto" w:fill="FFFFFF"/>
          <w:lang w:val="en-US"/>
        </w:rPr>
        <w:t>,</w:t>
      </w:r>
      <w:r w:rsidR="001E1013" w:rsidRPr="007B6007">
        <w:rPr>
          <w:rFonts w:ascii="Times New Roman" w:hAnsi="Times New Roman"/>
          <w:sz w:val="28"/>
          <w:szCs w:val="28"/>
          <w:shd w:val="clear" w:color="auto" w:fill="FFFFFF"/>
          <w:lang w:val="en-US"/>
        </w:rPr>
        <w:t xml:space="preserve"> №04. – </w:t>
      </w:r>
      <w:r w:rsidR="0020775E" w:rsidRPr="007B6007">
        <w:rPr>
          <w:rFonts w:ascii="Times New Roman" w:hAnsi="Times New Roman"/>
          <w:sz w:val="28"/>
          <w:szCs w:val="28"/>
          <w:shd w:val="clear" w:color="auto" w:fill="FFFFFF"/>
          <w:lang w:val="en-US"/>
        </w:rPr>
        <w:t>P</w:t>
      </w:r>
      <w:r w:rsidR="001E1013" w:rsidRPr="007B6007">
        <w:rPr>
          <w:rFonts w:ascii="Times New Roman" w:hAnsi="Times New Roman"/>
          <w:sz w:val="28"/>
          <w:szCs w:val="28"/>
          <w:shd w:val="clear" w:color="auto" w:fill="FFFFFF"/>
          <w:lang w:val="en-US"/>
        </w:rPr>
        <w:t>. 190-194.</w:t>
      </w:r>
      <w:r w:rsidR="00801930" w:rsidRPr="007B6007">
        <w:rPr>
          <w:rFonts w:ascii="Times New Roman" w:hAnsi="Times New Roman"/>
          <w:sz w:val="28"/>
          <w:szCs w:val="28"/>
          <w:shd w:val="clear" w:color="auto" w:fill="FFFFFF"/>
          <w:lang w:val="en-US"/>
        </w:rPr>
        <w:t xml:space="preserve"> </w:t>
      </w:r>
    </w:p>
    <w:p w14:paraId="326EF624" w14:textId="64FD0A66" w:rsidR="001E1013"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130</w:t>
      </w:r>
      <w:r w:rsidR="00BA59E0" w:rsidRPr="007B6007">
        <w:rPr>
          <w:rFonts w:ascii="Times New Roman" w:hAnsi="Times New Roman"/>
          <w:sz w:val="28"/>
          <w:szCs w:val="28"/>
          <w:shd w:val="clear" w:color="auto" w:fill="FFFFFF"/>
          <w:lang w:val="en-US"/>
        </w:rPr>
        <w:t xml:space="preserve"> </w:t>
      </w:r>
      <w:r w:rsidR="001E1013" w:rsidRPr="007B6007">
        <w:rPr>
          <w:rFonts w:ascii="Times New Roman" w:hAnsi="Times New Roman"/>
          <w:sz w:val="28"/>
          <w:szCs w:val="28"/>
          <w:shd w:val="clear" w:color="auto" w:fill="FFFFFF"/>
          <w:lang w:val="en-US"/>
        </w:rPr>
        <w:t>S</w:t>
      </w:r>
      <w:r w:rsidR="0020775E" w:rsidRPr="007B6007">
        <w:rPr>
          <w:rFonts w:ascii="Times New Roman" w:hAnsi="Times New Roman"/>
          <w:sz w:val="28"/>
          <w:szCs w:val="28"/>
          <w:shd w:val="clear" w:color="auto" w:fill="FFFFFF"/>
          <w:lang w:val="en-US"/>
        </w:rPr>
        <w:t>ingh K., Anderson E., Harper J.</w:t>
      </w:r>
      <w:r w:rsidR="001E1013" w:rsidRPr="007B6007">
        <w:rPr>
          <w:rFonts w:ascii="Times New Roman" w:hAnsi="Times New Roman"/>
          <w:sz w:val="28"/>
          <w:szCs w:val="28"/>
          <w:shd w:val="clear" w:color="auto" w:fill="FFFFFF"/>
          <w:lang w:val="en-US"/>
        </w:rPr>
        <w:t>G. Overview and management of sternal wound infection //</w:t>
      </w:r>
      <w:r w:rsidR="0020775E" w:rsidRPr="007B6007">
        <w:rPr>
          <w:rFonts w:ascii="Times New Roman" w:hAnsi="Times New Roman"/>
          <w:sz w:val="28"/>
          <w:szCs w:val="28"/>
          <w:shd w:val="clear" w:color="auto" w:fill="FFFFFF"/>
          <w:lang w:val="en-US"/>
        </w:rPr>
        <w:t xml:space="preserve"> </w:t>
      </w:r>
      <w:r w:rsidR="001E1013" w:rsidRPr="007B6007">
        <w:rPr>
          <w:rFonts w:ascii="Times New Roman" w:hAnsi="Times New Roman"/>
          <w:sz w:val="28"/>
          <w:szCs w:val="28"/>
          <w:shd w:val="clear" w:color="auto" w:fill="FFFFFF"/>
          <w:lang w:val="en-US"/>
        </w:rPr>
        <w:t xml:space="preserve">Seminars in plastic surgery. – 2011. – </w:t>
      </w:r>
      <w:r w:rsidR="0020775E" w:rsidRPr="007B6007">
        <w:rPr>
          <w:rFonts w:ascii="Times New Roman" w:hAnsi="Times New Roman"/>
          <w:sz w:val="28"/>
          <w:szCs w:val="28"/>
          <w:shd w:val="clear" w:color="auto" w:fill="FFFFFF"/>
          <w:lang w:val="en-US"/>
        </w:rPr>
        <w:t>Vol.</w:t>
      </w:r>
      <w:r w:rsidR="001E1013" w:rsidRPr="007B6007">
        <w:rPr>
          <w:rFonts w:ascii="Times New Roman" w:hAnsi="Times New Roman"/>
          <w:sz w:val="28"/>
          <w:szCs w:val="28"/>
          <w:shd w:val="clear" w:color="auto" w:fill="FFFFFF"/>
          <w:lang w:val="en-US"/>
        </w:rPr>
        <w:t xml:space="preserve"> 25</w:t>
      </w:r>
      <w:r w:rsidR="0020775E" w:rsidRPr="007B6007">
        <w:rPr>
          <w:rFonts w:ascii="Times New Roman" w:hAnsi="Times New Roman"/>
          <w:sz w:val="28"/>
          <w:szCs w:val="28"/>
          <w:shd w:val="clear" w:color="auto" w:fill="FFFFFF"/>
          <w:lang w:val="en-US"/>
        </w:rPr>
        <w:t>,</w:t>
      </w:r>
      <w:r w:rsidR="001E1013" w:rsidRPr="007B6007">
        <w:rPr>
          <w:rFonts w:ascii="Times New Roman" w:hAnsi="Times New Roman"/>
          <w:sz w:val="28"/>
          <w:szCs w:val="28"/>
          <w:shd w:val="clear" w:color="auto" w:fill="FFFFFF"/>
          <w:lang w:val="en-US"/>
        </w:rPr>
        <w:t xml:space="preserve"> №01. – </w:t>
      </w:r>
      <w:r w:rsidR="0020775E" w:rsidRPr="007B6007">
        <w:rPr>
          <w:rFonts w:ascii="Times New Roman" w:hAnsi="Times New Roman"/>
          <w:sz w:val="28"/>
          <w:szCs w:val="28"/>
          <w:shd w:val="clear" w:color="auto" w:fill="FFFFFF"/>
          <w:lang w:val="en-US"/>
        </w:rPr>
        <w:t>P</w:t>
      </w:r>
      <w:r w:rsidR="001E1013" w:rsidRPr="007B6007">
        <w:rPr>
          <w:rFonts w:ascii="Times New Roman" w:hAnsi="Times New Roman"/>
          <w:sz w:val="28"/>
          <w:szCs w:val="28"/>
          <w:shd w:val="clear" w:color="auto" w:fill="FFFFFF"/>
          <w:lang w:val="en-US"/>
        </w:rPr>
        <w:t>. 025-033.</w:t>
      </w:r>
      <w:r w:rsidR="00801930" w:rsidRPr="007B6007">
        <w:rPr>
          <w:rFonts w:ascii="Times New Roman" w:hAnsi="Times New Roman"/>
          <w:sz w:val="28"/>
          <w:szCs w:val="28"/>
          <w:shd w:val="clear" w:color="auto" w:fill="FFFFFF"/>
          <w:lang w:val="en-US"/>
        </w:rPr>
        <w:t xml:space="preserve"> </w:t>
      </w:r>
    </w:p>
    <w:p w14:paraId="2BA17EA2" w14:textId="609A1414" w:rsidR="001E1013"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131</w:t>
      </w:r>
      <w:r w:rsidR="00BA59E0" w:rsidRPr="007B6007">
        <w:rPr>
          <w:rFonts w:ascii="Times New Roman" w:hAnsi="Times New Roman"/>
          <w:sz w:val="28"/>
          <w:szCs w:val="28"/>
          <w:shd w:val="clear" w:color="auto" w:fill="FFFFFF"/>
          <w:lang w:val="en-US"/>
        </w:rPr>
        <w:t xml:space="preserve"> </w:t>
      </w:r>
      <w:r w:rsidR="001E1013" w:rsidRPr="007B6007">
        <w:rPr>
          <w:rFonts w:ascii="Times New Roman" w:hAnsi="Times New Roman"/>
          <w:sz w:val="28"/>
          <w:szCs w:val="28"/>
          <w:shd w:val="clear" w:color="auto" w:fill="FFFFFF"/>
          <w:lang w:val="en-US"/>
        </w:rPr>
        <w:t>Kotnis-Gąska A. et al. Sternal wound infections following cardiac surgery and their management: a single-centre study from the years 2016–2017 //</w:t>
      </w:r>
      <w:r w:rsidR="0020775E" w:rsidRPr="007B6007">
        <w:rPr>
          <w:rFonts w:ascii="Times New Roman" w:hAnsi="Times New Roman"/>
          <w:sz w:val="28"/>
          <w:szCs w:val="28"/>
          <w:shd w:val="clear" w:color="auto" w:fill="FFFFFF"/>
          <w:lang w:val="en-US"/>
        </w:rPr>
        <w:t xml:space="preserve"> </w:t>
      </w:r>
      <w:r w:rsidR="001E1013" w:rsidRPr="007B6007">
        <w:rPr>
          <w:rFonts w:ascii="Times New Roman" w:hAnsi="Times New Roman"/>
          <w:sz w:val="28"/>
          <w:szCs w:val="28"/>
          <w:shd w:val="clear" w:color="auto" w:fill="FFFFFF"/>
          <w:lang w:val="en-US"/>
        </w:rPr>
        <w:t xml:space="preserve">Kardiochirurgia i Torakochirurgia Polska/Polish Journal of Thoracic and Cardiovascular Surgery. – 2018. – </w:t>
      </w:r>
      <w:r w:rsidR="0020775E" w:rsidRPr="007B6007">
        <w:rPr>
          <w:rFonts w:ascii="Times New Roman" w:hAnsi="Times New Roman"/>
          <w:sz w:val="28"/>
          <w:szCs w:val="28"/>
          <w:shd w:val="clear" w:color="auto" w:fill="FFFFFF"/>
          <w:lang w:val="en-US"/>
        </w:rPr>
        <w:t>Vol.</w:t>
      </w:r>
      <w:r w:rsidR="001E1013" w:rsidRPr="007B6007">
        <w:rPr>
          <w:rFonts w:ascii="Times New Roman" w:hAnsi="Times New Roman"/>
          <w:sz w:val="28"/>
          <w:szCs w:val="28"/>
          <w:shd w:val="clear" w:color="auto" w:fill="FFFFFF"/>
          <w:lang w:val="en-US"/>
        </w:rPr>
        <w:t xml:space="preserve"> 15</w:t>
      </w:r>
      <w:r w:rsidR="0020775E" w:rsidRPr="007B6007">
        <w:rPr>
          <w:rFonts w:ascii="Times New Roman" w:hAnsi="Times New Roman"/>
          <w:sz w:val="28"/>
          <w:szCs w:val="28"/>
          <w:shd w:val="clear" w:color="auto" w:fill="FFFFFF"/>
          <w:lang w:val="en-US"/>
        </w:rPr>
        <w:t>,</w:t>
      </w:r>
      <w:r w:rsidR="001E1013" w:rsidRPr="007B6007">
        <w:rPr>
          <w:rFonts w:ascii="Times New Roman" w:hAnsi="Times New Roman"/>
          <w:sz w:val="28"/>
          <w:szCs w:val="28"/>
          <w:shd w:val="clear" w:color="auto" w:fill="FFFFFF"/>
          <w:lang w:val="en-US"/>
        </w:rPr>
        <w:t xml:space="preserve"> №2. – </w:t>
      </w:r>
      <w:r w:rsidR="0020775E" w:rsidRPr="007B6007">
        <w:rPr>
          <w:rFonts w:ascii="Times New Roman" w:hAnsi="Times New Roman"/>
          <w:sz w:val="28"/>
          <w:szCs w:val="28"/>
          <w:shd w:val="clear" w:color="auto" w:fill="FFFFFF"/>
          <w:lang w:val="en-US"/>
        </w:rPr>
        <w:t>P</w:t>
      </w:r>
      <w:r w:rsidR="001E1013" w:rsidRPr="007B6007">
        <w:rPr>
          <w:rFonts w:ascii="Times New Roman" w:hAnsi="Times New Roman"/>
          <w:sz w:val="28"/>
          <w:szCs w:val="28"/>
          <w:shd w:val="clear" w:color="auto" w:fill="FFFFFF"/>
          <w:lang w:val="en-US"/>
        </w:rPr>
        <w:t>. 79-85.</w:t>
      </w:r>
      <w:r w:rsidR="00801930" w:rsidRPr="007B6007">
        <w:rPr>
          <w:rFonts w:ascii="Times New Roman" w:hAnsi="Times New Roman"/>
          <w:sz w:val="28"/>
          <w:szCs w:val="28"/>
          <w:shd w:val="clear" w:color="auto" w:fill="FFFFFF"/>
          <w:lang w:val="en-US"/>
        </w:rPr>
        <w:t xml:space="preserve"> </w:t>
      </w:r>
    </w:p>
    <w:p w14:paraId="33746569" w14:textId="2D9EE1F5" w:rsidR="00CB379A"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lang w:val="en-US" w:eastAsia="x-none"/>
        </w:rPr>
        <w:t xml:space="preserve">132 </w:t>
      </w:r>
      <w:r w:rsidR="0020775E" w:rsidRPr="007B6007">
        <w:rPr>
          <w:rFonts w:ascii="Times New Roman" w:hAnsi="Times New Roman"/>
          <w:sz w:val="28"/>
          <w:szCs w:val="28"/>
          <w:lang w:val="x-none" w:eastAsia="x-none"/>
        </w:rPr>
        <w:t>Royo-Bordonada M.</w:t>
      </w:r>
      <w:r w:rsidR="00CB379A" w:rsidRPr="007B6007">
        <w:rPr>
          <w:rFonts w:ascii="Times New Roman" w:hAnsi="Times New Roman"/>
          <w:sz w:val="28"/>
          <w:szCs w:val="28"/>
          <w:lang w:val="x-none" w:eastAsia="x-none"/>
        </w:rPr>
        <w:t>Á. et al. Adaptación española de las guías europeas de 2016 sobre prevención de la enfermedad cardiovascular en la práctica clínica //</w:t>
      </w:r>
      <w:r w:rsidR="0020775E" w:rsidRPr="007B6007">
        <w:rPr>
          <w:rFonts w:ascii="Times New Roman" w:hAnsi="Times New Roman"/>
          <w:sz w:val="28"/>
          <w:szCs w:val="28"/>
          <w:lang w:val="en-US" w:eastAsia="x-none"/>
        </w:rPr>
        <w:t xml:space="preserve"> </w:t>
      </w:r>
      <w:r w:rsidR="00CB379A" w:rsidRPr="007B6007">
        <w:rPr>
          <w:rFonts w:ascii="Times New Roman" w:hAnsi="Times New Roman"/>
          <w:sz w:val="28"/>
          <w:szCs w:val="28"/>
          <w:lang w:val="x-none" w:eastAsia="x-none"/>
        </w:rPr>
        <w:t xml:space="preserve">Gaceta Sanitaria. – 2017. – </w:t>
      </w:r>
      <w:r w:rsidR="0020775E" w:rsidRPr="007B6007">
        <w:rPr>
          <w:rFonts w:ascii="Times New Roman" w:hAnsi="Times New Roman"/>
          <w:sz w:val="28"/>
          <w:szCs w:val="28"/>
          <w:lang w:val="en-US" w:eastAsia="x-none"/>
        </w:rPr>
        <w:t>Vol.</w:t>
      </w:r>
      <w:r w:rsidR="00CB379A" w:rsidRPr="007B6007">
        <w:rPr>
          <w:rFonts w:ascii="Times New Roman" w:hAnsi="Times New Roman"/>
          <w:sz w:val="28"/>
          <w:szCs w:val="28"/>
          <w:lang w:val="x-none" w:eastAsia="x-none"/>
        </w:rPr>
        <w:t xml:space="preserve"> 31. – </w:t>
      </w:r>
      <w:r w:rsidR="0020775E" w:rsidRPr="007B6007">
        <w:rPr>
          <w:rFonts w:ascii="Times New Roman" w:hAnsi="Times New Roman"/>
          <w:sz w:val="28"/>
          <w:szCs w:val="28"/>
          <w:lang w:val="en-US" w:eastAsia="x-none"/>
        </w:rPr>
        <w:t>P</w:t>
      </w:r>
      <w:r w:rsidR="00CB379A" w:rsidRPr="007B6007">
        <w:rPr>
          <w:rFonts w:ascii="Times New Roman" w:hAnsi="Times New Roman"/>
          <w:sz w:val="28"/>
          <w:szCs w:val="28"/>
          <w:lang w:val="x-none" w:eastAsia="x-none"/>
        </w:rPr>
        <w:t>. 255-268.</w:t>
      </w:r>
      <w:r w:rsidR="00801930" w:rsidRPr="007B6007">
        <w:rPr>
          <w:rFonts w:ascii="Times New Roman" w:hAnsi="Times New Roman"/>
          <w:sz w:val="28"/>
          <w:szCs w:val="28"/>
          <w:lang w:val="en-US" w:eastAsia="x-none"/>
        </w:rPr>
        <w:t xml:space="preserve"> </w:t>
      </w:r>
    </w:p>
    <w:p w14:paraId="2F921605" w14:textId="02E18A8E" w:rsidR="00801930"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 xml:space="preserve">133 </w:t>
      </w:r>
      <w:r w:rsidR="001E1013" w:rsidRPr="007B6007">
        <w:rPr>
          <w:rFonts w:ascii="Times New Roman" w:hAnsi="Times New Roman"/>
          <w:sz w:val="28"/>
          <w:szCs w:val="28"/>
          <w:shd w:val="clear" w:color="auto" w:fill="FFFFFF"/>
          <w:lang w:val="en-US"/>
        </w:rPr>
        <w:t xml:space="preserve">León-Latre M. et al. </w:t>
      </w:r>
      <w:r w:rsidR="00801930" w:rsidRPr="007B6007">
        <w:rPr>
          <w:rFonts w:ascii="Times New Roman" w:hAnsi="Times New Roman"/>
          <w:sz w:val="28"/>
          <w:szCs w:val="28"/>
          <w:shd w:val="clear" w:color="auto" w:fill="FFFFFF"/>
          <w:lang w:val="en-US"/>
        </w:rPr>
        <w:t xml:space="preserve">Analysis of the impact of social determinants and primary care morbidity on population health outcomes by combining big data: A research protocol </w:t>
      </w:r>
      <w:r w:rsidR="0020775E" w:rsidRPr="007B6007">
        <w:rPr>
          <w:rFonts w:ascii="Times New Roman" w:hAnsi="Times New Roman"/>
          <w:sz w:val="28"/>
          <w:szCs w:val="28"/>
          <w:shd w:val="clear" w:color="auto" w:fill="FFFFFF"/>
          <w:lang w:val="en-US"/>
        </w:rPr>
        <w:t xml:space="preserve">// </w:t>
      </w:r>
      <w:r w:rsidR="00801930" w:rsidRPr="007B6007">
        <w:rPr>
          <w:rFonts w:ascii="Times New Roman" w:hAnsi="Times New Roman"/>
          <w:sz w:val="28"/>
          <w:szCs w:val="28"/>
          <w:shd w:val="clear" w:color="auto" w:fill="FFFFFF"/>
          <w:lang w:val="en-US"/>
        </w:rPr>
        <w:t>Frontiers in Medicine</w:t>
      </w:r>
      <w:r w:rsidR="0020775E" w:rsidRPr="007B6007">
        <w:rPr>
          <w:rFonts w:ascii="Times New Roman" w:hAnsi="Times New Roman"/>
          <w:sz w:val="28"/>
          <w:szCs w:val="28"/>
          <w:shd w:val="clear" w:color="auto" w:fill="FFFFFF"/>
          <w:lang w:val="en-US"/>
        </w:rPr>
        <w:t>. – 2022. – Vol.</w:t>
      </w:r>
      <w:r w:rsidR="00801930" w:rsidRPr="007B6007">
        <w:rPr>
          <w:rFonts w:ascii="Times New Roman" w:hAnsi="Times New Roman"/>
          <w:sz w:val="28"/>
          <w:szCs w:val="28"/>
          <w:shd w:val="clear" w:color="auto" w:fill="FFFFFF"/>
          <w:lang w:val="en-US"/>
        </w:rPr>
        <w:t xml:space="preserve"> 9</w:t>
      </w:r>
      <w:r w:rsidR="0020775E" w:rsidRPr="007B6007">
        <w:rPr>
          <w:rFonts w:ascii="Times New Roman" w:hAnsi="Times New Roman"/>
          <w:sz w:val="28"/>
          <w:szCs w:val="28"/>
          <w:shd w:val="clear" w:color="auto" w:fill="FFFFFF"/>
          <w:lang w:val="en-US"/>
        </w:rPr>
        <w:t>. – P.</w:t>
      </w:r>
      <w:r w:rsidR="00801930" w:rsidRPr="007B6007">
        <w:rPr>
          <w:rFonts w:ascii="Times New Roman" w:hAnsi="Times New Roman"/>
          <w:sz w:val="28"/>
          <w:szCs w:val="28"/>
          <w:shd w:val="clear" w:color="auto" w:fill="FFFFFF"/>
          <w:lang w:val="en-US"/>
        </w:rPr>
        <w:t xml:space="preserve"> 1012437</w:t>
      </w:r>
      <w:r w:rsidR="0020775E" w:rsidRPr="007B6007">
        <w:rPr>
          <w:rFonts w:ascii="Times New Roman" w:hAnsi="Times New Roman"/>
          <w:sz w:val="28"/>
          <w:szCs w:val="28"/>
          <w:shd w:val="clear" w:color="auto" w:fill="FFFFFF"/>
          <w:lang w:val="en-US"/>
        </w:rPr>
        <w:t>.</w:t>
      </w:r>
      <w:r w:rsidR="00801930" w:rsidRPr="007B6007">
        <w:rPr>
          <w:rFonts w:ascii="Times New Roman" w:hAnsi="Times New Roman"/>
          <w:sz w:val="28"/>
          <w:szCs w:val="28"/>
          <w:shd w:val="clear" w:color="auto" w:fill="FFFFFF"/>
          <w:lang w:val="en-US"/>
        </w:rPr>
        <w:t xml:space="preserve"> </w:t>
      </w:r>
    </w:p>
    <w:p w14:paraId="370CDDF1" w14:textId="22121C37" w:rsidR="001E1013"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134</w:t>
      </w:r>
      <w:r w:rsidR="00BA59E0" w:rsidRPr="007B6007">
        <w:rPr>
          <w:rFonts w:ascii="Times New Roman" w:hAnsi="Times New Roman"/>
          <w:sz w:val="28"/>
          <w:szCs w:val="28"/>
          <w:shd w:val="clear" w:color="auto" w:fill="FFFFFF"/>
          <w:lang w:val="en-US"/>
        </w:rPr>
        <w:t xml:space="preserve"> </w:t>
      </w:r>
      <w:r w:rsidR="0020775E" w:rsidRPr="007B6007">
        <w:rPr>
          <w:rFonts w:ascii="Times New Roman" w:hAnsi="Times New Roman"/>
          <w:sz w:val="28"/>
          <w:szCs w:val="28"/>
          <w:shd w:val="clear" w:color="auto" w:fill="FFFFFF"/>
          <w:lang w:val="en-US"/>
        </w:rPr>
        <w:t>Pack Q.</w:t>
      </w:r>
      <w:r w:rsidR="001E1013" w:rsidRPr="007B6007">
        <w:rPr>
          <w:rFonts w:ascii="Times New Roman" w:hAnsi="Times New Roman"/>
          <w:sz w:val="28"/>
          <w:szCs w:val="28"/>
          <w:shd w:val="clear" w:color="auto" w:fill="FFFFFF"/>
          <w:lang w:val="en-US"/>
        </w:rPr>
        <w:t>R. et al. Participation in cardiac rehabilitation and survival after coronary artery bypass graft surgery: a community-based study //</w:t>
      </w:r>
      <w:r w:rsidR="0020775E" w:rsidRPr="007B6007">
        <w:rPr>
          <w:rFonts w:ascii="Times New Roman" w:hAnsi="Times New Roman"/>
          <w:sz w:val="28"/>
          <w:szCs w:val="28"/>
          <w:shd w:val="clear" w:color="auto" w:fill="FFFFFF"/>
          <w:lang w:val="en-US"/>
        </w:rPr>
        <w:t xml:space="preserve"> </w:t>
      </w:r>
      <w:r w:rsidR="001E1013" w:rsidRPr="007B6007">
        <w:rPr>
          <w:rFonts w:ascii="Times New Roman" w:hAnsi="Times New Roman"/>
          <w:sz w:val="28"/>
          <w:szCs w:val="28"/>
          <w:shd w:val="clear" w:color="auto" w:fill="FFFFFF"/>
          <w:lang w:val="en-US"/>
        </w:rPr>
        <w:t xml:space="preserve">Circulation. – 2013. – </w:t>
      </w:r>
      <w:r w:rsidR="0020775E" w:rsidRPr="007B6007">
        <w:rPr>
          <w:rFonts w:ascii="Times New Roman" w:hAnsi="Times New Roman"/>
          <w:sz w:val="28"/>
          <w:szCs w:val="28"/>
          <w:shd w:val="clear" w:color="auto" w:fill="FFFFFF"/>
          <w:lang w:val="en-US"/>
        </w:rPr>
        <w:t>Vol</w:t>
      </w:r>
      <w:r w:rsidR="001E1013" w:rsidRPr="007B6007">
        <w:rPr>
          <w:rFonts w:ascii="Times New Roman" w:hAnsi="Times New Roman"/>
          <w:sz w:val="28"/>
          <w:szCs w:val="28"/>
          <w:shd w:val="clear" w:color="auto" w:fill="FFFFFF"/>
          <w:lang w:val="en-US"/>
        </w:rPr>
        <w:t>. 128</w:t>
      </w:r>
      <w:r w:rsidR="0020775E" w:rsidRPr="007B6007">
        <w:rPr>
          <w:rFonts w:ascii="Times New Roman" w:hAnsi="Times New Roman"/>
          <w:sz w:val="28"/>
          <w:szCs w:val="28"/>
          <w:shd w:val="clear" w:color="auto" w:fill="FFFFFF"/>
          <w:lang w:val="en-US"/>
        </w:rPr>
        <w:t>,</w:t>
      </w:r>
      <w:r w:rsidR="001E1013" w:rsidRPr="007B6007">
        <w:rPr>
          <w:rFonts w:ascii="Times New Roman" w:hAnsi="Times New Roman"/>
          <w:sz w:val="28"/>
          <w:szCs w:val="28"/>
          <w:shd w:val="clear" w:color="auto" w:fill="FFFFFF"/>
          <w:lang w:val="en-US"/>
        </w:rPr>
        <w:t xml:space="preserve"> №6. – </w:t>
      </w:r>
      <w:r w:rsidR="0020775E" w:rsidRPr="007B6007">
        <w:rPr>
          <w:rFonts w:ascii="Times New Roman" w:hAnsi="Times New Roman"/>
          <w:sz w:val="28"/>
          <w:szCs w:val="28"/>
          <w:shd w:val="clear" w:color="auto" w:fill="FFFFFF"/>
          <w:lang w:val="en-US"/>
        </w:rPr>
        <w:t>P</w:t>
      </w:r>
      <w:r w:rsidR="001E1013" w:rsidRPr="007B6007">
        <w:rPr>
          <w:rFonts w:ascii="Times New Roman" w:hAnsi="Times New Roman"/>
          <w:sz w:val="28"/>
          <w:szCs w:val="28"/>
          <w:shd w:val="clear" w:color="auto" w:fill="FFFFFF"/>
          <w:lang w:val="en-US"/>
        </w:rPr>
        <w:t>. 590-597.</w:t>
      </w:r>
      <w:r w:rsidR="00801930" w:rsidRPr="007B6007">
        <w:rPr>
          <w:rFonts w:ascii="Times New Roman" w:hAnsi="Times New Roman"/>
          <w:sz w:val="28"/>
          <w:szCs w:val="28"/>
          <w:shd w:val="clear" w:color="auto" w:fill="FFFFFF"/>
          <w:lang w:val="en-US"/>
        </w:rPr>
        <w:t xml:space="preserve"> </w:t>
      </w:r>
    </w:p>
    <w:p w14:paraId="0D28F1FC" w14:textId="2A53456B" w:rsidR="001E1013"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135</w:t>
      </w:r>
      <w:r w:rsidR="00BA59E0" w:rsidRPr="007B6007">
        <w:rPr>
          <w:rFonts w:ascii="Times New Roman" w:hAnsi="Times New Roman"/>
          <w:sz w:val="28"/>
          <w:szCs w:val="28"/>
          <w:shd w:val="clear" w:color="auto" w:fill="FFFFFF"/>
          <w:lang w:val="en-US"/>
        </w:rPr>
        <w:t xml:space="preserve"> </w:t>
      </w:r>
      <w:r w:rsidR="0020775E" w:rsidRPr="007B6007">
        <w:rPr>
          <w:rFonts w:ascii="Times New Roman" w:hAnsi="Times New Roman"/>
          <w:sz w:val="28"/>
          <w:szCs w:val="28"/>
          <w:shd w:val="clear" w:color="auto" w:fill="FFFFFF"/>
          <w:lang w:val="en-US"/>
        </w:rPr>
        <w:t>Højskov I.</w:t>
      </w:r>
      <w:r w:rsidR="001E1013" w:rsidRPr="007B6007">
        <w:rPr>
          <w:rFonts w:ascii="Times New Roman" w:hAnsi="Times New Roman"/>
          <w:sz w:val="28"/>
          <w:szCs w:val="28"/>
          <w:shd w:val="clear" w:color="auto" w:fill="FFFFFF"/>
          <w:lang w:val="en-US"/>
        </w:rPr>
        <w:t>E. et al. Early physical training and psycho-educational intervention for patients undergoing coronary artery bypass graftin</w:t>
      </w:r>
      <w:r w:rsidR="0020775E" w:rsidRPr="007B6007">
        <w:rPr>
          <w:rFonts w:ascii="Times New Roman" w:hAnsi="Times New Roman"/>
          <w:sz w:val="28"/>
          <w:szCs w:val="28"/>
          <w:shd w:val="clear" w:color="auto" w:fill="FFFFFF"/>
          <w:lang w:val="en-US"/>
        </w:rPr>
        <w:t>g. The SheppHeart randomized 2×</w:t>
      </w:r>
      <w:r w:rsidR="001E1013" w:rsidRPr="007B6007">
        <w:rPr>
          <w:rFonts w:ascii="Times New Roman" w:hAnsi="Times New Roman"/>
          <w:sz w:val="28"/>
          <w:szCs w:val="28"/>
          <w:shd w:val="clear" w:color="auto" w:fill="FFFFFF"/>
          <w:lang w:val="en-US"/>
        </w:rPr>
        <w:t>2 factorial clinical pilot trial //</w:t>
      </w:r>
      <w:r w:rsidR="00773E9E" w:rsidRPr="007B6007">
        <w:rPr>
          <w:rFonts w:ascii="Times New Roman" w:hAnsi="Times New Roman"/>
          <w:sz w:val="28"/>
          <w:szCs w:val="28"/>
          <w:shd w:val="clear" w:color="auto" w:fill="FFFFFF"/>
          <w:lang w:val="en-US"/>
        </w:rPr>
        <w:t xml:space="preserve"> </w:t>
      </w:r>
      <w:r w:rsidR="001E1013" w:rsidRPr="007B6007">
        <w:rPr>
          <w:rFonts w:ascii="Times New Roman" w:hAnsi="Times New Roman"/>
          <w:sz w:val="28"/>
          <w:szCs w:val="28"/>
          <w:shd w:val="clear" w:color="auto" w:fill="FFFFFF"/>
          <w:lang w:val="en-US"/>
        </w:rPr>
        <w:t xml:space="preserve">European Journal of Cardiovascular Nursing. – 2016. – </w:t>
      </w:r>
      <w:r w:rsidR="0020775E" w:rsidRPr="007B6007">
        <w:rPr>
          <w:rFonts w:ascii="Times New Roman" w:hAnsi="Times New Roman"/>
          <w:sz w:val="28"/>
          <w:szCs w:val="28"/>
          <w:shd w:val="clear" w:color="auto" w:fill="FFFFFF"/>
          <w:lang w:val="en-US"/>
        </w:rPr>
        <w:t>Vol</w:t>
      </w:r>
      <w:r w:rsidR="001E1013" w:rsidRPr="007B6007">
        <w:rPr>
          <w:rFonts w:ascii="Times New Roman" w:hAnsi="Times New Roman"/>
          <w:sz w:val="28"/>
          <w:szCs w:val="28"/>
          <w:shd w:val="clear" w:color="auto" w:fill="FFFFFF"/>
          <w:lang w:val="en-US"/>
        </w:rPr>
        <w:t>. 15</w:t>
      </w:r>
      <w:r w:rsidR="0020775E" w:rsidRPr="007B6007">
        <w:rPr>
          <w:rFonts w:ascii="Times New Roman" w:hAnsi="Times New Roman"/>
          <w:sz w:val="28"/>
          <w:szCs w:val="28"/>
          <w:shd w:val="clear" w:color="auto" w:fill="FFFFFF"/>
          <w:lang w:val="en-US"/>
        </w:rPr>
        <w:t>,</w:t>
      </w:r>
      <w:r w:rsidR="001E1013" w:rsidRPr="007B6007">
        <w:rPr>
          <w:rFonts w:ascii="Times New Roman" w:hAnsi="Times New Roman"/>
          <w:sz w:val="28"/>
          <w:szCs w:val="28"/>
          <w:shd w:val="clear" w:color="auto" w:fill="FFFFFF"/>
          <w:lang w:val="en-US"/>
        </w:rPr>
        <w:t xml:space="preserve"> №6. – </w:t>
      </w:r>
      <w:r w:rsidR="0020775E" w:rsidRPr="007B6007">
        <w:rPr>
          <w:rFonts w:ascii="Times New Roman" w:hAnsi="Times New Roman"/>
          <w:sz w:val="28"/>
          <w:szCs w:val="28"/>
          <w:shd w:val="clear" w:color="auto" w:fill="FFFFFF"/>
          <w:lang w:val="en-US"/>
        </w:rPr>
        <w:t>P</w:t>
      </w:r>
      <w:r w:rsidR="001E1013" w:rsidRPr="007B6007">
        <w:rPr>
          <w:rFonts w:ascii="Times New Roman" w:hAnsi="Times New Roman"/>
          <w:sz w:val="28"/>
          <w:szCs w:val="28"/>
          <w:shd w:val="clear" w:color="auto" w:fill="FFFFFF"/>
          <w:lang w:val="en-US"/>
        </w:rPr>
        <w:t>. 425-437.</w:t>
      </w:r>
      <w:r w:rsidR="00801930" w:rsidRPr="007B6007">
        <w:rPr>
          <w:rFonts w:ascii="Times New Roman" w:hAnsi="Times New Roman"/>
          <w:sz w:val="28"/>
          <w:szCs w:val="28"/>
          <w:shd w:val="clear" w:color="auto" w:fill="FFFFFF"/>
          <w:lang w:val="en-US"/>
        </w:rPr>
        <w:t xml:space="preserve"> </w:t>
      </w:r>
    </w:p>
    <w:p w14:paraId="383B056E" w14:textId="14890574" w:rsidR="00385715" w:rsidRPr="007B6007" w:rsidRDefault="00A67842" w:rsidP="00A67842">
      <w:pPr>
        <w:tabs>
          <w:tab w:val="left" w:pos="1276"/>
        </w:tabs>
        <w:spacing w:after="0" w:line="240" w:lineRule="auto"/>
        <w:ind w:firstLine="709"/>
        <w:jc w:val="both"/>
        <w:rPr>
          <w:rFonts w:ascii="Times New Roman" w:hAnsi="Times New Roman"/>
          <w:sz w:val="28"/>
          <w:szCs w:val="28"/>
          <w:lang w:val="en-US"/>
        </w:rPr>
      </w:pPr>
      <w:r w:rsidRPr="007B6007">
        <w:rPr>
          <w:rFonts w:ascii="Times New Roman" w:hAnsi="Times New Roman"/>
          <w:sz w:val="28"/>
          <w:szCs w:val="28"/>
          <w:shd w:val="clear" w:color="auto" w:fill="FFFFFF"/>
          <w:lang w:val="en-US"/>
        </w:rPr>
        <w:t>136</w:t>
      </w:r>
      <w:r w:rsidR="00BA59E0" w:rsidRPr="007B6007">
        <w:rPr>
          <w:rFonts w:ascii="Times New Roman" w:hAnsi="Times New Roman"/>
          <w:sz w:val="28"/>
          <w:szCs w:val="28"/>
          <w:shd w:val="clear" w:color="auto" w:fill="FFFFFF"/>
          <w:lang w:val="en-US"/>
        </w:rPr>
        <w:t xml:space="preserve"> </w:t>
      </w:r>
      <w:r w:rsidR="00385715" w:rsidRPr="007B6007">
        <w:rPr>
          <w:rFonts w:ascii="Times New Roman" w:hAnsi="Times New Roman"/>
          <w:sz w:val="28"/>
          <w:szCs w:val="28"/>
          <w:shd w:val="clear" w:color="auto" w:fill="FFFFFF"/>
          <w:lang w:val="en-US"/>
        </w:rPr>
        <w:t>Fell J., Dale V., Doherty P. Does the timing of cardiac rehabilitation impact fitness outcomes? An observational analysis //</w:t>
      </w:r>
      <w:r w:rsidR="0020775E" w:rsidRPr="007B6007">
        <w:rPr>
          <w:rFonts w:ascii="Times New Roman" w:hAnsi="Times New Roman"/>
          <w:sz w:val="28"/>
          <w:szCs w:val="28"/>
          <w:shd w:val="clear" w:color="auto" w:fill="FFFFFF"/>
          <w:lang w:val="en-US"/>
        </w:rPr>
        <w:t xml:space="preserve"> </w:t>
      </w:r>
      <w:r w:rsidR="00385715" w:rsidRPr="007B6007">
        <w:rPr>
          <w:rFonts w:ascii="Times New Roman" w:hAnsi="Times New Roman"/>
          <w:sz w:val="28"/>
          <w:szCs w:val="28"/>
          <w:shd w:val="clear" w:color="auto" w:fill="FFFFFF"/>
          <w:lang w:val="en-US"/>
        </w:rPr>
        <w:t xml:space="preserve">Open Heart. – 2016. – </w:t>
      </w:r>
      <w:r w:rsidR="0020775E" w:rsidRPr="007B6007">
        <w:rPr>
          <w:rFonts w:ascii="Times New Roman" w:hAnsi="Times New Roman"/>
          <w:sz w:val="28"/>
          <w:szCs w:val="28"/>
          <w:shd w:val="clear" w:color="auto" w:fill="FFFFFF"/>
          <w:lang w:val="en-US"/>
        </w:rPr>
        <w:t>Vol</w:t>
      </w:r>
      <w:r w:rsidR="00385715" w:rsidRPr="007B6007">
        <w:rPr>
          <w:rFonts w:ascii="Times New Roman" w:hAnsi="Times New Roman"/>
          <w:sz w:val="28"/>
          <w:szCs w:val="28"/>
          <w:shd w:val="clear" w:color="auto" w:fill="FFFFFF"/>
          <w:lang w:val="en-US"/>
        </w:rPr>
        <w:t>. 3</w:t>
      </w:r>
      <w:r w:rsidR="0020775E" w:rsidRPr="007B6007">
        <w:rPr>
          <w:rFonts w:ascii="Times New Roman" w:hAnsi="Times New Roman"/>
          <w:sz w:val="28"/>
          <w:szCs w:val="28"/>
          <w:shd w:val="clear" w:color="auto" w:fill="FFFFFF"/>
          <w:lang w:val="en-US"/>
        </w:rPr>
        <w:t>,</w:t>
      </w:r>
      <w:r w:rsidR="00385715" w:rsidRPr="007B6007">
        <w:rPr>
          <w:rFonts w:ascii="Times New Roman" w:hAnsi="Times New Roman"/>
          <w:sz w:val="28"/>
          <w:szCs w:val="28"/>
          <w:shd w:val="clear" w:color="auto" w:fill="FFFFFF"/>
          <w:lang w:val="en-US"/>
        </w:rPr>
        <w:t xml:space="preserve"> №1. – </w:t>
      </w:r>
      <w:r w:rsidR="0020775E" w:rsidRPr="007B6007">
        <w:rPr>
          <w:rFonts w:ascii="Times New Roman" w:hAnsi="Times New Roman"/>
          <w:sz w:val="28"/>
          <w:szCs w:val="28"/>
          <w:shd w:val="clear" w:color="auto" w:fill="FFFFFF"/>
          <w:lang w:val="en-US"/>
        </w:rPr>
        <w:t>P</w:t>
      </w:r>
      <w:r w:rsidR="00385715" w:rsidRPr="007B6007">
        <w:rPr>
          <w:rFonts w:ascii="Times New Roman" w:hAnsi="Times New Roman"/>
          <w:sz w:val="28"/>
          <w:szCs w:val="28"/>
          <w:shd w:val="clear" w:color="auto" w:fill="FFFFFF"/>
          <w:lang w:val="en-US"/>
        </w:rPr>
        <w:t>. e000369.</w:t>
      </w:r>
      <w:r w:rsidR="00801930" w:rsidRPr="007B6007">
        <w:rPr>
          <w:rFonts w:ascii="Times New Roman" w:hAnsi="Times New Roman"/>
          <w:sz w:val="28"/>
          <w:szCs w:val="28"/>
          <w:shd w:val="clear" w:color="auto" w:fill="FFFFFF"/>
          <w:lang w:val="en-US"/>
        </w:rPr>
        <w:t xml:space="preserve"> </w:t>
      </w:r>
    </w:p>
    <w:p w14:paraId="20FDFB4A" w14:textId="2F617CF9" w:rsidR="00484064" w:rsidRPr="00A67842" w:rsidRDefault="00BA4752" w:rsidP="00A67842">
      <w:pPr>
        <w:pStyle w:val="a3"/>
        <w:ind w:firstLine="709"/>
        <w:rPr>
          <w:rFonts w:ascii="Times New Roman" w:hAnsi="Times New Roman"/>
          <w:sz w:val="28"/>
          <w:szCs w:val="28"/>
          <w:lang w:val="ru-RU"/>
        </w:rPr>
      </w:pPr>
      <w:r w:rsidRPr="00A67842">
        <w:rPr>
          <w:rFonts w:ascii="Times New Roman" w:hAnsi="Times New Roman"/>
          <w:sz w:val="28"/>
          <w:szCs w:val="28"/>
        </w:rPr>
        <w:tab/>
      </w:r>
    </w:p>
    <w:p w14:paraId="483F54E6" w14:textId="77777777" w:rsidR="00773E9E" w:rsidRDefault="00773E9E" w:rsidP="00BE5E0D">
      <w:pPr>
        <w:pStyle w:val="a3"/>
        <w:ind w:firstLine="709"/>
        <w:rPr>
          <w:rFonts w:ascii="Times New Roman" w:hAnsi="Times New Roman"/>
          <w:sz w:val="28"/>
          <w:szCs w:val="28"/>
          <w:lang w:val="ru-RU"/>
        </w:rPr>
      </w:pPr>
    </w:p>
    <w:p w14:paraId="40A8C403" w14:textId="77777777" w:rsidR="00773E9E" w:rsidRDefault="00773E9E" w:rsidP="00BE5E0D">
      <w:pPr>
        <w:pStyle w:val="a3"/>
        <w:ind w:firstLine="709"/>
        <w:rPr>
          <w:rFonts w:ascii="Times New Roman" w:hAnsi="Times New Roman"/>
          <w:sz w:val="28"/>
          <w:szCs w:val="28"/>
          <w:lang w:val="ru-RU"/>
        </w:rPr>
      </w:pPr>
    </w:p>
    <w:p w14:paraId="67A2E7E3" w14:textId="77777777" w:rsidR="00BA59E0" w:rsidRDefault="00BA59E0" w:rsidP="00BE5E0D">
      <w:pPr>
        <w:pStyle w:val="a3"/>
        <w:ind w:firstLine="709"/>
        <w:rPr>
          <w:rFonts w:ascii="Times New Roman" w:hAnsi="Times New Roman"/>
          <w:sz w:val="28"/>
          <w:szCs w:val="28"/>
          <w:lang w:val="ru-RU"/>
        </w:rPr>
      </w:pPr>
    </w:p>
    <w:p w14:paraId="6FA6EADF" w14:textId="77777777" w:rsidR="00BA59E0" w:rsidRDefault="00BA59E0" w:rsidP="00BE5E0D">
      <w:pPr>
        <w:pStyle w:val="a3"/>
        <w:ind w:firstLine="709"/>
        <w:rPr>
          <w:rFonts w:ascii="Times New Roman" w:hAnsi="Times New Roman"/>
          <w:sz w:val="28"/>
          <w:szCs w:val="28"/>
          <w:lang w:val="ru-RU"/>
        </w:rPr>
      </w:pPr>
    </w:p>
    <w:p w14:paraId="718D4D11" w14:textId="77777777" w:rsidR="00BA59E0" w:rsidRDefault="00BA59E0" w:rsidP="00BE5E0D">
      <w:pPr>
        <w:pStyle w:val="a3"/>
        <w:ind w:firstLine="709"/>
        <w:rPr>
          <w:rFonts w:ascii="Times New Roman" w:hAnsi="Times New Roman"/>
          <w:sz w:val="28"/>
          <w:szCs w:val="28"/>
          <w:lang w:val="ru-RU"/>
        </w:rPr>
      </w:pPr>
    </w:p>
    <w:p w14:paraId="54D28022" w14:textId="77777777" w:rsidR="00BA59E0" w:rsidRDefault="00BA59E0" w:rsidP="00BE5E0D">
      <w:pPr>
        <w:pStyle w:val="a3"/>
        <w:ind w:firstLine="709"/>
        <w:rPr>
          <w:rFonts w:ascii="Times New Roman" w:hAnsi="Times New Roman"/>
          <w:sz w:val="28"/>
          <w:szCs w:val="28"/>
          <w:lang w:val="ru-RU"/>
        </w:rPr>
      </w:pPr>
    </w:p>
    <w:p w14:paraId="2A8A750A" w14:textId="77777777" w:rsidR="00BA59E0" w:rsidRDefault="00BA59E0" w:rsidP="00BE5E0D">
      <w:pPr>
        <w:pStyle w:val="a3"/>
        <w:ind w:firstLine="709"/>
        <w:rPr>
          <w:rFonts w:ascii="Times New Roman" w:hAnsi="Times New Roman"/>
          <w:sz w:val="28"/>
          <w:szCs w:val="28"/>
          <w:lang w:val="ru-RU"/>
        </w:rPr>
      </w:pPr>
    </w:p>
    <w:p w14:paraId="1CB8CE90" w14:textId="77777777" w:rsidR="00BA59E0" w:rsidRDefault="00BA59E0" w:rsidP="00BE5E0D">
      <w:pPr>
        <w:pStyle w:val="a3"/>
        <w:ind w:firstLine="709"/>
        <w:rPr>
          <w:rFonts w:ascii="Times New Roman" w:hAnsi="Times New Roman"/>
          <w:sz w:val="28"/>
          <w:szCs w:val="28"/>
          <w:lang w:val="ru-RU"/>
        </w:rPr>
      </w:pPr>
    </w:p>
    <w:p w14:paraId="78D91A30" w14:textId="77777777" w:rsidR="00BA59E0" w:rsidRDefault="00BA59E0" w:rsidP="00BE5E0D">
      <w:pPr>
        <w:pStyle w:val="a3"/>
        <w:ind w:firstLine="709"/>
        <w:rPr>
          <w:rFonts w:ascii="Times New Roman" w:hAnsi="Times New Roman"/>
          <w:sz w:val="28"/>
          <w:szCs w:val="28"/>
          <w:lang w:val="ru-RU"/>
        </w:rPr>
      </w:pPr>
    </w:p>
    <w:p w14:paraId="3BCEA643" w14:textId="77777777" w:rsidR="00BA59E0" w:rsidRDefault="00BA59E0" w:rsidP="00BE5E0D">
      <w:pPr>
        <w:pStyle w:val="a3"/>
        <w:ind w:firstLine="709"/>
        <w:rPr>
          <w:rFonts w:ascii="Times New Roman" w:hAnsi="Times New Roman"/>
          <w:sz w:val="28"/>
          <w:szCs w:val="28"/>
          <w:lang w:val="ru-RU"/>
        </w:rPr>
      </w:pPr>
    </w:p>
    <w:p w14:paraId="01CD37BA" w14:textId="77777777" w:rsidR="00BA59E0" w:rsidRDefault="00BA59E0" w:rsidP="00BE5E0D">
      <w:pPr>
        <w:pStyle w:val="a3"/>
        <w:ind w:firstLine="709"/>
        <w:rPr>
          <w:rFonts w:ascii="Times New Roman" w:hAnsi="Times New Roman"/>
          <w:sz w:val="28"/>
          <w:szCs w:val="28"/>
          <w:lang w:val="ru-RU"/>
        </w:rPr>
      </w:pPr>
    </w:p>
    <w:p w14:paraId="38DF96D0" w14:textId="77777777" w:rsidR="00BA59E0" w:rsidRDefault="00BA59E0" w:rsidP="00BE5E0D">
      <w:pPr>
        <w:pStyle w:val="a3"/>
        <w:ind w:firstLine="709"/>
        <w:rPr>
          <w:rFonts w:ascii="Times New Roman" w:hAnsi="Times New Roman"/>
          <w:sz w:val="28"/>
          <w:szCs w:val="28"/>
          <w:lang w:val="ru-RU"/>
        </w:rPr>
      </w:pPr>
    </w:p>
    <w:p w14:paraId="74A984E6" w14:textId="77777777" w:rsidR="00BA59E0" w:rsidRDefault="00BA59E0" w:rsidP="00BE5E0D">
      <w:pPr>
        <w:pStyle w:val="a3"/>
        <w:ind w:firstLine="709"/>
        <w:rPr>
          <w:rFonts w:ascii="Times New Roman" w:hAnsi="Times New Roman"/>
          <w:sz w:val="28"/>
          <w:szCs w:val="28"/>
          <w:lang w:val="ru-RU"/>
        </w:rPr>
      </w:pPr>
    </w:p>
    <w:p w14:paraId="265C6C82" w14:textId="77777777" w:rsidR="00BA59E0" w:rsidRDefault="00BA59E0" w:rsidP="00BE5E0D">
      <w:pPr>
        <w:pStyle w:val="a3"/>
        <w:ind w:firstLine="709"/>
        <w:rPr>
          <w:rFonts w:ascii="Times New Roman" w:hAnsi="Times New Roman"/>
          <w:sz w:val="28"/>
          <w:szCs w:val="28"/>
          <w:lang w:val="ru-RU"/>
        </w:rPr>
      </w:pPr>
    </w:p>
    <w:p w14:paraId="42BB81EE" w14:textId="77777777" w:rsidR="00BA59E0" w:rsidRDefault="00BA59E0" w:rsidP="00BE5E0D">
      <w:pPr>
        <w:pStyle w:val="a3"/>
        <w:ind w:firstLine="709"/>
        <w:rPr>
          <w:rFonts w:ascii="Times New Roman" w:hAnsi="Times New Roman"/>
          <w:sz w:val="28"/>
          <w:szCs w:val="28"/>
          <w:lang w:val="ru-RU"/>
        </w:rPr>
      </w:pPr>
    </w:p>
    <w:p w14:paraId="2E7464F9" w14:textId="77777777" w:rsidR="00BA59E0" w:rsidRDefault="00BA59E0" w:rsidP="00BE5E0D">
      <w:pPr>
        <w:pStyle w:val="a3"/>
        <w:ind w:firstLine="709"/>
        <w:rPr>
          <w:rFonts w:ascii="Times New Roman" w:hAnsi="Times New Roman"/>
          <w:sz w:val="28"/>
          <w:szCs w:val="28"/>
          <w:lang w:val="ru-RU"/>
        </w:rPr>
      </w:pPr>
    </w:p>
    <w:p w14:paraId="4252724F" w14:textId="77777777" w:rsidR="00BA59E0" w:rsidRDefault="00BA59E0" w:rsidP="00BE5E0D">
      <w:pPr>
        <w:pStyle w:val="a3"/>
        <w:ind w:firstLine="709"/>
        <w:rPr>
          <w:rFonts w:ascii="Times New Roman" w:hAnsi="Times New Roman"/>
          <w:sz w:val="28"/>
          <w:szCs w:val="28"/>
          <w:lang w:val="ru-RU"/>
        </w:rPr>
      </w:pPr>
    </w:p>
    <w:p w14:paraId="6FF80FF9" w14:textId="77777777" w:rsidR="00BA59E0" w:rsidRDefault="00BA59E0" w:rsidP="00BE5E0D">
      <w:pPr>
        <w:pStyle w:val="a3"/>
        <w:ind w:firstLine="709"/>
        <w:rPr>
          <w:rFonts w:ascii="Times New Roman" w:hAnsi="Times New Roman"/>
          <w:sz w:val="28"/>
          <w:szCs w:val="28"/>
          <w:lang w:val="ru-RU"/>
        </w:rPr>
      </w:pPr>
    </w:p>
    <w:p w14:paraId="1A89A40B" w14:textId="77777777" w:rsidR="00BA59E0" w:rsidRDefault="00BA59E0" w:rsidP="00BE5E0D">
      <w:pPr>
        <w:pStyle w:val="a3"/>
        <w:ind w:firstLine="709"/>
        <w:rPr>
          <w:rFonts w:ascii="Times New Roman" w:hAnsi="Times New Roman"/>
          <w:sz w:val="28"/>
          <w:szCs w:val="28"/>
          <w:lang w:val="ru-RU"/>
        </w:rPr>
      </w:pPr>
    </w:p>
    <w:p w14:paraId="2D66F2B8" w14:textId="77777777" w:rsidR="00BA59E0" w:rsidRDefault="00BA59E0" w:rsidP="00BE5E0D">
      <w:pPr>
        <w:pStyle w:val="a3"/>
        <w:ind w:firstLine="709"/>
        <w:rPr>
          <w:rFonts w:ascii="Times New Roman" w:hAnsi="Times New Roman"/>
          <w:sz w:val="28"/>
          <w:szCs w:val="28"/>
          <w:lang w:val="ru-RU"/>
        </w:rPr>
      </w:pPr>
    </w:p>
    <w:p w14:paraId="617A4393" w14:textId="77777777" w:rsidR="00BA59E0" w:rsidRDefault="00BA59E0" w:rsidP="00BE5E0D">
      <w:pPr>
        <w:pStyle w:val="a3"/>
        <w:ind w:firstLine="709"/>
        <w:rPr>
          <w:rFonts w:ascii="Times New Roman" w:hAnsi="Times New Roman"/>
          <w:sz w:val="28"/>
          <w:szCs w:val="28"/>
          <w:lang w:val="ru-RU"/>
        </w:rPr>
      </w:pPr>
    </w:p>
    <w:p w14:paraId="2A7F4A3A" w14:textId="77777777" w:rsidR="00BA59E0" w:rsidRDefault="00BA59E0" w:rsidP="00BE5E0D">
      <w:pPr>
        <w:pStyle w:val="a3"/>
        <w:ind w:firstLine="709"/>
        <w:rPr>
          <w:rFonts w:ascii="Times New Roman" w:hAnsi="Times New Roman"/>
          <w:sz w:val="28"/>
          <w:szCs w:val="28"/>
          <w:lang w:val="ru-RU"/>
        </w:rPr>
      </w:pPr>
    </w:p>
    <w:p w14:paraId="704F5528" w14:textId="77777777" w:rsidR="00BA59E0" w:rsidRDefault="00BA59E0" w:rsidP="00BE5E0D">
      <w:pPr>
        <w:pStyle w:val="a3"/>
        <w:ind w:firstLine="709"/>
        <w:rPr>
          <w:rFonts w:ascii="Times New Roman" w:hAnsi="Times New Roman"/>
          <w:sz w:val="28"/>
          <w:szCs w:val="28"/>
          <w:lang w:val="ru-RU"/>
        </w:rPr>
      </w:pPr>
    </w:p>
    <w:p w14:paraId="2E82C150" w14:textId="77777777" w:rsidR="00BA59E0" w:rsidRDefault="00BA59E0" w:rsidP="00BE5E0D">
      <w:pPr>
        <w:pStyle w:val="a3"/>
        <w:ind w:firstLine="709"/>
        <w:rPr>
          <w:rFonts w:ascii="Times New Roman" w:hAnsi="Times New Roman"/>
          <w:sz w:val="28"/>
          <w:szCs w:val="28"/>
          <w:lang w:val="ru-RU"/>
        </w:rPr>
      </w:pPr>
    </w:p>
    <w:p w14:paraId="6CC2DB74" w14:textId="77777777" w:rsidR="00773E9E" w:rsidRDefault="00773E9E" w:rsidP="00BE5E0D">
      <w:pPr>
        <w:pStyle w:val="a3"/>
        <w:ind w:firstLine="709"/>
        <w:rPr>
          <w:rFonts w:ascii="Times New Roman" w:hAnsi="Times New Roman"/>
          <w:sz w:val="28"/>
          <w:szCs w:val="28"/>
          <w:lang w:val="ru-RU"/>
        </w:rPr>
      </w:pPr>
    </w:p>
    <w:p w14:paraId="0A69E00A" w14:textId="77777777" w:rsidR="00773E9E" w:rsidRPr="00773E9E" w:rsidRDefault="00773E9E" w:rsidP="00BE5E0D">
      <w:pPr>
        <w:pStyle w:val="a3"/>
        <w:ind w:firstLine="709"/>
        <w:rPr>
          <w:rFonts w:ascii="Times New Roman" w:hAnsi="Times New Roman"/>
          <w:sz w:val="28"/>
          <w:szCs w:val="28"/>
          <w:lang w:val="ru-RU"/>
        </w:rPr>
      </w:pPr>
    </w:p>
    <w:p w14:paraId="61CAB22A" w14:textId="457ED70D" w:rsidR="0079039E" w:rsidRDefault="0079039E" w:rsidP="00BA59E0">
      <w:pPr>
        <w:pStyle w:val="1"/>
        <w:spacing w:before="0" w:beforeAutospacing="0" w:after="0" w:afterAutospacing="0"/>
        <w:jc w:val="center"/>
        <w:rPr>
          <w:sz w:val="28"/>
          <w:szCs w:val="28"/>
          <w:lang w:val="ru-RU"/>
        </w:rPr>
      </w:pPr>
      <w:bookmarkStart w:id="33" w:name="_Toc214364035"/>
      <w:r w:rsidRPr="00467EE5">
        <w:rPr>
          <w:sz w:val="28"/>
          <w:szCs w:val="28"/>
        </w:rPr>
        <w:t>ҚОСЫМША</w:t>
      </w:r>
      <w:bookmarkEnd w:id="33"/>
      <w:r w:rsidR="00BA59E0" w:rsidRPr="00BA59E0">
        <w:rPr>
          <w:sz w:val="28"/>
          <w:szCs w:val="28"/>
        </w:rPr>
        <w:t xml:space="preserve"> </w:t>
      </w:r>
      <w:r w:rsidR="00BA59E0" w:rsidRPr="00467EE5">
        <w:rPr>
          <w:sz w:val="28"/>
          <w:szCs w:val="28"/>
        </w:rPr>
        <w:t>А</w:t>
      </w:r>
    </w:p>
    <w:p w14:paraId="2E0CE192" w14:textId="77777777" w:rsidR="00BA59E0" w:rsidRPr="00BA59E0" w:rsidRDefault="00BA59E0" w:rsidP="00BA59E0">
      <w:pPr>
        <w:pStyle w:val="1"/>
        <w:spacing w:before="0" w:beforeAutospacing="0" w:after="0" w:afterAutospacing="0"/>
        <w:jc w:val="center"/>
        <w:rPr>
          <w:b w:val="0"/>
          <w:sz w:val="28"/>
          <w:szCs w:val="28"/>
          <w:lang w:val="ru-RU"/>
        </w:rPr>
      </w:pPr>
    </w:p>
    <w:p w14:paraId="65EC274A" w14:textId="7DC8AC9A" w:rsidR="00DA09BF" w:rsidRPr="00BA59E0" w:rsidRDefault="003320CF" w:rsidP="00BA59E0">
      <w:pPr>
        <w:pStyle w:val="2"/>
        <w:spacing w:before="0" w:beforeAutospacing="0" w:after="0" w:afterAutospacing="0"/>
        <w:jc w:val="center"/>
        <w:rPr>
          <w:b w:val="0"/>
          <w:sz w:val="28"/>
          <w:szCs w:val="28"/>
        </w:rPr>
      </w:pPr>
      <w:bookmarkStart w:id="34" w:name="_Toc214364036"/>
      <w:r w:rsidRPr="00BA59E0">
        <w:rPr>
          <w:b w:val="0"/>
          <w:sz w:val="28"/>
          <w:szCs w:val="28"/>
        </w:rPr>
        <w:t>Енгізу</w:t>
      </w:r>
      <w:r w:rsidRPr="00BA59E0">
        <w:rPr>
          <w:b w:val="0"/>
          <w:sz w:val="28"/>
          <w:szCs w:val="28"/>
          <w:lang w:val="en-US"/>
        </w:rPr>
        <w:t xml:space="preserve"> </w:t>
      </w:r>
      <w:r w:rsidRPr="00BA59E0">
        <w:rPr>
          <w:b w:val="0"/>
          <w:sz w:val="28"/>
          <w:szCs w:val="28"/>
        </w:rPr>
        <w:t>актілері</w:t>
      </w:r>
      <w:bookmarkEnd w:id="34"/>
    </w:p>
    <w:p w14:paraId="528E1FFA" w14:textId="77777777" w:rsidR="00BE5E0D" w:rsidRDefault="00BE5E0D" w:rsidP="00BE5E0D">
      <w:pPr>
        <w:pStyle w:val="2"/>
        <w:spacing w:before="0" w:beforeAutospacing="0" w:after="0" w:afterAutospacing="0"/>
        <w:ind w:firstLine="709"/>
        <w:rPr>
          <w:sz w:val="28"/>
          <w:szCs w:val="28"/>
        </w:rPr>
      </w:pPr>
    </w:p>
    <w:p w14:paraId="4E690008" w14:textId="77777777" w:rsidR="00BA59E0" w:rsidRDefault="00B0017B" w:rsidP="00BA59E0">
      <w:pPr>
        <w:spacing w:after="0" w:line="240" w:lineRule="auto"/>
        <w:jc w:val="center"/>
        <w:rPr>
          <w:rFonts w:ascii="Times New Roman" w:hAnsi="Times New Roman"/>
          <w:b/>
          <w:sz w:val="28"/>
          <w:szCs w:val="28"/>
        </w:rPr>
      </w:pPr>
      <w:r>
        <w:rPr>
          <w:rFonts w:ascii="Times New Roman" w:hAnsi="Times New Roman"/>
          <w:b/>
          <w:noProof/>
          <w:sz w:val="28"/>
          <w:szCs w:val="28"/>
          <w:lang w:eastAsia="ru-RU"/>
        </w:rPr>
        <w:drawing>
          <wp:inline distT="0" distB="0" distL="0" distR="0" wp14:anchorId="034E8D36" wp14:editId="1B92162A">
            <wp:extent cx="5458651" cy="5915465"/>
            <wp:effectExtent l="0" t="0" r="889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45"/>
                    <a:stretch>
                      <a:fillRect/>
                    </a:stretch>
                  </pic:blipFill>
                  <pic:spPr>
                    <a:xfrm>
                      <a:off x="0" y="0"/>
                      <a:ext cx="5565165" cy="6030893"/>
                    </a:xfrm>
                    <a:prstGeom prst="rect">
                      <a:avLst/>
                    </a:prstGeom>
                  </pic:spPr>
                </pic:pic>
              </a:graphicData>
            </a:graphic>
          </wp:inline>
        </w:drawing>
      </w:r>
    </w:p>
    <w:p w14:paraId="1937FBAD" w14:textId="77777777" w:rsidR="00BA59E0" w:rsidRDefault="00BA59E0" w:rsidP="00BA59E0">
      <w:pPr>
        <w:spacing w:after="0" w:line="240" w:lineRule="auto"/>
        <w:jc w:val="center"/>
        <w:rPr>
          <w:rFonts w:ascii="Times New Roman" w:hAnsi="Times New Roman"/>
          <w:b/>
          <w:sz w:val="28"/>
          <w:szCs w:val="28"/>
        </w:rPr>
      </w:pPr>
    </w:p>
    <w:p w14:paraId="757D60FD" w14:textId="2D330448" w:rsidR="003320CF" w:rsidRPr="00467EE5" w:rsidRDefault="00B0017B" w:rsidP="00BA59E0">
      <w:pPr>
        <w:spacing w:after="0" w:line="240" w:lineRule="auto"/>
        <w:jc w:val="center"/>
        <w:rPr>
          <w:rFonts w:ascii="Times New Roman" w:hAnsi="Times New Roman"/>
          <w:b/>
          <w:sz w:val="28"/>
          <w:szCs w:val="28"/>
          <w:lang w:val="en-US"/>
        </w:rPr>
      </w:pPr>
      <w:r>
        <w:rPr>
          <w:rFonts w:ascii="Times New Roman" w:hAnsi="Times New Roman"/>
          <w:b/>
          <w:noProof/>
          <w:sz w:val="28"/>
          <w:szCs w:val="28"/>
          <w:lang w:eastAsia="ru-RU"/>
        </w:rPr>
        <w:drawing>
          <wp:inline distT="0" distB="0" distL="0" distR="0" wp14:anchorId="4697A376" wp14:editId="6474A8F8">
            <wp:extent cx="5331655" cy="6794696"/>
            <wp:effectExtent l="0" t="0" r="2540"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46"/>
                    <a:stretch>
                      <a:fillRect/>
                    </a:stretch>
                  </pic:blipFill>
                  <pic:spPr>
                    <a:xfrm>
                      <a:off x="0" y="0"/>
                      <a:ext cx="5567895" cy="7095762"/>
                    </a:xfrm>
                    <a:prstGeom prst="rect">
                      <a:avLst/>
                    </a:prstGeom>
                  </pic:spPr>
                </pic:pic>
              </a:graphicData>
            </a:graphic>
          </wp:inline>
        </w:drawing>
      </w:r>
    </w:p>
    <w:p w14:paraId="7C00FC3E" w14:textId="04F0E7A1" w:rsidR="003320CF" w:rsidRPr="00467EE5" w:rsidRDefault="003320CF" w:rsidP="00BE5E0D">
      <w:pPr>
        <w:spacing w:after="0" w:line="240" w:lineRule="auto"/>
        <w:ind w:firstLine="709"/>
        <w:jc w:val="center"/>
        <w:rPr>
          <w:rFonts w:ascii="Times New Roman" w:hAnsi="Times New Roman"/>
          <w:b/>
          <w:sz w:val="28"/>
          <w:szCs w:val="28"/>
          <w:lang w:val="en-US"/>
        </w:rPr>
      </w:pPr>
    </w:p>
    <w:p w14:paraId="6A84AE0B" w14:textId="77777777" w:rsidR="003320CF" w:rsidRPr="00467EE5" w:rsidRDefault="003320CF" w:rsidP="00BE5E0D">
      <w:pPr>
        <w:spacing w:after="0" w:line="240" w:lineRule="auto"/>
        <w:ind w:firstLine="709"/>
        <w:jc w:val="center"/>
        <w:rPr>
          <w:rFonts w:ascii="Times New Roman" w:hAnsi="Times New Roman"/>
          <w:b/>
          <w:sz w:val="28"/>
          <w:szCs w:val="28"/>
          <w:lang w:val="en-US"/>
        </w:rPr>
      </w:pPr>
    </w:p>
    <w:p w14:paraId="0E609E2D" w14:textId="77777777" w:rsidR="00BE5E0D" w:rsidRDefault="00BE5E0D" w:rsidP="00BE5E0D">
      <w:pPr>
        <w:spacing w:after="0" w:line="240" w:lineRule="auto"/>
        <w:ind w:firstLine="709"/>
        <w:jc w:val="center"/>
        <w:rPr>
          <w:rFonts w:ascii="Times New Roman" w:hAnsi="Times New Roman"/>
          <w:b/>
          <w:sz w:val="28"/>
          <w:szCs w:val="28"/>
          <w:lang w:val="en-US"/>
        </w:rPr>
      </w:pPr>
    </w:p>
    <w:p w14:paraId="39C10C1E" w14:textId="77777777" w:rsidR="00BE5E0D" w:rsidRDefault="00BE5E0D" w:rsidP="00BE5E0D">
      <w:pPr>
        <w:spacing w:after="0" w:line="240" w:lineRule="auto"/>
        <w:ind w:firstLine="709"/>
        <w:jc w:val="center"/>
        <w:rPr>
          <w:rFonts w:ascii="Times New Roman" w:hAnsi="Times New Roman"/>
          <w:b/>
          <w:sz w:val="28"/>
          <w:szCs w:val="28"/>
          <w:lang w:val="en-US"/>
        </w:rPr>
      </w:pPr>
    </w:p>
    <w:p w14:paraId="536AE58F" w14:textId="77777777" w:rsidR="00BE5E0D" w:rsidRDefault="00BE5E0D" w:rsidP="00BE5E0D">
      <w:pPr>
        <w:spacing w:after="0" w:line="240" w:lineRule="auto"/>
        <w:ind w:firstLine="709"/>
        <w:jc w:val="center"/>
        <w:rPr>
          <w:rFonts w:ascii="Times New Roman" w:hAnsi="Times New Roman"/>
          <w:b/>
          <w:sz w:val="28"/>
          <w:szCs w:val="28"/>
          <w:lang w:val="en-US"/>
        </w:rPr>
      </w:pPr>
    </w:p>
    <w:p w14:paraId="0911B1C5" w14:textId="11EA3FF9" w:rsidR="005645BD" w:rsidRDefault="00B0017B" w:rsidP="00BA59E0">
      <w:pPr>
        <w:spacing w:after="0" w:line="240" w:lineRule="auto"/>
        <w:jc w:val="center"/>
        <w:rPr>
          <w:rFonts w:ascii="Times New Roman" w:hAnsi="Times New Roman"/>
          <w:b/>
          <w:sz w:val="28"/>
          <w:szCs w:val="28"/>
          <w:lang w:val="en-US"/>
        </w:rPr>
      </w:pPr>
      <w:r>
        <w:rPr>
          <w:rFonts w:ascii="Times New Roman" w:hAnsi="Times New Roman"/>
          <w:b/>
          <w:noProof/>
          <w:sz w:val="28"/>
          <w:szCs w:val="28"/>
          <w:lang w:eastAsia="ru-RU"/>
        </w:rPr>
        <w:drawing>
          <wp:inline distT="0" distB="0" distL="0" distR="0" wp14:anchorId="2E8E7FD1" wp14:editId="7DE703BE">
            <wp:extent cx="5296486" cy="6333477"/>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a:blip r:embed="rId47"/>
                    <a:stretch>
                      <a:fillRect/>
                    </a:stretch>
                  </pic:blipFill>
                  <pic:spPr>
                    <a:xfrm>
                      <a:off x="0" y="0"/>
                      <a:ext cx="5376526" cy="6429188"/>
                    </a:xfrm>
                    <a:prstGeom prst="rect">
                      <a:avLst/>
                    </a:prstGeom>
                  </pic:spPr>
                </pic:pic>
              </a:graphicData>
            </a:graphic>
          </wp:inline>
        </w:drawing>
      </w:r>
    </w:p>
    <w:p w14:paraId="62A4DFF6" w14:textId="6A30DC85" w:rsidR="00072CF0" w:rsidRDefault="00072CF0" w:rsidP="00BE5E0D">
      <w:pPr>
        <w:spacing w:after="0" w:line="240" w:lineRule="auto"/>
        <w:ind w:firstLine="709"/>
        <w:jc w:val="center"/>
        <w:rPr>
          <w:rFonts w:ascii="Times New Roman" w:hAnsi="Times New Roman"/>
          <w:b/>
          <w:sz w:val="28"/>
          <w:szCs w:val="28"/>
          <w:lang w:val="en-US"/>
        </w:rPr>
      </w:pPr>
    </w:p>
    <w:p w14:paraId="6F88D9B1" w14:textId="77777777" w:rsidR="00072CF0" w:rsidRDefault="00072CF0" w:rsidP="00BE5E0D">
      <w:pPr>
        <w:spacing w:after="0" w:line="240" w:lineRule="auto"/>
        <w:ind w:firstLine="709"/>
        <w:jc w:val="center"/>
        <w:rPr>
          <w:rFonts w:ascii="Times New Roman" w:hAnsi="Times New Roman"/>
          <w:b/>
          <w:sz w:val="28"/>
          <w:szCs w:val="28"/>
        </w:rPr>
      </w:pPr>
    </w:p>
    <w:p w14:paraId="22879BD7" w14:textId="77777777" w:rsidR="00BA59E0" w:rsidRDefault="00BA59E0" w:rsidP="00BE5E0D">
      <w:pPr>
        <w:spacing w:after="0" w:line="240" w:lineRule="auto"/>
        <w:ind w:firstLine="709"/>
        <w:jc w:val="center"/>
        <w:rPr>
          <w:rFonts w:ascii="Times New Roman" w:hAnsi="Times New Roman"/>
          <w:b/>
          <w:sz w:val="28"/>
          <w:szCs w:val="28"/>
        </w:rPr>
      </w:pPr>
    </w:p>
    <w:p w14:paraId="47725EB2" w14:textId="77777777" w:rsidR="00BA59E0" w:rsidRDefault="00BA59E0" w:rsidP="00BE5E0D">
      <w:pPr>
        <w:spacing w:after="0" w:line="240" w:lineRule="auto"/>
        <w:ind w:firstLine="709"/>
        <w:jc w:val="center"/>
        <w:rPr>
          <w:rFonts w:ascii="Times New Roman" w:hAnsi="Times New Roman"/>
          <w:b/>
          <w:sz w:val="28"/>
          <w:szCs w:val="28"/>
        </w:rPr>
      </w:pPr>
    </w:p>
    <w:p w14:paraId="09A7B978" w14:textId="77777777" w:rsidR="00BA59E0" w:rsidRDefault="00BA59E0" w:rsidP="00BE5E0D">
      <w:pPr>
        <w:spacing w:after="0" w:line="240" w:lineRule="auto"/>
        <w:ind w:firstLine="709"/>
        <w:jc w:val="center"/>
        <w:rPr>
          <w:rFonts w:ascii="Times New Roman" w:hAnsi="Times New Roman"/>
          <w:b/>
          <w:sz w:val="28"/>
          <w:szCs w:val="28"/>
        </w:rPr>
      </w:pPr>
    </w:p>
    <w:p w14:paraId="0282EC2A" w14:textId="77777777" w:rsidR="00BA59E0" w:rsidRDefault="00BA59E0" w:rsidP="00BE5E0D">
      <w:pPr>
        <w:spacing w:after="0" w:line="240" w:lineRule="auto"/>
        <w:ind w:firstLine="709"/>
        <w:jc w:val="center"/>
        <w:rPr>
          <w:rFonts w:ascii="Times New Roman" w:hAnsi="Times New Roman"/>
          <w:b/>
          <w:sz w:val="28"/>
          <w:szCs w:val="28"/>
        </w:rPr>
      </w:pPr>
    </w:p>
    <w:p w14:paraId="73AACA3E" w14:textId="77777777" w:rsidR="00BA59E0" w:rsidRDefault="00BA59E0" w:rsidP="00BE5E0D">
      <w:pPr>
        <w:spacing w:after="0" w:line="240" w:lineRule="auto"/>
        <w:ind w:firstLine="709"/>
        <w:jc w:val="center"/>
        <w:rPr>
          <w:rFonts w:ascii="Times New Roman" w:hAnsi="Times New Roman"/>
          <w:b/>
          <w:sz w:val="28"/>
          <w:szCs w:val="28"/>
        </w:rPr>
      </w:pPr>
    </w:p>
    <w:p w14:paraId="7A1D9533" w14:textId="77777777" w:rsidR="00BA59E0" w:rsidRDefault="00BA59E0" w:rsidP="00BE5E0D">
      <w:pPr>
        <w:spacing w:after="0" w:line="240" w:lineRule="auto"/>
        <w:ind w:firstLine="709"/>
        <w:jc w:val="center"/>
        <w:rPr>
          <w:rFonts w:ascii="Times New Roman" w:hAnsi="Times New Roman"/>
          <w:b/>
          <w:sz w:val="28"/>
          <w:szCs w:val="28"/>
        </w:rPr>
      </w:pPr>
    </w:p>
    <w:p w14:paraId="5BF1ACDA" w14:textId="77777777" w:rsidR="00BA59E0" w:rsidRDefault="00BA59E0" w:rsidP="00BE5E0D">
      <w:pPr>
        <w:spacing w:after="0" w:line="240" w:lineRule="auto"/>
        <w:ind w:firstLine="709"/>
        <w:jc w:val="center"/>
        <w:rPr>
          <w:rFonts w:ascii="Times New Roman" w:hAnsi="Times New Roman"/>
          <w:b/>
          <w:sz w:val="28"/>
          <w:szCs w:val="28"/>
        </w:rPr>
      </w:pPr>
    </w:p>
    <w:p w14:paraId="6181139D" w14:textId="77777777" w:rsidR="00BA59E0" w:rsidRDefault="00BA59E0" w:rsidP="00BE5E0D">
      <w:pPr>
        <w:spacing w:after="0" w:line="240" w:lineRule="auto"/>
        <w:ind w:firstLine="709"/>
        <w:jc w:val="center"/>
        <w:rPr>
          <w:rFonts w:ascii="Times New Roman" w:hAnsi="Times New Roman"/>
          <w:b/>
          <w:sz w:val="28"/>
          <w:szCs w:val="28"/>
        </w:rPr>
      </w:pPr>
    </w:p>
    <w:p w14:paraId="2FDA67DF" w14:textId="77777777" w:rsidR="00BA59E0" w:rsidRDefault="00BA59E0" w:rsidP="00BE5E0D">
      <w:pPr>
        <w:spacing w:after="0" w:line="240" w:lineRule="auto"/>
        <w:ind w:firstLine="709"/>
        <w:jc w:val="center"/>
        <w:rPr>
          <w:rFonts w:ascii="Times New Roman" w:hAnsi="Times New Roman"/>
          <w:b/>
          <w:sz w:val="28"/>
          <w:szCs w:val="28"/>
        </w:rPr>
      </w:pPr>
    </w:p>
    <w:p w14:paraId="68CF96D3" w14:textId="77777777" w:rsidR="00BA59E0" w:rsidRDefault="00BA59E0" w:rsidP="00BE5E0D">
      <w:pPr>
        <w:spacing w:after="0" w:line="240" w:lineRule="auto"/>
        <w:ind w:firstLine="709"/>
        <w:jc w:val="center"/>
        <w:rPr>
          <w:rFonts w:ascii="Times New Roman" w:hAnsi="Times New Roman"/>
          <w:b/>
          <w:sz w:val="28"/>
          <w:szCs w:val="28"/>
        </w:rPr>
      </w:pPr>
    </w:p>
    <w:p w14:paraId="7ED9FB0F" w14:textId="77777777" w:rsidR="00BA59E0" w:rsidRDefault="00BA59E0" w:rsidP="00BE5E0D">
      <w:pPr>
        <w:spacing w:after="0" w:line="240" w:lineRule="auto"/>
        <w:ind w:firstLine="709"/>
        <w:jc w:val="center"/>
        <w:rPr>
          <w:rFonts w:ascii="Times New Roman" w:hAnsi="Times New Roman"/>
          <w:b/>
          <w:sz w:val="28"/>
          <w:szCs w:val="28"/>
        </w:rPr>
      </w:pPr>
    </w:p>
    <w:p w14:paraId="0B81698F" w14:textId="77777777" w:rsidR="00BA59E0" w:rsidRPr="00BA59E0" w:rsidRDefault="00BA59E0" w:rsidP="00BE5E0D">
      <w:pPr>
        <w:spacing w:after="0" w:line="240" w:lineRule="auto"/>
        <w:ind w:firstLine="709"/>
        <w:jc w:val="center"/>
        <w:rPr>
          <w:rFonts w:ascii="Times New Roman" w:hAnsi="Times New Roman"/>
          <w:b/>
          <w:sz w:val="28"/>
          <w:szCs w:val="28"/>
        </w:rPr>
      </w:pPr>
    </w:p>
    <w:p w14:paraId="7F80B2DE" w14:textId="7A34CFCC" w:rsidR="00EA7AED" w:rsidRPr="00BA59E0" w:rsidRDefault="00EA7AED" w:rsidP="00BA59E0">
      <w:pPr>
        <w:pStyle w:val="1"/>
        <w:spacing w:before="0" w:beforeAutospacing="0" w:after="0" w:afterAutospacing="0"/>
        <w:jc w:val="center"/>
        <w:rPr>
          <w:b w:val="0"/>
          <w:sz w:val="28"/>
          <w:szCs w:val="28"/>
          <w:lang w:val="kk-KZ"/>
        </w:rPr>
      </w:pPr>
      <w:bookmarkStart w:id="35" w:name="_Toc214364037"/>
      <w:r w:rsidRPr="00467EE5">
        <w:rPr>
          <w:sz w:val="28"/>
          <w:szCs w:val="28"/>
        </w:rPr>
        <w:t>ҚОСЫМША</w:t>
      </w:r>
      <w:bookmarkEnd w:id="35"/>
      <w:r w:rsidR="00BA59E0" w:rsidRPr="00BA59E0">
        <w:rPr>
          <w:sz w:val="28"/>
          <w:szCs w:val="28"/>
        </w:rPr>
        <w:t xml:space="preserve"> </w:t>
      </w:r>
      <w:r w:rsidR="00BA59E0">
        <w:rPr>
          <w:sz w:val="28"/>
          <w:szCs w:val="28"/>
          <w:lang w:val="kk-KZ"/>
        </w:rPr>
        <w:t>Ә</w:t>
      </w:r>
    </w:p>
    <w:p w14:paraId="62BBAE51" w14:textId="77777777" w:rsidR="003320CF" w:rsidRDefault="003320CF" w:rsidP="00BE5E0D">
      <w:pPr>
        <w:spacing w:after="0" w:line="240" w:lineRule="auto"/>
        <w:ind w:firstLine="709"/>
        <w:rPr>
          <w:rFonts w:ascii="Times New Roman" w:hAnsi="Times New Roman"/>
          <w:b/>
          <w:sz w:val="28"/>
          <w:szCs w:val="28"/>
          <w:lang w:val="kk-KZ"/>
        </w:rPr>
      </w:pPr>
    </w:p>
    <w:p w14:paraId="5714C7C9" w14:textId="49112813" w:rsidR="00BA59E0" w:rsidRPr="00BA59E0" w:rsidRDefault="00BA59E0" w:rsidP="00BA59E0">
      <w:pPr>
        <w:spacing w:after="0" w:line="240" w:lineRule="auto"/>
        <w:jc w:val="center"/>
        <w:rPr>
          <w:rFonts w:ascii="Times New Roman" w:hAnsi="Times New Roman"/>
          <w:sz w:val="28"/>
          <w:szCs w:val="28"/>
          <w:lang w:val="kk-KZ"/>
        </w:rPr>
      </w:pPr>
      <w:r w:rsidRPr="00BA59E0">
        <w:rPr>
          <w:rFonts w:ascii="Times New Roman" w:hAnsi="Times New Roman"/>
          <w:sz w:val="28"/>
          <w:szCs w:val="28"/>
          <w:lang w:val="kk-KZ"/>
        </w:rPr>
        <w:t>Авторлық куәлік</w:t>
      </w:r>
      <w:r w:rsidR="00D11D8B">
        <w:rPr>
          <w:rFonts w:ascii="Times New Roman" w:hAnsi="Times New Roman"/>
          <w:sz w:val="28"/>
          <w:szCs w:val="28"/>
          <w:lang w:val="kk-KZ"/>
        </w:rPr>
        <w:t>тері</w:t>
      </w:r>
    </w:p>
    <w:p w14:paraId="13619D26" w14:textId="77777777" w:rsidR="003320CF" w:rsidRPr="00467EE5" w:rsidRDefault="003320CF" w:rsidP="00BE5E0D">
      <w:pPr>
        <w:spacing w:after="0" w:line="240" w:lineRule="auto"/>
        <w:ind w:firstLine="709"/>
        <w:jc w:val="center"/>
        <w:rPr>
          <w:rFonts w:ascii="Times New Roman" w:hAnsi="Times New Roman"/>
          <w:b/>
          <w:sz w:val="28"/>
          <w:szCs w:val="28"/>
          <w:lang w:val="en-US"/>
        </w:rPr>
      </w:pPr>
    </w:p>
    <w:p w14:paraId="7605BCF5" w14:textId="2C9CB672" w:rsidR="003320CF" w:rsidRPr="00467EE5" w:rsidRDefault="00B0017B" w:rsidP="00BA59E0">
      <w:pPr>
        <w:spacing w:after="0" w:line="240" w:lineRule="auto"/>
        <w:jc w:val="center"/>
        <w:rPr>
          <w:rFonts w:ascii="Times New Roman" w:hAnsi="Times New Roman"/>
          <w:b/>
          <w:sz w:val="28"/>
          <w:szCs w:val="28"/>
          <w:lang w:val="en-US"/>
        </w:rPr>
      </w:pPr>
      <w:r>
        <w:rPr>
          <w:rFonts w:ascii="Times New Roman" w:hAnsi="Times New Roman"/>
          <w:b/>
          <w:noProof/>
          <w:sz w:val="28"/>
          <w:szCs w:val="28"/>
          <w:lang w:eastAsia="ru-RU"/>
        </w:rPr>
        <w:drawing>
          <wp:inline distT="0" distB="0" distL="0" distR="0" wp14:anchorId="7FD4D1E5" wp14:editId="674705FB">
            <wp:extent cx="5394945" cy="758650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rotWithShape="1">
                    <a:blip r:embed="rId48"/>
                    <a:srcRect t="1037" b="1166"/>
                    <a:stretch/>
                  </pic:blipFill>
                  <pic:spPr bwMode="auto">
                    <a:xfrm>
                      <a:off x="0" y="0"/>
                      <a:ext cx="5433978" cy="764139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sz w:val="28"/>
          <w:szCs w:val="28"/>
          <w:lang w:val="en-US"/>
        </w:rPr>
        <w:br w:type="textWrapping" w:clear="all"/>
      </w:r>
    </w:p>
    <w:p w14:paraId="03AC515D" w14:textId="700A0E26" w:rsidR="003320CF" w:rsidRPr="00467EE5" w:rsidRDefault="003320CF" w:rsidP="00BE5E0D">
      <w:pPr>
        <w:spacing w:after="0" w:line="240" w:lineRule="auto"/>
        <w:ind w:firstLine="709"/>
        <w:jc w:val="center"/>
        <w:rPr>
          <w:rFonts w:ascii="Times New Roman" w:hAnsi="Times New Roman"/>
          <w:b/>
          <w:sz w:val="28"/>
          <w:szCs w:val="28"/>
          <w:lang w:val="en-US"/>
        </w:rPr>
      </w:pPr>
    </w:p>
    <w:p w14:paraId="71EC190B" w14:textId="4CCDBC2B" w:rsidR="003320CF" w:rsidRPr="00467EE5" w:rsidRDefault="00BA59E0" w:rsidP="00BA59E0">
      <w:pPr>
        <w:spacing w:after="0" w:line="240" w:lineRule="auto"/>
        <w:jc w:val="center"/>
        <w:rPr>
          <w:rFonts w:ascii="Times New Roman" w:hAnsi="Times New Roman"/>
          <w:b/>
          <w:sz w:val="28"/>
          <w:szCs w:val="28"/>
          <w:lang w:val="en-US"/>
        </w:rPr>
      </w:pPr>
      <w:r>
        <w:rPr>
          <w:rFonts w:ascii="Times New Roman" w:hAnsi="Times New Roman"/>
          <w:b/>
          <w:noProof/>
          <w:sz w:val="28"/>
          <w:szCs w:val="28"/>
          <w:lang w:eastAsia="ru-RU"/>
        </w:rPr>
        <w:drawing>
          <wp:anchor distT="0" distB="0" distL="114300" distR="114300" simplePos="0" relativeHeight="251658240" behindDoc="0" locked="0" layoutInCell="1" allowOverlap="1" wp14:anchorId="1D344AB0" wp14:editId="310EDAF2">
            <wp:simplePos x="0" y="0"/>
            <wp:positionH relativeFrom="column">
              <wp:posOffset>347980</wp:posOffset>
            </wp:positionH>
            <wp:positionV relativeFrom="paragraph">
              <wp:posOffset>73025</wp:posOffset>
            </wp:positionV>
            <wp:extent cx="5032375" cy="7103745"/>
            <wp:effectExtent l="0" t="0" r="0" b="1905"/>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49"/>
                    <a:stretch>
                      <a:fillRect/>
                    </a:stretch>
                  </pic:blipFill>
                  <pic:spPr>
                    <a:xfrm>
                      <a:off x="0" y="0"/>
                      <a:ext cx="5032375" cy="7103745"/>
                    </a:xfrm>
                    <a:prstGeom prst="rect">
                      <a:avLst/>
                    </a:prstGeom>
                  </pic:spPr>
                </pic:pic>
              </a:graphicData>
            </a:graphic>
            <wp14:sizeRelH relativeFrom="margin">
              <wp14:pctWidth>0</wp14:pctWidth>
            </wp14:sizeRelH>
            <wp14:sizeRelV relativeFrom="margin">
              <wp14:pctHeight>0</wp14:pctHeight>
            </wp14:sizeRelV>
          </wp:anchor>
        </w:drawing>
      </w:r>
    </w:p>
    <w:p w14:paraId="045933BB" w14:textId="77777777" w:rsidR="003320CF" w:rsidRPr="00467EE5" w:rsidRDefault="003320CF" w:rsidP="00BE5E0D">
      <w:pPr>
        <w:spacing w:after="0" w:line="240" w:lineRule="auto"/>
        <w:ind w:firstLine="709"/>
        <w:jc w:val="center"/>
        <w:rPr>
          <w:rFonts w:ascii="Times New Roman" w:hAnsi="Times New Roman"/>
          <w:b/>
          <w:sz w:val="28"/>
          <w:szCs w:val="28"/>
          <w:lang w:val="en-US"/>
        </w:rPr>
      </w:pPr>
    </w:p>
    <w:p w14:paraId="58B14F6C" w14:textId="77777777" w:rsidR="003320CF" w:rsidRPr="00467EE5" w:rsidRDefault="003320CF" w:rsidP="00BE5E0D">
      <w:pPr>
        <w:spacing w:after="0" w:line="240" w:lineRule="auto"/>
        <w:ind w:firstLine="709"/>
        <w:jc w:val="center"/>
        <w:rPr>
          <w:rFonts w:ascii="Times New Roman" w:hAnsi="Times New Roman"/>
          <w:b/>
          <w:sz w:val="28"/>
          <w:szCs w:val="28"/>
          <w:lang w:val="en-US"/>
        </w:rPr>
      </w:pPr>
    </w:p>
    <w:p w14:paraId="43C6052C" w14:textId="77777777" w:rsidR="003320CF" w:rsidRPr="00467EE5" w:rsidRDefault="003320CF" w:rsidP="00BE5E0D">
      <w:pPr>
        <w:spacing w:after="0" w:line="240" w:lineRule="auto"/>
        <w:ind w:firstLine="709"/>
        <w:jc w:val="center"/>
        <w:rPr>
          <w:rFonts w:ascii="Times New Roman" w:hAnsi="Times New Roman"/>
          <w:b/>
          <w:sz w:val="28"/>
          <w:szCs w:val="28"/>
          <w:lang w:val="en-US"/>
        </w:rPr>
      </w:pPr>
    </w:p>
    <w:p w14:paraId="76E86D6D" w14:textId="77777777" w:rsidR="003320CF" w:rsidRPr="00467EE5" w:rsidRDefault="003320CF" w:rsidP="00BE5E0D">
      <w:pPr>
        <w:spacing w:after="0" w:line="240" w:lineRule="auto"/>
        <w:ind w:firstLine="709"/>
        <w:jc w:val="center"/>
        <w:rPr>
          <w:rFonts w:ascii="Times New Roman" w:hAnsi="Times New Roman"/>
          <w:b/>
          <w:sz w:val="28"/>
          <w:szCs w:val="28"/>
          <w:lang w:val="en-US"/>
        </w:rPr>
      </w:pPr>
    </w:p>
    <w:p w14:paraId="0AD9AC46" w14:textId="77777777" w:rsidR="005645BD" w:rsidRPr="00467EE5" w:rsidRDefault="005645BD" w:rsidP="00BE5E0D">
      <w:pPr>
        <w:spacing w:after="0" w:line="240" w:lineRule="auto"/>
        <w:ind w:firstLine="709"/>
        <w:rPr>
          <w:rFonts w:ascii="Times New Roman" w:hAnsi="Times New Roman"/>
          <w:b/>
          <w:sz w:val="28"/>
          <w:szCs w:val="28"/>
          <w:lang w:val="en-US"/>
        </w:rPr>
      </w:pPr>
    </w:p>
    <w:p w14:paraId="59AF2509" w14:textId="77777777" w:rsidR="005645BD" w:rsidRPr="00467EE5" w:rsidRDefault="005645BD" w:rsidP="00BE5E0D">
      <w:pPr>
        <w:spacing w:after="0" w:line="240" w:lineRule="auto"/>
        <w:ind w:firstLine="709"/>
        <w:rPr>
          <w:rFonts w:ascii="Times New Roman" w:hAnsi="Times New Roman"/>
          <w:b/>
          <w:sz w:val="28"/>
          <w:szCs w:val="28"/>
          <w:lang w:val="en-US"/>
        </w:rPr>
      </w:pPr>
    </w:p>
    <w:p w14:paraId="2F2CC2AE" w14:textId="77777777" w:rsidR="005645BD" w:rsidRPr="00467EE5" w:rsidRDefault="005645BD" w:rsidP="00BE5E0D">
      <w:pPr>
        <w:spacing w:after="0" w:line="240" w:lineRule="auto"/>
        <w:ind w:firstLine="709"/>
        <w:jc w:val="center"/>
        <w:rPr>
          <w:rFonts w:ascii="Times New Roman" w:hAnsi="Times New Roman"/>
          <w:b/>
          <w:sz w:val="28"/>
          <w:szCs w:val="28"/>
          <w:lang w:val="en-US"/>
        </w:rPr>
      </w:pPr>
    </w:p>
    <w:bookmarkEnd w:id="0"/>
    <w:p w14:paraId="4A32A539" w14:textId="6CE9DBB2" w:rsidR="00CB3744" w:rsidRPr="00467EE5" w:rsidRDefault="00CB3744" w:rsidP="00BE5E0D">
      <w:pPr>
        <w:spacing w:after="0" w:line="240" w:lineRule="auto"/>
        <w:ind w:firstLine="709"/>
        <w:rPr>
          <w:rFonts w:ascii="Times New Roman" w:hAnsi="Times New Roman"/>
          <w:b/>
          <w:sz w:val="28"/>
          <w:szCs w:val="28"/>
          <w:lang w:val="en-US"/>
        </w:rPr>
      </w:pPr>
    </w:p>
    <w:sectPr w:rsidR="00CB3744" w:rsidRPr="00467EE5" w:rsidSect="00C14C5D">
      <w:footerReference w:type="default" r:id="rId50"/>
      <w:pgSz w:w="11906" w:h="16840"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2A577B8" w14:textId="77777777" w:rsidR="00E225D6" w:rsidRDefault="00E225D6">
      <w:pPr>
        <w:spacing w:after="0" w:line="240" w:lineRule="auto"/>
      </w:pPr>
      <w:r>
        <w:separator/>
      </w:r>
    </w:p>
  </w:endnote>
  <w:endnote w:type="continuationSeparator" w:id="0">
    <w:p w14:paraId="413318C3" w14:textId="77777777" w:rsidR="00E225D6" w:rsidRDefault="00E225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JansonText LT">
    <w:altName w:val="Cambria"/>
    <w:panose1 w:val="00000000000000000000"/>
    <w:charset w:val="00"/>
    <w:family w:val="roman"/>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Palatino Linotype">
    <w:panose1 w:val="02040502050505030304"/>
    <w:charset w:val="CC"/>
    <w:family w:val="roman"/>
    <w:pitch w:val="variable"/>
    <w:sig w:usb0="E0000287" w:usb1="40000013" w:usb2="00000000" w:usb3="00000000" w:csb0="0000019F" w:csb1="00000000"/>
  </w:font>
  <w:font w:name="Cordia New">
    <w:altName w:val="Arial Unicode MS"/>
    <w:panose1 w:val="020B0304020202020204"/>
    <w:charset w:val="DE"/>
    <w:family w:val="roman"/>
    <w:notTrueType/>
    <w:pitch w:val="variable"/>
    <w:sig w:usb0="01000000" w:usb1="00000000" w:usb2="00000000" w:usb3="00000000" w:csb0="00010000" w:csb1="00000000"/>
  </w:font>
  <w:font w:name="Calibri Light">
    <w:panose1 w:val="020F0302020204030204"/>
    <w:charset w:val="CC"/>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28F440" w14:textId="70DD4C19" w:rsidR="004A36C0" w:rsidRPr="008C37BE" w:rsidRDefault="004A36C0" w:rsidP="008C37BE">
    <w:pPr>
      <w:pStyle w:val="ac"/>
      <w:jc w:val="center"/>
      <w:rPr>
        <w:rFonts w:ascii="Times New Roman" w:hAnsi="Times New Roman"/>
        <w:lang w:val="ru-RU"/>
      </w:rPr>
    </w:pPr>
    <w:r w:rsidRPr="004234D9">
      <w:rPr>
        <w:rFonts w:ascii="Times New Roman" w:hAnsi="Times New Roman"/>
      </w:rPr>
      <w:fldChar w:fldCharType="begin"/>
    </w:r>
    <w:r w:rsidRPr="004234D9">
      <w:rPr>
        <w:rFonts w:ascii="Times New Roman" w:hAnsi="Times New Roman"/>
      </w:rPr>
      <w:instrText>PAGE   \* MERGEFORMAT</w:instrText>
    </w:r>
    <w:r w:rsidRPr="004234D9">
      <w:rPr>
        <w:rFonts w:ascii="Times New Roman" w:hAnsi="Times New Roman"/>
      </w:rPr>
      <w:fldChar w:fldCharType="separate"/>
    </w:r>
    <w:r w:rsidR="005E0A89">
      <w:rPr>
        <w:rFonts w:ascii="Times New Roman" w:hAnsi="Times New Roman"/>
        <w:noProof/>
      </w:rPr>
      <w:t>5</w:t>
    </w:r>
    <w:r w:rsidRPr="004234D9">
      <w:rPr>
        <w:rFonts w:ascii="Times New Roman" w:hAnsi="Times New Roman"/>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AE39BF3" w14:textId="77777777" w:rsidR="00E225D6" w:rsidRDefault="00E225D6">
      <w:pPr>
        <w:spacing w:after="0" w:line="240" w:lineRule="auto"/>
      </w:pPr>
      <w:r>
        <w:separator/>
      </w:r>
    </w:p>
  </w:footnote>
  <w:footnote w:type="continuationSeparator" w:id="0">
    <w:p w14:paraId="461EC3FC" w14:textId="77777777" w:rsidR="00E225D6" w:rsidRDefault="00E225D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321F66"/>
    <w:multiLevelType w:val="hybridMultilevel"/>
    <w:tmpl w:val="AD7C1DD8"/>
    <w:lvl w:ilvl="0" w:tplc="9656FD32">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C380141"/>
    <w:multiLevelType w:val="hybridMultilevel"/>
    <w:tmpl w:val="06540EC2"/>
    <w:lvl w:ilvl="0" w:tplc="04190001">
      <w:start w:val="1"/>
      <w:numFmt w:val="bullet"/>
      <w:lvlText w:val=""/>
      <w:lvlJc w:val="left"/>
      <w:pPr>
        <w:ind w:left="1500" w:hanging="360"/>
      </w:pPr>
      <w:rPr>
        <w:rFonts w:ascii="Symbol" w:hAnsi="Symbol"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2" w15:restartNumberingAfterBreak="0">
    <w:nsid w:val="246B53E8"/>
    <w:multiLevelType w:val="multilevel"/>
    <w:tmpl w:val="51F212B2"/>
    <w:lvl w:ilvl="0">
      <w:start w:val="2"/>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 w15:restartNumberingAfterBreak="0">
    <w:nsid w:val="2AA416D0"/>
    <w:multiLevelType w:val="hybridMultilevel"/>
    <w:tmpl w:val="A6CC86D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F3364EC"/>
    <w:multiLevelType w:val="hybridMultilevel"/>
    <w:tmpl w:val="8DB276F8"/>
    <w:lvl w:ilvl="0" w:tplc="AC12D776">
      <w:start w:val="1"/>
      <w:numFmt w:val="decimal"/>
      <w:lvlText w:val="%1."/>
      <w:lvlJc w:val="left"/>
      <w:pPr>
        <w:ind w:left="720" w:hanging="360"/>
      </w:pPr>
      <w:rPr>
        <w:rFonts w:hint="default"/>
        <w:b w:val="0"/>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36367D40"/>
    <w:multiLevelType w:val="multilevel"/>
    <w:tmpl w:val="6A3CD850"/>
    <w:lvl w:ilvl="0">
      <w:start w:val="2"/>
      <w:numFmt w:val="upperRoman"/>
      <w:lvlText w:val="%1."/>
      <w:lvlJc w:val="left"/>
      <w:pPr>
        <w:ind w:left="1571" w:hanging="720"/>
      </w:pPr>
      <w:rPr>
        <w:rFonts w:hint="default"/>
      </w:rPr>
    </w:lvl>
    <w:lvl w:ilvl="1">
      <w:start w:val="2"/>
      <w:numFmt w:val="decimal"/>
      <w:isLgl/>
      <w:lvlText w:val="%1.%2"/>
      <w:lvlJc w:val="left"/>
      <w:pPr>
        <w:ind w:left="1781" w:hanging="930"/>
      </w:pPr>
      <w:rPr>
        <w:rFonts w:hint="default"/>
      </w:rPr>
    </w:lvl>
    <w:lvl w:ilvl="2">
      <w:start w:val="4"/>
      <w:numFmt w:val="decimal"/>
      <w:isLgl/>
      <w:lvlText w:val="%1.%2.%3"/>
      <w:lvlJc w:val="left"/>
      <w:pPr>
        <w:ind w:left="1781" w:hanging="930"/>
      </w:pPr>
      <w:rPr>
        <w:rFonts w:hint="default"/>
      </w:rPr>
    </w:lvl>
    <w:lvl w:ilvl="3">
      <w:start w:val="1"/>
      <w:numFmt w:val="decimal"/>
      <w:isLgl/>
      <w:lvlText w:val="%1.%2.%3.%4"/>
      <w:lvlJc w:val="left"/>
      <w:pPr>
        <w:ind w:left="1931" w:hanging="108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2291" w:hanging="144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651" w:hanging="1800"/>
      </w:pPr>
      <w:rPr>
        <w:rFonts w:hint="default"/>
      </w:rPr>
    </w:lvl>
    <w:lvl w:ilvl="8">
      <w:start w:val="1"/>
      <w:numFmt w:val="decimal"/>
      <w:isLgl/>
      <w:lvlText w:val="%1.%2.%3.%4.%5.%6.%7.%8.%9"/>
      <w:lvlJc w:val="left"/>
      <w:pPr>
        <w:ind w:left="3011" w:hanging="2160"/>
      </w:pPr>
      <w:rPr>
        <w:rFonts w:hint="default"/>
      </w:rPr>
    </w:lvl>
  </w:abstractNum>
  <w:abstractNum w:abstractNumId="6" w15:restartNumberingAfterBreak="0">
    <w:nsid w:val="397927AC"/>
    <w:multiLevelType w:val="hybridMultilevel"/>
    <w:tmpl w:val="03E6CA1E"/>
    <w:lvl w:ilvl="0" w:tplc="9C527064">
      <w:start w:val="1"/>
      <w:numFmt w:val="decimal"/>
      <w:lvlText w:val="%1."/>
      <w:lvlJc w:val="left"/>
      <w:pPr>
        <w:ind w:left="720" w:hanging="360"/>
      </w:pPr>
      <w:rPr>
        <w:rFonts w:hint="default"/>
        <w:b w:val="0"/>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41633D25"/>
    <w:multiLevelType w:val="hybridMultilevel"/>
    <w:tmpl w:val="012C5C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26F4FBA"/>
    <w:multiLevelType w:val="hybridMultilevel"/>
    <w:tmpl w:val="0A7A419A"/>
    <w:lvl w:ilvl="0" w:tplc="05B2E36C">
      <w:start w:val="1"/>
      <w:numFmt w:val="decimal"/>
      <w:lvlText w:val="%1."/>
      <w:lvlJc w:val="left"/>
      <w:pPr>
        <w:ind w:left="1211" w:hanging="360"/>
      </w:pPr>
      <w:rPr>
        <w:rFonts w:hint="default"/>
        <w:b w:val="0"/>
        <w:i/>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9" w15:restartNumberingAfterBreak="0">
    <w:nsid w:val="45E5344F"/>
    <w:multiLevelType w:val="hybridMultilevel"/>
    <w:tmpl w:val="B5A632C2"/>
    <w:lvl w:ilvl="0" w:tplc="7B2E3B5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7387ECD"/>
    <w:multiLevelType w:val="hybridMultilevel"/>
    <w:tmpl w:val="A08CACBC"/>
    <w:lvl w:ilvl="0" w:tplc="9656FD32">
      <w:start w:val="1"/>
      <w:numFmt w:val="bullet"/>
      <w:lvlText w:val="–"/>
      <w:lvlJc w:val="left"/>
      <w:pPr>
        <w:ind w:left="1500" w:hanging="360"/>
      </w:pPr>
      <w:rPr>
        <w:rFonts w:ascii="Times New Roman" w:hAnsi="Times New Roman" w:cs="Times New Roman"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11" w15:restartNumberingAfterBreak="0">
    <w:nsid w:val="4EEE4399"/>
    <w:multiLevelType w:val="hybridMultilevel"/>
    <w:tmpl w:val="A546EA26"/>
    <w:lvl w:ilvl="0" w:tplc="0419000F">
      <w:start w:val="1"/>
      <w:numFmt w:val="decimal"/>
      <w:lvlText w:val="%1."/>
      <w:lvlJc w:val="left"/>
      <w:pPr>
        <w:ind w:left="2204" w:hanging="360"/>
      </w:pPr>
      <w:rPr>
        <w:rFont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2" w15:restartNumberingAfterBreak="0">
    <w:nsid w:val="51EC1B7C"/>
    <w:multiLevelType w:val="hybridMultilevel"/>
    <w:tmpl w:val="3AC619D0"/>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3" w15:restartNumberingAfterBreak="0">
    <w:nsid w:val="5233442B"/>
    <w:multiLevelType w:val="hybridMultilevel"/>
    <w:tmpl w:val="84AC2722"/>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4" w15:restartNumberingAfterBreak="0">
    <w:nsid w:val="623028DB"/>
    <w:multiLevelType w:val="hybridMultilevel"/>
    <w:tmpl w:val="29BA344E"/>
    <w:lvl w:ilvl="0" w:tplc="0419000F">
      <w:start w:val="1"/>
      <w:numFmt w:val="decimal"/>
      <w:lvlText w:val="%1."/>
      <w:lvlJc w:val="left"/>
      <w:pPr>
        <w:ind w:left="1500" w:hanging="360"/>
      </w:pPr>
      <w:rPr>
        <w:rFonts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15" w15:restartNumberingAfterBreak="0">
    <w:nsid w:val="6FC53555"/>
    <w:multiLevelType w:val="hybridMultilevel"/>
    <w:tmpl w:val="5C708A9E"/>
    <w:lvl w:ilvl="0" w:tplc="04190001">
      <w:start w:val="1"/>
      <w:numFmt w:val="bullet"/>
      <w:lvlText w:val=""/>
      <w:lvlJc w:val="left"/>
      <w:pPr>
        <w:ind w:left="1500" w:hanging="360"/>
      </w:pPr>
      <w:rPr>
        <w:rFonts w:ascii="Symbol" w:hAnsi="Symbol"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16" w15:restartNumberingAfterBreak="0">
    <w:nsid w:val="6FF420E8"/>
    <w:multiLevelType w:val="multilevel"/>
    <w:tmpl w:val="F9340150"/>
    <w:lvl w:ilvl="0">
      <w:start w:val="1"/>
      <w:numFmt w:val="decimal"/>
      <w:lvlText w:val="%1."/>
      <w:lvlJc w:val="left"/>
      <w:pPr>
        <w:ind w:left="1571" w:hanging="360"/>
      </w:pPr>
      <w:rPr>
        <w:rFonts w:hint="default"/>
      </w:rPr>
    </w:lvl>
    <w:lvl w:ilvl="1">
      <w:start w:val="4"/>
      <w:numFmt w:val="decimal"/>
      <w:isLgl/>
      <w:lvlText w:val="%1.%2"/>
      <w:lvlJc w:val="left"/>
      <w:pPr>
        <w:ind w:left="1781" w:hanging="570"/>
      </w:pPr>
      <w:rPr>
        <w:rFonts w:hint="default"/>
      </w:rPr>
    </w:lvl>
    <w:lvl w:ilvl="2">
      <w:start w:val="1"/>
      <w:numFmt w:val="decimal"/>
      <w:isLgl/>
      <w:lvlText w:val="%1.%2.%3"/>
      <w:lvlJc w:val="left"/>
      <w:pPr>
        <w:ind w:left="1931" w:hanging="720"/>
      </w:pPr>
      <w:rPr>
        <w:rFonts w:hint="default"/>
      </w:rPr>
    </w:lvl>
    <w:lvl w:ilvl="3">
      <w:start w:val="1"/>
      <w:numFmt w:val="decimal"/>
      <w:isLgl/>
      <w:lvlText w:val="%1.%2.%3.%4"/>
      <w:lvlJc w:val="left"/>
      <w:pPr>
        <w:ind w:left="2291" w:hanging="1080"/>
      </w:pPr>
      <w:rPr>
        <w:rFonts w:hint="default"/>
      </w:rPr>
    </w:lvl>
    <w:lvl w:ilvl="4">
      <w:start w:val="1"/>
      <w:numFmt w:val="decimal"/>
      <w:isLgl/>
      <w:lvlText w:val="%1.%2.%3.%4.%5"/>
      <w:lvlJc w:val="left"/>
      <w:pPr>
        <w:ind w:left="2291" w:hanging="1080"/>
      </w:pPr>
      <w:rPr>
        <w:rFonts w:hint="default"/>
      </w:rPr>
    </w:lvl>
    <w:lvl w:ilvl="5">
      <w:start w:val="1"/>
      <w:numFmt w:val="decimal"/>
      <w:isLgl/>
      <w:lvlText w:val="%1.%2.%3.%4.%5.%6"/>
      <w:lvlJc w:val="left"/>
      <w:pPr>
        <w:ind w:left="2651" w:hanging="1440"/>
      </w:pPr>
      <w:rPr>
        <w:rFonts w:hint="default"/>
      </w:rPr>
    </w:lvl>
    <w:lvl w:ilvl="6">
      <w:start w:val="1"/>
      <w:numFmt w:val="decimal"/>
      <w:isLgl/>
      <w:lvlText w:val="%1.%2.%3.%4.%5.%6.%7"/>
      <w:lvlJc w:val="left"/>
      <w:pPr>
        <w:ind w:left="2651" w:hanging="1440"/>
      </w:pPr>
      <w:rPr>
        <w:rFonts w:hint="default"/>
      </w:rPr>
    </w:lvl>
    <w:lvl w:ilvl="7">
      <w:start w:val="1"/>
      <w:numFmt w:val="decimal"/>
      <w:isLgl/>
      <w:lvlText w:val="%1.%2.%3.%4.%5.%6.%7.%8"/>
      <w:lvlJc w:val="left"/>
      <w:pPr>
        <w:ind w:left="3011" w:hanging="1800"/>
      </w:pPr>
      <w:rPr>
        <w:rFonts w:hint="default"/>
      </w:rPr>
    </w:lvl>
    <w:lvl w:ilvl="8">
      <w:start w:val="1"/>
      <w:numFmt w:val="decimal"/>
      <w:isLgl/>
      <w:lvlText w:val="%1.%2.%3.%4.%5.%6.%7.%8.%9"/>
      <w:lvlJc w:val="left"/>
      <w:pPr>
        <w:ind w:left="3371" w:hanging="2160"/>
      </w:pPr>
      <w:rPr>
        <w:rFonts w:hint="default"/>
      </w:rPr>
    </w:lvl>
  </w:abstractNum>
  <w:num w:numId="1">
    <w:abstractNumId w:val="11"/>
  </w:num>
  <w:num w:numId="2">
    <w:abstractNumId w:val="12"/>
  </w:num>
  <w:num w:numId="3">
    <w:abstractNumId w:val="16"/>
  </w:num>
  <w:num w:numId="4">
    <w:abstractNumId w:val="13"/>
  </w:num>
  <w:num w:numId="5">
    <w:abstractNumId w:val="1"/>
  </w:num>
  <w:num w:numId="6">
    <w:abstractNumId w:val="15"/>
  </w:num>
  <w:num w:numId="7">
    <w:abstractNumId w:val="3"/>
  </w:num>
  <w:num w:numId="8">
    <w:abstractNumId w:val="5"/>
  </w:num>
  <w:num w:numId="9">
    <w:abstractNumId w:val="8"/>
  </w:num>
  <w:num w:numId="10">
    <w:abstractNumId w:val="9"/>
  </w:num>
  <w:num w:numId="11">
    <w:abstractNumId w:val="6"/>
  </w:num>
  <w:num w:numId="12">
    <w:abstractNumId w:val="4"/>
  </w:num>
  <w:num w:numId="13">
    <w:abstractNumId w:val="7"/>
  </w:num>
  <w:num w:numId="14">
    <w:abstractNumId w:val="2"/>
  </w:num>
  <w:num w:numId="15">
    <w:abstractNumId w:val="10"/>
  </w:num>
  <w:num w:numId="16">
    <w:abstractNumId w:val="14"/>
  </w:num>
  <w:num w:numId="17">
    <w:abstractNumId w:val="0"/>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hideSpellingErrors/>
  <w:hideGrammaticalErrors/>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A09BF"/>
    <w:rsid w:val="00002324"/>
    <w:rsid w:val="00002936"/>
    <w:rsid w:val="000175D7"/>
    <w:rsid w:val="00020E3A"/>
    <w:rsid w:val="00022761"/>
    <w:rsid w:val="00027725"/>
    <w:rsid w:val="00027C95"/>
    <w:rsid w:val="00031014"/>
    <w:rsid w:val="0003187D"/>
    <w:rsid w:val="000327F8"/>
    <w:rsid w:val="00033C82"/>
    <w:rsid w:val="00034A5C"/>
    <w:rsid w:val="00036361"/>
    <w:rsid w:val="00042376"/>
    <w:rsid w:val="000437FC"/>
    <w:rsid w:val="0004649D"/>
    <w:rsid w:val="00050D68"/>
    <w:rsid w:val="00052567"/>
    <w:rsid w:val="00055554"/>
    <w:rsid w:val="00060A11"/>
    <w:rsid w:val="00063BD5"/>
    <w:rsid w:val="00071327"/>
    <w:rsid w:val="00072CF0"/>
    <w:rsid w:val="000740EE"/>
    <w:rsid w:val="000748BC"/>
    <w:rsid w:val="00077923"/>
    <w:rsid w:val="00080A3D"/>
    <w:rsid w:val="000821B7"/>
    <w:rsid w:val="000852C5"/>
    <w:rsid w:val="00085B58"/>
    <w:rsid w:val="00087651"/>
    <w:rsid w:val="000912F3"/>
    <w:rsid w:val="000926D2"/>
    <w:rsid w:val="000A3DF1"/>
    <w:rsid w:val="000A4B0C"/>
    <w:rsid w:val="000A52E8"/>
    <w:rsid w:val="000B1F67"/>
    <w:rsid w:val="000C1D41"/>
    <w:rsid w:val="000D1D6A"/>
    <w:rsid w:val="000D3851"/>
    <w:rsid w:val="000D6934"/>
    <w:rsid w:val="000D7981"/>
    <w:rsid w:val="000E039C"/>
    <w:rsid w:val="000E41E0"/>
    <w:rsid w:val="000E4276"/>
    <w:rsid w:val="000F21A6"/>
    <w:rsid w:val="000F783C"/>
    <w:rsid w:val="001044C2"/>
    <w:rsid w:val="001100F2"/>
    <w:rsid w:val="001106A2"/>
    <w:rsid w:val="00112BF3"/>
    <w:rsid w:val="001178CC"/>
    <w:rsid w:val="00120575"/>
    <w:rsid w:val="0012336A"/>
    <w:rsid w:val="00126603"/>
    <w:rsid w:val="00127A17"/>
    <w:rsid w:val="00131964"/>
    <w:rsid w:val="00141D87"/>
    <w:rsid w:val="001439E6"/>
    <w:rsid w:val="001455D8"/>
    <w:rsid w:val="00147815"/>
    <w:rsid w:val="00147C3C"/>
    <w:rsid w:val="001529BF"/>
    <w:rsid w:val="0015795C"/>
    <w:rsid w:val="00161FC7"/>
    <w:rsid w:val="0017000E"/>
    <w:rsid w:val="00171687"/>
    <w:rsid w:val="00174945"/>
    <w:rsid w:val="00176703"/>
    <w:rsid w:val="00181C6E"/>
    <w:rsid w:val="001948EA"/>
    <w:rsid w:val="001953E4"/>
    <w:rsid w:val="00196EB8"/>
    <w:rsid w:val="001A23C0"/>
    <w:rsid w:val="001B0D83"/>
    <w:rsid w:val="001B5D12"/>
    <w:rsid w:val="001C776B"/>
    <w:rsid w:val="001D5DAA"/>
    <w:rsid w:val="001D6925"/>
    <w:rsid w:val="001D7FAD"/>
    <w:rsid w:val="001E1013"/>
    <w:rsid w:val="001E6EFC"/>
    <w:rsid w:val="001F0756"/>
    <w:rsid w:val="001F0E64"/>
    <w:rsid w:val="001F41CE"/>
    <w:rsid w:val="001F78AD"/>
    <w:rsid w:val="0020775E"/>
    <w:rsid w:val="00210DC1"/>
    <w:rsid w:val="00212198"/>
    <w:rsid w:val="0021388D"/>
    <w:rsid w:val="0021694B"/>
    <w:rsid w:val="002244A5"/>
    <w:rsid w:val="002339E3"/>
    <w:rsid w:val="00234C92"/>
    <w:rsid w:val="00234CF1"/>
    <w:rsid w:val="0024070B"/>
    <w:rsid w:val="0024160D"/>
    <w:rsid w:val="0025432D"/>
    <w:rsid w:val="002617CE"/>
    <w:rsid w:val="00262B2A"/>
    <w:rsid w:val="00263A8A"/>
    <w:rsid w:val="002712BB"/>
    <w:rsid w:val="002723E6"/>
    <w:rsid w:val="00272CCF"/>
    <w:rsid w:val="00282844"/>
    <w:rsid w:val="00284393"/>
    <w:rsid w:val="00294F01"/>
    <w:rsid w:val="002A12C7"/>
    <w:rsid w:val="002B1278"/>
    <w:rsid w:val="002B595C"/>
    <w:rsid w:val="002C1B9D"/>
    <w:rsid w:val="002C75A7"/>
    <w:rsid w:val="002D6F76"/>
    <w:rsid w:val="002E0034"/>
    <w:rsid w:val="002E00CA"/>
    <w:rsid w:val="002E1046"/>
    <w:rsid w:val="002E1FAD"/>
    <w:rsid w:val="002F4531"/>
    <w:rsid w:val="002F632F"/>
    <w:rsid w:val="002F737C"/>
    <w:rsid w:val="00300A5D"/>
    <w:rsid w:val="00303EEC"/>
    <w:rsid w:val="003040AD"/>
    <w:rsid w:val="00307181"/>
    <w:rsid w:val="00310EC7"/>
    <w:rsid w:val="0031173F"/>
    <w:rsid w:val="0031233C"/>
    <w:rsid w:val="003149AA"/>
    <w:rsid w:val="00321CB4"/>
    <w:rsid w:val="003222F2"/>
    <w:rsid w:val="00322DE8"/>
    <w:rsid w:val="00325520"/>
    <w:rsid w:val="00325FB5"/>
    <w:rsid w:val="00330C47"/>
    <w:rsid w:val="003320CF"/>
    <w:rsid w:val="00332DEB"/>
    <w:rsid w:val="003446E1"/>
    <w:rsid w:val="00344EF5"/>
    <w:rsid w:val="003476DC"/>
    <w:rsid w:val="00354060"/>
    <w:rsid w:val="00357E6F"/>
    <w:rsid w:val="003638F1"/>
    <w:rsid w:val="00364367"/>
    <w:rsid w:val="0036543D"/>
    <w:rsid w:val="00375498"/>
    <w:rsid w:val="00381BF5"/>
    <w:rsid w:val="00382654"/>
    <w:rsid w:val="00385715"/>
    <w:rsid w:val="00394620"/>
    <w:rsid w:val="00397A0D"/>
    <w:rsid w:val="003A5878"/>
    <w:rsid w:val="003B04F5"/>
    <w:rsid w:val="003B4712"/>
    <w:rsid w:val="003C47AA"/>
    <w:rsid w:val="003C7BB5"/>
    <w:rsid w:val="003D0ABC"/>
    <w:rsid w:val="003D5E35"/>
    <w:rsid w:val="003E08D9"/>
    <w:rsid w:val="003E3585"/>
    <w:rsid w:val="003E5AFB"/>
    <w:rsid w:val="003F2E84"/>
    <w:rsid w:val="003F4EDC"/>
    <w:rsid w:val="004071ED"/>
    <w:rsid w:val="004121F9"/>
    <w:rsid w:val="00415C2B"/>
    <w:rsid w:val="004234D9"/>
    <w:rsid w:val="00423E51"/>
    <w:rsid w:val="00424773"/>
    <w:rsid w:val="00425621"/>
    <w:rsid w:val="004333AC"/>
    <w:rsid w:val="0043434B"/>
    <w:rsid w:val="00436C86"/>
    <w:rsid w:val="00437FD3"/>
    <w:rsid w:val="0044086F"/>
    <w:rsid w:val="00442C54"/>
    <w:rsid w:val="004510F0"/>
    <w:rsid w:val="00451FAF"/>
    <w:rsid w:val="00452743"/>
    <w:rsid w:val="00454372"/>
    <w:rsid w:val="00461B52"/>
    <w:rsid w:val="00465B7B"/>
    <w:rsid w:val="00465C1E"/>
    <w:rsid w:val="00465D2F"/>
    <w:rsid w:val="00467934"/>
    <w:rsid w:val="00467EE5"/>
    <w:rsid w:val="004703B5"/>
    <w:rsid w:val="00473433"/>
    <w:rsid w:val="004761A3"/>
    <w:rsid w:val="00481518"/>
    <w:rsid w:val="00484064"/>
    <w:rsid w:val="0048534D"/>
    <w:rsid w:val="00485622"/>
    <w:rsid w:val="00486D06"/>
    <w:rsid w:val="004900A0"/>
    <w:rsid w:val="00493A1D"/>
    <w:rsid w:val="004A14EE"/>
    <w:rsid w:val="004A36C0"/>
    <w:rsid w:val="004A378E"/>
    <w:rsid w:val="004A46CE"/>
    <w:rsid w:val="004A4E8F"/>
    <w:rsid w:val="004A7C5D"/>
    <w:rsid w:val="004B5BCC"/>
    <w:rsid w:val="004C7E81"/>
    <w:rsid w:val="004D5D87"/>
    <w:rsid w:val="004E02BE"/>
    <w:rsid w:val="004E5541"/>
    <w:rsid w:val="004E7D24"/>
    <w:rsid w:val="0051398D"/>
    <w:rsid w:val="00514A5A"/>
    <w:rsid w:val="005231C4"/>
    <w:rsid w:val="00532990"/>
    <w:rsid w:val="00534481"/>
    <w:rsid w:val="00535CA0"/>
    <w:rsid w:val="00536EFC"/>
    <w:rsid w:val="00540793"/>
    <w:rsid w:val="005440DB"/>
    <w:rsid w:val="005467C0"/>
    <w:rsid w:val="00560A4B"/>
    <w:rsid w:val="00562268"/>
    <w:rsid w:val="005642E4"/>
    <w:rsid w:val="005645BD"/>
    <w:rsid w:val="005725BB"/>
    <w:rsid w:val="0057356A"/>
    <w:rsid w:val="00575294"/>
    <w:rsid w:val="005772C0"/>
    <w:rsid w:val="00577EEC"/>
    <w:rsid w:val="005907F9"/>
    <w:rsid w:val="005B03EE"/>
    <w:rsid w:val="005B154D"/>
    <w:rsid w:val="005B62D5"/>
    <w:rsid w:val="005C0536"/>
    <w:rsid w:val="005C38BD"/>
    <w:rsid w:val="005C532A"/>
    <w:rsid w:val="005D26EF"/>
    <w:rsid w:val="005D33B6"/>
    <w:rsid w:val="005D65B9"/>
    <w:rsid w:val="005D740D"/>
    <w:rsid w:val="005E071F"/>
    <w:rsid w:val="005E0A89"/>
    <w:rsid w:val="005E3D05"/>
    <w:rsid w:val="005E54CD"/>
    <w:rsid w:val="005E6C03"/>
    <w:rsid w:val="005F1014"/>
    <w:rsid w:val="005F1AA4"/>
    <w:rsid w:val="005F5F4D"/>
    <w:rsid w:val="0060499B"/>
    <w:rsid w:val="006122CD"/>
    <w:rsid w:val="0061459E"/>
    <w:rsid w:val="00625EBE"/>
    <w:rsid w:val="00630CB9"/>
    <w:rsid w:val="00632E39"/>
    <w:rsid w:val="006363B0"/>
    <w:rsid w:val="00643DB9"/>
    <w:rsid w:val="00650A79"/>
    <w:rsid w:val="00654E2D"/>
    <w:rsid w:val="00655F9C"/>
    <w:rsid w:val="0065656A"/>
    <w:rsid w:val="0065728A"/>
    <w:rsid w:val="006617C6"/>
    <w:rsid w:val="00662ABA"/>
    <w:rsid w:val="0066360B"/>
    <w:rsid w:val="006763DA"/>
    <w:rsid w:val="00676D28"/>
    <w:rsid w:val="0068196A"/>
    <w:rsid w:val="00685ADF"/>
    <w:rsid w:val="00695233"/>
    <w:rsid w:val="00695C54"/>
    <w:rsid w:val="006A2571"/>
    <w:rsid w:val="006A48E9"/>
    <w:rsid w:val="006B45AC"/>
    <w:rsid w:val="006B5B45"/>
    <w:rsid w:val="006D1DD7"/>
    <w:rsid w:val="006D4159"/>
    <w:rsid w:val="006D5541"/>
    <w:rsid w:val="006D7907"/>
    <w:rsid w:val="006E4290"/>
    <w:rsid w:val="006F2583"/>
    <w:rsid w:val="006F269E"/>
    <w:rsid w:val="006F27F2"/>
    <w:rsid w:val="006F6D3E"/>
    <w:rsid w:val="006F79C8"/>
    <w:rsid w:val="00700003"/>
    <w:rsid w:val="00701A68"/>
    <w:rsid w:val="0070394B"/>
    <w:rsid w:val="00706E68"/>
    <w:rsid w:val="007071DE"/>
    <w:rsid w:val="00707A8D"/>
    <w:rsid w:val="00707CB5"/>
    <w:rsid w:val="00711E01"/>
    <w:rsid w:val="00713374"/>
    <w:rsid w:val="00714B7A"/>
    <w:rsid w:val="00720614"/>
    <w:rsid w:val="007212E9"/>
    <w:rsid w:val="00723199"/>
    <w:rsid w:val="0073469D"/>
    <w:rsid w:val="00735105"/>
    <w:rsid w:val="00744501"/>
    <w:rsid w:val="0075117C"/>
    <w:rsid w:val="00751D18"/>
    <w:rsid w:val="0075473A"/>
    <w:rsid w:val="007579CD"/>
    <w:rsid w:val="00757B90"/>
    <w:rsid w:val="00765DD8"/>
    <w:rsid w:val="00770546"/>
    <w:rsid w:val="00771BD1"/>
    <w:rsid w:val="00771E3E"/>
    <w:rsid w:val="00773E9E"/>
    <w:rsid w:val="007753F8"/>
    <w:rsid w:val="0077652E"/>
    <w:rsid w:val="00783CE5"/>
    <w:rsid w:val="0079039E"/>
    <w:rsid w:val="007910D9"/>
    <w:rsid w:val="00792AD1"/>
    <w:rsid w:val="00793795"/>
    <w:rsid w:val="00795F9A"/>
    <w:rsid w:val="007A186E"/>
    <w:rsid w:val="007A1A6F"/>
    <w:rsid w:val="007A2AA2"/>
    <w:rsid w:val="007A2ECE"/>
    <w:rsid w:val="007B3054"/>
    <w:rsid w:val="007B6007"/>
    <w:rsid w:val="007B69DA"/>
    <w:rsid w:val="007C1139"/>
    <w:rsid w:val="007C1F6A"/>
    <w:rsid w:val="007C2DC0"/>
    <w:rsid w:val="007C2F8F"/>
    <w:rsid w:val="007D4C94"/>
    <w:rsid w:val="007D769C"/>
    <w:rsid w:val="007E061C"/>
    <w:rsid w:val="007E0E9F"/>
    <w:rsid w:val="007E485D"/>
    <w:rsid w:val="007E76E5"/>
    <w:rsid w:val="00801930"/>
    <w:rsid w:val="00811DCF"/>
    <w:rsid w:val="00814500"/>
    <w:rsid w:val="00821C41"/>
    <w:rsid w:val="008224B5"/>
    <w:rsid w:val="00822C3F"/>
    <w:rsid w:val="00836B6D"/>
    <w:rsid w:val="008412D4"/>
    <w:rsid w:val="008428F0"/>
    <w:rsid w:val="008434E4"/>
    <w:rsid w:val="008445C3"/>
    <w:rsid w:val="00845F1F"/>
    <w:rsid w:val="008552F7"/>
    <w:rsid w:val="00857596"/>
    <w:rsid w:val="00861731"/>
    <w:rsid w:val="00862183"/>
    <w:rsid w:val="00862983"/>
    <w:rsid w:val="00866F7E"/>
    <w:rsid w:val="008707DC"/>
    <w:rsid w:val="00880B7F"/>
    <w:rsid w:val="00892E99"/>
    <w:rsid w:val="00897392"/>
    <w:rsid w:val="008A1F4C"/>
    <w:rsid w:val="008B065C"/>
    <w:rsid w:val="008B122A"/>
    <w:rsid w:val="008B1770"/>
    <w:rsid w:val="008B2A0F"/>
    <w:rsid w:val="008B558C"/>
    <w:rsid w:val="008C0DD6"/>
    <w:rsid w:val="008C2D41"/>
    <w:rsid w:val="008C3408"/>
    <w:rsid w:val="008C37BE"/>
    <w:rsid w:val="008D2732"/>
    <w:rsid w:val="008D6CAA"/>
    <w:rsid w:val="008E09FA"/>
    <w:rsid w:val="008E1971"/>
    <w:rsid w:val="008E2E89"/>
    <w:rsid w:val="008E567E"/>
    <w:rsid w:val="008E7BF2"/>
    <w:rsid w:val="008F275B"/>
    <w:rsid w:val="008F48E2"/>
    <w:rsid w:val="008F7168"/>
    <w:rsid w:val="008F76F0"/>
    <w:rsid w:val="008F77CE"/>
    <w:rsid w:val="00901356"/>
    <w:rsid w:val="00904541"/>
    <w:rsid w:val="009053E4"/>
    <w:rsid w:val="009066A5"/>
    <w:rsid w:val="009146E7"/>
    <w:rsid w:val="00916DAB"/>
    <w:rsid w:val="00921ACF"/>
    <w:rsid w:val="009247BD"/>
    <w:rsid w:val="00926DCB"/>
    <w:rsid w:val="0093303F"/>
    <w:rsid w:val="00935886"/>
    <w:rsid w:val="009368E0"/>
    <w:rsid w:val="00952D2C"/>
    <w:rsid w:val="00953C87"/>
    <w:rsid w:val="00957DA5"/>
    <w:rsid w:val="009604C1"/>
    <w:rsid w:val="00963378"/>
    <w:rsid w:val="009765DA"/>
    <w:rsid w:val="0098050E"/>
    <w:rsid w:val="00980A31"/>
    <w:rsid w:val="00982996"/>
    <w:rsid w:val="00984C44"/>
    <w:rsid w:val="009A5417"/>
    <w:rsid w:val="009A76E1"/>
    <w:rsid w:val="009B3F3A"/>
    <w:rsid w:val="009B56BD"/>
    <w:rsid w:val="009B5C03"/>
    <w:rsid w:val="009C0FD1"/>
    <w:rsid w:val="009C5A72"/>
    <w:rsid w:val="009D1C81"/>
    <w:rsid w:val="009D3868"/>
    <w:rsid w:val="009D4D53"/>
    <w:rsid w:val="009D4EBB"/>
    <w:rsid w:val="009E5009"/>
    <w:rsid w:val="009F0E8A"/>
    <w:rsid w:val="009F4EA5"/>
    <w:rsid w:val="009F54CE"/>
    <w:rsid w:val="009F6299"/>
    <w:rsid w:val="00A019DC"/>
    <w:rsid w:val="00A047C1"/>
    <w:rsid w:val="00A06369"/>
    <w:rsid w:val="00A06838"/>
    <w:rsid w:val="00A07630"/>
    <w:rsid w:val="00A1168E"/>
    <w:rsid w:val="00A13F36"/>
    <w:rsid w:val="00A1620D"/>
    <w:rsid w:val="00A52796"/>
    <w:rsid w:val="00A57078"/>
    <w:rsid w:val="00A6533C"/>
    <w:rsid w:val="00A66F27"/>
    <w:rsid w:val="00A67842"/>
    <w:rsid w:val="00A71867"/>
    <w:rsid w:val="00A73E30"/>
    <w:rsid w:val="00A81757"/>
    <w:rsid w:val="00A856E0"/>
    <w:rsid w:val="00A91FFE"/>
    <w:rsid w:val="00AA5F6E"/>
    <w:rsid w:val="00AB0B46"/>
    <w:rsid w:val="00AB2D30"/>
    <w:rsid w:val="00AB321F"/>
    <w:rsid w:val="00AB6EBA"/>
    <w:rsid w:val="00AC1987"/>
    <w:rsid w:val="00AD0CD3"/>
    <w:rsid w:val="00AD726E"/>
    <w:rsid w:val="00AE0E97"/>
    <w:rsid w:val="00AE3D52"/>
    <w:rsid w:val="00AE55DC"/>
    <w:rsid w:val="00AE7EE6"/>
    <w:rsid w:val="00AF1271"/>
    <w:rsid w:val="00B0017B"/>
    <w:rsid w:val="00B01019"/>
    <w:rsid w:val="00B045AC"/>
    <w:rsid w:val="00B04912"/>
    <w:rsid w:val="00B0719D"/>
    <w:rsid w:val="00B11424"/>
    <w:rsid w:val="00B140ED"/>
    <w:rsid w:val="00B17B99"/>
    <w:rsid w:val="00B25341"/>
    <w:rsid w:val="00B25A70"/>
    <w:rsid w:val="00B26797"/>
    <w:rsid w:val="00B45A4D"/>
    <w:rsid w:val="00B469CA"/>
    <w:rsid w:val="00B46D92"/>
    <w:rsid w:val="00B47998"/>
    <w:rsid w:val="00B626C5"/>
    <w:rsid w:val="00B72D84"/>
    <w:rsid w:val="00B76714"/>
    <w:rsid w:val="00B77101"/>
    <w:rsid w:val="00B85848"/>
    <w:rsid w:val="00B91F10"/>
    <w:rsid w:val="00B921BA"/>
    <w:rsid w:val="00B9694F"/>
    <w:rsid w:val="00BA4752"/>
    <w:rsid w:val="00BA59E0"/>
    <w:rsid w:val="00BB2307"/>
    <w:rsid w:val="00BB43B9"/>
    <w:rsid w:val="00BC1ED8"/>
    <w:rsid w:val="00BC58E2"/>
    <w:rsid w:val="00BE3BC2"/>
    <w:rsid w:val="00BE5B10"/>
    <w:rsid w:val="00BE5E0D"/>
    <w:rsid w:val="00BE7BC4"/>
    <w:rsid w:val="00BF06CF"/>
    <w:rsid w:val="00BF3930"/>
    <w:rsid w:val="00BF6179"/>
    <w:rsid w:val="00BF6696"/>
    <w:rsid w:val="00C06E0B"/>
    <w:rsid w:val="00C14C5D"/>
    <w:rsid w:val="00C238FC"/>
    <w:rsid w:val="00C24056"/>
    <w:rsid w:val="00C2693E"/>
    <w:rsid w:val="00C34F90"/>
    <w:rsid w:val="00C35C80"/>
    <w:rsid w:val="00C43FA5"/>
    <w:rsid w:val="00C47C94"/>
    <w:rsid w:val="00C51855"/>
    <w:rsid w:val="00C62B5B"/>
    <w:rsid w:val="00C6307F"/>
    <w:rsid w:val="00C7088A"/>
    <w:rsid w:val="00C7098B"/>
    <w:rsid w:val="00C735E3"/>
    <w:rsid w:val="00C7473D"/>
    <w:rsid w:val="00C836C2"/>
    <w:rsid w:val="00C850C2"/>
    <w:rsid w:val="00C85650"/>
    <w:rsid w:val="00C86577"/>
    <w:rsid w:val="00C916A9"/>
    <w:rsid w:val="00C91D71"/>
    <w:rsid w:val="00C92417"/>
    <w:rsid w:val="00C9403A"/>
    <w:rsid w:val="00C9784E"/>
    <w:rsid w:val="00C97B6C"/>
    <w:rsid w:val="00CB3744"/>
    <w:rsid w:val="00CB379A"/>
    <w:rsid w:val="00CB46A0"/>
    <w:rsid w:val="00CC1181"/>
    <w:rsid w:val="00CD09FD"/>
    <w:rsid w:val="00CE003A"/>
    <w:rsid w:val="00CE2D9B"/>
    <w:rsid w:val="00CF0B48"/>
    <w:rsid w:val="00CF105A"/>
    <w:rsid w:val="00CF553C"/>
    <w:rsid w:val="00CF7201"/>
    <w:rsid w:val="00CF7320"/>
    <w:rsid w:val="00D01968"/>
    <w:rsid w:val="00D05F6A"/>
    <w:rsid w:val="00D11D8B"/>
    <w:rsid w:val="00D12E94"/>
    <w:rsid w:val="00D14986"/>
    <w:rsid w:val="00D14C8A"/>
    <w:rsid w:val="00D16DFF"/>
    <w:rsid w:val="00D2056D"/>
    <w:rsid w:val="00D210C3"/>
    <w:rsid w:val="00D22CF2"/>
    <w:rsid w:val="00D26105"/>
    <w:rsid w:val="00D26D9E"/>
    <w:rsid w:val="00D32408"/>
    <w:rsid w:val="00D33B5A"/>
    <w:rsid w:val="00D349F7"/>
    <w:rsid w:val="00D35FE2"/>
    <w:rsid w:val="00D36768"/>
    <w:rsid w:val="00D41C98"/>
    <w:rsid w:val="00D44646"/>
    <w:rsid w:val="00D51E36"/>
    <w:rsid w:val="00D61721"/>
    <w:rsid w:val="00D617B6"/>
    <w:rsid w:val="00D659BC"/>
    <w:rsid w:val="00D74ADF"/>
    <w:rsid w:val="00D768AF"/>
    <w:rsid w:val="00D768EA"/>
    <w:rsid w:val="00D80952"/>
    <w:rsid w:val="00D80A57"/>
    <w:rsid w:val="00D919B1"/>
    <w:rsid w:val="00D93CB3"/>
    <w:rsid w:val="00D97241"/>
    <w:rsid w:val="00D979D9"/>
    <w:rsid w:val="00DA09BF"/>
    <w:rsid w:val="00DA1249"/>
    <w:rsid w:val="00DA176B"/>
    <w:rsid w:val="00DA4C23"/>
    <w:rsid w:val="00DA705D"/>
    <w:rsid w:val="00DA778C"/>
    <w:rsid w:val="00DB0C2E"/>
    <w:rsid w:val="00DB350D"/>
    <w:rsid w:val="00DB6FFB"/>
    <w:rsid w:val="00DC022A"/>
    <w:rsid w:val="00DC0B92"/>
    <w:rsid w:val="00DC17A4"/>
    <w:rsid w:val="00DC6461"/>
    <w:rsid w:val="00DC68E7"/>
    <w:rsid w:val="00DD1EA4"/>
    <w:rsid w:val="00DD3E6B"/>
    <w:rsid w:val="00DF0371"/>
    <w:rsid w:val="00DF31CB"/>
    <w:rsid w:val="00DF6C35"/>
    <w:rsid w:val="00E04F95"/>
    <w:rsid w:val="00E07246"/>
    <w:rsid w:val="00E20666"/>
    <w:rsid w:val="00E220EE"/>
    <w:rsid w:val="00E225D6"/>
    <w:rsid w:val="00E23DE1"/>
    <w:rsid w:val="00E26EC1"/>
    <w:rsid w:val="00E364BA"/>
    <w:rsid w:val="00E37D51"/>
    <w:rsid w:val="00E42102"/>
    <w:rsid w:val="00E5274C"/>
    <w:rsid w:val="00E5307E"/>
    <w:rsid w:val="00E56AB7"/>
    <w:rsid w:val="00E571C6"/>
    <w:rsid w:val="00E71C91"/>
    <w:rsid w:val="00E75183"/>
    <w:rsid w:val="00E75E82"/>
    <w:rsid w:val="00E8116C"/>
    <w:rsid w:val="00E966FD"/>
    <w:rsid w:val="00EA0862"/>
    <w:rsid w:val="00EA7AED"/>
    <w:rsid w:val="00EB3753"/>
    <w:rsid w:val="00EB40A9"/>
    <w:rsid w:val="00EC0BC2"/>
    <w:rsid w:val="00ED36DB"/>
    <w:rsid w:val="00ED759D"/>
    <w:rsid w:val="00ED75F9"/>
    <w:rsid w:val="00ED7CE5"/>
    <w:rsid w:val="00EE4D32"/>
    <w:rsid w:val="00EE5D7D"/>
    <w:rsid w:val="00EE6C86"/>
    <w:rsid w:val="00EF10B5"/>
    <w:rsid w:val="00EF62F9"/>
    <w:rsid w:val="00EF7504"/>
    <w:rsid w:val="00F03404"/>
    <w:rsid w:val="00F039F6"/>
    <w:rsid w:val="00F11CBB"/>
    <w:rsid w:val="00F11E23"/>
    <w:rsid w:val="00F26595"/>
    <w:rsid w:val="00F27EE5"/>
    <w:rsid w:val="00F3324A"/>
    <w:rsid w:val="00F33CC0"/>
    <w:rsid w:val="00F348DB"/>
    <w:rsid w:val="00F35E2F"/>
    <w:rsid w:val="00F378C2"/>
    <w:rsid w:val="00F41866"/>
    <w:rsid w:val="00F41B4E"/>
    <w:rsid w:val="00F4324C"/>
    <w:rsid w:val="00F50E7E"/>
    <w:rsid w:val="00F51209"/>
    <w:rsid w:val="00F5501C"/>
    <w:rsid w:val="00F70693"/>
    <w:rsid w:val="00F74737"/>
    <w:rsid w:val="00F7699F"/>
    <w:rsid w:val="00F770EE"/>
    <w:rsid w:val="00F80849"/>
    <w:rsid w:val="00F820AA"/>
    <w:rsid w:val="00F8249E"/>
    <w:rsid w:val="00F83445"/>
    <w:rsid w:val="00F84FD9"/>
    <w:rsid w:val="00F915AA"/>
    <w:rsid w:val="00FA662A"/>
    <w:rsid w:val="00FB19D3"/>
    <w:rsid w:val="00FB4250"/>
    <w:rsid w:val="00FC74A5"/>
    <w:rsid w:val="00FC7AD9"/>
    <w:rsid w:val="00FD69A3"/>
    <w:rsid w:val="00FE09BD"/>
    <w:rsid w:val="00FE5304"/>
    <w:rsid w:val="00FE55B0"/>
    <w:rsid w:val="00FE6BA7"/>
    <w:rsid w:val="00FF0DBC"/>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AC91701"/>
  <w15:docId w15:val="{E61705CA-0254-4FD4-9EA9-36C3116D60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A09BF"/>
    <w:pPr>
      <w:spacing w:after="200" w:line="276" w:lineRule="auto"/>
    </w:pPr>
    <w:rPr>
      <w:rFonts w:ascii="Calibri" w:eastAsia="Calibri" w:hAnsi="Calibri" w:cs="Times New Roman"/>
    </w:rPr>
  </w:style>
  <w:style w:type="paragraph" w:styleId="1">
    <w:name w:val="heading 1"/>
    <w:basedOn w:val="a"/>
    <w:link w:val="10"/>
    <w:uiPriority w:val="9"/>
    <w:qFormat/>
    <w:rsid w:val="00DA09BF"/>
    <w:pPr>
      <w:spacing w:before="100" w:beforeAutospacing="1" w:after="100" w:afterAutospacing="1" w:line="240" w:lineRule="auto"/>
      <w:outlineLvl w:val="0"/>
    </w:pPr>
    <w:rPr>
      <w:rFonts w:ascii="Times New Roman" w:eastAsia="Times New Roman" w:hAnsi="Times New Roman"/>
      <w:b/>
      <w:bCs/>
      <w:kern w:val="36"/>
      <w:sz w:val="48"/>
      <w:szCs w:val="48"/>
      <w:lang w:val="x-none" w:eastAsia="x-none"/>
    </w:rPr>
  </w:style>
  <w:style w:type="paragraph" w:styleId="2">
    <w:name w:val="heading 2"/>
    <w:basedOn w:val="a"/>
    <w:link w:val="20"/>
    <w:uiPriority w:val="9"/>
    <w:qFormat/>
    <w:rsid w:val="00DA09BF"/>
    <w:pPr>
      <w:spacing w:before="100" w:beforeAutospacing="1" w:after="100" w:afterAutospacing="1" w:line="240" w:lineRule="auto"/>
      <w:outlineLvl w:val="1"/>
    </w:pPr>
    <w:rPr>
      <w:rFonts w:ascii="Times New Roman" w:eastAsia="Times New Roman" w:hAnsi="Times New Roman"/>
      <w:b/>
      <w:bCs/>
      <w:sz w:val="36"/>
      <w:szCs w:val="36"/>
      <w:lang w:val="x-none" w:eastAsia="x-none"/>
    </w:rPr>
  </w:style>
  <w:style w:type="paragraph" w:styleId="3">
    <w:name w:val="heading 3"/>
    <w:basedOn w:val="a"/>
    <w:next w:val="a"/>
    <w:link w:val="30"/>
    <w:uiPriority w:val="9"/>
    <w:unhideWhenUsed/>
    <w:qFormat/>
    <w:rsid w:val="00DA09BF"/>
    <w:pPr>
      <w:keepNext/>
      <w:spacing w:before="240" w:after="60"/>
      <w:outlineLvl w:val="2"/>
    </w:pPr>
    <w:rPr>
      <w:rFonts w:ascii="Cambria" w:eastAsia="Times New Roman" w:hAnsi="Cambria"/>
      <w:b/>
      <w:bCs/>
      <w:sz w:val="26"/>
      <w:szCs w:val="26"/>
      <w:lang w:val="x-none"/>
    </w:rPr>
  </w:style>
  <w:style w:type="paragraph" w:styleId="4">
    <w:name w:val="heading 4"/>
    <w:basedOn w:val="a"/>
    <w:next w:val="5"/>
    <w:link w:val="40"/>
    <w:qFormat/>
    <w:rsid w:val="00DA09BF"/>
    <w:pPr>
      <w:widowControl w:val="0"/>
      <w:suppressAutoHyphens/>
      <w:overflowPunct w:val="0"/>
      <w:autoSpaceDE w:val="0"/>
      <w:autoSpaceDN w:val="0"/>
      <w:adjustRightInd w:val="0"/>
      <w:spacing w:before="120" w:after="40" w:line="240" w:lineRule="exact"/>
      <w:ind w:left="170" w:hanging="170"/>
      <w:jc w:val="both"/>
      <w:textAlignment w:val="baseline"/>
      <w:outlineLvl w:val="3"/>
    </w:pPr>
    <w:rPr>
      <w:rFonts w:ascii="Times New Roman" w:eastAsia="Times New Roman" w:hAnsi="Times New Roman"/>
      <w:b/>
      <w:smallCaps/>
      <w:color w:val="800000"/>
      <w:sz w:val="24"/>
      <w:szCs w:val="20"/>
      <w:lang w:eastAsia="ar-SA"/>
    </w:rPr>
  </w:style>
  <w:style w:type="paragraph" w:styleId="5">
    <w:name w:val="heading 5"/>
    <w:basedOn w:val="4"/>
    <w:link w:val="50"/>
    <w:qFormat/>
    <w:rsid w:val="00DA09BF"/>
    <w:pPr>
      <w:spacing w:before="80"/>
      <w:ind w:left="0" w:firstLine="0"/>
      <w:outlineLvl w:val="4"/>
    </w:pPr>
    <w:rPr>
      <w:b w:val="0"/>
      <w:smallCaps w:val="0"/>
      <w:color w:val="000000"/>
      <w:sz w:val="22"/>
      <w:szCs w:val="22"/>
    </w:rPr>
  </w:style>
  <w:style w:type="paragraph" w:styleId="6">
    <w:name w:val="heading 6"/>
    <w:basedOn w:val="5"/>
    <w:next w:val="a"/>
    <w:link w:val="60"/>
    <w:uiPriority w:val="99"/>
    <w:qFormat/>
    <w:rsid w:val="00DA09BF"/>
    <w:pPr>
      <w:ind w:left="170" w:hanging="170"/>
      <w:outlineLvl w:val="5"/>
    </w:pPr>
    <w:rPr>
      <w:color w:val="0000FF"/>
    </w:rPr>
  </w:style>
  <w:style w:type="paragraph" w:styleId="7">
    <w:name w:val="heading 7"/>
    <w:basedOn w:val="5"/>
    <w:next w:val="5"/>
    <w:link w:val="70"/>
    <w:uiPriority w:val="99"/>
    <w:qFormat/>
    <w:rsid w:val="00DA09BF"/>
    <w:pPr>
      <w:widowControl/>
      <w:overflowPunct/>
      <w:autoSpaceDE/>
      <w:autoSpaceDN/>
      <w:adjustRightInd/>
      <w:spacing w:before="60"/>
      <w:ind w:left="340" w:right="113" w:hanging="170"/>
      <w:contextualSpacing/>
      <w:textAlignment w:val="auto"/>
      <w:outlineLvl w:val="6"/>
    </w:pPr>
    <w:rPr>
      <w:bCs/>
      <w:iCs/>
      <w:color w:val="000080"/>
    </w:rPr>
  </w:style>
  <w:style w:type="paragraph" w:styleId="8">
    <w:name w:val="heading 8"/>
    <w:basedOn w:val="7"/>
    <w:next w:val="a"/>
    <w:link w:val="80"/>
    <w:uiPriority w:val="99"/>
    <w:qFormat/>
    <w:rsid w:val="00DA09BF"/>
    <w:pPr>
      <w:ind w:left="510"/>
      <w:outlineLvl w:val="7"/>
    </w:pPr>
    <w:rPr>
      <w:color w:val="008080"/>
    </w:rPr>
  </w:style>
  <w:style w:type="paragraph" w:styleId="9">
    <w:name w:val="heading 9"/>
    <w:basedOn w:val="8"/>
    <w:next w:val="a"/>
    <w:link w:val="90"/>
    <w:uiPriority w:val="99"/>
    <w:qFormat/>
    <w:rsid w:val="00DA09BF"/>
    <w:pPr>
      <w:spacing w:after="120"/>
      <w:ind w:left="680"/>
      <w:outlineLvl w:val="8"/>
    </w:pPr>
    <w:rPr>
      <w:color w:val="008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A09BF"/>
    <w:rPr>
      <w:rFonts w:ascii="Times New Roman" w:eastAsia="Times New Roman" w:hAnsi="Times New Roman" w:cs="Times New Roman"/>
      <w:b/>
      <w:bCs/>
      <w:kern w:val="36"/>
      <w:sz w:val="48"/>
      <w:szCs w:val="48"/>
      <w:lang w:val="x-none" w:eastAsia="x-none"/>
    </w:rPr>
  </w:style>
  <w:style w:type="character" w:customStyle="1" w:styleId="20">
    <w:name w:val="Заголовок 2 Знак"/>
    <w:basedOn w:val="a0"/>
    <w:link w:val="2"/>
    <w:uiPriority w:val="9"/>
    <w:rsid w:val="00DA09BF"/>
    <w:rPr>
      <w:rFonts w:ascii="Times New Roman" w:eastAsia="Times New Roman" w:hAnsi="Times New Roman" w:cs="Times New Roman"/>
      <w:b/>
      <w:bCs/>
      <w:sz w:val="36"/>
      <w:szCs w:val="36"/>
      <w:lang w:val="x-none" w:eastAsia="x-none"/>
    </w:rPr>
  </w:style>
  <w:style w:type="character" w:customStyle="1" w:styleId="30">
    <w:name w:val="Заголовок 3 Знак"/>
    <w:basedOn w:val="a0"/>
    <w:link w:val="3"/>
    <w:uiPriority w:val="9"/>
    <w:rsid w:val="00DA09BF"/>
    <w:rPr>
      <w:rFonts w:ascii="Cambria" w:eastAsia="Times New Roman" w:hAnsi="Cambria" w:cs="Times New Roman"/>
      <w:b/>
      <w:bCs/>
      <w:sz w:val="26"/>
      <w:szCs w:val="26"/>
      <w:lang w:val="x-none"/>
    </w:rPr>
  </w:style>
  <w:style w:type="character" w:customStyle="1" w:styleId="50">
    <w:name w:val="Заголовок 5 Знак"/>
    <w:basedOn w:val="a0"/>
    <w:link w:val="5"/>
    <w:rsid w:val="00DA09BF"/>
    <w:rPr>
      <w:rFonts w:ascii="Times New Roman" w:eastAsia="Times New Roman" w:hAnsi="Times New Roman" w:cs="Times New Roman"/>
      <w:color w:val="000000"/>
      <w:lang w:eastAsia="ar-SA"/>
    </w:rPr>
  </w:style>
  <w:style w:type="character" w:customStyle="1" w:styleId="40">
    <w:name w:val="Заголовок 4 Знак"/>
    <w:basedOn w:val="a0"/>
    <w:link w:val="4"/>
    <w:rsid w:val="00DA09BF"/>
    <w:rPr>
      <w:rFonts w:ascii="Times New Roman" w:eastAsia="Times New Roman" w:hAnsi="Times New Roman" w:cs="Times New Roman"/>
      <w:b/>
      <w:smallCaps/>
      <w:color w:val="800000"/>
      <w:sz w:val="24"/>
      <w:szCs w:val="20"/>
      <w:lang w:eastAsia="ar-SA"/>
    </w:rPr>
  </w:style>
  <w:style w:type="character" w:customStyle="1" w:styleId="60">
    <w:name w:val="Заголовок 6 Знак"/>
    <w:basedOn w:val="a0"/>
    <w:link w:val="6"/>
    <w:uiPriority w:val="99"/>
    <w:rsid w:val="00DA09BF"/>
    <w:rPr>
      <w:rFonts w:ascii="Times New Roman" w:eastAsia="Times New Roman" w:hAnsi="Times New Roman" w:cs="Times New Roman"/>
      <w:color w:val="0000FF"/>
      <w:lang w:eastAsia="ar-SA"/>
    </w:rPr>
  </w:style>
  <w:style w:type="character" w:customStyle="1" w:styleId="70">
    <w:name w:val="Заголовок 7 Знак"/>
    <w:basedOn w:val="a0"/>
    <w:link w:val="7"/>
    <w:uiPriority w:val="99"/>
    <w:rsid w:val="00DA09BF"/>
    <w:rPr>
      <w:rFonts w:ascii="Times New Roman" w:eastAsia="Times New Roman" w:hAnsi="Times New Roman" w:cs="Times New Roman"/>
      <w:bCs/>
      <w:iCs/>
      <w:color w:val="000080"/>
      <w:lang w:eastAsia="ar-SA"/>
    </w:rPr>
  </w:style>
  <w:style w:type="character" w:customStyle="1" w:styleId="80">
    <w:name w:val="Заголовок 8 Знак"/>
    <w:basedOn w:val="a0"/>
    <w:link w:val="8"/>
    <w:uiPriority w:val="99"/>
    <w:rsid w:val="00DA09BF"/>
    <w:rPr>
      <w:rFonts w:ascii="Times New Roman" w:eastAsia="Times New Roman" w:hAnsi="Times New Roman" w:cs="Times New Roman"/>
      <w:bCs/>
      <w:iCs/>
      <w:color w:val="008080"/>
      <w:lang w:eastAsia="ar-SA"/>
    </w:rPr>
  </w:style>
  <w:style w:type="character" w:customStyle="1" w:styleId="90">
    <w:name w:val="Заголовок 9 Знак"/>
    <w:basedOn w:val="a0"/>
    <w:link w:val="9"/>
    <w:uiPriority w:val="99"/>
    <w:rsid w:val="00DA09BF"/>
    <w:rPr>
      <w:rFonts w:ascii="Times New Roman" w:eastAsia="Times New Roman" w:hAnsi="Times New Roman" w:cs="Times New Roman"/>
      <w:bCs/>
      <w:iCs/>
      <w:color w:val="008000"/>
      <w:lang w:eastAsia="ar-SA"/>
    </w:rPr>
  </w:style>
  <w:style w:type="paragraph" w:styleId="a3">
    <w:name w:val="No Spacing"/>
    <w:basedOn w:val="a"/>
    <w:link w:val="a4"/>
    <w:uiPriority w:val="1"/>
    <w:qFormat/>
    <w:rsid w:val="00DA09BF"/>
    <w:pPr>
      <w:spacing w:after="0" w:line="240" w:lineRule="auto"/>
    </w:pPr>
    <w:rPr>
      <w:rFonts w:eastAsia="Times New Roman"/>
      <w:lang w:val="x-none" w:eastAsia="x-none"/>
    </w:rPr>
  </w:style>
  <w:style w:type="character" w:customStyle="1" w:styleId="a4">
    <w:name w:val="Без интервала Знак"/>
    <w:link w:val="a3"/>
    <w:uiPriority w:val="1"/>
    <w:locked/>
    <w:rsid w:val="00DA09BF"/>
    <w:rPr>
      <w:rFonts w:ascii="Calibri" w:eastAsia="Times New Roman" w:hAnsi="Calibri" w:cs="Times New Roman"/>
      <w:lang w:val="x-none" w:eastAsia="x-none"/>
    </w:rPr>
  </w:style>
  <w:style w:type="character" w:customStyle="1" w:styleId="apple-converted-space">
    <w:name w:val="apple-converted-space"/>
    <w:rsid w:val="00DA09BF"/>
  </w:style>
  <w:style w:type="character" w:styleId="a5">
    <w:name w:val="Hyperlink"/>
    <w:uiPriority w:val="99"/>
    <w:unhideWhenUsed/>
    <w:rsid w:val="00DA09BF"/>
    <w:rPr>
      <w:rFonts w:cs="Times New Roman"/>
      <w:color w:val="0000FF"/>
      <w:u w:val="single"/>
    </w:rPr>
  </w:style>
  <w:style w:type="character" w:customStyle="1" w:styleId="cit-name-surname">
    <w:name w:val="cit-name-surname"/>
    <w:rsid w:val="00DA09BF"/>
  </w:style>
  <w:style w:type="character" w:customStyle="1" w:styleId="cit-name-given-names">
    <w:name w:val="cit-name-given-names"/>
    <w:rsid w:val="00DA09BF"/>
  </w:style>
  <w:style w:type="character" w:customStyle="1" w:styleId="reference-accessdate">
    <w:name w:val="reference-accessdate"/>
    <w:rsid w:val="00DA09BF"/>
  </w:style>
  <w:style w:type="character" w:styleId="a6">
    <w:name w:val="Strong"/>
    <w:uiPriority w:val="22"/>
    <w:qFormat/>
    <w:rsid w:val="00DA09BF"/>
    <w:rPr>
      <w:b/>
      <w:bCs/>
    </w:rPr>
  </w:style>
  <w:style w:type="character" w:styleId="a7">
    <w:name w:val="Emphasis"/>
    <w:uiPriority w:val="20"/>
    <w:qFormat/>
    <w:rsid w:val="00DA09BF"/>
    <w:rPr>
      <w:i/>
      <w:iCs/>
    </w:rPr>
  </w:style>
  <w:style w:type="paragraph" w:styleId="a8">
    <w:name w:val="List Paragraph"/>
    <w:basedOn w:val="a"/>
    <w:uiPriority w:val="1"/>
    <w:qFormat/>
    <w:rsid w:val="00DA09BF"/>
    <w:pPr>
      <w:spacing w:after="0" w:line="240" w:lineRule="auto"/>
      <w:ind w:left="720"/>
      <w:contextualSpacing/>
    </w:pPr>
    <w:rPr>
      <w:rFonts w:ascii="Times New Roman" w:eastAsia="Times New Roman" w:hAnsi="Times New Roman"/>
      <w:sz w:val="24"/>
      <w:szCs w:val="24"/>
      <w:lang w:eastAsia="ru-RU"/>
    </w:rPr>
  </w:style>
  <w:style w:type="character" w:customStyle="1" w:styleId="HTML">
    <w:name w:val="Стандартный HTML Знак"/>
    <w:basedOn w:val="a0"/>
    <w:link w:val="HTML0"/>
    <w:uiPriority w:val="99"/>
    <w:semiHidden/>
    <w:rsid w:val="00DA09BF"/>
    <w:rPr>
      <w:rFonts w:ascii="Courier New" w:eastAsia="Times New Roman" w:hAnsi="Courier New" w:cs="Times New Roman"/>
      <w:sz w:val="20"/>
      <w:szCs w:val="20"/>
      <w:lang w:val="x-none" w:eastAsia="x-none"/>
    </w:rPr>
  </w:style>
  <w:style w:type="paragraph" w:styleId="HTML0">
    <w:name w:val="HTML Preformatted"/>
    <w:basedOn w:val="a"/>
    <w:link w:val="HTML"/>
    <w:uiPriority w:val="99"/>
    <w:semiHidden/>
    <w:unhideWhenUsed/>
    <w:rsid w:val="00DA09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lang w:val="x-none" w:eastAsia="x-none"/>
    </w:rPr>
  </w:style>
  <w:style w:type="paragraph" w:styleId="a9">
    <w:name w:val="Normal (Web)"/>
    <w:basedOn w:val="a"/>
    <w:uiPriority w:val="99"/>
    <w:unhideWhenUsed/>
    <w:rsid w:val="00DA09BF"/>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mw-headline">
    <w:name w:val="mw-headline"/>
    <w:rsid w:val="00DA09BF"/>
  </w:style>
  <w:style w:type="paragraph" w:styleId="aa">
    <w:name w:val="header"/>
    <w:basedOn w:val="a"/>
    <w:link w:val="ab"/>
    <w:uiPriority w:val="99"/>
    <w:unhideWhenUsed/>
    <w:rsid w:val="00DA09BF"/>
    <w:pPr>
      <w:tabs>
        <w:tab w:val="center" w:pos="4677"/>
        <w:tab w:val="right" w:pos="9355"/>
      </w:tabs>
    </w:pPr>
    <w:rPr>
      <w:lang w:val="x-none"/>
    </w:rPr>
  </w:style>
  <w:style w:type="character" w:customStyle="1" w:styleId="ab">
    <w:name w:val="Верхний колонтитул Знак"/>
    <w:basedOn w:val="a0"/>
    <w:link w:val="aa"/>
    <w:uiPriority w:val="99"/>
    <w:rsid w:val="00DA09BF"/>
    <w:rPr>
      <w:rFonts w:ascii="Calibri" w:eastAsia="Calibri" w:hAnsi="Calibri" w:cs="Times New Roman"/>
      <w:lang w:val="x-none"/>
    </w:rPr>
  </w:style>
  <w:style w:type="paragraph" w:styleId="ac">
    <w:name w:val="footer"/>
    <w:basedOn w:val="a"/>
    <w:link w:val="ad"/>
    <w:uiPriority w:val="99"/>
    <w:unhideWhenUsed/>
    <w:rsid w:val="00DA09BF"/>
    <w:pPr>
      <w:tabs>
        <w:tab w:val="center" w:pos="4677"/>
        <w:tab w:val="right" w:pos="9355"/>
      </w:tabs>
    </w:pPr>
    <w:rPr>
      <w:lang w:val="x-none"/>
    </w:rPr>
  </w:style>
  <w:style w:type="character" w:customStyle="1" w:styleId="ad">
    <w:name w:val="Нижний колонтитул Знак"/>
    <w:basedOn w:val="a0"/>
    <w:link w:val="ac"/>
    <w:uiPriority w:val="99"/>
    <w:rsid w:val="00DA09BF"/>
    <w:rPr>
      <w:rFonts w:ascii="Calibri" w:eastAsia="Calibri" w:hAnsi="Calibri" w:cs="Times New Roman"/>
      <w:lang w:val="x-none"/>
    </w:rPr>
  </w:style>
  <w:style w:type="paragraph" w:styleId="ae">
    <w:name w:val="annotation text"/>
    <w:basedOn w:val="a"/>
    <w:link w:val="af"/>
    <w:uiPriority w:val="99"/>
    <w:semiHidden/>
    <w:unhideWhenUsed/>
    <w:rsid w:val="00DA09BF"/>
    <w:rPr>
      <w:sz w:val="20"/>
      <w:szCs w:val="20"/>
      <w:lang w:val="x-none"/>
    </w:rPr>
  </w:style>
  <w:style w:type="character" w:customStyle="1" w:styleId="af">
    <w:name w:val="Текст примечания Знак"/>
    <w:basedOn w:val="a0"/>
    <w:link w:val="ae"/>
    <w:uiPriority w:val="99"/>
    <w:semiHidden/>
    <w:rsid w:val="00DA09BF"/>
    <w:rPr>
      <w:rFonts w:ascii="Calibri" w:eastAsia="Calibri" w:hAnsi="Calibri" w:cs="Times New Roman"/>
      <w:sz w:val="20"/>
      <w:szCs w:val="20"/>
      <w:lang w:val="x-none"/>
    </w:rPr>
  </w:style>
  <w:style w:type="character" w:customStyle="1" w:styleId="af0">
    <w:name w:val="Тема примечания Знак"/>
    <w:basedOn w:val="af"/>
    <w:link w:val="af1"/>
    <w:uiPriority w:val="99"/>
    <w:semiHidden/>
    <w:rsid w:val="00DA09BF"/>
    <w:rPr>
      <w:rFonts w:ascii="Calibri" w:eastAsia="Calibri" w:hAnsi="Calibri" w:cs="Times New Roman"/>
      <w:b/>
      <w:bCs/>
      <w:sz w:val="20"/>
      <w:szCs w:val="20"/>
      <w:lang w:val="x-none"/>
    </w:rPr>
  </w:style>
  <w:style w:type="paragraph" w:styleId="af1">
    <w:name w:val="annotation subject"/>
    <w:basedOn w:val="ae"/>
    <w:next w:val="ae"/>
    <w:link w:val="af0"/>
    <w:uiPriority w:val="99"/>
    <w:semiHidden/>
    <w:unhideWhenUsed/>
    <w:rsid w:val="00DA09BF"/>
    <w:rPr>
      <w:b/>
      <w:bCs/>
    </w:rPr>
  </w:style>
  <w:style w:type="character" w:customStyle="1" w:styleId="af2">
    <w:name w:val="Текст выноски Знак"/>
    <w:basedOn w:val="a0"/>
    <w:link w:val="af3"/>
    <w:uiPriority w:val="99"/>
    <w:semiHidden/>
    <w:rsid w:val="00DA09BF"/>
    <w:rPr>
      <w:rFonts w:ascii="Tahoma" w:eastAsia="Calibri" w:hAnsi="Tahoma" w:cs="Times New Roman"/>
      <w:sz w:val="16"/>
      <w:szCs w:val="16"/>
      <w:lang w:val="x-none"/>
    </w:rPr>
  </w:style>
  <w:style w:type="paragraph" w:styleId="af3">
    <w:name w:val="Balloon Text"/>
    <w:basedOn w:val="a"/>
    <w:link w:val="af2"/>
    <w:uiPriority w:val="99"/>
    <w:semiHidden/>
    <w:unhideWhenUsed/>
    <w:rsid w:val="00DA09BF"/>
    <w:pPr>
      <w:spacing w:after="0" w:line="240" w:lineRule="auto"/>
    </w:pPr>
    <w:rPr>
      <w:rFonts w:ascii="Tahoma" w:hAnsi="Tahoma"/>
      <w:sz w:val="16"/>
      <w:szCs w:val="16"/>
      <w:lang w:val="x-none"/>
    </w:rPr>
  </w:style>
  <w:style w:type="character" w:customStyle="1" w:styleId="name">
    <w:name w:val="name"/>
    <w:rsid w:val="00DA09BF"/>
  </w:style>
  <w:style w:type="character" w:customStyle="1" w:styleId="xref-sep">
    <w:name w:val="xref-sep"/>
    <w:rsid w:val="00DA09BF"/>
  </w:style>
  <w:style w:type="character" w:customStyle="1" w:styleId="num">
    <w:name w:val="num"/>
    <w:basedOn w:val="a0"/>
    <w:rsid w:val="00DA09BF"/>
  </w:style>
  <w:style w:type="character" w:customStyle="1" w:styleId="slug-pub-date">
    <w:name w:val="slug-pub-date"/>
    <w:rsid w:val="00DA09BF"/>
  </w:style>
  <w:style w:type="character" w:customStyle="1" w:styleId="slug-vol">
    <w:name w:val="slug-vol"/>
    <w:rsid w:val="00DA09BF"/>
  </w:style>
  <w:style w:type="character" w:customStyle="1" w:styleId="slug-issue">
    <w:name w:val="slug-issue"/>
    <w:rsid w:val="00DA09BF"/>
  </w:style>
  <w:style w:type="character" w:customStyle="1" w:styleId="slug-pages">
    <w:name w:val="slug-pages"/>
    <w:rsid w:val="00DA09BF"/>
  </w:style>
  <w:style w:type="paragraph" w:customStyle="1" w:styleId="Default">
    <w:name w:val="Default"/>
    <w:rsid w:val="00DA09BF"/>
    <w:pPr>
      <w:autoSpaceDE w:val="0"/>
      <w:autoSpaceDN w:val="0"/>
      <w:adjustRightInd w:val="0"/>
      <w:spacing w:after="0" w:line="240" w:lineRule="auto"/>
    </w:pPr>
    <w:rPr>
      <w:rFonts w:ascii="JansonText LT" w:eastAsia="Calibri" w:hAnsi="JansonText LT" w:cs="JansonText LT"/>
      <w:color w:val="000000"/>
      <w:sz w:val="24"/>
      <w:szCs w:val="24"/>
      <w:lang w:eastAsia="ru-RU"/>
    </w:rPr>
  </w:style>
  <w:style w:type="paragraph" w:customStyle="1" w:styleId="Pa19">
    <w:name w:val="Pa19"/>
    <w:basedOn w:val="Default"/>
    <w:next w:val="Default"/>
    <w:uiPriority w:val="99"/>
    <w:rsid w:val="00DA09BF"/>
    <w:pPr>
      <w:spacing w:line="241" w:lineRule="atLeast"/>
    </w:pPr>
    <w:rPr>
      <w:rFonts w:cs="Times New Roman"/>
      <w:color w:val="auto"/>
    </w:rPr>
  </w:style>
  <w:style w:type="character" w:customStyle="1" w:styleId="A60">
    <w:name w:val="A6"/>
    <w:uiPriority w:val="99"/>
    <w:rsid w:val="00DA09BF"/>
    <w:rPr>
      <w:rFonts w:cs="JansonText LT"/>
      <w:color w:val="221E1F"/>
      <w:sz w:val="18"/>
      <w:szCs w:val="18"/>
    </w:rPr>
  </w:style>
  <w:style w:type="character" w:customStyle="1" w:styleId="xref">
    <w:name w:val="xref"/>
    <w:rsid w:val="00DA09BF"/>
  </w:style>
  <w:style w:type="character" w:customStyle="1" w:styleId="gen">
    <w:name w:val="gen"/>
    <w:rsid w:val="00DA09BF"/>
  </w:style>
  <w:style w:type="character" w:customStyle="1" w:styleId="fig-table-link">
    <w:name w:val="fig-table-link"/>
    <w:rsid w:val="00DA09BF"/>
  </w:style>
  <w:style w:type="paragraph" w:customStyle="1" w:styleId="tl-lowest-section">
    <w:name w:val="tl-lowest-section"/>
    <w:basedOn w:val="a"/>
    <w:rsid w:val="00DA09BF"/>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s0">
    <w:name w:val="s0"/>
    <w:rsid w:val="00DA09BF"/>
    <w:rPr>
      <w:rFonts w:ascii="Times New Roman" w:hAnsi="Times New Roman"/>
      <w:color w:val="000000"/>
    </w:rPr>
  </w:style>
  <w:style w:type="paragraph" w:customStyle="1" w:styleId="Standard">
    <w:name w:val="Standard"/>
    <w:rsid w:val="00DA09BF"/>
    <w:pPr>
      <w:suppressAutoHyphens/>
      <w:spacing w:after="200" w:line="276" w:lineRule="auto"/>
      <w:textAlignment w:val="baseline"/>
    </w:pPr>
    <w:rPr>
      <w:rFonts w:ascii="Calibri" w:eastAsia="SimSun" w:hAnsi="Calibri" w:cs="Calibri"/>
      <w:kern w:val="1"/>
      <w:lang w:eastAsia="ar-SA"/>
    </w:rPr>
  </w:style>
  <w:style w:type="paragraph" w:customStyle="1" w:styleId="TableContents">
    <w:name w:val="Table Contents"/>
    <w:basedOn w:val="Standard"/>
    <w:rsid w:val="00DA09BF"/>
    <w:pPr>
      <w:suppressLineNumbers/>
    </w:pPr>
  </w:style>
  <w:style w:type="paragraph" w:customStyle="1" w:styleId="p">
    <w:name w:val="p"/>
    <w:basedOn w:val="a"/>
    <w:rsid w:val="00DA09BF"/>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BookTitle">
    <w:name w:val="Book_Title"/>
    <w:basedOn w:val="a"/>
    <w:rsid w:val="00DA09BF"/>
    <w:pPr>
      <w:pageBreakBefore/>
      <w:suppressAutoHyphens/>
      <w:spacing w:before="2000" w:after="0" w:line="480" w:lineRule="auto"/>
      <w:ind w:left="340" w:right="340"/>
      <w:jc w:val="center"/>
    </w:pPr>
    <w:rPr>
      <w:rFonts w:ascii="Arial" w:eastAsia="Times New Roman" w:hAnsi="Arial"/>
      <w:b/>
      <w:color w:val="000000"/>
      <w:sz w:val="52"/>
      <w:szCs w:val="52"/>
      <w:lang w:eastAsia="ar-SA"/>
    </w:rPr>
  </w:style>
  <w:style w:type="paragraph" w:customStyle="1" w:styleId="Chap-Name">
    <w:name w:val="Chap-Name"/>
    <w:basedOn w:val="a"/>
    <w:next w:val="5"/>
    <w:rsid w:val="00DA09BF"/>
    <w:pPr>
      <w:suppressAutoHyphens/>
      <w:spacing w:before="240" w:after="360" w:line="360" w:lineRule="auto"/>
      <w:ind w:left="737" w:right="113" w:hanging="170"/>
      <w:jc w:val="right"/>
    </w:pPr>
    <w:rPr>
      <w:rFonts w:ascii="Arial" w:eastAsia="Times New Roman" w:hAnsi="Arial"/>
      <w:b/>
      <w:color w:val="800080"/>
      <w:sz w:val="36"/>
      <w:szCs w:val="24"/>
      <w:lang w:eastAsia="ar-SA"/>
    </w:rPr>
  </w:style>
  <w:style w:type="paragraph" w:customStyle="1" w:styleId="Chap-Num">
    <w:name w:val="Chap-Num"/>
    <w:basedOn w:val="a"/>
    <w:rsid w:val="00DA09BF"/>
    <w:pPr>
      <w:pageBreakBefore/>
      <w:suppressAutoHyphens/>
      <w:spacing w:before="400" w:after="0" w:line="360" w:lineRule="auto"/>
      <w:ind w:left="113" w:right="113"/>
      <w:jc w:val="right"/>
    </w:pPr>
    <w:rPr>
      <w:rFonts w:ascii="Arial" w:eastAsia="Times New Roman" w:hAnsi="Arial"/>
      <w:b/>
      <w:sz w:val="40"/>
      <w:szCs w:val="24"/>
      <w:lang w:eastAsia="ar-SA"/>
    </w:rPr>
  </w:style>
  <w:style w:type="paragraph" w:customStyle="1" w:styleId="Fig-Name">
    <w:name w:val="Fig-Name"/>
    <w:basedOn w:val="a"/>
    <w:rsid w:val="00DA09BF"/>
    <w:pPr>
      <w:keepLines/>
      <w:widowControl w:val="0"/>
      <w:suppressAutoHyphens/>
      <w:overflowPunct w:val="0"/>
      <w:autoSpaceDE w:val="0"/>
      <w:autoSpaceDN w:val="0"/>
      <w:adjustRightInd w:val="0"/>
      <w:spacing w:before="120" w:after="120" w:line="220" w:lineRule="exact"/>
      <w:ind w:left="624" w:hanging="624"/>
      <w:jc w:val="both"/>
      <w:textAlignment w:val="baseline"/>
    </w:pPr>
    <w:rPr>
      <w:rFonts w:ascii="Arial" w:eastAsia="Times New Roman" w:hAnsi="Arial"/>
      <w:b/>
      <w:color w:val="800080"/>
      <w:sz w:val="16"/>
      <w:szCs w:val="16"/>
      <w:lang w:eastAsia="ar-SA"/>
    </w:rPr>
  </w:style>
  <w:style w:type="paragraph" w:customStyle="1" w:styleId="FigInsert">
    <w:name w:val="Fig_Insert"/>
    <w:basedOn w:val="Fig-Name"/>
    <w:rsid w:val="00DA09BF"/>
    <w:pPr>
      <w:spacing w:before="240" w:after="240" w:line="360" w:lineRule="auto"/>
      <w:ind w:left="0" w:firstLine="0"/>
      <w:jc w:val="center"/>
    </w:pPr>
    <w:rPr>
      <w:sz w:val="24"/>
    </w:rPr>
  </w:style>
  <w:style w:type="paragraph" w:customStyle="1" w:styleId="Formula">
    <w:name w:val="Formula"/>
    <w:basedOn w:val="5"/>
    <w:rsid w:val="00DA09BF"/>
    <w:pPr>
      <w:widowControl/>
      <w:overflowPunct/>
      <w:autoSpaceDE/>
      <w:autoSpaceDN/>
      <w:adjustRightInd/>
      <w:spacing w:before="240" w:after="120" w:line="240" w:lineRule="auto"/>
      <w:jc w:val="right"/>
      <w:textAlignment w:val="auto"/>
    </w:pPr>
    <w:rPr>
      <w:rFonts w:eastAsia="MS Mincho"/>
      <w:szCs w:val="24"/>
      <w:lang w:eastAsia="ja-JP"/>
    </w:rPr>
  </w:style>
  <w:style w:type="paragraph" w:customStyle="1" w:styleId="TablNote">
    <w:name w:val="Tabl_Note"/>
    <w:basedOn w:val="a"/>
    <w:rsid w:val="00DA09BF"/>
    <w:pPr>
      <w:widowControl w:val="0"/>
      <w:suppressAutoHyphens/>
      <w:overflowPunct w:val="0"/>
      <w:autoSpaceDE w:val="0"/>
      <w:autoSpaceDN w:val="0"/>
      <w:adjustRightInd w:val="0"/>
      <w:spacing w:before="40" w:after="40" w:line="180" w:lineRule="exact"/>
      <w:ind w:left="340"/>
      <w:textAlignment w:val="baseline"/>
      <w:outlineLvl w:val="4"/>
    </w:pPr>
    <w:rPr>
      <w:rFonts w:ascii="Times New Roman" w:eastAsia="Times New Roman" w:hAnsi="Times New Roman"/>
      <w:color w:val="000000"/>
      <w:sz w:val="14"/>
      <w:szCs w:val="14"/>
      <w:lang w:eastAsia="ar-SA"/>
    </w:rPr>
  </w:style>
  <w:style w:type="paragraph" w:customStyle="1" w:styleId="TableCenter">
    <w:name w:val="Table_Center"/>
    <w:basedOn w:val="a"/>
    <w:rsid w:val="00DA09BF"/>
    <w:pPr>
      <w:widowControl w:val="0"/>
      <w:suppressAutoHyphens/>
      <w:overflowPunct w:val="0"/>
      <w:autoSpaceDE w:val="0"/>
      <w:autoSpaceDN w:val="0"/>
      <w:adjustRightInd w:val="0"/>
      <w:spacing w:after="0" w:line="200" w:lineRule="exact"/>
      <w:jc w:val="center"/>
      <w:textAlignment w:val="baseline"/>
    </w:pPr>
    <w:rPr>
      <w:rFonts w:ascii="Times New Roman" w:eastAsia="Times New Roman" w:hAnsi="Times New Roman"/>
      <w:color w:val="000000"/>
      <w:sz w:val="18"/>
      <w:szCs w:val="18"/>
      <w:lang w:eastAsia="ar-SA"/>
    </w:rPr>
  </w:style>
  <w:style w:type="paragraph" w:customStyle="1" w:styleId="TableLeft">
    <w:name w:val="Table_Left"/>
    <w:basedOn w:val="TableCenter"/>
    <w:rsid w:val="00DA09BF"/>
    <w:pPr>
      <w:jc w:val="left"/>
    </w:pPr>
    <w:rPr>
      <w:color w:val="0000FF"/>
    </w:rPr>
  </w:style>
  <w:style w:type="paragraph" w:customStyle="1" w:styleId="TableLR">
    <w:name w:val="Table_LR"/>
    <w:basedOn w:val="TableLeft"/>
    <w:rsid w:val="00DA09BF"/>
    <w:pPr>
      <w:ind w:left="170"/>
    </w:pPr>
    <w:rPr>
      <w:lang w:val="en-US"/>
    </w:rPr>
  </w:style>
  <w:style w:type="paragraph" w:customStyle="1" w:styleId="TableName">
    <w:name w:val="Table_Name"/>
    <w:basedOn w:val="Fig-Name"/>
    <w:rsid w:val="00DA09BF"/>
    <w:pPr>
      <w:spacing w:after="160"/>
      <w:ind w:left="1021" w:hanging="1021"/>
    </w:pPr>
    <w:rPr>
      <w:color w:val="000080"/>
      <w:szCs w:val="22"/>
    </w:rPr>
  </w:style>
  <w:style w:type="paragraph" w:customStyle="1" w:styleId="TableRight">
    <w:name w:val="Table_Right"/>
    <w:basedOn w:val="TableLR"/>
    <w:rsid w:val="00DA09BF"/>
    <w:pPr>
      <w:jc w:val="right"/>
    </w:pPr>
    <w:rPr>
      <w:lang w:val="ru-RU"/>
    </w:rPr>
  </w:style>
  <w:style w:type="paragraph" w:customStyle="1" w:styleId="Text05">
    <w:name w:val="Text_05"/>
    <w:basedOn w:val="5"/>
    <w:rsid w:val="00DA09BF"/>
    <w:pPr>
      <w:numPr>
        <w:ilvl w:val="12"/>
      </w:numPr>
      <w:spacing w:line="240" w:lineRule="auto"/>
    </w:pPr>
    <w:rPr>
      <w:sz w:val="24"/>
    </w:rPr>
  </w:style>
  <w:style w:type="paragraph" w:customStyle="1" w:styleId="Text06Petit">
    <w:name w:val="Text_06_Petit"/>
    <w:basedOn w:val="6"/>
    <w:rsid w:val="00DA09BF"/>
    <w:pPr>
      <w:spacing w:before="40" w:line="200" w:lineRule="exact"/>
    </w:pPr>
    <w:rPr>
      <w:sz w:val="18"/>
    </w:rPr>
  </w:style>
  <w:style w:type="paragraph" w:customStyle="1" w:styleId="Text05Petit">
    <w:name w:val="Text_05_Petit"/>
    <w:basedOn w:val="Text06Petit"/>
    <w:rsid w:val="00DA09BF"/>
    <w:pPr>
      <w:ind w:left="0" w:firstLine="0"/>
    </w:pPr>
    <w:rPr>
      <w:color w:val="000080"/>
      <w:szCs w:val="18"/>
    </w:rPr>
  </w:style>
  <w:style w:type="paragraph" w:customStyle="1" w:styleId="Text06">
    <w:name w:val="Text_06"/>
    <w:basedOn w:val="6"/>
    <w:rsid w:val="00DA09BF"/>
  </w:style>
  <w:style w:type="paragraph" w:customStyle="1" w:styleId="Text06PetitNo">
    <w:name w:val="Text_06_Petit_No"/>
    <w:basedOn w:val="Text06Petit"/>
    <w:rsid w:val="00DA09BF"/>
    <w:pPr>
      <w:ind w:left="0" w:firstLine="0"/>
    </w:pPr>
    <w:rPr>
      <w:lang w:val="en-US"/>
    </w:rPr>
  </w:style>
  <w:style w:type="paragraph" w:customStyle="1" w:styleId="Text07">
    <w:name w:val="Text_07"/>
    <w:basedOn w:val="7"/>
    <w:rsid w:val="00DA09BF"/>
  </w:style>
  <w:style w:type="paragraph" w:customStyle="1" w:styleId="Text07Petit">
    <w:name w:val="Text_07_Petit"/>
    <w:basedOn w:val="7"/>
    <w:rsid w:val="00DA09BF"/>
    <w:pPr>
      <w:spacing w:before="40" w:line="200" w:lineRule="exact"/>
      <w:ind w:right="0"/>
    </w:pPr>
    <w:rPr>
      <w:sz w:val="18"/>
    </w:rPr>
  </w:style>
  <w:style w:type="paragraph" w:customStyle="1" w:styleId="Text07PetitNo">
    <w:name w:val="Text_07_Petit_No"/>
    <w:basedOn w:val="Text07Petit"/>
    <w:rsid w:val="00DA09BF"/>
    <w:pPr>
      <w:ind w:left="170" w:firstLine="0"/>
    </w:pPr>
  </w:style>
  <w:style w:type="paragraph" w:customStyle="1" w:styleId="Text08">
    <w:name w:val="Text_08"/>
    <w:basedOn w:val="8"/>
    <w:rsid w:val="00DA09BF"/>
  </w:style>
  <w:style w:type="paragraph" w:customStyle="1" w:styleId="Text08Petit">
    <w:name w:val="Text_08_Petit"/>
    <w:basedOn w:val="Text08"/>
    <w:rsid w:val="00DA09BF"/>
    <w:pPr>
      <w:spacing w:before="40" w:line="200" w:lineRule="exact"/>
      <w:ind w:right="0"/>
    </w:pPr>
    <w:rPr>
      <w:sz w:val="18"/>
    </w:rPr>
  </w:style>
  <w:style w:type="paragraph" w:customStyle="1" w:styleId="Text08PetitNo">
    <w:name w:val="Text_08_Petit_No"/>
    <w:basedOn w:val="Text08Petit"/>
    <w:rsid w:val="00DA09BF"/>
    <w:pPr>
      <w:ind w:left="340" w:firstLine="0"/>
    </w:pPr>
    <w:rPr>
      <w:lang w:val="en-US"/>
    </w:rPr>
  </w:style>
  <w:style w:type="paragraph" w:customStyle="1" w:styleId="Text09">
    <w:name w:val="Text_09"/>
    <w:basedOn w:val="9"/>
    <w:rsid w:val="00DA09BF"/>
    <w:pPr>
      <w:spacing w:before="40" w:after="40"/>
      <w:contextualSpacing w:val="0"/>
    </w:pPr>
    <w:rPr>
      <w:sz w:val="18"/>
      <w:szCs w:val="18"/>
    </w:rPr>
  </w:style>
  <w:style w:type="paragraph" w:customStyle="1" w:styleId="100">
    <w:name w:val="Заголовок 10"/>
    <w:basedOn w:val="9"/>
    <w:link w:val="101"/>
    <w:rsid w:val="00DA09BF"/>
    <w:pPr>
      <w:overflowPunct w:val="0"/>
      <w:autoSpaceDE w:val="0"/>
      <w:autoSpaceDN w:val="0"/>
      <w:adjustRightInd w:val="0"/>
      <w:spacing w:before="65"/>
      <w:ind w:left="794" w:right="0"/>
      <w:contextualSpacing w:val="0"/>
      <w:textAlignment w:val="baseline"/>
      <w:outlineLvl w:val="9"/>
    </w:pPr>
    <w:rPr>
      <w:bCs w:val="0"/>
      <w:iCs w:val="0"/>
      <w:color w:val="808000"/>
      <w:sz w:val="20"/>
      <w:szCs w:val="20"/>
    </w:rPr>
  </w:style>
  <w:style w:type="character" w:customStyle="1" w:styleId="101">
    <w:name w:val="Заголовок 10 Знак"/>
    <w:link w:val="100"/>
    <w:rsid w:val="00DA09BF"/>
    <w:rPr>
      <w:rFonts w:ascii="Times New Roman" w:eastAsia="Times New Roman" w:hAnsi="Times New Roman" w:cs="Times New Roman"/>
      <w:color w:val="808000"/>
      <w:sz w:val="20"/>
      <w:szCs w:val="20"/>
      <w:lang w:eastAsia="ar-SA"/>
    </w:rPr>
  </w:style>
  <w:style w:type="paragraph" w:customStyle="1" w:styleId="Text10">
    <w:name w:val="Text_10"/>
    <w:basedOn w:val="100"/>
    <w:rsid w:val="00DA09BF"/>
    <w:pPr>
      <w:spacing w:before="40" w:after="40" w:line="220" w:lineRule="exact"/>
      <w:ind w:left="850"/>
    </w:pPr>
    <w:rPr>
      <w:sz w:val="18"/>
    </w:rPr>
  </w:style>
  <w:style w:type="paragraph" w:customStyle="1" w:styleId="TextDrugs">
    <w:name w:val="Text_Drugs"/>
    <w:basedOn w:val="a"/>
    <w:rsid w:val="00DA09BF"/>
    <w:pPr>
      <w:widowControl w:val="0"/>
      <w:suppressAutoHyphens/>
      <w:overflowPunct w:val="0"/>
      <w:autoSpaceDE w:val="0"/>
      <w:autoSpaceDN w:val="0"/>
      <w:adjustRightInd w:val="0"/>
      <w:spacing w:before="40" w:after="40" w:line="220" w:lineRule="exact"/>
      <w:ind w:left="454" w:hanging="454"/>
      <w:textAlignment w:val="baseline"/>
    </w:pPr>
    <w:rPr>
      <w:rFonts w:ascii="Times New Roman" w:eastAsia="Times New Roman" w:hAnsi="Times New Roman"/>
      <w:color w:val="000000"/>
      <w:sz w:val="18"/>
      <w:szCs w:val="18"/>
      <w:lang w:eastAsia="ar-SA"/>
    </w:rPr>
  </w:style>
  <w:style w:type="paragraph" w:customStyle="1" w:styleId="Title01">
    <w:name w:val="Title_01"/>
    <w:basedOn w:val="1"/>
    <w:rsid w:val="00DA09BF"/>
    <w:pPr>
      <w:widowControl w:val="0"/>
      <w:suppressAutoHyphens/>
      <w:overflowPunct w:val="0"/>
      <w:autoSpaceDE w:val="0"/>
      <w:autoSpaceDN w:val="0"/>
      <w:adjustRightInd w:val="0"/>
      <w:spacing w:before="720" w:beforeAutospacing="0" w:after="80" w:afterAutospacing="0" w:line="360" w:lineRule="auto"/>
      <w:ind w:left="113" w:hanging="113"/>
      <w:jc w:val="center"/>
      <w:textAlignment w:val="baseline"/>
    </w:pPr>
    <w:rPr>
      <w:rFonts w:ascii="Arial" w:hAnsi="Arial"/>
      <w:bCs w:val="0"/>
      <w:caps/>
      <w:color w:val="800080"/>
      <w:kern w:val="0"/>
      <w:sz w:val="32"/>
      <w:szCs w:val="32"/>
      <w:lang w:val="ru-RU" w:eastAsia="ar-SA"/>
    </w:rPr>
  </w:style>
  <w:style w:type="paragraph" w:customStyle="1" w:styleId="Title02">
    <w:name w:val="Title_02"/>
    <w:basedOn w:val="2"/>
    <w:rsid w:val="00DA09BF"/>
    <w:pPr>
      <w:keepNext/>
      <w:keepLines/>
      <w:widowControl w:val="0"/>
      <w:suppressLineNumbers/>
      <w:suppressAutoHyphens/>
      <w:overflowPunct w:val="0"/>
      <w:autoSpaceDE w:val="0"/>
      <w:autoSpaceDN w:val="0"/>
      <w:adjustRightInd w:val="0"/>
      <w:spacing w:before="360" w:beforeAutospacing="0" w:after="80" w:afterAutospacing="0" w:line="360" w:lineRule="auto"/>
      <w:ind w:left="113" w:hanging="113"/>
      <w:jc w:val="center"/>
      <w:textAlignment w:val="baseline"/>
    </w:pPr>
    <w:rPr>
      <w:rFonts w:ascii="Arial" w:hAnsi="Arial"/>
      <w:bCs w:val="0"/>
      <w:color w:val="FF00FF"/>
      <w:sz w:val="28"/>
      <w:szCs w:val="20"/>
      <w:lang w:val="ru-RU" w:eastAsia="ar-SA"/>
    </w:rPr>
  </w:style>
  <w:style w:type="paragraph" w:customStyle="1" w:styleId="Title03">
    <w:name w:val="Title_03"/>
    <w:basedOn w:val="3"/>
    <w:rsid w:val="00DA09BF"/>
    <w:pPr>
      <w:keepNext w:val="0"/>
      <w:widowControl w:val="0"/>
      <w:suppressAutoHyphens/>
      <w:overflowPunct w:val="0"/>
      <w:autoSpaceDE w:val="0"/>
      <w:autoSpaceDN w:val="0"/>
      <w:adjustRightInd w:val="0"/>
      <w:spacing w:after="120" w:line="280" w:lineRule="exact"/>
      <w:textAlignment w:val="baseline"/>
    </w:pPr>
    <w:rPr>
      <w:rFonts w:ascii="Arial" w:hAnsi="Arial"/>
      <w:bCs w:val="0"/>
      <w:caps/>
      <w:color w:val="000080"/>
      <w:sz w:val="22"/>
      <w:szCs w:val="22"/>
      <w:lang w:val="ru-RU" w:eastAsia="ar-SA"/>
    </w:rPr>
  </w:style>
  <w:style w:type="paragraph" w:customStyle="1" w:styleId="Title04">
    <w:name w:val="Title_04"/>
    <w:basedOn w:val="4"/>
    <w:rsid w:val="00DA09BF"/>
    <w:pPr>
      <w:ind w:left="0" w:firstLine="0"/>
      <w:jc w:val="left"/>
    </w:pPr>
  </w:style>
  <w:style w:type="paragraph" w:customStyle="1" w:styleId="MDPI22heading2">
    <w:name w:val="MDPI_2.2_heading2"/>
    <w:qFormat/>
    <w:rsid w:val="00DA09BF"/>
    <w:pPr>
      <w:adjustRightInd w:val="0"/>
      <w:snapToGrid w:val="0"/>
      <w:spacing w:before="60" w:after="60" w:line="228" w:lineRule="auto"/>
      <w:ind w:left="2608"/>
      <w:outlineLvl w:val="1"/>
    </w:pPr>
    <w:rPr>
      <w:rFonts w:ascii="Palatino Linotype" w:eastAsia="Times New Roman" w:hAnsi="Palatino Linotype" w:cs="Times New Roman"/>
      <w:i/>
      <w:noProof/>
      <w:snapToGrid w:val="0"/>
      <w:color w:val="000000"/>
      <w:sz w:val="20"/>
      <w:lang w:val="en-US" w:eastAsia="de-DE" w:bidi="en-US"/>
    </w:rPr>
  </w:style>
  <w:style w:type="paragraph" w:customStyle="1" w:styleId="MDPI13authornames">
    <w:name w:val="MDPI_1.3_authornames"/>
    <w:next w:val="a"/>
    <w:qFormat/>
    <w:rsid w:val="00DA09BF"/>
    <w:pPr>
      <w:adjustRightInd w:val="0"/>
      <w:snapToGrid w:val="0"/>
      <w:spacing w:after="360" w:line="260" w:lineRule="atLeast"/>
    </w:pPr>
    <w:rPr>
      <w:rFonts w:ascii="Palatino Linotype" w:eastAsia="Times New Roman" w:hAnsi="Palatino Linotype" w:cs="Times New Roman"/>
      <w:b/>
      <w:color w:val="000000"/>
      <w:sz w:val="20"/>
      <w:lang w:val="en-US" w:eastAsia="de-DE" w:bidi="en-US"/>
    </w:rPr>
  </w:style>
  <w:style w:type="paragraph" w:customStyle="1" w:styleId="MDPI14history">
    <w:name w:val="MDPI_1.4_history"/>
    <w:basedOn w:val="a"/>
    <w:next w:val="a"/>
    <w:qFormat/>
    <w:rsid w:val="00DA09BF"/>
    <w:pPr>
      <w:adjustRightInd w:val="0"/>
      <w:snapToGrid w:val="0"/>
      <w:spacing w:after="0" w:line="240" w:lineRule="atLeast"/>
      <w:ind w:right="113"/>
    </w:pPr>
    <w:rPr>
      <w:rFonts w:ascii="Palatino Linotype" w:eastAsia="Times New Roman" w:hAnsi="Palatino Linotype"/>
      <w:color w:val="000000"/>
      <w:sz w:val="14"/>
      <w:szCs w:val="20"/>
      <w:lang w:val="en-US" w:eastAsia="de-DE" w:bidi="en-US"/>
    </w:rPr>
  </w:style>
  <w:style w:type="paragraph" w:customStyle="1" w:styleId="MDPI15academiceditor">
    <w:name w:val="MDPI_1.5_academic_editor"/>
    <w:qFormat/>
    <w:rsid w:val="00DA09BF"/>
    <w:pPr>
      <w:adjustRightInd w:val="0"/>
      <w:snapToGrid w:val="0"/>
      <w:spacing w:before="120" w:after="0" w:line="240" w:lineRule="atLeast"/>
      <w:ind w:right="113"/>
    </w:pPr>
    <w:rPr>
      <w:rFonts w:ascii="Palatino Linotype" w:eastAsia="Times New Roman" w:hAnsi="Palatino Linotype" w:cs="Times New Roman"/>
      <w:color w:val="000000"/>
      <w:sz w:val="14"/>
      <w:lang w:val="en-US" w:eastAsia="de-DE" w:bidi="en-US"/>
    </w:rPr>
  </w:style>
  <w:style w:type="paragraph" w:customStyle="1" w:styleId="MDPI16affiliation">
    <w:name w:val="MDPI_1.6_affiliation"/>
    <w:qFormat/>
    <w:rsid w:val="00DA09BF"/>
    <w:pPr>
      <w:adjustRightInd w:val="0"/>
      <w:snapToGrid w:val="0"/>
      <w:spacing w:after="0" w:line="200" w:lineRule="atLeast"/>
      <w:ind w:left="2806" w:hanging="198"/>
    </w:pPr>
    <w:rPr>
      <w:rFonts w:ascii="Palatino Linotype" w:eastAsia="Times New Roman" w:hAnsi="Palatino Linotype" w:cs="Times New Roman"/>
      <w:color w:val="000000"/>
      <w:sz w:val="16"/>
      <w:szCs w:val="18"/>
      <w:lang w:val="en-US" w:eastAsia="de-DE" w:bidi="en-US"/>
    </w:rPr>
  </w:style>
  <w:style w:type="paragraph" w:customStyle="1" w:styleId="MDPI61Citation">
    <w:name w:val="MDPI_6.1_Citation"/>
    <w:qFormat/>
    <w:rsid w:val="00DA09BF"/>
    <w:pPr>
      <w:adjustRightInd w:val="0"/>
      <w:snapToGrid w:val="0"/>
      <w:spacing w:after="0" w:line="240" w:lineRule="atLeast"/>
      <w:ind w:right="113"/>
    </w:pPr>
    <w:rPr>
      <w:rFonts w:ascii="Palatino Linotype" w:eastAsia="SimSun" w:hAnsi="Palatino Linotype" w:cs="Cordia New"/>
      <w:sz w:val="14"/>
      <w:lang w:val="en-US" w:eastAsia="zh-CN"/>
    </w:rPr>
  </w:style>
  <w:style w:type="paragraph" w:customStyle="1" w:styleId="MDPI63Notes">
    <w:name w:val="MDPI_6.3_Notes"/>
    <w:qFormat/>
    <w:rsid w:val="00DA09BF"/>
    <w:pPr>
      <w:adjustRightInd w:val="0"/>
      <w:snapToGrid w:val="0"/>
      <w:spacing w:after="120" w:line="240" w:lineRule="atLeast"/>
      <w:ind w:right="113"/>
    </w:pPr>
    <w:rPr>
      <w:rFonts w:ascii="Palatino Linotype" w:eastAsia="SimSun" w:hAnsi="Palatino Linotype" w:cs="Times New Roman"/>
      <w:snapToGrid w:val="0"/>
      <w:color w:val="000000"/>
      <w:sz w:val="14"/>
      <w:szCs w:val="20"/>
      <w:lang w:val="en-US" w:bidi="en-US"/>
    </w:rPr>
  </w:style>
  <w:style w:type="table" w:styleId="af4">
    <w:name w:val="Table Grid"/>
    <w:basedOn w:val="a1"/>
    <w:uiPriority w:val="39"/>
    <w:rsid w:val="00234C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5">
    <w:name w:val="Body Text"/>
    <w:basedOn w:val="a"/>
    <w:link w:val="af6"/>
    <w:uiPriority w:val="1"/>
    <w:qFormat/>
    <w:rsid w:val="008428F0"/>
    <w:pPr>
      <w:widowControl w:val="0"/>
      <w:autoSpaceDE w:val="0"/>
      <w:autoSpaceDN w:val="0"/>
      <w:spacing w:after="0" w:line="240" w:lineRule="auto"/>
    </w:pPr>
    <w:rPr>
      <w:rFonts w:ascii="Times New Roman" w:eastAsia="Times New Roman" w:hAnsi="Times New Roman"/>
      <w:sz w:val="28"/>
      <w:szCs w:val="28"/>
      <w:lang w:val="kk-KZ"/>
    </w:rPr>
  </w:style>
  <w:style w:type="character" w:customStyle="1" w:styleId="af6">
    <w:name w:val="Основной текст Знак"/>
    <w:basedOn w:val="a0"/>
    <w:link w:val="af5"/>
    <w:uiPriority w:val="1"/>
    <w:rsid w:val="008428F0"/>
    <w:rPr>
      <w:rFonts w:ascii="Times New Roman" w:eastAsia="Times New Roman" w:hAnsi="Times New Roman" w:cs="Times New Roman"/>
      <w:sz w:val="28"/>
      <w:szCs w:val="28"/>
      <w:lang w:val="kk-KZ"/>
    </w:rPr>
  </w:style>
  <w:style w:type="paragraph" w:customStyle="1" w:styleId="11">
    <w:name w:val="Заголовок 11"/>
    <w:basedOn w:val="a"/>
    <w:uiPriority w:val="1"/>
    <w:qFormat/>
    <w:rsid w:val="008428F0"/>
    <w:pPr>
      <w:widowControl w:val="0"/>
      <w:autoSpaceDE w:val="0"/>
      <w:autoSpaceDN w:val="0"/>
      <w:spacing w:before="72" w:after="0" w:line="240" w:lineRule="auto"/>
      <w:ind w:left="1733"/>
      <w:outlineLvl w:val="1"/>
    </w:pPr>
    <w:rPr>
      <w:rFonts w:ascii="Times New Roman" w:eastAsia="Times New Roman" w:hAnsi="Times New Roman"/>
      <w:b/>
      <w:bCs/>
      <w:sz w:val="28"/>
      <w:szCs w:val="28"/>
      <w:lang w:val="kk-KZ"/>
    </w:rPr>
  </w:style>
  <w:style w:type="character" w:styleId="af7">
    <w:name w:val="Intense Emphasis"/>
    <w:basedOn w:val="a0"/>
    <w:uiPriority w:val="21"/>
    <w:qFormat/>
    <w:rsid w:val="00325520"/>
    <w:rPr>
      <w:b/>
      <w:bCs/>
      <w:i/>
      <w:iCs/>
      <w:color w:val="5B9BD5" w:themeColor="accent1"/>
    </w:rPr>
  </w:style>
  <w:style w:type="character" w:customStyle="1" w:styleId="ezkurwreuab5ozgtqnkl">
    <w:name w:val="ezkurwreuab5ozgtqnkl"/>
    <w:basedOn w:val="a0"/>
    <w:rsid w:val="00BE3BC2"/>
  </w:style>
  <w:style w:type="table" w:customStyle="1" w:styleId="12">
    <w:name w:val="Сетка таблицы светлая1"/>
    <w:basedOn w:val="a1"/>
    <w:uiPriority w:val="99"/>
    <w:rsid w:val="003F2E8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af8">
    <w:name w:val="TOC Heading"/>
    <w:basedOn w:val="1"/>
    <w:next w:val="a"/>
    <w:uiPriority w:val="39"/>
    <w:unhideWhenUsed/>
    <w:qFormat/>
    <w:rsid w:val="00EF62F9"/>
    <w:pPr>
      <w:keepNext/>
      <w:keepLines/>
      <w:spacing w:before="240" w:beforeAutospacing="0" w:after="0" w:afterAutospacing="0" w:line="259" w:lineRule="auto"/>
      <w:outlineLvl w:val="9"/>
    </w:pPr>
    <w:rPr>
      <w:rFonts w:asciiTheme="majorHAnsi" w:eastAsiaTheme="majorEastAsia" w:hAnsiTheme="majorHAnsi" w:cstheme="majorBidi"/>
      <w:b w:val="0"/>
      <w:bCs w:val="0"/>
      <w:color w:val="2E74B5" w:themeColor="accent1" w:themeShade="BF"/>
      <w:kern w:val="0"/>
      <w:sz w:val="32"/>
      <w:szCs w:val="32"/>
      <w:lang w:val="ru-RU" w:eastAsia="ru-RU"/>
    </w:rPr>
  </w:style>
  <w:style w:type="paragraph" w:styleId="21">
    <w:name w:val="toc 2"/>
    <w:basedOn w:val="a"/>
    <w:next w:val="a"/>
    <w:autoRedefine/>
    <w:uiPriority w:val="39"/>
    <w:unhideWhenUsed/>
    <w:rsid w:val="00467EE5"/>
    <w:pPr>
      <w:tabs>
        <w:tab w:val="right" w:leader="dot" w:pos="9061"/>
      </w:tabs>
      <w:spacing w:after="100"/>
    </w:pPr>
    <w:rPr>
      <w:rFonts w:ascii="Times New Roman" w:hAnsi="Times New Roman"/>
      <w:b/>
      <w:bCs/>
      <w:noProof/>
      <w:lang w:val="kk-KZ"/>
    </w:rPr>
  </w:style>
  <w:style w:type="paragraph" w:styleId="13">
    <w:name w:val="toc 1"/>
    <w:basedOn w:val="a"/>
    <w:next w:val="a"/>
    <w:autoRedefine/>
    <w:uiPriority w:val="39"/>
    <w:unhideWhenUsed/>
    <w:rsid w:val="00467EE5"/>
    <w:pPr>
      <w:tabs>
        <w:tab w:val="right" w:leader="dot" w:pos="9061"/>
      </w:tabs>
      <w:spacing w:after="100"/>
    </w:pPr>
    <w:rPr>
      <w:rFonts w:ascii="Times New Roman" w:hAnsi="Times New Roman"/>
      <w:b/>
      <w:bCs/>
      <w:noProof/>
    </w:rPr>
  </w:style>
  <w:style w:type="paragraph" w:styleId="31">
    <w:name w:val="toc 3"/>
    <w:basedOn w:val="a"/>
    <w:next w:val="a"/>
    <w:autoRedefine/>
    <w:uiPriority w:val="39"/>
    <w:unhideWhenUsed/>
    <w:rsid w:val="00467EE5"/>
    <w:pPr>
      <w:tabs>
        <w:tab w:val="left" w:pos="880"/>
        <w:tab w:val="right" w:leader="dot" w:pos="9061"/>
      </w:tabs>
      <w:spacing w:after="100"/>
    </w:pPr>
    <w:rPr>
      <w:rFonts w:ascii="Times New Roman" w:hAnsi="Times New Roman"/>
      <w:b/>
      <w:bCs/>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991436">
      <w:bodyDiv w:val="1"/>
      <w:marLeft w:val="0"/>
      <w:marRight w:val="0"/>
      <w:marTop w:val="0"/>
      <w:marBottom w:val="0"/>
      <w:divBdr>
        <w:top w:val="none" w:sz="0" w:space="0" w:color="auto"/>
        <w:left w:val="none" w:sz="0" w:space="0" w:color="auto"/>
        <w:bottom w:val="none" w:sz="0" w:space="0" w:color="auto"/>
        <w:right w:val="none" w:sz="0" w:space="0" w:color="auto"/>
      </w:divBdr>
    </w:div>
    <w:div w:id="32002268">
      <w:bodyDiv w:val="1"/>
      <w:marLeft w:val="0"/>
      <w:marRight w:val="0"/>
      <w:marTop w:val="0"/>
      <w:marBottom w:val="0"/>
      <w:divBdr>
        <w:top w:val="none" w:sz="0" w:space="0" w:color="auto"/>
        <w:left w:val="none" w:sz="0" w:space="0" w:color="auto"/>
        <w:bottom w:val="none" w:sz="0" w:space="0" w:color="auto"/>
        <w:right w:val="none" w:sz="0" w:space="0" w:color="auto"/>
      </w:divBdr>
      <w:divsChild>
        <w:div w:id="1254240317">
          <w:marLeft w:val="0"/>
          <w:marRight w:val="0"/>
          <w:marTop w:val="0"/>
          <w:marBottom w:val="0"/>
          <w:divBdr>
            <w:top w:val="none" w:sz="0" w:space="0" w:color="auto"/>
            <w:left w:val="none" w:sz="0" w:space="0" w:color="auto"/>
            <w:bottom w:val="none" w:sz="0" w:space="0" w:color="auto"/>
            <w:right w:val="none" w:sz="0" w:space="0" w:color="auto"/>
          </w:divBdr>
        </w:div>
      </w:divsChild>
    </w:div>
    <w:div w:id="44522816">
      <w:bodyDiv w:val="1"/>
      <w:marLeft w:val="0"/>
      <w:marRight w:val="0"/>
      <w:marTop w:val="0"/>
      <w:marBottom w:val="0"/>
      <w:divBdr>
        <w:top w:val="none" w:sz="0" w:space="0" w:color="auto"/>
        <w:left w:val="none" w:sz="0" w:space="0" w:color="auto"/>
        <w:bottom w:val="none" w:sz="0" w:space="0" w:color="auto"/>
        <w:right w:val="none" w:sz="0" w:space="0" w:color="auto"/>
      </w:divBdr>
    </w:div>
    <w:div w:id="46685139">
      <w:bodyDiv w:val="1"/>
      <w:marLeft w:val="0"/>
      <w:marRight w:val="0"/>
      <w:marTop w:val="0"/>
      <w:marBottom w:val="0"/>
      <w:divBdr>
        <w:top w:val="none" w:sz="0" w:space="0" w:color="auto"/>
        <w:left w:val="none" w:sz="0" w:space="0" w:color="auto"/>
        <w:bottom w:val="none" w:sz="0" w:space="0" w:color="auto"/>
        <w:right w:val="none" w:sz="0" w:space="0" w:color="auto"/>
      </w:divBdr>
    </w:div>
    <w:div w:id="57943029">
      <w:bodyDiv w:val="1"/>
      <w:marLeft w:val="0"/>
      <w:marRight w:val="0"/>
      <w:marTop w:val="0"/>
      <w:marBottom w:val="0"/>
      <w:divBdr>
        <w:top w:val="none" w:sz="0" w:space="0" w:color="auto"/>
        <w:left w:val="none" w:sz="0" w:space="0" w:color="auto"/>
        <w:bottom w:val="none" w:sz="0" w:space="0" w:color="auto"/>
        <w:right w:val="none" w:sz="0" w:space="0" w:color="auto"/>
      </w:divBdr>
    </w:div>
    <w:div w:id="69354349">
      <w:bodyDiv w:val="1"/>
      <w:marLeft w:val="0"/>
      <w:marRight w:val="0"/>
      <w:marTop w:val="0"/>
      <w:marBottom w:val="0"/>
      <w:divBdr>
        <w:top w:val="none" w:sz="0" w:space="0" w:color="auto"/>
        <w:left w:val="none" w:sz="0" w:space="0" w:color="auto"/>
        <w:bottom w:val="none" w:sz="0" w:space="0" w:color="auto"/>
        <w:right w:val="none" w:sz="0" w:space="0" w:color="auto"/>
      </w:divBdr>
    </w:div>
    <w:div w:id="81462358">
      <w:bodyDiv w:val="1"/>
      <w:marLeft w:val="0"/>
      <w:marRight w:val="0"/>
      <w:marTop w:val="0"/>
      <w:marBottom w:val="0"/>
      <w:divBdr>
        <w:top w:val="none" w:sz="0" w:space="0" w:color="auto"/>
        <w:left w:val="none" w:sz="0" w:space="0" w:color="auto"/>
        <w:bottom w:val="none" w:sz="0" w:space="0" w:color="auto"/>
        <w:right w:val="none" w:sz="0" w:space="0" w:color="auto"/>
      </w:divBdr>
    </w:div>
    <w:div w:id="82190541">
      <w:bodyDiv w:val="1"/>
      <w:marLeft w:val="0"/>
      <w:marRight w:val="0"/>
      <w:marTop w:val="0"/>
      <w:marBottom w:val="0"/>
      <w:divBdr>
        <w:top w:val="none" w:sz="0" w:space="0" w:color="auto"/>
        <w:left w:val="none" w:sz="0" w:space="0" w:color="auto"/>
        <w:bottom w:val="none" w:sz="0" w:space="0" w:color="auto"/>
        <w:right w:val="none" w:sz="0" w:space="0" w:color="auto"/>
      </w:divBdr>
    </w:div>
    <w:div w:id="112019084">
      <w:bodyDiv w:val="1"/>
      <w:marLeft w:val="0"/>
      <w:marRight w:val="0"/>
      <w:marTop w:val="0"/>
      <w:marBottom w:val="0"/>
      <w:divBdr>
        <w:top w:val="none" w:sz="0" w:space="0" w:color="auto"/>
        <w:left w:val="none" w:sz="0" w:space="0" w:color="auto"/>
        <w:bottom w:val="none" w:sz="0" w:space="0" w:color="auto"/>
        <w:right w:val="none" w:sz="0" w:space="0" w:color="auto"/>
      </w:divBdr>
    </w:div>
    <w:div w:id="131678118">
      <w:bodyDiv w:val="1"/>
      <w:marLeft w:val="0"/>
      <w:marRight w:val="0"/>
      <w:marTop w:val="0"/>
      <w:marBottom w:val="0"/>
      <w:divBdr>
        <w:top w:val="none" w:sz="0" w:space="0" w:color="auto"/>
        <w:left w:val="none" w:sz="0" w:space="0" w:color="auto"/>
        <w:bottom w:val="none" w:sz="0" w:space="0" w:color="auto"/>
        <w:right w:val="none" w:sz="0" w:space="0" w:color="auto"/>
      </w:divBdr>
    </w:div>
    <w:div w:id="132019608">
      <w:bodyDiv w:val="1"/>
      <w:marLeft w:val="0"/>
      <w:marRight w:val="0"/>
      <w:marTop w:val="0"/>
      <w:marBottom w:val="0"/>
      <w:divBdr>
        <w:top w:val="none" w:sz="0" w:space="0" w:color="auto"/>
        <w:left w:val="none" w:sz="0" w:space="0" w:color="auto"/>
        <w:bottom w:val="none" w:sz="0" w:space="0" w:color="auto"/>
        <w:right w:val="none" w:sz="0" w:space="0" w:color="auto"/>
      </w:divBdr>
    </w:div>
    <w:div w:id="134488760">
      <w:bodyDiv w:val="1"/>
      <w:marLeft w:val="0"/>
      <w:marRight w:val="0"/>
      <w:marTop w:val="0"/>
      <w:marBottom w:val="0"/>
      <w:divBdr>
        <w:top w:val="none" w:sz="0" w:space="0" w:color="auto"/>
        <w:left w:val="none" w:sz="0" w:space="0" w:color="auto"/>
        <w:bottom w:val="none" w:sz="0" w:space="0" w:color="auto"/>
        <w:right w:val="none" w:sz="0" w:space="0" w:color="auto"/>
      </w:divBdr>
    </w:div>
    <w:div w:id="153491588">
      <w:bodyDiv w:val="1"/>
      <w:marLeft w:val="0"/>
      <w:marRight w:val="0"/>
      <w:marTop w:val="0"/>
      <w:marBottom w:val="0"/>
      <w:divBdr>
        <w:top w:val="none" w:sz="0" w:space="0" w:color="auto"/>
        <w:left w:val="none" w:sz="0" w:space="0" w:color="auto"/>
        <w:bottom w:val="none" w:sz="0" w:space="0" w:color="auto"/>
        <w:right w:val="none" w:sz="0" w:space="0" w:color="auto"/>
      </w:divBdr>
    </w:div>
    <w:div w:id="154107576">
      <w:bodyDiv w:val="1"/>
      <w:marLeft w:val="0"/>
      <w:marRight w:val="0"/>
      <w:marTop w:val="0"/>
      <w:marBottom w:val="0"/>
      <w:divBdr>
        <w:top w:val="none" w:sz="0" w:space="0" w:color="auto"/>
        <w:left w:val="none" w:sz="0" w:space="0" w:color="auto"/>
        <w:bottom w:val="none" w:sz="0" w:space="0" w:color="auto"/>
        <w:right w:val="none" w:sz="0" w:space="0" w:color="auto"/>
      </w:divBdr>
      <w:divsChild>
        <w:div w:id="986010265">
          <w:marLeft w:val="0"/>
          <w:marRight w:val="0"/>
          <w:marTop w:val="0"/>
          <w:marBottom w:val="0"/>
          <w:divBdr>
            <w:top w:val="none" w:sz="0" w:space="0" w:color="auto"/>
            <w:left w:val="none" w:sz="0" w:space="0" w:color="auto"/>
            <w:bottom w:val="none" w:sz="0" w:space="0" w:color="auto"/>
            <w:right w:val="none" w:sz="0" w:space="0" w:color="auto"/>
          </w:divBdr>
        </w:div>
      </w:divsChild>
    </w:div>
    <w:div w:id="212625133">
      <w:bodyDiv w:val="1"/>
      <w:marLeft w:val="0"/>
      <w:marRight w:val="0"/>
      <w:marTop w:val="0"/>
      <w:marBottom w:val="0"/>
      <w:divBdr>
        <w:top w:val="none" w:sz="0" w:space="0" w:color="auto"/>
        <w:left w:val="none" w:sz="0" w:space="0" w:color="auto"/>
        <w:bottom w:val="none" w:sz="0" w:space="0" w:color="auto"/>
        <w:right w:val="none" w:sz="0" w:space="0" w:color="auto"/>
      </w:divBdr>
    </w:div>
    <w:div w:id="222639680">
      <w:bodyDiv w:val="1"/>
      <w:marLeft w:val="0"/>
      <w:marRight w:val="0"/>
      <w:marTop w:val="0"/>
      <w:marBottom w:val="0"/>
      <w:divBdr>
        <w:top w:val="none" w:sz="0" w:space="0" w:color="auto"/>
        <w:left w:val="none" w:sz="0" w:space="0" w:color="auto"/>
        <w:bottom w:val="none" w:sz="0" w:space="0" w:color="auto"/>
        <w:right w:val="none" w:sz="0" w:space="0" w:color="auto"/>
      </w:divBdr>
    </w:div>
    <w:div w:id="276061145">
      <w:bodyDiv w:val="1"/>
      <w:marLeft w:val="0"/>
      <w:marRight w:val="0"/>
      <w:marTop w:val="0"/>
      <w:marBottom w:val="0"/>
      <w:divBdr>
        <w:top w:val="none" w:sz="0" w:space="0" w:color="auto"/>
        <w:left w:val="none" w:sz="0" w:space="0" w:color="auto"/>
        <w:bottom w:val="none" w:sz="0" w:space="0" w:color="auto"/>
        <w:right w:val="none" w:sz="0" w:space="0" w:color="auto"/>
      </w:divBdr>
    </w:div>
    <w:div w:id="291255808">
      <w:bodyDiv w:val="1"/>
      <w:marLeft w:val="0"/>
      <w:marRight w:val="0"/>
      <w:marTop w:val="0"/>
      <w:marBottom w:val="0"/>
      <w:divBdr>
        <w:top w:val="none" w:sz="0" w:space="0" w:color="auto"/>
        <w:left w:val="none" w:sz="0" w:space="0" w:color="auto"/>
        <w:bottom w:val="none" w:sz="0" w:space="0" w:color="auto"/>
        <w:right w:val="none" w:sz="0" w:space="0" w:color="auto"/>
      </w:divBdr>
    </w:div>
    <w:div w:id="299002785">
      <w:bodyDiv w:val="1"/>
      <w:marLeft w:val="0"/>
      <w:marRight w:val="0"/>
      <w:marTop w:val="0"/>
      <w:marBottom w:val="0"/>
      <w:divBdr>
        <w:top w:val="none" w:sz="0" w:space="0" w:color="auto"/>
        <w:left w:val="none" w:sz="0" w:space="0" w:color="auto"/>
        <w:bottom w:val="none" w:sz="0" w:space="0" w:color="auto"/>
        <w:right w:val="none" w:sz="0" w:space="0" w:color="auto"/>
      </w:divBdr>
    </w:div>
    <w:div w:id="317340897">
      <w:bodyDiv w:val="1"/>
      <w:marLeft w:val="0"/>
      <w:marRight w:val="0"/>
      <w:marTop w:val="0"/>
      <w:marBottom w:val="0"/>
      <w:divBdr>
        <w:top w:val="none" w:sz="0" w:space="0" w:color="auto"/>
        <w:left w:val="none" w:sz="0" w:space="0" w:color="auto"/>
        <w:bottom w:val="none" w:sz="0" w:space="0" w:color="auto"/>
        <w:right w:val="none" w:sz="0" w:space="0" w:color="auto"/>
      </w:divBdr>
    </w:div>
    <w:div w:id="358169458">
      <w:bodyDiv w:val="1"/>
      <w:marLeft w:val="0"/>
      <w:marRight w:val="0"/>
      <w:marTop w:val="0"/>
      <w:marBottom w:val="0"/>
      <w:divBdr>
        <w:top w:val="none" w:sz="0" w:space="0" w:color="auto"/>
        <w:left w:val="none" w:sz="0" w:space="0" w:color="auto"/>
        <w:bottom w:val="none" w:sz="0" w:space="0" w:color="auto"/>
        <w:right w:val="none" w:sz="0" w:space="0" w:color="auto"/>
      </w:divBdr>
    </w:div>
    <w:div w:id="374895951">
      <w:bodyDiv w:val="1"/>
      <w:marLeft w:val="0"/>
      <w:marRight w:val="0"/>
      <w:marTop w:val="0"/>
      <w:marBottom w:val="0"/>
      <w:divBdr>
        <w:top w:val="none" w:sz="0" w:space="0" w:color="auto"/>
        <w:left w:val="none" w:sz="0" w:space="0" w:color="auto"/>
        <w:bottom w:val="none" w:sz="0" w:space="0" w:color="auto"/>
        <w:right w:val="none" w:sz="0" w:space="0" w:color="auto"/>
      </w:divBdr>
    </w:div>
    <w:div w:id="411005761">
      <w:bodyDiv w:val="1"/>
      <w:marLeft w:val="0"/>
      <w:marRight w:val="0"/>
      <w:marTop w:val="0"/>
      <w:marBottom w:val="0"/>
      <w:divBdr>
        <w:top w:val="none" w:sz="0" w:space="0" w:color="auto"/>
        <w:left w:val="none" w:sz="0" w:space="0" w:color="auto"/>
        <w:bottom w:val="none" w:sz="0" w:space="0" w:color="auto"/>
        <w:right w:val="none" w:sz="0" w:space="0" w:color="auto"/>
      </w:divBdr>
    </w:div>
    <w:div w:id="437023642">
      <w:bodyDiv w:val="1"/>
      <w:marLeft w:val="0"/>
      <w:marRight w:val="0"/>
      <w:marTop w:val="0"/>
      <w:marBottom w:val="0"/>
      <w:divBdr>
        <w:top w:val="none" w:sz="0" w:space="0" w:color="auto"/>
        <w:left w:val="none" w:sz="0" w:space="0" w:color="auto"/>
        <w:bottom w:val="none" w:sz="0" w:space="0" w:color="auto"/>
        <w:right w:val="none" w:sz="0" w:space="0" w:color="auto"/>
      </w:divBdr>
    </w:div>
    <w:div w:id="446045344">
      <w:bodyDiv w:val="1"/>
      <w:marLeft w:val="0"/>
      <w:marRight w:val="0"/>
      <w:marTop w:val="0"/>
      <w:marBottom w:val="0"/>
      <w:divBdr>
        <w:top w:val="none" w:sz="0" w:space="0" w:color="auto"/>
        <w:left w:val="none" w:sz="0" w:space="0" w:color="auto"/>
        <w:bottom w:val="none" w:sz="0" w:space="0" w:color="auto"/>
        <w:right w:val="none" w:sz="0" w:space="0" w:color="auto"/>
      </w:divBdr>
    </w:div>
    <w:div w:id="464204888">
      <w:bodyDiv w:val="1"/>
      <w:marLeft w:val="0"/>
      <w:marRight w:val="0"/>
      <w:marTop w:val="0"/>
      <w:marBottom w:val="0"/>
      <w:divBdr>
        <w:top w:val="none" w:sz="0" w:space="0" w:color="auto"/>
        <w:left w:val="none" w:sz="0" w:space="0" w:color="auto"/>
        <w:bottom w:val="none" w:sz="0" w:space="0" w:color="auto"/>
        <w:right w:val="none" w:sz="0" w:space="0" w:color="auto"/>
      </w:divBdr>
    </w:div>
    <w:div w:id="471102073">
      <w:bodyDiv w:val="1"/>
      <w:marLeft w:val="0"/>
      <w:marRight w:val="0"/>
      <w:marTop w:val="0"/>
      <w:marBottom w:val="0"/>
      <w:divBdr>
        <w:top w:val="none" w:sz="0" w:space="0" w:color="auto"/>
        <w:left w:val="none" w:sz="0" w:space="0" w:color="auto"/>
        <w:bottom w:val="none" w:sz="0" w:space="0" w:color="auto"/>
        <w:right w:val="none" w:sz="0" w:space="0" w:color="auto"/>
      </w:divBdr>
    </w:div>
    <w:div w:id="505172296">
      <w:bodyDiv w:val="1"/>
      <w:marLeft w:val="0"/>
      <w:marRight w:val="0"/>
      <w:marTop w:val="0"/>
      <w:marBottom w:val="0"/>
      <w:divBdr>
        <w:top w:val="none" w:sz="0" w:space="0" w:color="auto"/>
        <w:left w:val="none" w:sz="0" w:space="0" w:color="auto"/>
        <w:bottom w:val="none" w:sz="0" w:space="0" w:color="auto"/>
        <w:right w:val="none" w:sz="0" w:space="0" w:color="auto"/>
      </w:divBdr>
    </w:div>
    <w:div w:id="527373581">
      <w:bodyDiv w:val="1"/>
      <w:marLeft w:val="0"/>
      <w:marRight w:val="0"/>
      <w:marTop w:val="0"/>
      <w:marBottom w:val="0"/>
      <w:divBdr>
        <w:top w:val="none" w:sz="0" w:space="0" w:color="auto"/>
        <w:left w:val="none" w:sz="0" w:space="0" w:color="auto"/>
        <w:bottom w:val="none" w:sz="0" w:space="0" w:color="auto"/>
        <w:right w:val="none" w:sz="0" w:space="0" w:color="auto"/>
      </w:divBdr>
    </w:div>
    <w:div w:id="530462599">
      <w:bodyDiv w:val="1"/>
      <w:marLeft w:val="0"/>
      <w:marRight w:val="0"/>
      <w:marTop w:val="0"/>
      <w:marBottom w:val="0"/>
      <w:divBdr>
        <w:top w:val="none" w:sz="0" w:space="0" w:color="auto"/>
        <w:left w:val="none" w:sz="0" w:space="0" w:color="auto"/>
        <w:bottom w:val="none" w:sz="0" w:space="0" w:color="auto"/>
        <w:right w:val="none" w:sz="0" w:space="0" w:color="auto"/>
      </w:divBdr>
    </w:div>
    <w:div w:id="537820285">
      <w:bodyDiv w:val="1"/>
      <w:marLeft w:val="0"/>
      <w:marRight w:val="0"/>
      <w:marTop w:val="0"/>
      <w:marBottom w:val="0"/>
      <w:divBdr>
        <w:top w:val="none" w:sz="0" w:space="0" w:color="auto"/>
        <w:left w:val="none" w:sz="0" w:space="0" w:color="auto"/>
        <w:bottom w:val="none" w:sz="0" w:space="0" w:color="auto"/>
        <w:right w:val="none" w:sz="0" w:space="0" w:color="auto"/>
      </w:divBdr>
    </w:div>
    <w:div w:id="542179786">
      <w:bodyDiv w:val="1"/>
      <w:marLeft w:val="0"/>
      <w:marRight w:val="0"/>
      <w:marTop w:val="0"/>
      <w:marBottom w:val="0"/>
      <w:divBdr>
        <w:top w:val="none" w:sz="0" w:space="0" w:color="auto"/>
        <w:left w:val="none" w:sz="0" w:space="0" w:color="auto"/>
        <w:bottom w:val="none" w:sz="0" w:space="0" w:color="auto"/>
        <w:right w:val="none" w:sz="0" w:space="0" w:color="auto"/>
      </w:divBdr>
    </w:div>
    <w:div w:id="551238095">
      <w:bodyDiv w:val="1"/>
      <w:marLeft w:val="0"/>
      <w:marRight w:val="0"/>
      <w:marTop w:val="0"/>
      <w:marBottom w:val="0"/>
      <w:divBdr>
        <w:top w:val="none" w:sz="0" w:space="0" w:color="auto"/>
        <w:left w:val="none" w:sz="0" w:space="0" w:color="auto"/>
        <w:bottom w:val="none" w:sz="0" w:space="0" w:color="auto"/>
        <w:right w:val="none" w:sz="0" w:space="0" w:color="auto"/>
      </w:divBdr>
    </w:div>
    <w:div w:id="573704971">
      <w:bodyDiv w:val="1"/>
      <w:marLeft w:val="0"/>
      <w:marRight w:val="0"/>
      <w:marTop w:val="0"/>
      <w:marBottom w:val="0"/>
      <w:divBdr>
        <w:top w:val="none" w:sz="0" w:space="0" w:color="auto"/>
        <w:left w:val="none" w:sz="0" w:space="0" w:color="auto"/>
        <w:bottom w:val="none" w:sz="0" w:space="0" w:color="auto"/>
        <w:right w:val="none" w:sz="0" w:space="0" w:color="auto"/>
      </w:divBdr>
    </w:div>
    <w:div w:id="585924374">
      <w:bodyDiv w:val="1"/>
      <w:marLeft w:val="0"/>
      <w:marRight w:val="0"/>
      <w:marTop w:val="0"/>
      <w:marBottom w:val="0"/>
      <w:divBdr>
        <w:top w:val="none" w:sz="0" w:space="0" w:color="auto"/>
        <w:left w:val="none" w:sz="0" w:space="0" w:color="auto"/>
        <w:bottom w:val="none" w:sz="0" w:space="0" w:color="auto"/>
        <w:right w:val="none" w:sz="0" w:space="0" w:color="auto"/>
      </w:divBdr>
      <w:divsChild>
        <w:div w:id="1557623305">
          <w:marLeft w:val="0"/>
          <w:marRight w:val="0"/>
          <w:marTop w:val="0"/>
          <w:marBottom w:val="0"/>
          <w:divBdr>
            <w:top w:val="none" w:sz="0" w:space="0" w:color="auto"/>
            <w:left w:val="none" w:sz="0" w:space="0" w:color="auto"/>
            <w:bottom w:val="none" w:sz="0" w:space="0" w:color="auto"/>
            <w:right w:val="none" w:sz="0" w:space="0" w:color="auto"/>
          </w:divBdr>
        </w:div>
      </w:divsChild>
    </w:div>
    <w:div w:id="589042351">
      <w:bodyDiv w:val="1"/>
      <w:marLeft w:val="0"/>
      <w:marRight w:val="0"/>
      <w:marTop w:val="0"/>
      <w:marBottom w:val="0"/>
      <w:divBdr>
        <w:top w:val="none" w:sz="0" w:space="0" w:color="auto"/>
        <w:left w:val="none" w:sz="0" w:space="0" w:color="auto"/>
        <w:bottom w:val="none" w:sz="0" w:space="0" w:color="auto"/>
        <w:right w:val="none" w:sz="0" w:space="0" w:color="auto"/>
      </w:divBdr>
    </w:div>
    <w:div w:id="599216316">
      <w:bodyDiv w:val="1"/>
      <w:marLeft w:val="0"/>
      <w:marRight w:val="0"/>
      <w:marTop w:val="0"/>
      <w:marBottom w:val="0"/>
      <w:divBdr>
        <w:top w:val="none" w:sz="0" w:space="0" w:color="auto"/>
        <w:left w:val="none" w:sz="0" w:space="0" w:color="auto"/>
        <w:bottom w:val="none" w:sz="0" w:space="0" w:color="auto"/>
        <w:right w:val="none" w:sz="0" w:space="0" w:color="auto"/>
      </w:divBdr>
      <w:divsChild>
        <w:div w:id="596059386">
          <w:marLeft w:val="907"/>
          <w:marRight w:val="0"/>
          <w:marTop w:val="0"/>
          <w:marBottom w:val="0"/>
          <w:divBdr>
            <w:top w:val="none" w:sz="0" w:space="0" w:color="auto"/>
            <w:left w:val="none" w:sz="0" w:space="0" w:color="auto"/>
            <w:bottom w:val="none" w:sz="0" w:space="0" w:color="auto"/>
            <w:right w:val="none" w:sz="0" w:space="0" w:color="auto"/>
          </w:divBdr>
        </w:div>
      </w:divsChild>
    </w:div>
    <w:div w:id="608783025">
      <w:bodyDiv w:val="1"/>
      <w:marLeft w:val="0"/>
      <w:marRight w:val="0"/>
      <w:marTop w:val="0"/>
      <w:marBottom w:val="0"/>
      <w:divBdr>
        <w:top w:val="none" w:sz="0" w:space="0" w:color="auto"/>
        <w:left w:val="none" w:sz="0" w:space="0" w:color="auto"/>
        <w:bottom w:val="none" w:sz="0" w:space="0" w:color="auto"/>
        <w:right w:val="none" w:sz="0" w:space="0" w:color="auto"/>
      </w:divBdr>
    </w:div>
    <w:div w:id="615408196">
      <w:bodyDiv w:val="1"/>
      <w:marLeft w:val="0"/>
      <w:marRight w:val="0"/>
      <w:marTop w:val="0"/>
      <w:marBottom w:val="0"/>
      <w:divBdr>
        <w:top w:val="none" w:sz="0" w:space="0" w:color="auto"/>
        <w:left w:val="none" w:sz="0" w:space="0" w:color="auto"/>
        <w:bottom w:val="none" w:sz="0" w:space="0" w:color="auto"/>
        <w:right w:val="none" w:sz="0" w:space="0" w:color="auto"/>
      </w:divBdr>
    </w:div>
    <w:div w:id="619921927">
      <w:bodyDiv w:val="1"/>
      <w:marLeft w:val="0"/>
      <w:marRight w:val="0"/>
      <w:marTop w:val="0"/>
      <w:marBottom w:val="0"/>
      <w:divBdr>
        <w:top w:val="none" w:sz="0" w:space="0" w:color="auto"/>
        <w:left w:val="none" w:sz="0" w:space="0" w:color="auto"/>
        <w:bottom w:val="none" w:sz="0" w:space="0" w:color="auto"/>
        <w:right w:val="none" w:sz="0" w:space="0" w:color="auto"/>
      </w:divBdr>
      <w:divsChild>
        <w:div w:id="276372858">
          <w:marLeft w:val="0"/>
          <w:marRight w:val="0"/>
          <w:marTop w:val="0"/>
          <w:marBottom w:val="0"/>
          <w:divBdr>
            <w:top w:val="none" w:sz="0" w:space="0" w:color="auto"/>
            <w:left w:val="none" w:sz="0" w:space="0" w:color="auto"/>
            <w:bottom w:val="none" w:sz="0" w:space="0" w:color="auto"/>
            <w:right w:val="none" w:sz="0" w:space="0" w:color="auto"/>
          </w:divBdr>
        </w:div>
      </w:divsChild>
    </w:div>
    <w:div w:id="620262590">
      <w:bodyDiv w:val="1"/>
      <w:marLeft w:val="0"/>
      <w:marRight w:val="0"/>
      <w:marTop w:val="0"/>
      <w:marBottom w:val="0"/>
      <w:divBdr>
        <w:top w:val="none" w:sz="0" w:space="0" w:color="auto"/>
        <w:left w:val="none" w:sz="0" w:space="0" w:color="auto"/>
        <w:bottom w:val="none" w:sz="0" w:space="0" w:color="auto"/>
        <w:right w:val="none" w:sz="0" w:space="0" w:color="auto"/>
      </w:divBdr>
      <w:divsChild>
        <w:div w:id="2057775986">
          <w:marLeft w:val="0"/>
          <w:marRight w:val="0"/>
          <w:marTop w:val="0"/>
          <w:marBottom w:val="0"/>
          <w:divBdr>
            <w:top w:val="none" w:sz="0" w:space="0" w:color="auto"/>
            <w:left w:val="none" w:sz="0" w:space="0" w:color="auto"/>
            <w:bottom w:val="none" w:sz="0" w:space="0" w:color="auto"/>
            <w:right w:val="none" w:sz="0" w:space="0" w:color="auto"/>
          </w:divBdr>
        </w:div>
      </w:divsChild>
    </w:div>
    <w:div w:id="622612027">
      <w:bodyDiv w:val="1"/>
      <w:marLeft w:val="0"/>
      <w:marRight w:val="0"/>
      <w:marTop w:val="0"/>
      <w:marBottom w:val="0"/>
      <w:divBdr>
        <w:top w:val="none" w:sz="0" w:space="0" w:color="auto"/>
        <w:left w:val="none" w:sz="0" w:space="0" w:color="auto"/>
        <w:bottom w:val="none" w:sz="0" w:space="0" w:color="auto"/>
        <w:right w:val="none" w:sz="0" w:space="0" w:color="auto"/>
      </w:divBdr>
    </w:div>
    <w:div w:id="624507917">
      <w:bodyDiv w:val="1"/>
      <w:marLeft w:val="0"/>
      <w:marRight w:val="0"/>
      <w:marTop w:val="0"/>
      <w:marBottom w:val="0"/>
      <w:divBdr>
        <w:top w:val="none" w:sz="0" w:space="0" w:color="auto"/>
        <w:left w:val="none" w:sz="0" w:space="0" w:color="auto"/>
        <w:bottom w:val="none" w:sz="0" w:space="0" w:color="auto"/>
        <w:right w:val="none" w:sz="0" w:space="0" w:color="auto"/>
      </w:divBdr>
    </w:div>
    <w:div w:id="655039733">
      <w:bodyDiv w:val="1"/>
      <w:marLeft w:val="0"/>
      <w:marRight w:val="0"/>
      <w:marTop w:val="0"/>
      <w:marBottom w:val="0"/>
      <w:divBdr>
        <w:top w:val="none" w:sz="0" w:space="0" w:color="auto"/>
        <w:left w:val="none" w:sz="0" w:space="0" w:color="auto"/>
        <w:bottom w:val="none" w:sz="0" w:space="0" w:color="auto"/>
        <w:right w:val="none" w:sz="0" w:space="0" w:color="auto"/>
      </w:divBdr>
    </w:div>
    <w:div w:id="657539293">
      <w:bodyDiv w:val="1"/>
      <w:marLeft w:val="0"/>
      <w:marRight w:val="0"/>
      <w:marTop w:val="0"/>
      <w:marBottom w:val="0"/>
      <w:divBdr>
        <w:top w:val="none" w:sz="0" w:space="0" w:color="auto"/>
        <w:left w:val="none" w:sz="0" w:space="0" w:color="auto"/>
        <w:bottom w:val="none" w:sz="0" w:space="0" w:color="auto"/>
        <w:right w:val="none" w:sz="0" w:space="0" w:color="auto"/>
      </w:divBdr>
    </w:div>
    <w:div w:id="660936019">
      <w:bodyDiv w:val="1"/>
      <w:marLeft w:val="0"/>
      <w:marRight w:val="0"/>
      <w:marTop w:val="0"/>
      <w:marBottom w:val="0"/>
      <w:divBdr>
        <w:top w:val="none" w:sz="0" w:space="0" w:color="auto"/>
        <w:left w:val="none" w:sz="0" w:space="0" w:color="auto"/>
        <w:bottom w:val="none" w:sz="0" w:space="0" w:color="auto"/>
        <w:right w:val="none" w:sz="0" w:space="0" w:color="auto"/>
      </w:divBdr>
    </w:div>
    <w:div w:id="677123788">
      <w:bodyDiv w:val="1"/>
      <w:marLeft w:val="0"/>
      <w:marRight w:val="0"/>
      <w:marTop w:val="0"/>
      <w:marBottom w:val="0"/>
      <w:divBdr>
        <w:top w:val="none" w:sz="0" w:space="0" w:color="auto"/>
        <w:left w:val="none" w:sz="0" w:space="0" w:color="auto"/>
        <w:bottom w:val="none" w:sz="0" w:space="0" w:color="auto"/>
        <w:right w:val="none" w:sz="0" w:space="0" w:color="auto"/>
      </w:divBdr>
    </w:div>
    <w:div w:id="681395469">
      <w:bodyDiv w:val="1"/>
      <w:marLeft w:val="0"/>
      <w:marRight w:val="0"/>
      <w:marTop w:val="0"/>
      <w:marBottom w:val="0"/>
      <w:divBdr>
        <w:top w:val="none" w:sz="0" w:space="0" w:color="auto"/>
        <w:left w:val="none" w:sz="0" w:space="0" w:color="auto"/>
        <w:bottom w:val="none" w:sz="0" w:space="0" w:color="auto"/>
        <w:right w:val="none" w:sz="0" w:space="0" w:color="auto"/>
      </w:divBdr>
    </w:div>
    <w:div w:id="694500002">
      <w:bodyDiv w:val="1"/>
      <w:marLeft w:val="0"/>
      <w:marRight w:val="0"/>
      <w:marTop w:val="0"/>
      <w:marBottom w:val="0"/>
      <w:divBdr>
        <w:top w:val="none" w:sz="0" w:space="0" w:color="auto"/>
        <w:left w:val="none" w:sz="0" w:space="0" w:color="auto"/>
        <w:bottom w:val="none" w:sz="0" w:space="0" w:color="auto"/>
        <w:right w:val="none" w:sz="0" w:space="0" w:color="auto"/>
      </w:divBdr>
    </w:div>
    <w:div w:id="713579614">
      <w:bodyDiv w:val="1"/>
      <w:marLeft w:val="0"/>
      <w:marRight w:val="0"/>
      <w:marTop w:val="0"/>
      <w:marBottom w:val="0"/>
      <w:divBdr>
        <w:top w:val="none" w:sz="0" w:space="0" w:color="auto"/>
        <w:left w:val="none" w:sz="0" w:space="0" w:color="auto"/>
        <w:bottom w:val="none" w:sz="0" w:space="0" w:color="auto"/>
        <w:right w:val="none" w:sz="0" w:space="0" w:color="auto"/>
      </w:divBdr>
    </w:div>
    <w:div w:id="740099798">
      <w:bodyDiv w:val="1"/>
      <w:marLeft w:val="0"/>
      <w:marRight w:val="0"/>
      <w:marTop w:val="0"/>
      <w:marBottom w:val="0"/>
      <w:divBdr>
        <w:top w:val="none" w:sz="0" w:space="0" w:color="auto"/>
        <w:left w:val="none" w:sz="0" w:space="0" w:color="auto"/>
        <w:bottom w:val="none" w:sz="0" w:space="0" w:color="auto"/>
        <w:right w:val="none" w:sz="0" w:space="0" w:color="auto"/>
      </w:divBdr>
    </w:div>
    <w:div w:id="748774156">
      <w:bodyDiv w:val="1"/>
      <w:marLeft w:val="0"/>
      <w:marRight w:val="0"/>
      <w:marTop w:val="0"/>
      <w:marBottom w:val="0"/>
      <w:divBdr>
        <w:top w:val="none" w:sz="0" w:space="0" w:color="auto"/>
        <w:left w:val="none" w:sz="0" w:space="0" w:color="auto"/>
        <w:bottom w:val="none" w:sz="0" w:space="0" w:color="auto"/>
        <w:right w:val="none" w:sz="0" w:space="0" w:color="auto"/>
      </w:divBdr>
    </w:div>
    <w:div w:id="784271831">
      <w:bodyDiv w:val="1"/>
      <w:marLeft w:val="0"/>
      <w:marRight w:val="0"/>
      <w:marTop w:val="0"/>
      <w:marBottom w:val="0"/>
      <w:divBdr>
        <w:top w:val="none" w:sz="0" w:space="0" w:color="auto"/>
        <w:left w:val="none" w:sz="0" w:space="0" w:color="auto"/>
        <w:bottom w:val="none" w:sz="0" w:space="0" w:color="auto"/>
        <w:right w:val="none" w:sz="0" w:space="0" w:color="auto"/>
      </w:divBdr>
      <w:divsChild>
        <w:div w:id="1020621442">
          <w:marLeft w:val="0"/>
          <w:marRight w:val="0"/>
          <w:marTop w:val="0"/>
          <w:marBottom w:val="0"/>
          <w:divBdr>
            <w:top w:val="none" w:sz="0" w:space="0" w:color="auto"/>
            <w:left w:val="none" w:sz="0" w:space="0" w:color="auto"/>
            <w:bottom w:val="none" w:sz="0" w:space="0" w:color="auto"/>
            <w:right w:val="none" w:sz="0" w:space="0" w:color="auto"/>
          </w:divBdr>
        </w:div>
      </w:divsChild>
    </w:div>
    <w:div w:id="792405100">
      <w:bodyDiv w:val="1"/>
      <w:marLeft w:val="0"/>
      <w:marRight w:val="0"/>
      <w:marTop w:val="0"/>
      <w:marBottom w:val="0"/>
      <w:divBdr>
        <w:top w:val="none" w:sz="0" w:space="0" w:color="auto"/>
        <w:left w:val="none" w:sz="0" w:space="0" w:color="auto"/>
        <w:bottom w:val="none" w:sz="0" w:space="0" w:color="auto"/>
        <w:right w:val="none" w:sz="0" w:space="0" w:color="auto"/>
      </w:divBdr>
    </w:div>
    <w:div w:id="811289796">
      <w:bodyDiv w:val="1"/>
      <w:marLeft w:val="0"/>
      <w:marRight w:val="0"/>
      <w:marTop w:val="0"/>
      <w:marBottom w:val="0"/>
      <w:divBdr>
        <w:top w:val="none" w:sz="0" w:space="0" w:color="auto"/>
        <w:left w:val="none" w:sz="0" w:space="0" w:color="auto"/>
        <w:bottom w:val="none" w:sz="0" w:space="0" w:color="auto"/>
        <w:right w:val="none" w:sz="0" w:space="0" w:color="auto"/>
      </w:divBdr>
    </w:div>
    <w:div w:id="846334669">
      <w:bodyDiv w:val="1"/>
      <w:marLeft w:val="0"/>
      <w:marRight w:val="0"/>
      <w:marTop w:val="0"/>
      <w:marBottom w:val="0"/>
      <w:divBdr>
        <w:top w:val="none" w:sz="0" w:space="0" w:color="auto"/>
        <w:left w:val="none" w:sz="0" w:space="0" w:color="auto"/>
        <w:bottom w:val="none" w:sz="0" w:space="0" w:color="auto"/>
        <w:right w:val="none" w:sz="0" w:space="0" w:color="auto"/>
      </w:divBdr>
    </w:div>
    <w:div w:id="852380436">
      <w:bodyDiv w:val="1"/>
      <w:marLeft w:val="0"/>
      <w:marRight w:val="0"/>
      <w:marTop w:val="0"/>
      <w:marBottom w:val="0"/>
      <w:divBdr>
        <w:top w:val="none" w:sz="0" w:space="0" w:color="auto"/>
        <w:left w:val="none" w:sz="0" w:space="0" w:color="auto"/>
        <w:bottom w:val="none" w:sz="0" w:space="0" w:color="auto"/>
        <w:right w:val="none" w:sz="0" w:space="0" w:color="auto"/>
      </w:divBdr>
    </w:div>
    <w:div w:id="857161189">
      <w:bodyDiv w:val="1"/>
      <w:marLeft w:val="0"/>
      <w:marRight w:val="0"/>
      <w:marTop w:val="0"/>
      <w:marBottom w:val="0"/>
      <w:divBdr>
        <w:top w:val="none" w:sz="0" w:space="0" w:color="auto"/>
        <w:left w:val="none" w:sz="0" w:space="0" w:color="auto"/>
        <w:bottom w:val="none" w:sz="0" w:space="0" w:color="auto"/>
        <w:right w:val="none" w:sz="0" w:space="0" w:color="auto"/>
      </w:divBdr>
    </w:div>
    <w:div w:id="860163130">
      <w:bodyDiv w:val="1"/>
      <w:marLeft w:val="0"/>
      <w:marRight w:val="0"/>
      <w:marTop w:val="0"/>
      <w:marBottom w:val="0"/>
      <w:divBdr>
        <w:top w:val="none" w:sz="0" w:space="0" w:color="auto"/>
        <w:left w:val="none" w:sz="0" w:space="0" w:color="auto"/>
        <w:bottom w:val="none" w:sz="0" w:space="0" w:color="auto"/>
        <w:right w:val="none" w:sz="0" w:space="0" w:color="auto"/>
      </w:divBdr>
    </w:div>
    <w:div w:id="868487384">
      <w:bodyDiv w:val="1"/>
      <w:marLeft w:val="0"/>
      <w:marRight w:val="0"/>
      <w:marTop w:val="0"/>
      <w:marBottom w:val="0"/>
      <w:divBdr>
        <w:top w:val="none" w:sz="0" w:space="0" w:color="auto"/>
        <w:left w:val="none" w:sz="0" w:space="0" w:color="auto"/>
        <w:bottom w:val="none" w:sz="0" w:space="0" w:color="auto"/>
        <w:right w:val="none" w:sz="0" w:space="0" w:color="auto"/>
      </w:divBdr>
    </w:div>
    <w:div w:id="868643729">
      <w:bodyDiv w:val="1"/>
      <w:marLeft w:val="0"/>
      <w:marRight w:val="0"/>
      <w:marTop w:val="0"/>
      <w:marBottom w:val="0"/>
      <w:divBdr>
        <w:top w:val="none" w:sz="0" w:space="0" w:color="auto"/>
        <w:left w:val="none" w:sz="0" w:space="0" w:color="auto"/>
        <w:bottom w:val="none" w:sz="0" w:space="0" w:color="auto"/>
        <w:right w:val="none" w:sz="0" w:space="0" w:color="auto"/>
      </w:divBdr>
    </w:div>
    <w:div w:id="869686903">
      <w:bodyDiv w:val="1"/>
      <w:marLeft w:val="0"/>
      <w:marRight w:val="0"/>
      <w:marTop w:val="0"/>
      <w:marBottom w:val="0"/>
      <w:divBdr>
        <w:top w:val="none" w:sz="0" w:space="0" w:color="auto"/>
        <w:left w:val="none" w:sz="0" w:space="0" w:color="auto"/>
        <w:bottom w:val="none" w:sz="0" w:space="0" w:color="auto"/>
        <w:right w:val="none" w:sz="0" w:space="0" w:color="auto"/>
      </w:divBdr>
    </w:div>
    <w:div w:id="872381999">
      <w:bodyDiv w:val="1"/>
      <w:marLeft w:val="0"/>
      <w:marRight w:val="0"/>
      <w:marTop w:val="0"/>
      <w:marBottom w:val="0"/>
      <w:divBdr>
        <w:top w:val="none" w:sz="0" w:space="0" w:color="auto"/>
        <w:left w:val="none" w:sz="0" w:space="0" w:color="auto"/>
        <w:bottom w:val="none" w:sz="0" w:space="0" w:color="auto"/>
        <w:right w:val="none" w:sz="0" w:space="0" w:color="auto"/>
      </w:divBdr>
    </w:div>
    <w:div w:id="880635015">
      <w:bodyDiv w:val="1"/>
      <w:marLeft w:val="0"/>
      <w:marRight w:val="0"/>
      <w:marTop w:val="0"/>
      <w:marBottom w:val="0"/>
      <w:divBdr>
        <w:top w:val="none" w:sz="0" w:space="0" w:color="auto"/>
        <w:left w:val="none" w:sz="0" w:space="0" w:color="auto"/>
        <w:bottom w:val="none" w:sz="0" w:space="0" w:color="auto"/>
        <w:right w:val="none" w:sz="0" w:space="0" w:color="auto"/>
      </w:divBdr>
    </w:div>
    <w:div w:id="909000336">
      <w:bodyDiv w:val="1"/>
      <w:marLeft w:val="0"/>
      <w:marRight w:val="0"/>
      <w:marTop w:val="0"/>
      <w:marBottom w:val="0"/>
      <w:divBdr>
        <w:top w:val="none" w:sz="0" w:space="0" w:color="auto"/>
        <w:left w:val="none" w:sz="0" w:space="0" w:color="auto"/>
        <w:bottom w:val="none" w:sz="0" w:space="0" w:color="auto"/>
        <w:right w:val="none" w:sz="0" w:space="0" w:color="auto"/>
      </w:divBdr>
      <w:divsChild>
        <w:div w:id="1374186388">
          <w:marLeft w:val="0"/>
          <w:marRight w:val="0"/>
          <w:marTop w:val="0"/>
          <w:marBottom w:val="0"/>
          <w:divBdr>
            <w:top w:val="none" w:sz="0" w:space="0" w:color="auto"/>
            <w:left w:val="none" w:sz="0" w:space="0" w:color="auto"/>
            <w:bottom w:val="none" w:sz="0" w:space="0" w:color="auto"/>
            <w:right w:val="none" w:sz="0" w:space="0" w:color="auto"/>
          </w:divBdr>
          <w:divsChild>
            <w:div w:id="168180769">
              <w:marLeft w:val="0"/>
              <w:marRight w:val="0"/>
              <w:marTop w:val="0"/>
              <w:marBottom w:val="0"/>
              <w:divBdr>
                <w:top w:val="none" w:sz="0" w:space="0" w:color="auto"/>
                <w:left w:val="none" w:sz="0" w:space="0" w:color="auto"/>
                <w:bottom w:val="none" w:sz="0" w:space="0" w:color="auto"/>
                <w:right w:val="none" w:sz="0" w:space="0" w:color="auto"/>
              </w:divBdr>
              <w:divsChild>
                <w:div w:id="1653021845">
                  <w:marLeft w:val="0"/>
                  <w:marRight w:val="0"/>
                  <w:marTop w:val="0"/>
                  <w:marBottom w:val="0"/>
                  <w:divBdr>
                    <w:top w:val="none" w:sz="0" w:space="0" w:color="auto"/>
                    <w:left w:val="none" w:sz="0" w:space="0" w:color="auto"/>
                    <w:bottom w:val="none" w:sz="0" w:space="0" w:color="auto"/>
                    <w:right w:val="none" w:sz="0" w:space="0" w:color="auto"/>
                  </w:divBdr>
                  <w:divsChild>
                    <w:div w:id="1766150576">
                      <w:marLeft w:val="0"/>
                      <w:marRight w:val="0"/>
                      <w:marTop w:val="0"/>
                      <w:marBottom w:val="0"/>
                      <w:divBdr>
                        <w:top w:val="none" w:sz="0" w:space="0" w:color="auto"/>
                        <w:left w:val="none" w:sz="0" w:space="0" w:color="auto"/>
                        <w:bottom w:val="none" w:sz="0" w:space="0" w:color="auto"/>
                        <w:right w:val="none" w:sz="0" w:space="0" w:color="auto"/>
                      </w:divBdr>
                      <w:divsChild>
                        <w:div w:id="321543387">
                          <w:marLeft w:val="0"/>
                          <w:marRight w:val="0"/>
                          <w:marTop w:val="0"/>
                          <w:marBottom w:val="0"/>
                          <w:divBdr>
                            <w:top w:val="none" w:sz="0" w:space="0" w:color="auto"/>
                            <w:left w:val="none" w:sz="0" w:space="0" w:color="auto"/>
                            <w:bottom w:val="none" w:sz="0" w:space="0" w:color="auto"/>
                            <w:right w:val="none" w:sz="0" w:space="0" w:color="auto"/>
                          </w:divBdr>
                          <w:divsChild>
                            <w:div w:id="883175031">
                              <w:marLeft w:val="0"/>
                              <w:marRight w:val="0"/>
                              <w:marTop w:val="0"/>
                              <w:marBottom w:val="0"/>
                              <w:divBdr>
                                <w:top w:val="none" w:sz="0" w:space="0" w:color="auto"/>
                                <w:left w:val="none" w:sz="0" w:space="0" w:color="auto"/>
                                <w:bottom w:val="none" w:sz="0" w:space="0" w:color="auto"/>
                                <w:right w:val="none" w:sz="0" w:space="0" w:color="auto"/>
                              </w:divBdr>
                              <w:divsChild>
                                <w:div w:id="806627662">
                                  <w:marLeft w:val="0"/>
                                  <w:marRight w:val="0"/>
                                  <w:marTop w:val="0"/>
                                  <w:marBottom w:val="0"/>
                                  <w:divBdr>
                                    <w:top w:val="none" w:sz="0" w:space="0" w:color="auto"/>
                                    <w:left w:val="none" w:sz="0" w:space="0" w:color="auto"/>
                                    <w:bottom w:val="none" w:sz="0" w:space="0" w:color="auto"/>
                                    <w:right w:val="none" w:sz="0" w:space="0" w:color="auto"/>
                                  </w:divBdr>
                                  <w:divsChild>
                                    <w:div w:id="344940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34245239">
      <w:bodyDiv w:val="1"/>
      <w:marLeft w:val="0"/>
      <w:marRight w:val="0"/>
      <w:marTop w:val="0"/>
      <w:marBottom w:val="0"/>
      <w:divBdr>
        <w:top w:val="none" w:sz="0" w:space="0" w:color="auto"/>
        <w:left w:val="none" w:sz="0" w:space="0" w:color="auto"/>
        <w:bottom w:val="none" w:sz="0" w:space="0" w:color="auto"/>
        <w:right w:val="none" w:sz="0" w:space="0" w:color="auto"/>
      </w:divBdr>
    </w:div>
    <w:div w:id="944850293">
      <w:bodyDiv w:val="1"/>
      <w:marLeft w:val="0"/>
      <w:marRight w:val="0"/>
      <w:marTop w:val="0"/>
      <w:marBottom w:val="0"/>
      <w:divBdr>
        <w:top w:val="none" w:sz="0" w:space="0" w:color="auto"/>
        <w:left w:val="none" w:sz="0" w:space="0" w:color="auto"/>
        <w:bottom w:val="none" w:sz="0" w:space="0" w:color="auto"/>
        <w:right w:val="none" w:sz="0" w:space="0" w:color="auto"/>
      </w:divBdr>
    </w:div>
    <w:div w:id="1005327363">
      <w:bodyDiv w:val="1"/>
      <w:marLeft w:val="0"/>
      <w:marRight w:val="0"/>
      <w:marTop w:val="0"/>
      <w:marBottom w:val="0"/>
      <w:divBdr>
        <w:top w:val="none" w:sz="0" w:space="0" w:color="auto"/>
        <w:left w:val="none" w:sz="0" w:space="0" w:color="auto"/>
        <w:bottom w:val="none" w:sz="0" w:space="0" w:color="auto"/>
        <w:right w:val="none" w:sz="0" w:space="0" w:color="auto"/>
      </w:divBdr>
    </w:div>
    <w:div w:id="1017777329">
      <w:bodyDiv w:val="1"/>
      <w:marLeft w:val="0"/>
      <w:marRight w:val="0"/>
      <w:marTop w:val="0"/>
      <w:marBottom w:val="0"/>
      <w:divBdr>
        <w:top w:val="none" w:sz="0" w:space="0" w:color="auto"/>
        <w:left w:val="none" w:sz="0" w:space="0" w:color="auto"/>
        <w:bottom w:val="none" w:sz="0" w:space="0" w:color="auto"/>
        <w:right w:val="none" w:sz="0" w:space="0" w:color="auto"/>
      </w:divBdr>
    </w:div>
    <w:div w:id="1020200398">
      <w:bodyDiv w:val="1"/>
      <w:marLeft w:val="0"/>
      <w:marRight w:val="0"/>
      <w:marTop w:val="0"/>
      <w:marBottom w:val="0"/>
      <w:divBdr>
        <w:top w:val="none" w:sz="0" w:space="0" w:color="auto"/>
        <w:left w:val="none" w:sz="0" w:space="0" w:color="auto"/>
        <w:bottom w:val="none" w:sz="0" w:space="0" w:color="auto"/>
        <w:right w:val="none" w:sz="0" w:space="0" w:color="auto"/>
      </w:divBdr>
    </w:div>
    <w:div w:id="1048996544">
      <w:bodyDiv w:val="1"/>
      <w:marLeft w:val="0"/>
      <w:marRight w:val="0"/>
      <w:marTop w:val="0"/>
      <w:marBottom w:val="0"/>
      <w:divBdr>
        <w:top w:val="none" w:sz="0" w:space="0" w:color="auto"/>
        <w:left w:val="none" w:sz="0" w:space="0" w:color="auto"/>
        <w:bottom w:val="none" w:sz="0" w:space="0" w:color="auto"/>
        <w:right w:val="none" w:sz="0" w:space="0" w:color="auto"/>
      </w:divBdr>
    </w:div>
    <w:div w:id="1050423128">
      <w:bodyDiv w:val="1"/>
      <w:marLeft w:val="0"/>
      <w:marRight w:val="0"/>
      <w:marTop w:val="0"/>
      <w:marBottom w:val="0"/>
      <w:divBdr>
        <w:top w:val="none" w:sz="0" w:space="0" w:color="auto"/>
        <w:left w:val="none" w:sz="0" w:space="0" w:color="auto"/>
        <w:bottom w:val="none" w:sz="0" w:space="0" w:color="auto"/>
        <w:right w:val="none" w:sz="0" w:space="0" w:color="auto"/>
      </w:divBdr>
    </w:div>
    <w:div w:id="1057361948">
      <w:bodyDiv w:val="1"/>
      <w:marLeft w:val="0"/>
      <w:marRight w:val="0"/>
      <w:marTop w:val="0"/>
      <w:marBottom w:val="0"/>
      <w:divBdr>
        <w:top w:val="none" w:sz="0" w:space="0" w:color="auto"/>
        <w:left w:val="none" w:sz="0" w:space="0" w:color="auto"/>
        <w:bottom w:val="none" w:sz="0" w:space="0" w:color="auto"/>
        <w:right w:val="none" w:sz="0" w:space="0" w:color="auto"/>
      </w:divBdr>
    </w:div>
    <w:div w:id="1063873395">
      <w:bodyDiv w:val="1"/>
      <w:marLeft w:val="0"/>
      <w:marRight w:val="0"/>
      <w:marTop w:val="0"/>
      <w:marBottom w:val="0"/>
      <w:divBdr>
        <w:top w:val="none" w:sz="0" w:space="0" w:color="auto"/>
        <w:left w:val="none" w:sz="0" w:space="0" w:color="auto"/>
        <w:bottom w:val="none" w:sz="0" w:space="0" w:color="auto"/>
        <w:right w:val="none" w:sz="0" w:space="0" w:color="auto"/>
      </w:divBdr>
    </w:div>
    <w:div w:id="1091663021">
      <w:bodyDiv w:val="1"/>
      <w:marLeft w:val="0"/>
      <w:marRight w:val="0"/>
      <w:marTop w:val="0"/>
      <w:marBottom w:val="0"/>
      <w:divBdr>
        <w:top w:val="none" w:sz="0" w:space="0" w:color="auto"/>
        <w:left w:val="none" w:sz="0" w:space="0" w:color="auto"/>
        <w:bottom w:val="none" w:sz="0" w:space="0" w:color="auto"/>
        <w:right w:val="none" w:sz="0" w:space="0" w:color="auto"/>
      </w:divBdr>
    </w:div>
    <w:div w:id="1123113019">
      <w:bodyDiv w:val="1"/>
      <w:marLeft w:val="0"/>
      <w:marRight w:val="0"/>
      <w:marTop w:val="0"/>
      <w:marBottom w:val="0"/>
      <w:divBdr>
        <w:top w:val="none" w:sz="0" w:space="0" w:color="auto"/>
        <w:left w:val="none" w:sz="0" w:space="0" w:color="auto"/>
        <w:bottom w:val="none" w:sz="0" w:space="0" w:color="auto"/>
        <w:right w:val="none" w:sz="0" w:space="0" w:color="auto"/>
      </w:divBdr>
    </w:div>
    <w:div w:id="1145850824">
      <w:bodyDiv w:val="1"/>
      <w:marLeft w:val="0"/>
      <w:marRight w:val="0"/>
      <w:marTop w:val="0"/>
      <w:marBottom w:val="0"/>
      <w:divBdr>
        <w:top w:val="none" w:sz="0" w:space="0" w:color="auto"/>
        <w:left w:val="none" w:sz="0" w:space="0" w:color="auto"/>
        <w:bottom w:val="none" w:sz="0" w:space="0" w:color="auto"/>
        <w:right w:val="none" w:sz="0" w:space="0" w:color="auto"/>
      </w:divBdr>
    </w:div>
    <w:div w:id="1148519856">
      <w:bodyDiv w:val="1"/>
      <w:marLeft w:val="0"/>
      <w:marRight w:val="0"/>
      <w:marTop w:val="0"/>
      <w:marBottom w:val="0"/>
      <w:divBdr>
        <w:top w:val="none" w:sz="0" w:space="0" w:color="auto"/>
        <w:left w:val="none" w:sz="0" w:space="0" w:color="auto"/>
        <w:bottom w:val="none" w:sz="0" w:space="0" w:color="auto"/>
        <w:right w:val="none" w:sz="0" w:space="0" w:color="auto"/>
      </w:divBdr>
    </w:div>
    <w:div w:id="1160777752">
      <w:bodyDiv w:val="1"/>
      <w:marLeft w:val="0"/>
      <w:marRight w:val="0"/>
      <w:marTop w:val="0"/>
      <w:marBottom w:val="0"/>
      <w:divBdr>
        <w:top w:val="none" w:sz="0" w:space="0" w:color="auto"/>
        <w:left w:val="none" w:sz="0" w:space="0" w:color="auto"/>
        <w:bottom w:val="none" w:sz="0" w:space="0" w:color="auto"/>
        <w:right w:val="none" w:sz="0" w:space="0" w:color="auto"/>
      </w:divBdr>
    </w:div>
    <w:div w:id="1183016250">
      <w:bodyDiv w:val="1"/>
      <w:marLeft w:val="0"/>
      <w:marRight w:val="0"/>
      <w:marTop w:val="0"/>
      <w:marBottom w:val="0"/>
      <w:divBdr>
        <w:top w:val="none" w:sz="0" w:space="0" w:color="auto"/>
        <w:left w:val="none" w:sz="0" w:space="0" w:color="auto"/>
        <w:bottom w:val="none" w:sz="0" w:space="0" w:color="auto"/>
        <w:right w:val="none" w:sz="0" w:space="0" w:color="auto"/>
      </w:divBdr>
    </w:div>
    <w:div w:id="1184785211">
      <w:bodyDiv w:val="1"/>
      <w:marLeft w:val="0"/>
      <w:marRight w:val="0"/>
      <w:marTop w:val="0"/>
      <w:marBottom w:val="0"/>
      <w:divBdr>
        <w:top w:val="none" w:sz="0" w:space="0" w:color="auto"/>
        <w:left w:val="none" w:sz="0" w:space="0" w:color="auto"/>
        <w:bottom w:val="none" w:sz="0" w:space="0" w:color="auto"/>
        <w:right w:val="none" w:sz="0" w:space="0" w:color="auto"/>
      </w:divBdr>
    </w:div>
    <w:div w:id="1203326863">
      <w:bodyDiv w:val="1"/>
      <w:marLeft w:val="0"/>
      <w:marRight w:val="0"/>
      <w:marTop w:val="0"/>
      <w:marBottom w:val="0"/>
      <w:divBdr>
        <w:top w:val="none" w:sz="0" w:space="0" w:color="auto"/>
        <w:left w:val="none" w:sz="0" w:space="0" w:color="auto"/>
        <w:bottom w:val="none" w:sz="0" w:space="0" w:color="auto"/>
        <w:right w:val="none" w:sz="0" w:space="0" w:color="auto"/>
      </w:divBdr>
    </w:div>
    <w:div w:id="1205674909">
      <w:bodyDiv w:val="1"/>
      <w:marLeft w:val="0"/>
      <w:marRight w:val="0"/>
      <w:marTop w:val="0"/>
      <w:marBottom w:val="0"/>
      <w:divBdr>
        <w:top w:val="none" w:sz="0" w:space="0" w:color="auto"/>
        <w:left w:val="none" w:sz="0" w:space="0" w:color="auto"/>
        <w:bottom w:val="none" w:sz="0" w:space="0" w:color="auto"/>
        <w:right w:val="none" w:sz="0" w:space="0" w:color="auto"/>
      </w:divBdr>
    </w:div>
    <w:div w:id="1229416444">
      <w:bodyDiv w:val="1"/>
      <w:marLeft w:val="0"/>
      <w:marRight w:val="0"/>
      <w:marTop w:val="0"/>
      <w:marBottom w:val="0"/>
      <w:divBdr>
        <w:top w:val="none" w:sz="0" w:space="0" w:color="auto"/>
        <w:left w:val="none" w:sz="0" w:space="0" w:color="auto"/>
        <w:bottom w:val="none" w:sz="0" w:space="0" w:color="auto"/>
        <w:right w:val="none" w:sz="0" w:space="0" w:color="auto"/>
      </w:divBdr>
    </w:div>
    <w:div w:id="1232227983">
      <w:bodyDiv w:val="1"/>
      <w:marLeft w:val="0"/>
      <w:marRight w:val="0"/>
      <w:marTop w:val="0"/>
      <w:marBottom w:val="0"/>
      <w:divBdr>
        <w:top w:val="none" w:sz="0" w:space="0" w:color="auto"/>
        <w:left w:val="none" w:sz="0" w:space="0" w:color="auto"/>
        <w:bottom w:val="none" w:sz="0" w:space="0" w:color="auto"/>
        <w:right w:val="none" w:sz="0" w:space="0" w:color="auto"/>
      </w:divBdr>
    </w:div>
    <w:div w:id="1242443283">
      <w:bodyDiv w:val="1"/>
      <w:marLeft w:val="0"/>
      <w:marRight w:val="0"/>
      <w:marTop w:val="0"/>
      <w:marBottom w:val="0"/>
      <w:divBdr>
        <w:top w:val="none" w:sz="0" w:space="0" w:color="auto"/>
        <w:left w:val="none" w:sz="0" w:space="0" w:color="auto"/>
        <w:bottom w:val="none" w:sz="0" w:space="0" w:color="auto"/>
        <w:right w:val="none" w:sz="0" w:space="0" w:color="auto"/>
      </w:divBdr>
    </w:div>
    <w:div w:id="1244222322">
      <w:bodyDiv w:val="1"/>
      <w:marLeft w:val="0"/>
      <w:marRight w:val="0"/>
      <w:marTop w:val="0"/>
      <w:marBottom w:val="0"/>
      <w:divBdr>
        <w:top w:val="none" w:sz="0" w:space="0" w:color="auto"/>
        <w:left w:val="none" w:sz="0" w:space="0" w:color="auto"/>
        <w:bottom w:val="none" w:sz="0" w:space="0" w:color="auto"/>
        <w:right w:val="none" w:sz="0" w:space="0" w:color="auto"/>
      </w:divBdr>
    </w:div>
    <w:div w:id="1256521755">
      <w:bodyDiv w:val="1"/>
      <w:marLeft w:val="0"/>
      <w:marRight w:val="0"/>
      <w:marTop w:val="0"/>
      <w:marBottom w:val="0"/>
      <w:divBdr>
        <w:top w:val="none" w:sz="0" w:space="0" w:color="auto"/>
        <w:left w:val="none" w:sz="0" w:space="0" w:color="auto"/>
        <w:bottom w:val="none" w:sz="0" w:space="0" w:color="auto"/>
        <w:right w:val="none" w:sz="0" w:space="0" w:color="auto"/>
      </w:divBdr>
    </w:div>
    <w:div w:id="1259213677">
      <w:bodyDiv w:val="1"/>
      <w:marLeft w:val="0"/>
      <w:marRight w:val="0"/>
      <w:marTop w:val="0"/>
      <w:marBottom w:val="0"/>
      <w:divBdr>
        <w:top w:val="none" w:sz="0" w:space="0" w:color="auto"/>
        <w:left w:val="none" w:sz="0" w:space="0" w:color="auto"/>
        <w:bottom w:val="none" w:sz="0" w:space="0" w:color="auto"/>
        <w:right w:val="none" w:sz="0" w:space="0" w:color="auto"/>
      </w:divBdr>
    </w:div>
    <w:div w:id="1264146775">
      <w:bodyDiv w:val="1"/>
      <w:marLeft w:val="0"/>
      <w:marRight w:val="0"/>
      <w:marTop w:val="0"/>
      <w:marBottom w:val="0"/>
      <w:divBdr>
        <w:top w:val="none" w:sz="0" w:space="0" w:color="auto"/>
        <w:left w:val="none" w:sz="0" w:space="0" w:color="auto"/>
        <w:bottom w:val="none" w:sz="0" w:space="0" w:color="auto"/>
        <w:right w:val="none" w:sz="0" w:space="0" w:color="auto"/>
      </w:divBdr>
    </w:div>
    <w:div w:id="1267614125">
      <w:bodyDiv w:val="1"/>
      <w:marLeft w:val="0"/>
      <w:marRight w:val="0"/>
      <w:marTop w:val="0"/>
      <w:marBottom w:val="0"/>
      <w:divBdr>
        <w:top w:val="none" w:sz="0" w:space="0" w:color="auto"/>
        <w:left w:val="none" w:sz="0" w:space="0" w:color="auto"/>
        <w:bottom w:val="none" w:sz="0" w:space="0" w:color="auto"/>
        <w:right w:val="none" w:sz="0" w:space="0" w:color="auto"/>
      </w:divBdr>
    </w:div>
    <w:div w:id="1277714937">
      <w:bodyDiv w:val="1"/>
      <w:marLeft w:val="0"/>
      <w:marRight w:val="0"/>
      <w:marTop w:val="0"/>
      <w:marBottom w:val="0"/>
      <w:divBdr>
        <w:top w:val="none" w:sz="0" w:space="0" w:color="auto"/>
        <w:left w:val="none" w:sz="0" w:space="0" w:color="auto"/>
        <w:bottom w:val="none" w:sz="0" w:space="0" w:color="auto"/>
        <w:right w:val="none" w:sz="0" w:space="0" w:color="auto"/>
      </w:divBdr>
    </w:div>
    <w:div w:id="1286039444">
      <w:bodyDiv w:val="1"/>
      <w:marLeft w:val="0"/>
      <w:marRight w:val="0"/>
      <w:marTop w:val="0"/>
      <w:marBottom w:val="0"/>
      <w:divBdr>
        <w:top w:val="none" w:sz="0" w:space="0" w:color="auto"/>
        <w:left w:val="none" w:sz="0" w:space="0" w:color="auto"/>
        <w:bottom w:val="none" w:sz="0" w:space="0" w:color="auto"/>
        <w:right w:val="none" w:sz="0" w:space="0" w:color="auto"/>
      </w:divBdr>
    </w:div>
    <w:div w:id="1295526818">
      <w:bodyDiv w:val="1"/>
      <w:marLeft w:val="0"/>
      <w:marRight w:val="0"/>
      <w:marTop w:val="0"/>
      <w:marBottom w:val="0"/>
      <w:divBdr>
        <w:top w:val="none" w:sz="0" w:space="0" w:color="auto"/>
        <w:left w:val="none" w:sz="0" w:space="0" w:color="auto"/>
        <w:bottom w:val="none" w:sz="0" w:space="0" w:color="auto"/>
        <w:right w:val="none" w:sz="0" w:space="0" w:color="auto"/>
      </w:divBdr>
    </w:div>
    <w:div w:id="1301574157">
      <w:bodyDiv w:val="1"/>
      <w:marLeft w:val="0"/>
      <w:marRight w:val="0"/>
      <w:marTop w:val="0"/>
      <w:marBottom w:val="0"/>
      <w:divBdr>
        <w:top w:val="none" w:sz="0" w:space="0" w:color="auto"/>
        <w:left w:val="none" w:sz="0" w:space="0" w:color="auto"/>
        <w:bottom w:val="none" w:sz="0" w:space="0" w:color="auto"/>
        <w:right w:val="none" w:sz="0" w:space="0" w:color="auto"/>
      </w:divBdr>
    </w:div>
    <w:div w:id="1304893502">
      <w:bodyDiv w:val="1"/>
      <w:marLeft w:val="0"/>
      <w:marRight w:val="0"/>
      <w:marTop w:val="0"/>
      <w:marBottom w:val="0"/>
      <w:divBdr>
        <w:top w:val="none" w:sz="0" w:space="0" w:color="auto"/>
        <w:left w:val="none" w:sz="0" w:space="0" w:color="auto"/>
        <w:bottom w:val="none" w:sz="0" w:space="0" w:color="auto"/>
        <w:right w:val="none" w:sz="0" w:space="0" w:color="auto"/>
      </w:divBdr>
    </w:div>
    <w:div w:id="1306198447">
      <w:bodyDiv w:val="1"/>
      <w:marLeft w:val="0"/>
      <w:marRight w:val="0"/>
      <w:marTop w:val="0"/>
      <w:marBottom w:val="0"/>
      <w:divBdr>
        <w:top w:val="none" w:sz="0" w:space="0" w:color="auto"/>
        <w:left w:val="none" w:sz="0" w:space="0" w:color="auto"/>
        <w:bottom w:val="none" w:sz="0" w:space="0" w:color="auto"/>
        <w:right w:val="none" w:sz="0" w:space="0" w:color="auto"/>
      </w:divBdr>
    </w:div>
    <w:div w:id="1344359441">
      <w:bodyDiv w:val="1"/>
      <w:marLeft w:val="0"/>
      <w:marRight w:val="0"/>
      <w:marTop w:val="0"/>
      <w:marBottom w:val="0"/>
      <w:divBdr>
        <w:top w:val="none" w:sz="0" w:space="0" w:color="auto"/>
        <w:left w:val="none" w:sz="0" w:space="0" w:color="auto"/>
        <w:bottom w:val="none" w:sz="0" w:space="0" w:color="auto"/>
        <w:right w:val="none" w:sz="0" w:space="0" w:color="auto"/>
      </w:divBdr>
    </w:div>
    <w:div w:id="1367605828">
      <w:bodyDiv w:val="1"/>
      <w:marLeft w:val="0"/>
      <w:marRight w:val="0"/>
      <w:marTop w:val="0"/>
      <w:marBottom w:val="0"/>
      <w:divBdr>
        <w:top w:val="none" w:sz="0" w:space="0" w:color="auto"/>
        <w:left w:val="none" w:sz="0" w:space="0" w:color="auto"/>
        <w:bottom w:val="none" w:sz="0" w:space="0" w:color="auto"/>
        <w:right w:val="none" w:sz="0" w:space="0" w:color="auto"/>
      </w:divBdr>
    </w:div>
    <w:div w:id="1380592672">
      <w:bodyDiv w:val="1"/>
      <w:marLeft w:val="0"/>
      <w:marRight w:val="0"/>
      <w:marTop w:val="0"/>
      <w:marBottom w:val="0"/>
      <w:divBdr>
        <w:top w:val="none" w:sz="0" w:space="0" w:color="auto"/>
        <w:left w:val="none" w:sz="0" w:space="0" w:color="auto"/>
        <w:bottom w:val="none" w:sz="0" w:space="0" w:color="auto"/>
        <w:right w:val="none" w:sz="0" w:space="0" w:color="auto"/>
      </w:divBdr>
    </w:div>
    <w:div w:id="1401753245">
      <w:bodyDiv w:val="1"/>
      <w:marLeft w:val="0"/>
      <w:marRight w:val="0"/>
      <w:marTop w:val="0"/>
      <w:marBottom w:val="0"/>
      <w:divBdr>
        <w:top w:val="none" w:sz="0" w:space="0" w:color="auto"/>
        <w:left w:val="none" w:sz="0" w:space="0" w:color="auto"/>
        <w:bottom w:val="none" w:sz="0" w:space="0" w:color="auto"/>
        <w:right w:val="none" w:sz="0" w:space="0" w:color="auto"/>
      </w:divBdr>
    </w:div>
    <w:div w:id="1424375016">
      <w:bodyDiv w:val="1"/>
      <w:marLeft w:val="0"/>
      <w:marRight w:val="0"/>
      <w:marTop w:val="0"/>
      <w:marBottom w:val="0"/>
      <w:divBdr>
        <w:top w:val="none" w:sz="0" w:space="0" w:color="auto"/>
        <w:left w:val="none" w:sz="0" w:space="0" w:color="auto"/>
        <w:bottom w:val="none" w:sz="0" w:space="0" w:color="auto"/>
        <w:right w:val="none" w:sz="0" w:space="0" w:color="auto"/>
      </w:divBdr>
      <w:divsChild>
        <w:div w:id="1423531043">
          <w:marLeft w:val="547"/>
          <w:marRight w:val="0"/>
          <w:marTop w:val="0"/>
          <w:marBottom w:val="0"/>
          <w:divBdr>
            <w:top w:val="none" w:sz="0" w:space="0" w:color="auto"/>
            <w:left w:val="none" w:sz="0" w:space="0" w:color="auto"/>
            <w:bottom w:val="none" w:sz="0" w:space="0" w:color="auto"/>
            <w:right w:val="none" w:sz="0" w:space="0" w:color="auto"/>
          </w:divBdr>
        </w:div>
      </w:divsChild>
    </w:div>
    <w:div w:id="1449080191">
      <w:bodyDiv w:val="1"/>
      <w:marLeft w:val="0"/>
      <w:marRight w:val="0"/>
      <w:marTop w:val="0"/>
      <w:marBottom w:val="0"/>
      <w:divBdr>
        <w:top w:val="none" w:sz="0" w:space="0" w:color="auto"/>
        <w:left w:val="none" w:sz="0" w:space="0" w:color="auto"/>
        <w:bottom w:val="none" w:sz="0" w:space="0" w:color="auto"/>
        <w:right w:val="none" w:sz="0" w:space="0" w:color="auto"/>
      </w:divBdr>
    </w:div>
    <w:div w:id="1455978866">
      <w:bodyDiv w:val="1"/>
      <w:marLeft w:val="0"/>
      <w:marRight w:val="0"/>
      <w:marTop w:val="0"/>
      <w:marBottom w:val="0"/>
      <w:divBdr>
        <w:top w:val="none" w:sz="0" w:space="0" w:color="auto"/>
        <w:left w:val="none" w:sz="0" w:space="0" w:color="auto"/>
        <w:bottom w:val="none" w:sz="0" w:space="0" w:color="auto"/>
        <w:right w:val="none" w:sz="0" w:space="0" w:color="auto"/>
      </w:divBdr>
    </w:div>
    <w:div w:id="1458645095">
      <w:bodyDiv w:val="1"/>
      <w:marLeft w:val="0"/>
      <w:marRight w:val="0"/>
      <w:marTop w:val="0"/>
      <w:marBottom w:val="0"/>
      <w:divBdr>
        <w:top w:val="none" w:sz="0" w:space="0" w:color="auto"/>
        <w:left w:val="none" w:sz="0" w:space="0" w:color="auto"/>
        <w:bottom w:val="none" w:sz="0" w:space="0" w:color="auto"/>
        <w:right w:val="none" w:sz="0" w:space="0" w:color="auto"/>
      </w:divBdr>
    </w:div>
    <w:div w:id="1459951989">
      <w:bodyDiv w:val="1"/>
      <w:marLeft w:val="0"/>
      <w:marRight w:val="0"/>
      <w:marTop w:val="0"/>
      <w:marBottom w:val="0"/>
      <w:divBdr>
        <w:top w:val="none" w:sz="0" w:space="0" w:color="auto"/>
        <w:left w:val="none" w:sz="0" w:space="0" w:color="auto"/>
        <w:bottom w:val="none" w:sz="0" w:space="0" w:color="auto"/>
        <w:right w:val="none" w:sz="0" w:space="0" w:color="auto"/>
      </w:divBdr>
    </w:div>
    <w:div w:id="1484663508">
      <w:bodyDiv w:val="1"/>
      <w:marLeft w:val="0"/>
      <w:marRight w:val="0"/>
      <w:marTop w:val="0"/>
      <w:marBottom w:val="0"/>
      <w:divBdr>
        <w:top w:val="none" w:sz="0" w:space="0" w:color="auto"/>
        <w:left w:val="none" w:sz="0" w:space="0" w:color="auto"/>
        <w:bottom w:val="none" w:sz="0" w:space="0" w:color="auto"/>
        <w:right w:val="none" w:sz="0" w:space="0" w:color="auto"/>
      </w:divBdr>
    </w:div>
    <w:div w:id="1489401875">
      <w:bodyDiv w:val="1"/>
      <w:marLeft w:val="0"/>
      <w:marRight w:val="0"/>
      <w:marTop w:val="0"/>
      <w:marBottom w:val="0"/>
      <w:divBdr>
        <w:top w:val="none" w:sz="0" w:space="0" w:color="auto"/>
        <w:left w:val="none" w:sz="0" w:space="0" w:color="auto"/>
        <w:bottom w:val="none" w:sz="0" w:space="0" w:color="auto"/>
        <w:right w:val="none" w:sz="0" w:space="0" w:color="auto"/>
      </w:divBdr>
    </w:div>
    <w:div w:id="1489707117">
      <w:bodyDiv w:val="1"/>
      <w:marLeft w:val="0"/>
      <w:marRight w:val="0"/>
      <w:marTop w:val="0"/>
      <w:marBottom w:val="0"/>
      <w:divBdr>
        <w:top w:val="none" w:sz="0" w:space="0" w:color="auto"/>
        <w:left w:val="none" w:sz="0" w:space="0" w:color="auto"/>
        <w:bottom w:val="none" w:sz="0" w:space="0" w:color="auto"/>
        <w:right w:val="none" w:sz="0" w:space="0" w:color="auto"/>
      </w:divBdr>
    </w:div>
    <w:div w:id="1494830952">
      <w:bodyDiv w:val="1"/>
      <w:marLeft w:val="0"/>
      <w:marRight w:val="0"/>
      <w:marTop w:val="0"/>
      <w:marBottom w:val="0"/>
      <w:divBdr>
        <w:top w:val="none" w:sz="0" w:space="0" w:color="auto"/>
        <w:left w:val="none" w:sz="0" w:space="0" w:color="auto"/>
        <w:bottom w:val="none" w:sz="0" w:space="0" w:color="auto"/>
        <w:right w:val="none" w:sz="0" w:space="0" w:color="auto"/>
      </w:divBdr>
    </w:div>
    <w:div w:id="1523784157">
      <w:bodyDiv w:val="1"/>
      <w:marLeft w:val="0"/>
      <w:marRight w:val="0"/>
      <w:marTop w:val="0"/>
      <w:marBottom w:val="0"/>
      <w:divBdr>
        <w:top w:val="none" w:sz="0" w:space="0" w:color="auto"/>
        <w:left w:val="none" w:sz="0" w:space="0" w:color="auto"/>
        <w:bottom w:val="none" w:sz="0" w:space="0" w:color="auto"/>
        <w:right w:val="none" w:sz="0" w:space="0" w:color="auto"/>
      </w:divBdr>
    </w:div>
    <w:div w:id="1528713742">
      <w:bodyDiv w:val="1"/>
      <w:marLeft w:val="0"/>
      <w:marRight w:val="0"/>
      <w:marTop w:val="0"/>
      <w:marBottom w:val="0"/>
      <w:divBdr>
        <w:top w:val="none" w:sz="0" w:space="0" w:color="auto"/>
        <w:left w:val="none" w:sz="0" w:space="0" w:color="auto"/>
        <w:bottom w:val="none" w:sz="0" w:space="0" w:color="auto"/>
        <w:right w:val="none" w:sz="0" w:space="0" w:color="auto"/>
      </w:divBdr>
    </w:div>
    <w:div w:id="1535727897">
      <w:bodyDiv w:val="1"/>
      <w:marLeft w:val="0"/>
      <w:marRight w:val="0"/>
      <w:marTop w:val="0"/>
      <w:marBottom w:val="0"/>
      <w:divBdr>
        <w:top w:val="none" w:sz="0" w:space="0" w:color="auto"/>
        <w:left w:val="none" w:sz="0" w:space="0" w:color="auto"/>
        <w:bottom w:val="none" w:sz="0" w:space="0" w:color="auto"/>
        <w:right w:val="none" w:sz="0" w:space="0" w:color="auto"/>
      </w:divBdr>
    </w:div>
    <w:div w:id="1543404115">
      <w:bodyDiv w:val="1"/>
      <w:marLeft w:val="0"/>
      <w:marRight w:val="0"/>
      <w:marTop w:val="0"/>
      <w:marBottom w:val="0"/>
      <w:divBdr>
        <w:top w:val="none" w:sz="0" w:space="0" w:color="auto"/>
        <w:left w:val="none" w:sz="0" w:space="0" w:color="auto"/>
        <w:bottom w:val="none" w:sz="0" w:space="0" w:color="auto"/>
        <w:right w:val="none" w:sz="0" w:space="0" w:color="auto"/>
      </w:divBdr>
    </w:div>
    <w:div w:id="1551913300">
      <w:bodyDiv w:val="1"/>
      <w:marLeft w:val="0"/>
      <w:marRight w:val="0"/>
      <w:marTop w:val="0"/>
      <w:marBottom w:val="0"/>
      <w:divBdr>
        <w:top w:val="none" w:sz="0" w:space="0" w:color="auto"/>
        <w:left w:val="none" w:sz="0" w:space="0" w:color="auto"/>
        <w:bottom w:val="none" w:sz="0" w:space="0" w:color="auto"/>
        <w:right w:val="none" w:sz="0" w:space="0" w:color="auto"/>
      </w:divBdr>
    </w:div>
    <w:div w:id="1568684069">
      <w:bodyDiv w:val="1"/>
      <w:marLeft w:val="0"/>
      <w:marRight w:val="0"/>
      <w:marTop w:val="0"/>
      <w:marBottom w:val="0"/>
      <w:divBdr>
        <w:top w:val="none" w:sz="0" w:space="0" w:color="auto"/>
        <w:left w:val="none" w:sz="0" w:space="0" w:color="auto"/>
        <w:bottom w:val="none" w:sz="0" w:space="0" w:color="auto"/>
        <w:right w:val="none" w:sz="0" w:space="0" w:color="auto"/>
      </w:divBdr>
    </w:div>
    <w:div w:id="1591890443">
      <w:bodyDiv w:val="1"/>
      <w:marLeft w:val="0"/>
      <w:marRight w:val="0"/>
      <w:marTop w:val="0"/>
      <w:marBottom w:val="0"/>
      <w:divBdr>
        <w:top w:val="none" w:sz="0" w:space="0" w:color="auto"/>
        <w:left w:val="none" w:sz="0" w:space="0" w:color="auto"/>
        <w:bottom w:val="none" w:sz="0" w:space="0" w:color="auto"/>
        <w:right w:val="none" w:sz="0" w:space="0" w:color="auto"/>
      </w:divBdr>
    </w:div>
    <w:div w:id="1623607443">
      <w:bodyDiv w:val="1"/>
      <w:marLeft w:val="0"/>
      <w:marRight w:val="0"/>
      <w:marTop w:val="0"/>
      <w:marBottom w:val="0"/>
      <w:divBdr>
        <w:top w:val="none" w:sz="0" w:space="0" w:color="auto"/>
        <w:left w:val="none" w:sz="0" w:space="0" w:color="auto"/>
        <w:bottom w:val="none" w:sz="0" w:space="0" w:color="auto"/>
        <w:right w:val="none" w:sz="0" w:space="0" w:color="auto"/>
      </w:divBdr>
    </w:div>
    <w:div w:id="1645156138">
      <w:bodyDiv w:val="1"/>
      <w:marLeft w:val="0"/>
      <w:marRight w:val="0"/>
      <w:marTop w:val="0"/>
      <w:marBottom w:val="0"/>
      <w:divBdr>
        <w:top w:val="none" w:sz="0" w:space="0" w:color="auto"/>
        <w:left w:val="none" w:sz="0" w:space="0" w:color="auto"/>
        <w:bottom w:val="none" w:sz="0" w:space="0" w:color="auto"/>
        <w:right w:val="none" w:sz="0" w:space="0" w:color="auto"/>
      </w:divBdr>
    </w:div>
    <w:div w:id="1646618822">
      <w:bodyDiv w:val="1"/>
      <w:marLeft w:val="0"/>
      <w:marRight w:val="0"/>
      <w:marTop w:val="0"/>
      <w:marBottom w:val="0"/>
      <w:divBdr>
        <w:top w:val="none" w:sz="0" w:space="0" w:color="auto"/>
        <w:left w:val="none" w:sz="0" w:space="0" w:color="auto"/>
        <w:bottom w:val="none" w:sz="0" w:space="0" w:color="auto"/>
        <w:right w:val="none" w:sz="0" w:space="0" w:color="auto"/>
      </w:divBdr>
    </w:div>
    <w:div w:id="1654136114">
      <w:bodyDiv w:val="1"/>
      <w:marLeft w:val="0"/>
      <w:marRight w:val="0"/>
      <w:marTop w:val="0"/>
      <w:marBottom w:val="0"/>
      <w:divBdr>
        <w:top w:val="none" w:sz="0" w:space="0" w:color="auto"/>
        <w:left w:val="none" w:sz="0" w:space="0" w:color="auto"/>
        <w:bottom w:val="none" w:sz="0" w:space="0" w:color="auto"/>
        <w:right w:val="none" w:sz="0" w:space="0" w:color="auto"/>
      </w:divBdr>
    </w:div>
    <w:div w:id="1663703993">
      <w:bodyDiv w:val="1"/>
      <w:marLeft w:val="0"/>
      <w:marRight w:val="0"/>
      <w:marTop w:val="0"/>
      <w:marBottom w:val="0"/>
      <w:divBdr>
        <w:top w:val="none" w:sz="0" w:space="0" w:color="auto"/>
        <w:left w:val="none" w:sz="0" w:space="0" w:color="auto"/>
        <w:bottom w:val="none" w:sz="0" w:space="0" w:color="auto"/>
        <w:right w:val="none" w:sz="0" w:space="0" w:color="auto"/>
      </w:divBdr>
    </w:div>
    <w:div w:id="1667779376">
      <w:bodyDiv w:val="1"/>
      <w:marLeft w:val="0"/>
      <w:marRight w:val="0"/>
      <w:marTop w:val="0"/>
      <w:marBottom w:val="0"/>
      <w:divBdr>
        <w:top w:val="none" w:sz="0" w:space="0" w:color="auto"/>
        <w:left w:val="none" w:sz="0" w:space="0" w:color="auto"/>
        <w:bottom w:val="none" w:sz="0" w:space="0" w:color="auto"/>
        <w:right w:val="none" w:sz="0" w:space="0" w:color="auto"/>
      </w:divBdr>
    </w:div>
    <w:div w:id="1691563752">
      <w:bodyDiv w:val="1"/>
      <w:marLeft w:val="0"/>
      <w:marRight w:val="0"/>
      <w:marTop w:val="0"/>
      <w:marBottom w:val="0"/>
      <w:divBdr>
        <w:top w:val="none" w:sz="0" w:space="0" w:color="auto"/>
        <w:left w:val="none" w:sz="0" w:space="0" w:color="auto"/>
        <w:bottom w:val="none" w:sz="0" w:space="0" w:color="auto"/>
        <w:right w:val="none" w:sz="0" w:space="0" w:color="auto"/>
      </w:divBdr>
    </w:div>
    <w:div w:id="1720781842">
      <w:bodyDiv w:val="1"/>
      <w:marLeft w:val="0"/>
      <w:marRight w:val="0"/>
      <w:marTop w:val="0"/>
      <w:marBottom w:val="0"/>
      <w:divBdr>
        <w:top w:val="none" w:sz="0" w:space="0" w:color="auto"/>
        <w:left w:val="none" w:sz="0" w:space="0" w:color="auto"/>
        <w:bottom w:val="none" w:sz="0" w:space="0" w:color="auto"/>
        <w:right w:val="none" w:sz="0" w:space="0" w:color="auto"/>
      </w:divBdr>
    </w:div>
    <w:div w:id="1723748005">
      <w:bodyDiv w:val="1"/>
      <w:marLeft w:val="0"/>
      <w:marRight w:val="0"/>
      <w:marTop w:val="0"/>
      <w:marBottom w:val="0"/>
      <w:divBdr>
        <w:top w:val="none" w:sz="0" w:space="0" w:color="auto"/>
        <w:left w:val="none" w:sz="0" w:space="0" w:color="auto"/>
        <w:bottom w:val="none" w:sz="0" w:space="0" w:color="auto"/>
        <w:right w:val="none" w:sz="0" w:space="0" w:color="auto"/>
      </w:divBdr>
    </w:div>
    <w:div w:id="1734692419">
      <w:bodyDiv w:val="1"/>
      <w:marLeft w:val="0"/>
      <w:marRight w:val="0"/>
      <w:marTop w:val="0"/>
      <w:marBottom w:val="0"/>
      <w:divBdr>
        <w:top w:val="none" w:sz="0" w:space="0" w:color="auto"/>
        <w:left w:val="none" w:sz="0" w:space="0" w:color="auto"/>
        <w:bottom w:val="none" w:sz="0" w:space="0" w:color="auto"/>
        <w:right w:val="none" w:sz="0" w:space="0" w:color="auto"/>
      </w:divBdr>
    </w:div>
    <w:div w:id="1736732305">
      <w:bodyDiv w:val="1"/>
      <w:marLeft w:val="0"/>
      <w:marRight w:val="0"/>
      <w:marTop w:val="0"/>
      <w:marBottom w:val="0"/>
      <w:divBdr>
        <w:top w:val="none" w:sz="0" w:space="0" w:color="auto"/>
        <w:left w:val="none" w:sz="0" w:space="0" w:color="auto"/>
        <w:bottom w:val="none" w:sz="0" w:space="0" w:color="auto"/>
        <w:right w:val="none" w:sz="0" w:space="0" w:color="auto"/>
      </w:divBdr>
    </w:div>
    <w:div w:id="1750880936">
      <w:bodyDiv w:val="1"/>
      <w:marLeft w:val="0"/>
      <w:marRight w:val="0"/>
      <w:marTop w:val="0"/>
      <w:marBottom w:val="0"/>
      <w:divBdr>
        <w:top w:val="none" w:sz="0" w:space="0" w:color="auto"/>
        <w:left w:val="none" w:sz="0" w:space="0" w:color="auto"/>
        <w:bottom w:val="none" w:sz="0" w:space="0" w:color="auto"/>
        <w:right w:val="none" w:sz="0" w:space="0" w:color="auto"/>
      </w:divBdr>
    </w:div>
    <w:div w:id="1755666315">
      <w:bodyDiv w:val="1"/>
      <w:marLeft w:val="0"/>
      <w:marRight w:val="0"/>
      <w:marTop w:val="0"/>
      <w:marBottom w:val="0"/>
      <w:divBdr>
        <w:top w:val="none" w:sz="0" w:space="0" w:color="auto"/>
        <w:left w:val="none" w:sz="0" w:space="0" w:color="auto"/>
        <w:bottom w:val="none" w:sz="0" w:space="0" w:color="auto"/>
        <w:right w:val="none" w:sz="0" w:space="0" w:color="auto"/>
      </w:divBdr>
    </w:div>
    <w:div w:id="1779787973">
      <w:bodyDiv w:val="1"/>
      <w:marLeft w:val="0"/>
      <w:marRight w:val="0"/>
      <w:marTop w:val="0"/>
      <w:marBottom w:val="0"/>
      <w:divBdr>
        <w:top w:val="none" w:sz="0" w:space="0" w:color="auto"/>
        <w:left w:val="none" w:sz="0" w:space="0" w:color="auto"/>
        <w:bottom w:val="none" w:sz="0" w:space="0" w:color="auto"/>
        <w:right w:val="none" w:sz="0" w:space="0" w:color="auto"/>
      </w:divBdr>
    </w:div>
    <w:div w:id="1811357308">
      <w:bodyDiv w:val="1"/>
      <w:marLeft w:val="0"/>
      <w:marRight w:val="0"/>
      <w:marTop w:val="0"/>
      <w:marBottom w:val="0"/>
      <w:divBdr>
        <w:top w:val="none" w:sz="0" w:space="0" w:color="auto"/>
        <w:left w:val="none" w:sz="0" w:space="0" w:color="auto"/>
        <w:bottom w:val="none" w:sz="0" w:space="0" w:color="auto"/>
        <w:right w:val="none" w:sz="0" w:space="0" w:color="auto"/>
      </w:divBdr>
    </w:div>
    <w:div w:id="1840003646">
      <w:bodyDiv w:val="1"/>
      <w:marLeft w:val="0"/>
      <w:marRight w:val="0"/>
      <w:marTop w:val="0"/>
      <w:marBottom w:val="0"/>
      <w:divBdr>
        <w:top w:val="none" w:sz="0" w:space="0" w:color="auto"/>
        <w:left w:val="none" w:sz="0" w:space="0" w:color="auto"/>
        <w:bottom w:val="none" w:sz="0" w:space="0" w:color="auto"/>
        <w:right w:val="none" w:sz="0" w:space="0" w:color="auto"/>
      </w:divBdr>
    </w:div>
    <w:div w:id="1849517061">
      <w:bodyDiv w:val="1"/>
      <w:marLeft w:val="0"/>
      <w:marRight w:val="0"/>
      <w:marTop w:val="0"/>
      <w:marBottom w:val="0"/>
      <w:divBdr>
        <w:top w:val="none" w:sz="0" w:space="0" w:color="auto"/>
        <w:left w:val="none" w:sz="0" w:space="0" w:color="auto"/>
        <w:bottom w:val="none" w:sz="0" w:space="0" w:color="auto"/>
        <w:right w:val="none" w:sz="0" w:space="0" w:color="auto"/>
      </w:divBdr>
    </w:div>
    <w:div w:id="1896500151">
      <w:bodyDiv w:val="1"/>
      <w:marLeft w:val="0"/>
      <w:marRight w:val="0"/>
      <w:marTop w:val="0"/>
      <w:marBottom w:val="0"/>
      <w:divBdr>
        <w:top w:val="none" w:sz="0" w:space="0" w:color="auto"/>
        <w:left w:val="none" w:sz="0" w:space="0" w:color="auto"/>
        <w:bottom w:val="none" w:sz="0" w:space="0" w:color="auto"/>
        <w:right w:val="none" w:sz="0" w:space="0" w:color="auto"/>
      </w:divBdr>
    </w:div>
    <w:div w:id="1911036220">
      <w:bodyDiv w:val="1"/>
      <w:marLeft w:val="0"/>
      <w:marRight w:val="0"/>
      <w:marTop w:val="0"/>
      <w:marBottom w:val="0"/>
      <w:divBdr>
        <w:top w:val="none" w:sz="0" w:space="0" w:color="auto"/>
        <w:left w:val="none" w:sz="0" w:space="0" w:color="auto"/>
        <w:bottom w:val="none" w:sz="0" w:space="0" w:color="auto"/>
        <w:right w:val="none" w:sz="0" w:space="0" w:color="auto"/>
      </w:divBdr>
    </w:div>
    <w:div w:id="1938975759">
      <w:bodyDiv w:val="1"/>
      <w:marLeft w:val="0"/>
      <w:marRight w:val="0"/>
      <w:marTop w:val="0"/>
      <w:marBottom w:val="0"/>
      <w:divBdr>
        <w:top w:val="none" w:sz="0" w:space="0" w:color="auto"/>
        <w:left w:val="none" w:sz="0" w:space="0" w:color="auto"/>
        <w:bottom w:val="none" w:sz="0" w:space="0" w:color="auto"/>
        <w:right w:val="none" w:sz="0" w:space="0" w:color="auto"/>
      </w:divBdr>
    </w:div>
    <w:div w:id="1940722720">
      <w:bodyDiv w:val="1"/>
      <w:marLeft w:val="0"/>
      <w:marRight w:val="0"/>
      <w:marTop w:val="0"/>
      <w:marBottom w:val="0"/>
      <w:divBdr>
        <w:top w:val="none" w:sz="0" w:space="0" w:color="auto"/>
        <w:left w:val="none" w:sz="0" w:space="0" w:color="auto"/>
        <w:bottom w:val="none" w:sz="0" w:space="0" w:color="auto"/>
        <w:right w:val="none" w:sz="0" w:space="0" w:color="auto"/>
      </w:divBdr>
    </w:div>
    <w:div w:id="1942908766">
      <w:bodyDiv w:val="1"/>
      <w:marLeft w:val="0"/>
      <w:marRight w:val="0"/>
      <w:marTop w:val="0"/>
      <w:marBottom w:val="0"/>
      <w:divBdr>
        <w:top w:val="none" w:sz="0" w:space="0" w:color="auto"/>
        <w:left w:val="none" w:sz="0" w:space="0" w:color="auto"/>
        <w:bottom w:val="none" w:sz="0" w:space="0" w:color="auto"/>
        <w:right w:val="none" w:sz="0" w:space="0" w:color="auto"/>
      </w:divBdr>
    </w:div>
    <w:div w:id="1965771282">
      <w:bodyDiv w:val="1"/>
      <w:marLeft w:val="0"/>
      <w:marRight w:val="0"/>
      <w:marTop w:val="0"/>
      <w:marBottom w:val="0"/>
      <w:divBdr>
        <w:top w:val="none" w:sz="0" w:space="0" w:color="auto"/>
        <w:left w:val="none" w:sz="0" w:space="0" w:color="auto"/>
        <w:bottom w:val="none" w:sz="0" w:space="0" w:color="auto"/>
        <w:right w:val="none" w:sz="0" w:space="0" w:color="auto"/>
      </w:divBdr>
    </w:div>
    <w:div w:id="1981883278">
      <w:bodyDiv w:val="1"/>
      <w:marLeft w:val="0"/>
      <w:marRight w:val="0"/>
      <w:marTop w:val="0"/>
      <w:marBottom w:val="0"/>
      <w:divBdr>
        <w:top w:val="none" w:sz="0" w:space="0" w:color="auto"/>
        <w:left w:val="none" w:sz="0" w:space="0" w:color="auto"/>
        <w:bottom w:val="none" w:sz="0" w:space="0" w:color="auto"/>
        <w:right w:val="none" w:sz="0" w:space="0" w:color="auto"/>
      </w:divBdr>
      <w:divsChild>
        <w:div w:id="1829781498">
          <w:marLeft w:val="907"/>
          <w:marRight w:val="0"/>
          <w:marTop w:val="0"/>
          <w:marBottom w:val="0"/>
          <w:divBdr>
            <w:top w:val="none" w:sz="0" w:space="0" w:color="auto"/>
            <w:left w:val="none" w:sz="0" w:space="0" w:color="auto"/>
            <w:bottom w:val="none" w:sz="0" w:space="0" w:color="auto"/>
            <w:right w:val="none" w:sz="0" w:space="0" w:color="auto"/>
          </w:divBdr>
        </w:div>
        <w:div w:id="2124378366">
          <w:marLeft w:val="907"/>
          <w:marRight w:val="0"/>
          <w:marTop w:val="0"/>
          <w:marBottom w:val="0"/>
          <w:divBdr>
            <w:top w:val="none" w:sz="0" w:space="0" w:color="auto"/>
            <w:left w:val="none" w:sz="0" w:space="0" w:color="auto"/>
            <w:bottom w:val="none" w:sz="0" w:space="0" w:color="auto"/>
            <w:right w:val="none" w:sz="0" w:space="0" w:color="auto"/>
          </w:divBdr>
        </w:div>
      </w:divsChild>
    </w:div>
    <w:div w:id="1995791847">
      <w:bodyDiv w:val="1"/>
      <w:marLeft w:val="0"/>
      <w:marRight w:val="0"/>
      <w:marTop w:val="0"/>
      <w:marBottom w:val="0"/>
      <w:divBdr>
        <w:top w:val="none" w:sz="0" w:space="0" w:color="auto"/>
        <w:left w:val="none" w:sz="0" w:space="0" w:color="auto"/>
        <w:bottom w:val="none" w:sz="0" w:space="0" w:color="auto"/>
        <w:right w:val="none" w:sz="0" w:space="0" w:color="auto"/>
      </w:divBdr>
    </w:div>
    <w:div w:id="1999966316">
      <w:bodyDiv w:val="1"/>
      <w:marLeft w:val="0"/>
      <w:marRight w:val="0"/>
      <w:marTop w:val="0"/>
      <w:marBottom w:val="0"/>
      <w:divBdr>
        <w:top w:val="none" w:sz="0" w:space="0" w:color="auto"/>
        <w:left w:val="none" w:sz="0" w:space="0" w:color="auto"/>
        <w:bottom w:val="none" w:sz="0" w:space="0" w:color="auto"/>
        <w:right w:val="none" w:sz="0" w:space="0" w:color="auto"/>
      </w:divBdr>
    </w:div>
    <w:div w:id="2002345554">
      <w:bodyDiv w:val="1"/>
      <w:marLeft w:val="0"/>
      <w:marRight w:val="0"/>
      <w:marTop w:val="0"/>
      <w:marBottom w:val="0"/>
      <w:divBdr>
        <w:top w:val="none" w:sz="0" w:space="0" w:color="auto"/>
        <w:left w:val="none" w:sz="0" w:space="0" w:color="auto"/>
        <w:bottom w:val="none" w:sz="0" w:space="0" w:color="auto"/>
        <w:right w:val="none" w:sz="0" w:space="0" w:color="auto"/>
      </w:divBdr>
    </w:div>
    <w:div w:id="2004501759">
      <w:bodyDiv w:val="1"/>
      <w:marLeft w:val="0"/>
      <w:marRight w:val="0"/>
      <w:marTop w:val="0"/>
      <w:marBottom w:val="0"/>
      <w:divBdr>
        <w:top w:val="none" w:sz="0" w:space="0" w:color="auto"/>
        <w:left w:val="none" w:sz="0" w:space="0" w:color="auto"/>
        <w:bottom w:val="none" w:sz="0" w:space="0" w:color="auto"/>
        <w:right w:val="none" w:sz="0" w:space="0" w:color="auto"/>
      </w:divBdr>
    </w:div>
    <w:div w:id="2020042334">
      <w:bodyDiv w:val="1"/>
      <w:marLeft w:val="0"/>
      <w:marRight w:val="0"/>
      <w:marTop w:val="0"/>
      <w:marBottom w:val="0"/>
      <w:divBdr>
        <w:top w:val="none" w:sz="0" w:space="0" w:color="auto"/>
        <w:left w:val="none" w:sz="0" w:space="0" w:color="auto"/>
        <w:bottom w:val="none" w:sz="0" w:space="0" w:color="auto"/>
        <w:right w:val="none" w:sz="0" w:space="0" w:color="auto"/>
      </w:divBdr>
    </w:div>
    <w:div w:id="2039547768">
      <w:bodyDiv w:val="1"/>
      <w:marLeft w:val="0"/>
      <w:marRight w:val="0"/>
      <w:marTop w:val="0"/>
      <w:marBottom w:val="0"/>
      <w:divBdr>
        <w:top w:val="none" w:sz="0" w:space="0" w:color="auto"/>
        <w:left w:val="none" w:sz="0" w:space="0" w:color="auto"/>
        <w:bottom w:val="none" w:sz="0" w:space="0" w:color="auto"/>
        <w:right w:val="none" w:sz="0" w:space="0" w:color="auto"/>
      </w:divBdr>
    </w:div>
    <w:div w:id="2057046427">
      <w:bodyDiv w:val="1"/>
      <w:marLeft w:val="0"/>
      <w:marRight w:val="0"/>
      <w:marTop w:val="0"/>
      <w:marBottom w:val="0"/>
      <w:divBdr>
        <w:top w:val="none" w:sz="0" w:space="0" w:color="auto"/>
        <w:left w:val="none" w:sz="0" w:space="0" w:color="auto"/>
        <w:bottom w:val="none" w:sz="0" w:space="0" w:color="auto"/>
        <w:right w:val="none" w:sz="0" w:space="0" w:color="auto"/>
      </w:divBdr>
    </w:div>
    <w:div w:id="2068335173">
      <w:bodyDiv w:val="1"/>
      <w:marLeft w:val="0"/>
      <w:marRight w:val="0"/>
      <w:marTop w:val="0"/>
      <w:marBottom w:val="0"/>
      <w:divBdr>
        <w:top w:val="none" w:sz="0" w:space="0" w:color="auto"/>
        <w:left w:val="none" w:sz="0" w:space="0" w:color="auto"/>
        <w:bottom w:val="none" w:sz="0" w:space="0" w:color="auto"/>
        <w:right w:val="none" w:sz="0" w:space="0" w:color="auto"/>
      </w:divBdr>
    </w:div>
    <w:div w:id="2074042007">
      <w:bodyDiv w:val="1"/>
      <w:marLeft w:val="0"/>
      <w:marRight w:val="0"/>
      <w:marTop w:val="0"/>
      <w:marBottom w:val="0"/>
      <w:divBdr>
        <w:top w:val="none" w:sz="0" w:space="0" w:color="auto"/>
        <w:left w:val="none" w:sz="0" w:space="0" w:color="auto"/>
        <w:bottom w:val="none" w:sz="0" w:space="0" w:color="auto"/>
        <w:right w:val="none" w:sz="0" w:space="0" w:color="auto"/>
      </w:divBdr>
    </w:div>
    <w:div w:id="2076781779">
      <w:bodyDiv w:val="1"/>
      <w:marLeft w:val="0"/>
      <w:marRight w:val="0"/>
      <w:marTop w:val="0"/>
      <w:marBottom w:val="0"/>
      <w:divBdr>
        <w:top w:val="none" w:sz="0" w:space="0" w:color="auto"/>
        <w:left w:val="none" w:sz="0" w:space="0" w:color="auto"/>
        <w:bottom w:val="none" w:sz="0" w:space="0" w:color="auto"/>
        <w:right w:val="none" w:sz="0" w:space="0" w:color="auto"/>
      </w:divBdr>
    </w:div>
    <w:div w:id="2082482292">
      <w:bodyDiv w:val="1"/>
      <w:marLeft w:val="0"/>
      <w:marRight w:val="0"/>
      <w:marTop w:val="0"/>
      <w:marBottom w:val="0"/>
      <w:divBdr>
        <w:top w:val="none" w:sz="0" w:space="0" w:color="auto"/>
        <w:left w:val="none" w:sz="0" w:space="0" w:color="auto"/>
        <w:bottom w:val="none" w:sz="0" w:space="0" w:color="auto"/>
        <w:right w:val="none" w:sz="0" w:space="0" w:color="auto"/>
      </w:divBdr>
    </w:div>
    <w:div w:id="2087458894">
      <w:bodyDiv w:val="1"/>
      <w:marLeft w:val="0"/>
      <w:marRight w:val="0"/>
      <w:marTop w:val="0"/>
      <w:marBottom w:val="0"/>
      <w:divBdr>
        <w:top w:val="none" w:sz="0" w:space="0" w:color="auto"/>
        <w:left w:val="none" w:sz="0" w:space="0" w:color="auto"/>
        <w:bottom w:val="none" w:sz="0" w:space="0" w:color="auto"/>
        <w:right w:val="none" w:sz="0" w:space="0" w:color="auto"/>
      </w:divBdr>
    </w:div>
    <w:div w:id="2140296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ncbi.nlm.nih.gov/pmc/articles/PMC6733999/table/t0015/?report=objectonly" TargetMode="Externa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hyperlink" Target="http://ccs.ca/images/Guidelines/Guidelines_POS_Library/PAD_CC_" TargetMode="External"/><Relationship Id="rId21" Type="http://schemas.openxmlformats.org/officeDocument/2006/relationships/image" Target="media/image9.png"/><Relationship Id="rId34" Type="http://schemas.microsoft.com/office/2007/relationships/diagramDrawing" Target="diagrams/drawing1.xml"/><Relationship Id="rId42" Type="http://schemas.openxmlformats.org/officeDocument/2006/relationships/hyperlink" Target="https://www.cochranelibrary.com/cdsr/doi/10." TargetMode="External"/><Relationship Id="rId47" Type="http://schemas.openxmlformats.org/officeDocument/2006/relationships/image" Target="media/image24.png"/><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7.png"/><Relationship Id="rId11" Type="http://schemas.openxmlformats.org/officeDocument/2006/relationships/hyperlink" Target="https://www.ncbi.nlm.nih.gov/pmc/articles/PMC6733999/table/t0005/?report=objectonly" TargetMode="External"/><Relationship Id="rId24" Type="http://schemas.openxmlformats.org/officeDocument/2006/relationships/image" Target="media/image12.png"/><Relationship Id="rId32" Type="http://schemas.openxmlformats.org/officeDocument/2006/relationships/diagramQuickStyle" Target="diagrams/quickStyle1.xml"/><Relationship Id="rId37" Type="http://schemas.openxmlformats.org/officeDocument/2006/relationships/image" Target="media/image20.png"/><Relationship Id="rId40" Type="http://schemas.openxmlformats.org/officeDocument/2006/relationships/hyperlink" Target="https://www.has-sante.fr/jcms/c_." TargetMode="External"/><Relationship Id="rId45" Type="http://schemas.openxmlformats.org/officeDocument/2006/relationships/image" Target="media/image22.png"/><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19.png"/><Relationship Id="rId49" Type="http://schemas.openxmlformats.org/officeDocument/2006/relationships/image" Target="media/image26.png"/><Relationship Id="rId10" Type="http://schemas.openxmlformats.org/officeDocument/2006/relationships/image" Target="media/image1.png"/><Relationship Id="rId19" Type="http://schemas.openxmlformats.org/officeDocument/2006/relationships/image" Target="media/image7.png"/><Relationship Id="rId31" Type="http://schemas.openxmlformats.org/officeDocument/2006/relationships/diagramLayout" Target="diagrams/layout1.xml"/><Relationship Id="rId44" Type="http://schemas.openxmlformats.org/officeDocument/2006/relationships/hyperlink" Target="https://www.cochranelibrary.com/cdsr/doi/10.1002/14651858" TargetMode="Externa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www.gov.kz/memleket/entities/quality" TargetMode="External"/><Relationship Id="rId14" Type="http://schemas.openxmlformats.org/officeDocument/2006/relationships/hyperlink" Target="https://www.ncbi.nlm.nih.gov/pmc/articles/PMC6733999/table/t0020/?report=objectonly" TargetMode="Externa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diagramData" Target="diagrams/data1.xml"/><Relationship Id="rId35" Type="http://schemas.openxmlformats.org/officeDocument/2006/relationships/image" Target="media/image18.png"/><Relationship Id="rId43" Type="http://schemas.openxmlformats.org/officeDocument/2006/relationships/hyperlink" Target="https://www.cochranelibrary.com/cdsr/doi/10.1002/14651858." TargetMode="External"/><Relationship Id="rId48" Type="http://schemas.openxmlformats.org/officeDocument/2006/relationships/image" Target="media/image25.png"/><Relationship Id="rId8" Type="http://schemas.openxmlformats.org/officeDocument/2006/relationships/hyperlink" Target="https://adilet.zan.kz/kaz/docs/K2000000360" TargetMode="Externa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diagramColors" Target="diagrams/colors1.xml"/><Relationship Id="rId38" Type="http://schemas.openxmlformats.org/officeDocument/2006/relationships/image" Target="media/image21.png"/><Relationship Id="rId46" Type="http://schemas.openxmlformats.org/officeDocument/2006/relationships/image" Target="media/image23.png"/><Relationship Id="rId20" Type="http://schemas.openxmlformats.org/officeDocument/2006/relationships/image" Target="media/image8.png"/><Relationship Id="rId41" Type="http://schemas.openxmlformats.org/officeDocument/2006/relationships/hyperlink" Target="https://www.has-sante.fr/portail/upload/docs/application/pdf/ald3aomiguidecardiovasc" TargetMode="External"/><Relationship Id="rId1" Type="http://schemas.openxmlformats.org/officeDocument/2006/relationships/customXml" Target="../customXml/item1.xml"/><Relationship Id="rId6" Type="http://schemas.openxmlformats.org/officeDocument/2006/relationships/footnotes" Target="footnotes.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5C4F32B-773F-42C3-83F0-9FE4CB63D66B}" type="doc">
      <dgm:prSet loTypeId="urn:microsoft.com/office/officeart/2009/3/layout/IncreasingArrowsProcess" loCatId="process" qsTypeId="urn:microsoft.com/office/officeart/2005/8/quickstyle/simple2" qsCatId="simple" csTypeId="urn:microsoft.com/office/officeart/2005/8/colors/accent1_2" csCatId="accent1" phldr="1"/>
      <dgm:spPr/>
      <dgm:t>
        <a:bodyPr/>
        <a:lstStyle/>
        <a:p>
          <a:endParaRPr lang="ru-RU"/>
        </a:p>
      </dgm:t>
    </dgm:pt>
    <dgm:pt modelId="{7511B82F-9C7D-4276-86F2-72147375A7BC}">
      <dgm:prSet phldrT="[Текст]"/>
      <dgm:spPr/>
      <dgm:t>
        <a:bodyPr/>
        <a:lstStyle/>
        <a:p>
          <a:r>
            <a:rPr lang="ru-RU">
              <a:latin typeface="Times New Roman" panose="02020603050405020304" pitchFamily="18" charset="0"/>
              <a:cs typeface="Times New Roman" panose="02020603050405020304" pitchFamily="18" charset="0"/>
            </a:rPr>
            <a:t>Зерттеудің басталуы</a:t>
          </a:r>
        </a:p>
      </dgm:t>
    </dgm:pt>
    <dgm:pt modelId="{5B8BABFF-254D-4831-9E13-4D14156663EA}" type="parTrans" cxnId="{00D5723C-869D-4721-A84B-25BFA2E4FC98}">
      <dgm:prSet/>
      <dgm:spPr/>
      <dgm:t>
        <a:bodyPr/>
        <a:lstStyle/>
        <a:p>
          <a:endParaRPr lang="ru-RU"/>
        </a:p>
      </dgm:t>
    </dgm:pt>
    <dgm:pt modelId="{6062BE08-DFAB-4660-A962-BBC3241E3CDD}" type="sibTrans" cxnId="{00D5723C-869D-4721-A84B-25BFA2E4FC98}">
      <dgm:prSet/>
      <dgm:spPr/>
      <dgm:t>
        <a:bodyPr/>
        <a:lstStyle/>
        <a:p>
          <a:endParaRPr lang="ru-RU"/>
        </a:p>
      </dgm:t>
    </dgm:pt>
    <dgm:pt modelId="{E87661DC-8DE9-4B8A-90E7-351093765D87}">
      <dgm:prSet phldrT="[Текст]"/>
      <dgm:spPr/>
      <dgm:t>
        <a:bodyPr/>
        <a:lstStyle/>
        <a:p>
          <a:r>
            <a:rPr lang="ru-RU">
              <a:latin typeface="Times New Roman" panose="02020603050405020304" pitchFamily="18" charset="0"/>
              <a:cs typeface="Times New Roman" panose="02020603050405020304" pitchFamily="18" charset="0"/>
            </a:rPr>
            <a:t>117  науқас ауруханаға жатқызылды</a:t>
          </a:r>
        </a:p>
      </dgm:t>
    </dgm:pt>
    <dgm:pt modelId="{0645C1FF-5C97-4166-A950-EB6E96CE1027}" type="parTrans" cxnId="{D861B58E-7AD4-421A-8DBA-DC01BCA12CC7}">
      <dgm:prSet/>
      <dgm:spPr/>
      <dgm:t>
        <a:bodyPr/>
        <a:lstStyle/>
        <a:p>
          <a:endParaRPr lang="ru-RU"/>
        </a:p>
      </dgm:t>
    </dgm:pt>
    <dgm:pt modelId="{53721D45-71D4-4B05-A25A-6629BEFF9AD1}" type="sibTrans" cxnId="{D861B58E-7AD4-421A-8DBA-DC01BCA12CC7}">
      <dgm:prSet/>
      <dgm:spPr/>
      <dgm:t>
        <a:bodyPr/>
        <a:lstStyle/>
        <a:p>
          <a:endParaRPr lang="ru-RU"/>
        </a:p>
      </dgm:t>
    </dgm:pt>
    <dgm:pt modelId="{3FBA6155-0ECA-43CE-A885-6453270ED1C8}">
      <dgm:prSet phldrT="[Текст]"/>
      <dgm:spPr/>
      <dgm:t>
        <a:bodyPr/>
        <a:lstStyle/>
        <a:p>
          <a:r>
            <a:rPr lang="ru-RU">
              <a:latin typeface="Times New Roman" panose="02020603050405020304" pitchFamily="18" charset="0"/>
              <a:cs typeface="Times New Roman" panose="02020603050405020304" pitchFamily="18" charset="0"/>
            </a:rPr>
            <a:t>Іріктеу критерийлері бойынша</a:t>
          </a:r>
        </a:p>
      </dgm:t>
    </dgm:pt>
    <dgm:pt modelId="{0BC937DA-68CC-489B-86D0-E8A6A07B0E7F}" type="parTrans" cxnId="{4BA0AD19-8812-44B1-AF21-5DAB840F8E17}">
      <dgm:prSet/>
      <dgm:spPr/>
      <dgm:t>
        <a:bodyPr/>
        <a:lstStyle/>
        <a:p>
          <a:endParaRPr lang="ru-RU"/>
        </a:p>
      </dgm:t>
    </dgm:pt>
    <dgm:pt modelId="{C7887AA4-41B2-45D0-83D5-338246E39B13}" type="sibTrans" cxnId="{4BA0AD19-8812-44B1-AF21-5DAB840F8E17}">
      <dgm:prSet/>
      <dgm:spPr/>
      <dgm:t>
        <a:bodyPr/>
        <a:lstStyle/>
        <a:p>
          <a:endParaRPr lang="ru-RU"/>
        </a:p>
      </dgm:t>
    </dgm:pt>
    <dgm:pt modelId="{03E0BEF4-62DF-4B99-9545-318284ADBD22}">
      <dgm:prSet phldrT="[Текст]"/>
      <dgm:spPr/>
      <dgm:t>
        <a:bodyPr/>
        <a:lstStyle/>
        <a:p>
          <a:r>
            <a:rPr lang="ru-RU">
              <a:latin typeface="Times New Roman" panose="02020603050405020304" pitchFamily="18" charset="0"/>
              <a:cs typeface="Times New Roman" panose="02020603050405020304" pitchFamily="18" charset="0"/>
            </a:rPr>
            <a:t>* бас тартқандар7</a:t>
          </a:r>
        </a:p>
      </dgm:t>
    </dgm:pt>
    <dgm:pt modelId="{1AFD2435-D0D9-48FE-A0D8-1B5AB4EB7AFD}" type="parTrans" cxnId="{C9B58566-4C39-42A6-A906-D4C03B6F5BD5}">
      <dgm:prSet/>
      <dgm:spPr/>
      <dgm:t>
        <a:bodyPr/>
        <a:lstStyle/>
        <a:p>
          <a:endParaRPr lang="ru-RU"/>
        </a:p>
      </dgm:t>
    </dgm:pt>
    <dgm:pt modelId="{B8E6CD25-F0B6-40D7-ABC7-12532C32B36F}" type="sibTrans" cxnId="{C9B58566-4C39-42A6-A906-D4C03B6F5BD5}">
      <dgm:prSet/>
      <dgm:spPr/>
      <dgm:t>
        <a:bodyPr/>
        <a:lstStyle/>
        <a:p>
          <a:endParaRPr lang="ru-RU"/>
        </a:p>
      </dgm:t>
    </dgm:pt>
    <dgm:pt modelId="{605B58E4-B635-4CAD-8D04-DA9F7685C359}">
      <dgm:prSet phldrT="[Текст]"/>
      <dgm:spPr/>
      <dgm:t>
        <a:bodyPr/>
        <a:lstStyle/>
        <a:p>
          <a:r>
            <a:rPr lang="ru-RU">
              <a:latin typeface="Times New Roman" panose="02020603050405020304" pitchFamily="18" charset="0"/>
              <a:cs typeface="Times New Roman" panose="02020603050405020304" pitchFamily="18" charset="0"/>
            </a:rPr>
            <a:t>*</a:t>
          </a:r>
          <a:r>
            <a:rPr lang="en-US" dirty="0">
              <a:latin typeface="Times New Roman"/>
              <a:cs typeface="Times New Roman"/>
            </a:rPr>
            <a:t>3,6 </a:t>
          </a:r>
          <a:r>
            <a:rPr lang="en-US" dirty="0" err="1">
              <a:latin typeface="Times New Roman"/>
              <a:cs typeface="Times New Roman"/>
            </a:rPr>
            <a:t>ай</a:t>
          </a:r>
          <a:r>
            <a:rPr lang="en-US" dirty="0">
              <a:latin typeface="Times New Roman"/>
              <a:cs typeface="Times New Roman"/>
            </a:rPr>
            <a:t> </a:t>
          </a:r>
          <a:r>
            <a:rPr lang="en-US" dirty="0" err="1">
              <a:latin typeface="Times New Roman"/>
              <a:cs typeface="Times New Roman"/>
            </a:rPr>
            <a:t>бақылауға</a:t>
          </a:r>
          <a:r>
            <a:rPr lang="en-US" dirty="0">
              <a:latin typeface="Times New Roman"/>
              <a:cs typeface="Times New Roman"/>
            </a:rPr>
            <a:t> </a:t>
          </a:r>
          <a:r>
            <a:rPr lang="en-US" dirty="0" err="1">
              <a:latin typeface="Times New Roman"/>
              <a:cs typeface="Times New Roman"/>
            </a:rPr>
            <a:t>келмеген</a:t>
          </a:r>
          <a:r>
            <a:rPr lang="en-US" dirty="0">
              <a:latin typeface="Times New Roman"/>
              <a:cs typeface="Times New Roman"/>
            </a:rPr>
            <a:t> </a:t>
          </a:r>
          <a:r>
            <a:rPr lang="en-US" dirty="0" err="1">
              <a:latin typeface="Times New Roman"/>
              <a:cs typeface="Times New Roman"/>
            </a:rPr>
            <a:t>науқастар</a:t>
          </a:r>
          <a:r>
            <a:rPr lang="en-US" dirty="0">
              <a:latin typeface="Times New Roman"/>
              <a:cs typeface="Times New Roman"/>
            </a:rPr>
            <a:t> </a:t>
          </a:r>
          <a:r>
            <a:rPr lang="ru-RU" dirty="0">
              <a:latin typeface="Times New Roman"/>
              <a:cs typeface="Times New Roman"/>
            </a:rPr>
            <a:t>- 6</a:t>
          </a:r>
          <a:endParaRPr lang="ru-RU">
            <a:latin typeface="Times New Roman" panose="02020603050405020304" pitchFamily="18" charset="0"/>
            <a:cs typeface="Times New Roman" panose="02020603050405020304" pitchFamily="18" charset="0"/>
          </a:endParaRPr>
        </a:p>
      </dgm:t>
    </dgm:pt>
    <dgm:pt modelId="{31A68EDE-9717-4E66-B5CE-C128E6E53614}" type="parTrans" cxnId="{D1640033-7195-4FE3-9AD3-BCEAD467CF58}">
      <dgm:prSet/>
      <dgm:spPr/>
      <dgm:t>
        <a:bodyPr/>
        <a:lstStyle/>
        <a:p>
          <a:endParaRPr lang="ru-RU"/>
        </a:p>
      </dgm:t>
    </dgm:pt>
    <dgm:pt modelId="{4E0B64A5-5310-4863-93AC-6D17B6A3E752}" type="sibTrans" cxnId="{D1640033-7195-4FE3-9AD3-BCEAD467CF58}">
      <dgm:prSet/>
      <dgm:spPr/>
      <dgm:t>
        <a:bodyPr/>
        <a:lstStyle/>
        <a:p>
          <a:endParaRPr lang="ru-RU"/>
        </a:p>
      </dgm:t>
    </dgm:pt>
    <dgm:pt modelId="{1346D757-46C3-448E-86AF-240BA9336A32}">
      <dgm:prSet phldrT="[Текст]"/>
      <dgm:spPr/>
      <dgm:t>
        <a:bodyPr/>
        <a:lstStyle/>
        <a:p>
          <a:r>
            <a:rPr lang="ru-RU">
              <a:latin typeface="Times New Roman" panose="02020603050405020304" pitchFamily="18" charset="0"/>
              <a:cs typeface="Times New Roman" panose="02020603050405020304" pitchFamily="18" charset="0"/>
            </a:rPr>
            <a:t>Зерттеу 1-топ</a:t>
          </a:r>
        </a:p>
      </dgm:t>
    </dgm:pt>
    <dgm:pt modelId="{E11DAA7D-0E30-49C9-8157-7078C6B2E7CF}" type="parTrans" cxnId="{C0F78E83-7A03-4276-B24D-33677CB3B945}">
      <dgm:prSet/>
      <dgm:spPr/>
      <dgm:t>
        <a:bodyPr/>
        <a:lstStyle/>
        <a:p>
          <a:endParaRPr lang="ru-RU"/>
        </a:p>
      </dgm:t>
    </dgm:pt>
    <dgm:pt modelId="{FECB39B5-A9F2-4B5A-8967-CF3FD8FD4837}" type="sibTrans" cxnId="{C0F78E83-7A03-4276-B24D-33677CB3B945}">
      <dgm:prSet/>
      <dgm:spPr/>
      <dgm:t>
        <a:bodyPr/>
        <a:lstStyle/>
        <a:p>
          <a:endParaRPr lang="ru-RU"/>
        </a:p>
      </dgm:t>
    </dgm:pt>
    <dgm:pt modelId="{9429AF4E-B14C-47F2-AA4E-421F48DE35FE}">
      <dgm:prSet phldrT="[Текст]"/>
      <dgm:spPr/>
      <dgm:t>
        <a:bodyPr/>
        <a:lstStyle/>
        <a:p>
          <a:r>
            <a:rPr lang="ru-RU">
              <a:latin typeface="Times New Roman" panose="02020603050405020304" pitchFamily="18" charset="0"/>
              <a:cs typeface="Times New Roman" panose="02020603050405020304" pitchFamily="18" charset="0"/>
            </a:rPr>
            <a:t>Бақылау 2-тобы</a:t>
          </a:r>
        </a:p>
      </dgm:t>
    </dgm:pt>
    <dgm:pt modelId="{66019571-BCBA-4A38-9980-F4B1792FC907}" type="sibTrans" cxnId="{C4B7DC2E-F540-4C05-9403-FCB82A84CF51}">
      <dgm:prSet/>
      <dgm:spPr/>
      <dgm:t>
        <a:bodyPr/>
        <a:lstStyle/>
        <a:p>
          <a:endParaRPr lang="ru-RU"/>
        </a:p>
      </dgm:t>
    </dgm:pt>
    <dgm:pt modelId="{73F34686-B4A4-4EEF-B426-254F519799F3}" type="parTrans" cxnId="{C4B7DC2E-F540-4C05-9403-FCB82A84CF51}">
      <dgm:prSet/>
      <dgm:spPr/>
      <dgm:t>
        <a:bodyPr/>
        <a:lstStyle/>
        <a:p>
          <a:endParaRPr lang="ru-RU"/>
        </a:p>
      </dgm:t>
    </dgm:pt>
    <dgm:pt modelId="{D350F017-8C28-4E01-B05D-9D7C7864828D}">
      <dgm:prSet phldrT="[Текст]"/>
      <dgm:spPr/>
      <dgm:t>
        <a:bodyPr/>
        <a:lstStyle/>
        <a:p>
          <a:r>
            <a:rPr lang="ru-RU">
              <a:latin typeface="Times New Roman" panose="02020603050405020304" pitchFamily="18" charset="0"/>
              <a:cs typeface="Times New Roman" panose="02020603050405020304" pitchFamily="18" charset="0"/>
            </a:rPr>
            <a:t>барлығы 104 науқас</a:t>
          </a:r>
        </a:p>
      </dgm:t>
    </dgm:pt>
    <dgm:pt modelId="{99568DC6-1E57-4AF5-9C5B-E275610347FA}" type="sibTrans" cxnId="{7CA696BB-6485-4526-A400-135431D9D4CA}">
      <dgm:prSet/>
      <dgm:spPr/>
      <dgm:t>
        <a:bodyPr/>
        <a:lstStyle/>
        <a:p>
          <a:endParaRPr lang="ru-RU"/>
        </a:p>
      </dgm:t>
    </dgm:pt>
    <dgm:pt modelId="{0FFA8F7B-3192-43A4-9A1C-CC6ECA512339}" type="parTrans" cxnId="{7CA696BB-6485-4526-A400-135431D9D4CA}">
      <dgm:prSet/>
      <dgm:spPr/>
      <dgm:t>
        <a:bodyPr/>
        <a:lstStyle/>
        <a:p>
          <a:endParaRPr lang="ru-RU"/>
        </a:p>
      </dgm:t>
    </dgm:pt>
    <dgm:pt modelId="{74D60718-1AF6-457E-A152-6C99C4E634FE}">
      <dgm:prSet/>
      <dgm:spPr/>
      <dgm:t>
        <a:bodyPr/>
        <a:lstStyle/>
        <a:p>
          <a:endParaRPr lang="ru-RU" dirty="0">
            <a:latin typeface="Times New Roman"/>
            <a:cs typeface="Times New Roman"/>
          </a:endParaRPr>
        </a:p>
      </dgm:t>
    </dgm:pt>
    <dgm:pt modelId="{77441550-D8AA-427F-87F5-4F3521BA5F9E}" type="parTrans" cxnId="{48EB33F0-175C-4434-8F7B-36F3E4CCA747}">
      <dgm:prSet/>
      <dgm:spPr/>
      <dgm:t>
        <a:bodyPr/>
        <a:lstStyle/>
        <a:p>
          <a:endParaRPr lang="ru-RU"/>
        </a:p>
      </dgm:t>
    </dgm:pt>
    <dgm:pt modelId="{D1A12710-DB51-48DB-A3AE-4FE76E1D06A5}" type="sibTrans" cxnId="{48EB33F0-175C-4434-8F7B-36F3E4CCA747}">
      <dgm:prSet/>
      <dgm:spPr/>
      <dgm:t>
        <a:bodyPr/>
        <a:lstStyle/>
        <a:p>
          <a:endParaRPr lang="ru-RU"/>
        </a:p>
      </dgm:t>
    </dgm:pt>
    <dgm:pt modelId="{82D4450A-585B-4BA2-B5BD-7DA985707A5C}" type="pres">
      <dgm:prSet presAssocID="{35C4F32B-773F-42C3-83F0-9FE4CB63D66B}" presName="Name0" presStyleCnt="0">
        <dgm:presLayoutVars>
          <dgm:chMax val="5"/>
          <dgm:chPref val="5"/>
          <dgm:dir/>
          <dgm:animLvl val="lvl"/>
        </dgm:presLayoutVars>
      </dgm:prSet>
      <dgm:spPr/>
      <dgm:t>
        <a:bodyPr/>
        <a:lstStyle/>
        <a:p>
          <a:endParaRPr lang="ru-RU"/>
        </a:p>
      </dgm:t>
    </dgm:pt>
    <dgm:pt modelId="{793FEACF-E694-472A-B1A4-0F6536F567C2}" type="pres">
      <dgm:prSet presAssocID="{7511B82F-9C7D-4276-86F2-72147375A7BC}" presName="parentText1" presStyleLbl="node1" presStyleIdx="0" presStyleCnt="4">
        <dgm:presLayoutVars>
          <dgm:chMax/>
          <dgm:chPref val="3"/>
          <dgm:bulletEnabled val="1"/>
        </dgm:presLayoutVars>
      </dgm:prSet>
      <dgm:spPr/>
      <dgm:t>
        <a:bodyPr/>
        <a:lstStyle/>
        <a:p>
          <a:endParaRPr lang="ru-RU"/>
        </a:p>
      </dgm:t>
    </dgm:pt>
    <dgm:pt modelId="{2B9AECE3-7A13-41BC-8A13-C0624FB881AA}" type="pres">
      <dgm:prSet presAssocID="{7511B82F-9C7D-4276-86F2-72147375A7BC}" presName="childText1" presStyleLbl="solidAlignAcc1" presStyleIdx="0" presStyleCnt="3">
        <dgm:presLayoutVars>
          <dgm:chMax val="0"/>
          <dgm:chPref val="0"/>
          <dgm:bulletEnabled val="1"/>
        </dgm:presLayoutVars>
      </dgm:prSet>
      <dgm:spPr/>
      <dgm:t>
        <a:bodyPr/>
        <a:lstStyle/>
        <a:p>
          <a:endParaRPr lang="ru-RU"/>
        </a:p>
      </dgm:t>
    </dgm:pt>
    <dgm:pt modelId="{3322CABB-3F67-4E7B-927E-1A5DFCF904B4}" type="pres">
      <dgm:prSet presAssocID="{3FBA6155-0ECA-43CE-A885-6453270ED1C8}" presName="parentText2" presStyleLbl="node1" presStyleIdx="1" presStyleCnt="4">
        <dgm:presLayoutVars>
          <dgm:chMax/>
          <dgm:chPref val="3"/>
          <dgm:bulletEnabled val="1"/>
        </dgm:presLayoutVars>
      </dgm:prSet>
      <dgm:spPr/>
      <dgm:t>
        <a:bodyPr/>
        <a:lstStyle/>
        <a:p>
          <a:endParaRPr lang="ru-RU"/>
        </a:p>
      </dgm:t>
    </dgm:pt>
    <dgm:pt modelId="{809D6BE3-9386-4066-BE62-F420702ECA62}" type="pres">
      <dgm:prSet presAssocID="{3FBA6155-0ECA-43CE-A885-6453270ED1C8}" presName="childText2" presStyleLbl="solidAlignAcc1" presStyleIdx="1" presStyleCnt="3" custLinFactNeighborX="803" custLinFactNeighborY="-600">
        <dgm:presLayoutVars>
          <dgm:chMax val="0"/>
          <dgm:chPref val="0"/>
          <dgm:bulletEnabled val="1"/>
        </dgm:presLayoutVars>
      </dgm:prSet>
      <dgm:spPr/>
      <dgm:t>
        <a:bodyPr/>
        <a:lstStyle/>
        <a:p>
          <a:endParaRPr lang="ru-RU"/>
        </a:p>
      </dgm:t>
    </dgm:pt>
    <dgm:pt modelId="{E40090AE-3169-4919-8B76-B95D5D501DF8}" type="pres">
      <dgm:prSet presAssocID="{1346D757-46C3-448E-86AF-240BA9336A32}" presName="parentText3" presStyleLbl="node1" presStyleIdx="2" presStyleCnt="4">
        <dgm:presLayoutVars>
          <dgm:chMax/>
          <dgm:chPref val="3"/>
          <dgm:bulletEnabled val="1"/>
        </dgm:presLayoutVars>
      </dgm:prSet>
      <dgm:spPr/>
      <dgm:t>
        <a:bodyPr/>
        <a:lstStyle/>
        <a:p>
          <a:endParaRPr lang="ru-RU"/>
        </a:p>
      </dgm:t>
    </dgm:pt>
    <dgm:pt modelId="{896ED0E7-F5B4-4DA9-AA4E-F1598FA664A0}" type="pres">
      <dgm:prSet presAssocID="{1346D757-46C3-448E-86AF-240BA9336A32}" presName="childText3" presStyleLbl="solidAlignAcc1" presStyleIdx="2" presStyleCnt="3" custLinFactNeighborX="3416" custLinFactNeighborY="-239">
        <dgm:presLayoutVars>
          <dgm:chMax val="0"/>
          <dgm:chPref val="0"/>
          <dgm:bulletEnabled val="1"/>
        </dgm:presLayoutVars>
      </dgm:prSet>
      <dgm:spPr/>
      <dgm:t>
        <a:bodyPr/>
        <a:lstStyle/>
        <a:p>
          <a:endParaRPr lang="ru-RU"/>
        </a:p>
      </dgm:t>
    </dgm:pt>
    <dgm:pt modelId="{185366B8-E7BF-4989-B53D-C202DCA9B6FE}" type="pres">
      <dgm:prSet presAssocID="{9429AF4E-B14C-47F2-AA4E-421F48DE35FE}" presName="parentText4" presStyleLbl="node1" presStyleIdx="3" presStyleCnt="4" custScaleY="77374">
        <dgm:presLayoutVars>
          <dgm:chMax/>
          <dgm:chPref val="3"/>
          <dgm:bulletEnabled val="1"/>
        </dgm:presLayoutVars>
      </dgm:prSet>
      <dgm:spPr/>
      <dgm:t>
        <a:bodyPr/>
        <a:lstStyle/>
        <a:p>
          <a:endParaRPr lang="ru-RU"/>
        </a:p>
      </dgm:t>
    </dgm:pt>
  </dgm:ptLst>
  <dgm:cxnLst>
    <dgm:cxn modelId="{F425B69A-19BA-4893-9288-F5826341BFEF}" type="presOf" srcId="{7511B82F-9C7D-4276-86F2-72147375A7BC}" destId="{793FEACF-E694-472A-B1A4-0F6536F567C2}" srcOrd="0" destOrd="0" presId="urn:microsoft.com/office/officeart/2009/3/layout/IncreasingArrowsProcess"/>
    <dgm:cxn modelId="{C4B7DC2E-F540-4C05-9403-FCB82A84CF51}" srcId="{35C4F32B-773F-42C3-83F0-9FE4CB63D66B}" destId="{9429AF4E-B14C-47F2-AA4E-421F48DE35FE}" srcOrd="3" destOrd="0" parTransId="{73F34686-B4A4-4EEF-B426-254F519799F3}" sibTransId="{66019571-BCBA-4A38-9980-F4B1792FC907}"/>
    <dgm:cxn modelId="{E63FAF3F-72FF-46D4-864E-B894224499EC}" type="presOf" srcId="{3FBA6155-0ECA-43CE-A885-6453270ED1C8}" destId="{3322CABB-3F67-4E7B-927E-1A5DFCF904B4}" srcOrd="0" destOrd="0" presId="urn:microsoft.com/office/officeart/2009/3/layout/IncreasingArrowsProcess"/>
    <dgm:cxn modelId="{DAA696ED-1E95-4158-9F37-56DDD69216C7}" type="presOf" srcId="{1346D757-46C3-448E-86AF-240BA9336A32}" destId="{E40090AE-3169-4919-8B76-B95D5D501DF8}" srcOrd="0" destOrd="0" presId="urn:microsoft.com/office/officeart/2009/3/layout/IncreasingArrowsProcess"/>
    <dgm:cxn modelId="{4BA0AD19-8812-44B1-AF21-5DAB840F8E17}" srcId="{35C4F32B-773F-42C3-83F0-9FE4CB63D66B}" destId="{3FBA6155-0ECA-43CE-A885-6453270ED1C8}" srcOrd="1" destOrd="0" parTransId="{0BC937DA-68CC-489B-86D0-E8A6A07B0E7F}" sibTransId="{C7887AA4-41B2-45D0-83D5-338246E39B13}"/>
    <dgm:cxn modelId="{A9591C83-872B-4B09-9EDD-7E6A7226C929}" type="presOf" srcId="{605B58E4-B635-4CAD-8D04-DA9F7685C359}" destId="{809D6BE3-9386-4066-BE62-F420702ECA62}" srcOrd="0" destOrd="1" presId="urn:microsoft.com/office/officeart/2009/3/layout/IncreasingArrowsProcess"/>
    <dgm:cxn modelId="{D1640033-7195-4FE3-9AD3-BCEAD467CF58}" srcId="{3FBA6155-0ECA-43CE-A885-6453270ED1C8}" destId="{605B58E4-B635-4CAD-8D04-DA9F7685C359}" srcOrd="1" destOrd="0" parTransId="{31A68EDE-9717-4E66-B5CE-C128E6E53614}" sibTransId="{4E0B64A5-5310-4863-93AC-6D17B6A3E752}"/>
    <dgm:cxn modelId="{77B57FCF-BE47-4B8A-ADC9-42978B339F8B}" type="presOf" srcId="{D350F017-8C28-4E01-B05D-9D7C7864828D}" destId="{896ED0E7-F5B4-4DA9-AA4E-F1598FA664A0}" srcOrd="0" destOrd="0" presId="urn:microsoft.com/office/officeart/2009/3/layout/IncreasingArrowsProcess"/>
    <dgm:cxn modelId="{C9B58566-4C39-42A6-A906-D4C03B6F5BD5}" srcId="{3FBA6155-0ECA-43CE-A885-6453270ED1C8}" destId="{03E0BEF4-62DF-4B99-9545-318284ADBD22}" srcOrd="0" destOrd="0" parTransId="{1AFD2435-D0D9-48FE-A0D8-1B5AB4EB7AFD}" sibTransId="{B8E6CD25-F0B6-40D7-ABC7-12532C32B36F}"/>
    <dgm:cxn modelId="{B503D01F-62C8-4759-AFFD-9C120A9E044D}" type="presOf" srcId="{E87661DC-8DE9-4B8A-90E7-351093765D87}" destId="{2B9AECE3-7A13-41BC-8A13-C0624FB881AA}" srcOrd="0" destOrd="0" presId="urn:microsoft.com/office/officeart/2009/3/layout/IncreasingArrowsProcess"/>
    <dgm:cxn modelId="{48EB33F0-175C-4434-8F7B-36F3E4CCA747}" srcId="{3FBA6155-0ECA-43CE-A885-6453270ED1C8}" destId="{74D60718-1AF6-457E-A152-6C99C4E634FE}" srcOrd="2" destOrd="0" parTransId="{77441550-D8AA-427F-87F5-4F3521BA5F9E}" sibTransId="{D1A12710-DB51-48DB-A3AE-4FE76E1D06A5}"/>
    <dgm:cxn modelId="{C0F78E83-7A03-4276-B24D-33677CB3B945}" srcId="{35C4F32B-773F-42C3-83F0-9FE4CB63D66B}" destId="{1346D757-46C3-448E-86AF-240BA9336A32}" srcOrd="2" destOrd="0" parTransId="{E11DAA7D-0E30-49C9-8157-7078C6B2E7CF}" sibTransId="{FECB39B5-A9F2-4B5A-8967-CF3FD8FD4837}"/>
    <dgm:cxn modelId="{D861B58E-7AD4-421A-8DBA-DC01BCA12CC7}" srcId="{7511B82F-9C7D-4276-86F2-72147375A7BC}" destId="{E87661DC-8DE9-4B8A-90E7-351093765D87}" srcOrd="0" destOrd="0" parTransId="{0645C1FF-5C97-4166-A950-EB6E96CE1027}" sibTransId="{53721D45-71D4-4B05-A25A-6629BEFF9AD1}"/>
    <dgm:cxn modelId="{8045405A-2D3D-4333-93BD-F587D001384E}" type="presOf" srcId="{35C4F32B-773F-42C3-83F0-9FE4CB63D66B}" destId="{82D4450A-585B-4BA2-B5BD-7DA985707A5C}" srcOrd="0" destOrd="0" presId="urn:microsoft.com/office/officeart/2009/3/layout/IncreasingArrowsProcess"/>
    <dgm:cxn modelId="{7CA696BB-6485-4526-A400-135431D9D4CA}" srcId="{1346D757-46C3-448E-86AF-240BA9336A32}" destId="{D350F017-8C28-4E01-B05D-9D7C7864828D}" srcOrd="0" destOrd="0" parTransId="{0FFA8F7B-3192-43A4-9A1C-CC6ECA512339}" sibTransId="{99568DC6-1E57-4AF5-9C5B-E275610347FA}"/>
    <dgm:cxn modelId="{958FB8A0-A44A-481E-9967-5A9638C4689F}" type="presOf" srcId="{03E0BEF4-62DF-4B99-9545-318284ADBD22}" destId="{809D6BE3-9386-4066-BE62-F420702ECA62}" srcOrd="0" destOrd="0" presId="urn:microsoft.com/office/officeart/2009/3/layout/IncreasingArrowsProcess"/>
    <dgm:cxn modelId="{08F7D8BE-482E-4AF2-852D-5A1DA1BCBDC2}" type="presOf" srcId="{9429AF4E-B14C-47F2-AA4E-421F48DE35FE}" destId="{185366B8-E7BF-4989-B53D-C202DCA9B6FE}" srcOrd="0" destOrd="0" presId="urn:microsoft.com/office/officeart/2009/3/layout/IncreasingArrowsProcess"/>
    <dgm:cxn modelId="{00D5723C-869D-4721-A84B-25BFA2E4FC98}" srcId="{35C4F32B-773F-42C3-83F0-9FE4CB63D66B}" destId="{7511B82F-9C7D-4276-86F2-72147375A7BC}" srcOrd="0" destOrd="0" parTransId="{5B8BABFF-254D-4831-9E13-4D14156663EA}" sibTransId="{6062BE08-DFAB-4660-A962-BBC3241E3CDD}"/>
    <dgm:cxn modelId="{3579BD39-8B54-4FD8-B7BE-1843B68B2D95}" type="presOf" srcId="{74D60718-1AF6-457E-A152-6C99C4E634FE}" destId="{809D6BE3-9386-4066-BE62-F420702ECA62}" srcOrd="0" destOrd="2" presId="urn:microsoft.com/office/officeart/2009/3/layout/IncreasingArrowsProcess"/>
    <dgm:cxn modelId="{2B473D0C-6138-4067-B0AA-A03999333267}" type="presParOf" srcId="{82D4450A-585B-4BA2-B5BD-7DA985707A5C}" destId="{793FEACF-E694-472A-B1A4-0F6536F567C2}" srcOrd="0" destOrd="0" presId="urn:microsoft.com/office/officeart/2009/3/layout/IncreasingArrowsProcess"/>
    <dgm:cxn modelId="{2722BEB3-E1CE-49BA-9138-F38A6AC2D8C9}" type="presParOf" srcId="{82D4450A-585B-4BA2-B5BD-7DA985707A5C}" destId="{2B9AECE3-7A13-41BC-8A13-C0624FB881AA}" srcOrd="1" destOrd="0" presId="urn:microsoft.com/office/officeart/2009/3/layout/IncreasingArrowsProcess"/>
    <dgm:cxn modelId="{2E17F5CF-1725-430C-AFF4-80A22310EC5B}" type="presParOf" srcId="{82D4450A-585B-4BA2-B5BD-7DA985707A5C}" destId="{3322CABB-3F67-4E7B-927E-1A5DFCF904B4}" srcOrd="2" destOrd="0" presId="urn:microsoft.com/office/officeart/2009/3/layout/IncreasingArrowsProcess"/>
    <dgm:cxn modelId="{3F0F6F48-E264-4BD8-97AE-70D504A9CC32}" type="presParOf" srcId="{82D4450A-585B-4BA2-B5BD-7DA985707A5C}" destId="{809D6BE3-9386-4066-BE62-F420702ECA62}" srcOrd="3" destOrd="0" presId="urn:microsoft.com/office/officeart/2009/3/layout/IncreasingArrowsProcess"/>
    <dgm:cxn modelId="{6293AF57-4C78-4A67-B8AE-B9AA229F16B0}" type="presParOf" srcId="{82D4450A-585B-4BA2-B5BD-7DA985707A5C}" destId="{E40090AE-3169-4919-8B76-B95D5D501DF8}" srcOrd="4" destOrd="0" presId="urn:microsoft.com/office/officeart/2009/3/layout/IncreasingArrowsProcess"/>
    <dgm:cxn modelId="{FECB8EB6-A504-4750-8D2D-903C187F9CE0}" type="presParOf" srcId="{82D4450A-585B-4BA2-B5BD-7DA985707A5C}" destId="{896ED0E7-F5B4-4DA9-AA4E-F1598FA664A0}" srcOrd="5" destOrd="0" presId="urn:microsoft.com/office/officeart/2009/3/layout/IncreasingArrowsProcess"/>
    <dgm:cxn modelId="{9258F12B-3EDE-42E6-80F4-A2DB2C1C2C26}" type="presParOf" srcId="{82D4450A-585B-4BA2-B5BD-7DA985707A5C}" destId="{185366B8-E7BF-4989-B53D-C202DCA9B6FE}" srcOrd="6" destOrd="0" presId="urn:microsoft.com/office/officeart/2009/3/layout/IncreasingArrowsProcess"/>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93FEACF-E694-472A-B1A4-0F6536F567C2}">
      <dsp:nvSpPr>
        <dsp:cNvPr id="0" name=""/>
        <dsp:cNvSpPr/>
      </dsp:nvSpPr>
      <dsp:spPr>
        <a:xfrm>
          <a:off x="0" y="167624"/>
          <a:ext cx="6048375" cy="880552"/>
        </a:xfrm>
        <a:prstGeom prst="rightArrow">
          <a:avLst>
            <a:gd name="adj1" fmla="val 50000"/>
            <a:gd name="adj2" fmla="val 50000"/>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1910" tIns="41910" rIns="254000" bIns="139788" numCol="1" spcCol="1270" anchor="ctr" anchorCtr="0">
          <a:noAutofit/>
        </a:bodyPr>
        <a:lstStyle/>
        <a:p>
          <a:pPr lvl="0" algn="l"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Зерттеудің басталуы</a:t>
          </a:r>
        </a:p>
      </dsp:txBody>
      <dsp:txXfrm>
        <a:off x="0" y="387762"/>
        <a:ext cx="5828237" cy="440276"/>
      </dsp:txXfrm>
    </dsp:sp>
    <dsp:sp modelId="{2B9AECE3-7A13-41BC-8A13-C0624FB881AA}">
      <dsp:nvSpPr>
        <dsp:cNvPr id="0" name=""/>
        <dsp:cNvSpPr/>
      </dsp:nvSpPr>
      <dsp:spPr>
        <a:xfrm>
          <a:off x="0" y="848093"/>
          <a:ext cx="1394150" cy="1628756"/>
        </a:xfrm>
        <a:prstGeom prst="rect">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l"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117  науқас ауруханаға жатқызылды</a:t>
          </a:r>
        </a:p>
      </dsp:txBody>
      <dsp:txXfrm>
        <a:off x="0" y="848093"/>
        <a:ext cx="1394150" cy="1628756"/>
      </dsp:txXfrm>
    </dsp:sp>
    <dsp:sp modelId="{3322CABB-3F67-4E7B-927E-1A5DFCF904B4}">
      <dsp:nvSpPr>
        <dsp:cNvPr id="0" name=""/>
        <dsp:cNvSpPr/>
      </dsp:nvSpPr>
      <dsp:spPr>
        <a:xfrm>
          <a:off x="1394150" y="461037"/>
          <a:ext cx="4654224" cy="880552"/>
        </a:xfrm>
        <a:prstGeom prst="rightArrow">
          <a:avLst>
            <a:gd name="adj1" fmla="val 50000"/>
            <a:gd name="adj2" fmla="val 50000"/>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1910" tIns="41910" rIns="254000" bIns="139788" numCol="1" spcCol="1270" anchor="ctr" anchorCtr="0">
          <a:noAutofit/>
        </a:bodyPr>
        <a:lstStyle/>
        <a:p>
          <a:pPr lvl="0" algn="l"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Іріктеу критерийлері бойынша</a:t>
          </a:r>
        </a:p>
      </dsp:txBody>
      <dsp:txXfrm>
        <a:off x="1394150" y="681175"/>
        <a:ext cx="4434086" cy="440276"/>
      </dsp:txXfrm>
    </dsp:sp>
    <dsp:sp modelId="{809D6BE3-9386-4066-BE62-F420702ECA62}">
      <dsp:nvSpPr>
        <dsp:cNvPr id="0" name=""/>
        <dsp:cNvSpPr/>
      </dsp:nvSpPr>
      <dsp:spPr>
        <a:xfrm>
          <a:off x="1405345" y="1131983"/>
          <a:ext cx="1394150" cy="1587241"/>
        </a:xfrm>
        <a:prstGeom prst="rect">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l"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 бас тартқандар7</a:t>
          </a:r>
        </a:p>
        <a:p>
          <a:pPr lvl="0" algn="l"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a:t>
          </a:r>
          <a:r>
            <a:rPr lang="en-US" sz="1100" kern="1200" dirty="0">
              <a:latin typeface="Times New Roman"/>
              <a:cs typeface="Times New Roman"/>
            </a:rPr>
            <a:t>3,6 </a:t>
          </a:r>
          <a:r>
            <a:rPr lang="en-US" sz="1100" kern="1200" dirty="0" err="1">
              <a:latin typeface="Times New Roman"/>
              <a:cs typeface="Times New Roman"/>
            </a:rPr>
            <a:t>ай</a:t>
          </a:r>
          <a:r>
            <a:rPr lang="en-US" sz="1100" kern="1200" dirty="0">
              <a:latin typeface="Times New Roman"/>
              <a:cs typeface="Times New Roman"/>
            </a:rPr>
            <a:t> </a:t>
          </a:r>
          <a:r>
            <a:rPr lang="en-US" sz="1100" kern="1200" dirty="0" err="1">
              <a:latin typeface="Times New Roman"/>
              <a:cs typeface="Times New Roman"/>
            </a:rPr>
            <a:t>бақылауға</a:t>
          </a:r>
          <a:r>
            <a:rPr lang="en-US" sz="1100" kern="1200" dirty="0">
              <a:latin typeface="Times New Roman"/>
              <a:cs typeface="Times New Roman"/>
            </a:rPr>
            <a:t> </a:t>
          </a:r>
          <a:r>
            <a:rPr lang="en-US" sz="1100" kern="1200" dirty="0" err="1">
              <a:latin typeface="Times New Roman"/>
              <a:cs typeface="Times New Roman"/>
            </a:rPr>
            <a:t>келмеген</a:t>
          </a:r>
          <a:r>
            <a:rPr lang="en-US" sz="1100" kern="1200" dirty="0">
              <a:latin typeface="Times New Roman"/>
              <a:cs typeface="Times New Roman"/>
            </a:rPr>
            <a:t> </a:t>
          </a:r>
          <a:r>
            <a:rPr lang="en-US" sz="1100" kern="1200" dirty="0" err="1">
              <a:latin typeface="Times New Roman"/>
              <a:cs typeface="Times New Roman"/>
            </a:rPr>
            <a:t>науқастар</a:t>
          </a:r>
          <a:r>
            <a:rPr lang="en-US" sz="1100" kern="1200" dirty="0">
              <a:latin typeface="Times New Roman"/>
              <a:cs typeface="Times New Roman"/>
            </a:rPr>
            <a:t> </a:t>
          </a:r>
          <a:r>
            <a:rPr lang="ru-RU" sz="1100" kern="1200" dirty="0">
              <a:latin typeface="Times New Roman"/>
              <a:cs typeface="Times New Roman"/>
            </a:rPr>
            <a:t>- 6</a:t>
          </a:r>
          <a:endParaRPr lang="ru-RU" sz="1100" kern="1200">
            <a:latin typeface="Times New Roman" panose="02020603050405020304" pitchFamily="18" charset="0"/>
            <a:cs typeface="Times New Roman" panose="02020603050405020304" pitchFamily="18" charset="0"/>
          </a:endParaRPr>
        </a:p>
        <a:p>
          <a:pPr lvl="0" algn="l" defTabSz="488950">
            <a:lnSpc>
              <a:spcPct val="90000"/>
            </a:lnSpc>
            <a:spcBef>
              <a:spcPct val="0"/>
            </a:spcBef>
            <a:spcAft>
              <a:spcPct val="35000"/>
            </a:spcAft>
          </a:pPr>
          <a:endParaRPr lang="ru-RU" sz="1100" kern="1200" dirty="0">
            <a:latin typeface="Times New Roman"/>
            <a:cs typeface="Times New Roman"/>
          </a:endParaRPr>
        </a:p>
      </dsp:txBody>
      <dsp:txXfrm>
        <a:off x="1405345" y="1131983"/>
        <a:ext cx="1394150" cy="1587241"/>
      </dsp:txXfrm>
    </dsp:sp>
    <dsp:sp modelId="{E40090AE-3169-4919-8B76-B95D5D501DF8}">
      <dsp:nvSpPr>
        <dsp:cNvPr id="0" name=""/>
        <dsp:cNvSpPr/>
      </dsp:nvSpPr>
      <dsp:spPr>
        <a:xfrm>
          <a:off x="2788300" y="754451"/>
          <a:ext cx="3260074" cy="880552"/>
        </a:xfrm>
        <a:prstGeom prst="rightArrow">
          <a:avLst>
            <a:gd name="adj1" fmla="val 50000"/>
            <a:gd name="adj2" fmla="val 50000"/>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1910" tIns="41910" rIns="254000" bIns="139788" numCol="1" spcCol="1270" anchor="ctr" anchorCtr="0">
          <a:noAutofit/>
        </a:bodyPr>
        <a:lstStyle/>
        <a:p>
          <a:pPr lvl="0" algn="l"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Зерттеу 1-топ</a:t>
          </a:r>
        </a:p>
      </dsp:txBody>
      <dsp:txXfrm>
        <a:off x="2788300" y="974589"/>
        <a:ext cx="3039936" cy="440276"/>
      </dsp:txXfrm>
    </dsp:sp>
    <dsp:sp modelId="{896ED0E7-F5B4-4DA9-AA4E-F1598FA664A0}">
      <dsp:nvSpPr>
        <dsp:cNvPr id="0" name=""/>
        <dsp:cNvSpPr/>
      </dsp:nvSpPr>
      <dsp:spPr>
        <a:xfrm>
          <a:off x="2835925" y="1431101"/>
          <a:ext cx="1394150" cy="1597854"/>
        </a:xfrm>
        <a:prstGeom prst="rect">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l"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барлығы 104 науқас</a:t>
          </a:r>
        </a:p>
      </dsp:txBody>
      <dsp:txXfrm>
        <a:off x="2835925" y="1431101"/>
        <a:ext cx="1394150" cy="1597854"/>
      </dsp:txXfrm>
    </dsp:sp>
    <dsp:sp modelId="{185366B8-E7BF-4989-B53D-C202DCA9B6FE}">
      <dsp:nvSpPr>
        <dsp:cNvPr id="0" name=""/>
        <dsp:cNvSpPr/>
      </dsp:nvSpPr>
      <dsp:spPr>
        <a:xfrm>
          <a:off x="4182451" y="1147481"/>
          <a:ext cx="1865923" cy="681318"/>
        </a:xfrm>
        <a:prstGeom prst="rightArrow">
          <a:avLst>
            <a:gd name="adj1" fmla="val 50000"/>
            <a:gd name="adj2" fmla="val 50000"/>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1910" tIns="41910" rIns="254000" bIns="139788" numCol="1" spcCol="1270" anchor="ctr" anchorCtr="0">
          <a:noAutofit/>
        </a:bodyPr>
        <a:lstStyle/>
        <a:p>
          <a:pPr lvl="0" algn="l"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Бақылау 2-тобы</a:t>
          </a:r>
        </a:p>
      </dsp:txBody>
      <dsp:txXfrm>
        <a:off x="4182451" y="1317811"/>
        <a:ext cx="1695594" cy="340659"/>
      </dsp:txXfrm>
    </dsp:sp>
  </dsp:spTree>
</dsp:drawing>
</file>

<file path=word/diagrams/layout1.xml><?xml version="1.0" encoding="utf-8"?>
<dgm:layoutDef xmlns:dgm="http://schemas.openxmlformats.org/drawingml/2006/diagram" xmlns:a="http://schemas.openxmlformats.org/drawingml/2006/main" uniqueId="urn:microsoft.com/office/officeart/2009/3/layout/IncreasingArrowsProcess">
  <dgm:title val=""/>
  <dgm:desc val=""/>
  <dgm:catLst>
    <dgm:cat type="process" pri="5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Lst>
      <dgm:cxnLst>
        <dgm:cxn modelId="40" srcId="0" destId="10" srcOrd="0" destOrd="0"/>
        <dgm:cxn modelId="12" srcId="10" destId="11" srcOrd="0" destOrd="0"/>
        <dgm:cxn modelId="50" srcId="0" destId="20" srcOrd="1" destOrd="0"/>
        <dgm:cxn modelId="22" srcId="20" destId="2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clrData>
  <dgm:layoutNode name="Name0">
    <dgm:varLst>
      <dgm:chMax val="5"/>
      <dgm:chPref val="5"/>
      <dgm:dir/>
      <dgm:animLvl val="lvl"/>
    </dgm:varLst>
    <dgm:shape xmlns:r="http://schemas.openxmlformats.org/officeDocument/2006/relationships" r:blip="">
      <dgm:adjLst/>
    </dgm:shape>
    <dgm:choose name="Name1">
      <dgm:if name="Name2" axis="ch" ptType="node" func="cnt" op="equ" val="1">
        <dgm:choose name="Name3">
          <dgm:if name="Name4" axis="ch ch" ptType="node node" func="cnt" op="equ" val="0">
            <dgm:alg type="composite">
              <dgm:param type="ar" val="6.8662"/>
            </dgm:alg>
            <dgm:choose name="Name5">
              <dgm:if name="Name6" func="var" arg="dir" op="equ" val="norm">
                <dgm:constrLst>
                  <dgm:constr type="primFontSz" for="des" forName="parentText1" val="65"/>
                  <dgm:constr type="l" for="ch" forName="parentText1" refType="w" fact="0"/>
                  <dgm:constr type="t" for="ch" forName="parentText1" refType="h" fact="0"/>
                  <dgm:constr type="w" for="ch" forName="parentText1" refType="w"/>
                  <dgm:constr type="h" for="ch" forName="parentText1" refType="h"/>
                </dgm:constrLst>
              </dgm:if>
              <dgm:else name="Name7">
                <dgm:constrLst>
                  <dgm:constr type="primFontSz" for="des" forName="parentText1" val="65"/>
                  <dgm:constr type="l" for="ch" forName="parentText1" refType="w" fact="0"/>
                  <dgm:constr type="t" for="ch" forName="parentText1" refType="h" fact="0"/>
                  <dgm:constr type="w" for="ch" forName="parentText1" refType="w"/>
                  <dgm:constr type="h" for="ch" forName="parentText1" refType="h"/>
                </dgm:constrLst>
              </dgm:else>
            </dgm:choose>
          </dgm:if>
          <dgm:else name="Name8">
            <dgm:alg type="composite">
              <dgm:param type="ar" val="1.9864"/>
            </dgm:alg>
            <dgm:choose name="Name9">
              <dgm:if name="Name10" func="var" arg="dir" op="equ" val="norm">
                <dgm:constrLst>
                  <dgm:constr type="primFontSz" for="des" forName="childText1" val="65"/>
                  <dgm:constr type="primFontSz" for="des" forName="parentText1" val="65"/>
                  <dgm:constr type="primFontSz" for="des" forName="childText1" refType="primFontSz" refFor="des" refForName="parentText1" op="lte"/>
                  <dgm:constr type="l" for="ch" forName="parentText1" refType="w" fact="0"/>
                  <dgm:constr type="t" for="ch" forName="parentText1" refType="h" fact="0"/>
                  <dgm:constr type="w" for="ch" forName="parentText1" refType="w"/>
                  <dgm:constr type="h" for="ch" forName="parentText1" refType="h" fact="0.2893"/>
                  <dgm:constr type="l" for="ch" forName="childText1" refType="w" fact="0"/>
                  <dgm:constr type="t" for="ch" forName="childText1" refType="h" fact="0.224"/>
                  <dgm:constr type="w" for="ch" forName="childText1" refType="w" fact="0.9241"/>
                  <dgm:constr type="h" for="ch" forName="childText1" refType="h" fact="0.776"/>
                </dgm:constrLst>
              </dgm:if>
              <dgm:else name="Name11">
                <dgm:constrLst>
                  <dgm:constr type="primFontSz" for="des" forName="childText1" val="65"/>
                  <dgm:constr type="primFontSz" for="des" forName="parentText1" val="65"/>
                  <dgm:constr type="primFontSz" for="des" forName="childText1" refType="primFontSz" refFor="des" refForName="parentText1" op="lte"/>
                  <dgm:constr type="l" for="ch" forName="parentText1" refType="w" fact="0"/>
                  <dgm:constr type="t" for="ch" forName="parentText1" refType="h" fact="0"/>
                  <dgm:constr type="w" for="ch" forName="parentText1" refType="w"/>
                  <dgm:constr type="h" for="ch" forName="parentText1" refType="h" fact="0.2893"/>
                  <dgm:constr type="l" for="ch" forName="childText1" refType="w" fact="0.076"/>
                  <dgm:constr type="t" for="ch" forName="childText1" refType="h" fact="0.224"/>
                  <dgm:constr type="w" for="ch" forName="childText1" refType="w" fact="0.9241"/>
                  <dgm:constr type="h" for="ch" forName="childText1" refType="h" fact="0.776"/>
                </dgm:constrLst>
              </dgm:else>
            </dgm:choose>
          </dgm:else>
        </dgm:choose>
      </dgm:if>
      <dgm:if name="Name12" axis="ch" ptType="node" func="cnt" op="equ" val="2">
        <dgm:choose name="Name13">
          <dgm:if name="Name14" axis="ch ch" ptType="node node" func="cnt" op="equ" val="0">
            <dgm:alg type="composite">
              <dgm:param type="ar" val="5.1498"/>
            </dgm:alg>
            <dgm:choose name="Name15">
              <dgm:if name="Name16" func="var" arg="dir" op="equ" val="norm">
                <dgm:constrLst>
                  <dgm:constr type="primFontSz" for="des" forName="parentText1" val="65"/>
                  <dgm:constr type="primFontSz" for="des" forName="parentText2" refType="primFontSz" refFor="des" refForName="parentText1" op="equ"/>
                  <dgm:constr type="l" for="ch" forName="parentText1" refType="w" fact="0"/>
                  <dgm:constr type="t" for="ch" forName="parentText1" refType="h" fact="0"/>
                  <dgm:constr type="w" for="ch" forName="parentText1" refType="w"/>
                  <dgm:constr type="h" for="ch" forName="parentText1" refType="h" fact="0.7501"/>
                  <dgm:constr type="l" for="ch" forName="parentText2" refType="w" fact="0.462"/>
                  <dgm:constr type="t" for="ch" forName="parentText2" refType="h" fact="0.2499"/>
                  <dgm:constr type="w" for="ch" forName="parentText2" refType="w" fact="0.538"/>
                  <dgm:constr type="h" for="ch" forName="parentText2" refType="h" fact="0.7501"/>
                </dgm:constrLst>
              </dgm:if>
              <dgm:else name="Name17">
                <dgm:constrLst>
                  <dgm:constr type="primFontSz" for="des" forName="parentText1" val="65"/>
                  <dgm:constr type="primFontSz" for="des" forName="parentText2" refType="primFontSz" refFor="des" refForName="parentText1" op="equ"/>
                  <dgm:constr type="l" for="ch" forName="parentText1" refType="w" fact="0"/>
                  <dgm:constr type="t" for="ch" forName="parentText1" refType="h" fact="0"/>
                  <dgm:constr type="w" for="ch" forName="parentText1" refType="w"/>
                  <dgm:constr type="h" for="ch" forName="parentText1" refType="h" fact="0.7501"/>
                  <dgm:constr type="l" for="ch" forName="parentText2" refType="w" fact="0"/>
                  <dgm:constr type="t" for="ch" forName="parentText2" refType="h" fact="0.2499"/>
                  <dgm:constr type="w" for="ch" forName="parentText2" refType="w" fact="0.538"/>
                  <dgm:constr type="h" for="ch" forName="parentText2" refType="h" fact="0.7501"/>
                </dgm:constrLst>
              </dgm:else>
            </dgm:choose>
          </dgm:if>
          <dgm:else name="Name18">
            <dgm:alg type="composite">
              <dgm:param type="ar" val="2.0563"/>
            </dgm:alg>
            <dgm:choose name="Name19">
              <dgm:if name="Name2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parentText2" refType="primFontSz" refFor="des" refForName="parentText1" op="equ"/>
                  <dgm:constr type="primFontSz" for="des" forName="childText2" refType="primFontSz" refFor="des" refForName="childText1" op="equ"/>
                  <dgm:constr type="l" for="ch" forName="parentText1" refType="w" fact="0"/>
                  <dgm:constr type="t" for="ch" forName="parentText1" refType="h" fact="0"/>
                  <dgm:constr type="w" for="ch" forName="parentText1" refType="w"/>
                  <dgm:constr type="h" for="ch" forName="parentText1" refType="h" fact="0.2995"/>
                  <dgm:constr type="l" for="ch" forName="parentText2" refType="w" fact="0.462"/>
                  <dgm:constr type="t" for="ch" forName="parentText2" refType="h" fact="0.0998"/>
                  <dgm:constr type="w" for="ch" forName="parentText2" refType="w" fact="0.538"/>
                  <dgm:constr type="h" for="ch" forName="parentText2" refType="h" fact="0.2995"/>
                  <dgm:constr type="l" for="ch" forName="childText1" refType="w" fact="0"/>
                  <dgm:constr type="t" for="ch" forName="childText1" refType="h" fact="0.2317"/>
                  <dgm:constr type="w" for="ch" forName="childText1" refType="w" fact="0.462"/>
                  <dgm:constr type="h" for="ch" forName="childText1" refType="h" fact="0.6685"/>
                  <dgm:constr type="l" for="ch" forName="childText2" refType="w" fact="0.462"/>
                  <dgm:constr type="t" for="ch" forName="childText2" refType="h" fact="0.3315"/>
                  <dgm:constr type="w" for="ch" forName="childText2" refType="w" fact="0.462"/>
                  <dgm:constr type="h" for="ch" forName="childText2" refType="h" fact="0.6685"/>
                </dgm:constrLst>
              </dgm:if>
              <dgm:else name="Name2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parentText2" refType="primFontSz" refFor="des" refForName="parentText1" op="equ"/>
                  <dgm:constr type="primFontSz" for="des" forName="childText2" refType="primFontSz" refFor="des" refForName="childText1" op="equ"/>
                  <dgm:constr type="l" for="ch" forName="parentText1" refType="w" fact="0"/>
                  <dgm:constr type="t" for="ch" forName="parentText1" refType="h" fact="0"/>
                  <dgm:constr type="w" for="ch" forName="parentText1" refType="w"/>
                  <dgm:constr type="h" for="ch" forName="parentText1" refType="h" fact="0.2995"/>
                  <dgm:constr type="l" for="ch" forName="parentText2" refType="w" fact="0"/>
                  <dgm:constr type="t" for="ch" forName="parentText2" refType="h" fact="0.0998"/>
                  <dgm:constr type="w" for="ch" forName="parentText2" refType="w" fact="0.538"/>
                  <dgm:constr type="h" for="ch" forName="parentText2" refType="h" fact="0.2995"/>
                  <dgm:constr type="l" for="ch" forName="childText1" refType="w" fact="0.538"/>
                  <dgm:constr type="t" for="ch" forName="childText1" refType="h" fact="0.2317"/>
                  <dgm:constr type="w" for="ch" forName="childText1" refType="w" fact="0.462"/>
                  <dgm:constr type="h" for="ch" forName="childText1" refType="h" fact="0.6685"/>
                  <dgm:constr type="l" for="ch" forName="childText2" refType="w" fact="0.076"/>
                  <dgm:constr type="t" for="ch" forName="childText2" refType="h" fact="0.3315"/>
                  <dgm:constr type="w" for="ch" forName="childText2" refType="w" fact="0.462"/>
                  <dgm:constr type="h" for="ch" forName="childText2" refType="h" fact="0.6685"/>
                </dgm:constrLst>
              </dgm:else>
            </dgm:choose>
          </dgm:else>
        </dgm:choose>
      </dgm:if>
      <dgm:if name="Name22" axis="ch" ptType="node" func="cnt" op="equ" val="3">
        <dgm:choose name="Name23">
          <dgm:if name="Name24" axis="ch ch" ptType="node node" func="cnt" op="equ" val="0">
            <dgm:alg type="composite">
              <dgm:param type="ar" val="4.1198"/>
            </dgm:alg>
            <dgm:choose name="Name25">
              <dgm:if name="Name2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l" for="ch" forName="parentText1" refType="w" fact="0"/>
                  <dgm:constr type="t" for="ch" forName="parentText1" refType="h" fact="0"/>
                  <dgm:constr type="w" for="ch" forName="parentText1" refType="w"/>
                  <dgm:constr type="h" for="ch" forName="parentText1" refType="h" fact="0.6"/>
                  <dgm:constr type="l" for="ch" forName="parentText2" refType="w" fact="0.308"/>
                  <dgm:constr type="t" for="ch" forName="parentText2" refType="h" fact="0.2"/>
                  <dgm:constr type="w" for="ch" forName="parentText2" refType="w" fact="0.692"/>
                  <dgm:constr type="h" for="ch" forName="parentText2" refType="h" fact="0.6"/>
                  <dgm:constr type="l" for="ch" forName="parentText3" refType="w" fact="0.616"/>
                  <dgm:constr type="t" for="ch" forName="parentText3" refType="h" fact="0.4"/>
                  <dgm:constr type="w" for="ch" forName="parentText3" refType="w" fact="0.384"/>
                  <dgm:constr type="h" for="ch" forName="parentText3" refType="h" fact="0.6"/>
                </dgm:constrLst>
              </dgm:if>
              <dgm:else name="Name2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l" for="ch" forName="parentText1" refType="w" fact="0"/>
                  <dgm:constr type="t" for="ch" forName="parentText1" refType="h" fact="0"/>
                  <dgm:constr type="w" for="ch" forName="parentText1" refType="w"/>
                  <dgm:constr type="h" for="ch" forName="parentText1" refType="h" fact="0.6"/>
                  <dgm:constr type="l" for="ch" forName="parentText2" refType="w" fact="0"/>
                  <dgm:constr type="t" for="ch" forName="parentText2" refType="h" fact="0.2"/>
                  <dgm:constr type="w" for="ch" forName="parentText2" refType="w" fact="0.692"/>
                  <dgm:constr type="h" for="ch" forName="parentText2" refType="h" fact="0.6"/>
                  <dgm:constr type="l" for="ch" forName="parentText3" refType="w" fact="0"/>
                  <dgm:constr type="t" for="ch" forName="parentText3" refType="h" fact="0.4"/>
                  <dgm:constr type="w" for="ch" forName="parentText3" refType="w" fact="0.384"/>
                  <dgm:constr type="h" for="ch" forName="parentText3" refType="h" fact="0.6"/>
                </dgm:constrLst>
              </dgm:else>
            </dgm:choose>
          </dgm:if>
          <dgm:else name="Name28">
            <dgm:alg type="composite">
              <dgm:param type="ar" val="2.0702"/>
            </dgm:alg>
            <dgm:choose name="Name29">
              <dgm:if name="Name3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parentText2" refType="primFontSz" refFor="des" refForName="parentText1" op="equ"/>
                  <dgm:constr type="primFontSz" for="des" forName="parentText3"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l" for="ch" forName="childText1" refType="w" fact="0"/>
                  <dgm:constr type="t" for="ch" forName="childText1" refType="h" fact="0.2325"/>
                  <dgm:constr type="w" for="ch" forName="childText1" refType="w" fact="0.308"/>
                  <dgm:constr type="h" for="ch" forName="childText1" refType="h" fact="0.5808"/>
                  <dgm:constr type="l" for="ch" forName="childText2" refType="w" fact="0.308"/>
                  <dgm:constr type="t" for="ch" forName="childText2" refType="h" fact="0.333"/>
                  <dgm:constr type="w" for="ch" forName="childText2" refType="w" fact="0.308"/>
                  <dgm:constr type="h" for="ch" forName="childText2" refType="h" fact="0.5808"/>
                  <dgm:constr type="l" for="ch" forName="childText3" refType="w" fact="0.616"/>
                  <dgm:constr type="t" for="ch" forName="childText3" refType="h" fact="0.4335"/>
                  <dgm:constr type="w" for="ch" forName="childText3" refType="w" fact="0.308"/>
                  <dgm:constr type="h" for="ch" forName="childText3" refType="h" fact="0.5723"/>
                  <dgm:constr type="l" for="ch" forName="parentText1" refType="w" fact="0"/>
                  <dgm:constr type="t" for="ch" forName="parentText1" refType="h" fact="0"/>
                  <dgm:constr type="w" for="ch" forName="parentText1" refType="w"/>
                  <dgm:constr type="h" for="ch" forName="parentText1" refType="h" fact="0.3015"/>
                  <dgm:constr type="l" for="ch" forName="parentText2" refType="w" fact="0.308"/>
                  <dgm:constr type="t" for="ch" forName="parentText2" refType="h" fact="0.1005"/>
                  <dgm:constr type="w" for="ch" forName="parentText2" refType="w" fact="0.692"/>
                  <dgm:constr type="h" for="ch" forName="parentText2" refType="h" fact="0.3015"/>
                  <dgm:constr type="l" for="ch" forName="parentText3" refType="w" fact="0.616"/>
                  <dgm:constr type="t" for="ch" forName="parentText3" refType="h" fact="0.201"/>
                  <dgm:constr type="w" for="ch" forName="parentText3" refType="w" fact="0.384"/>
                  <dgm:constr type="h" for="ch" forName="parentText3" refType="h" fact="0.3015"/>
                </dgm:constrLst>
              </dgm:if>
              <dgm:else name="Name3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parentText2" refType="primFontSz" refFor="des" refForName="parentText1" op="equ"/>
                  <dgm:constr type="primFontSz" for="des" forName="parentText3"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l" for="ch" forName="childText1" refType="w" fact="0.692"/>
                  <dgm:constr type="t" for="ch" forName="childText1" refType="h" fact="0.2325"/>
                  <dgm:constr type="w" for="ch" forName="childText1" refType="w" fact="0.308"/>
                  <dgm:constr type="h" for="ch" forName="childText1" refType="h" fact="0.5808"/>
                  <dgm:constr type="l" for="ch" forName="childText2" refType="w" fact="0.384"/>
                  <dgm:constr type="t" for="ch" forName="childText2" refType="h" fact="0.333"/>
                  <dgm:constr type="w" for="ch" forName="childText2" refType="w" fact="0.308"/>
                  <dgm:constr type="h" for="ch" forName="childText2" refType="h" fact="0.5808"/>
                  <dgm:constr type="l" for="ch" forName="childText3" refType="w" fact="0.076"/>
                  <dgm:constr type="t" for="ch" forName="childText3" refType="h" fact="0.4335"/>
                  <dgm:constr type="w" for="ch" forName="childText3" refType="w" fact="0.308"/>
                  <dgm:constr type="h" for="ch" forName="childText3" refType="h" fact="0.5723"/>
                  <dgm:constr type="l" for="ch" forName="parentText1" refType="w" fact="0"/>
                  <dgm:constr type="t" for="ch" forName="parentText1" refType="h" fact="0"/>
                  <dgm:constr type="w" for="ch" forName="parentText1" refType="w"/>
                  <dgm:constr type="h" for="ch" forName="parentText1" refType="h" fact="0.3015"/>
                  <dgm:constr type="l" for="ch" forName="parentText2" refType="w" fact="0"/>
                  <dgm:constr type="t" for="ch" forName="parentText2" refType="h" fact="0.1005"/>
                  <dgm:constr type="w" for="ch" forName="parentText2" refType="w" fact="0.692"/>
                  <dgm:constr type="h" for="ch" forName="parentText2" refType="h" fact="0.3015"/>
                  <dgm:constr type="l" for="ch" forName="parentText3" refType="w" fact="0"/>
                  <dgm:constr type="t" for="ch" forName="parentText3" refType="h" fact="0.201"/>
                  <dgm:constr type="w" for="ch" forName="parentText3" refType="w" fact="0.384"/>
                  <dgm:constr type="h" for="ch" forName="parentText3" refType="h" fact="0.3015"/>
                </dgm:constrLst>
              </dgm:else>
            </dgm:choose>
          </dgm:else>
        </dgm:choose>
      </dgm:if>
      <dgm:if name="Name32" axis="ch" ptType="node" func="cnt" op="equ" val="4">
        <dgm:choose name="Name33">
          <dgm:if name="Name34" axis="ch ch" ptType="node node" func="cnt" op="equ" val="0">
            <dgm:alg type="composite">
              <dgm:param type="ar" val="3.435"/>
            </dgm:alg>
            <dgm:choose name="Name35">
              <dgm:if name="Name3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l" for="ch" forName="parentText1" refType="w" fact="0"/>
                  <dgm:constr type="t" for="ch" forName="parentText1" refType="h" fact="0"/>
                  <dgm:constr type="w" for="ch" forName="parentText1" refType="w"/>
                  <dgm:constr type="h" for="ch" forName="parentText1" refType="h" fact="0.5001"/>
                  <dgm:constr type="l" for="ch" forName="parentText2" refType="w" fact="0.2305"/>
                  <dgm:constr type="t" for="ch" forName="parentText2" refType="h" fact="0.1666"/>
                  <dgm:constr type="w" for="ch" forName="parentText2" refType="w" fact="0.7695"/>
                  <dgm:constr type="h" for="ch" forName="parentText2" refType="h" fact="0.5001"/>
                  <dgm:constr type="l" for="ch" forName="parentText3" refType="w" fact="0.461"/>
                  <dgm:constr type="t" for="ch" forName="parentText3" refType="h" fact="0.3333"/>
                  <dgm:constr type="w" for="ch" forName="parentText3" refType="w" fact="0.539"/>
                  <dgm:constr type="h" for="ch" forName="parentText3" refType="h" fact="0.5001"/>
                  <dgm:constr type="l" for="ch" forName="parentText4" refType="w" fact="0.6915"/>
                  <dgm:constr type="t" for="ch" forName="parentText4" refType="h" fact="0.4999"/>
                  <dgm:constr type="w" for="ch" forName="parentText4" refType="w" fact="0.3085"/>
                  <dgm:constr type="h" for="ch" forName="parentText4" refType="h" fact="0.5001"/>
                </dgm:constrLst>
              </dgm:if>
              <dgm:else name="Name3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l" for="ch" forName="parentText1" refType="w" fact="0"/>
                  <dgm:constr type="t" for="ch" forName="parentText1" refType="h" fact="0"/>
                  <dgm:constr type="w" for="ch" forName="parentText1" refType="w"/>
                  <dgm:constr type="h" for="ch" forName="parentText1" refType="h" fact="0.5001"/>
                  <dgm:constr type="l" for="ch" forName="parentText2" refType="w" fact="0"/>
                  <dgm:constr type="t" for="ch" forName="parentText2" refType="h" fact="0.1666"/>
                  <dgm:constr type="w" for="ch" forName="parentText2" refType="w" fact="0.7695"/>
                  <dgm:constr type="h" for="ch" forName="parentText2" refType="h" fact="0.5001"/>
                  <dgm:constr type="l" for="ch" forName="parentText3" refType="w" fact="0"/>
                  <dgm:constr type="t" for="ch" forName="parentText3" refType="h" fact="0.3333"/>
                  <dgm:constr type="w" for="ch" forName="parentText3" refType="w" fact="0.539"/>
                  <dgm:constr type="h" for="ch" forName="parentText3" refType="h" fact="0.5001"/>
                  <dgm:constr type="l" for="ch" forName="parentText4" refType="w" fact="0"/>
                  <dgm:constr type="t" for="ch" forName="parentText4" refType="h" fact="0.4999"/>
                  <dgm:constr type="w" for="ch" forName="parentText4" refType="w" fact="0.3085"/>
                  <dgm:constr type="h" for="ch" forName="parentText4" refType="h" fact="0.5001"/>
                </dgm:constrLst>
              </dgm:else>
            </dgm:choose>
          </dgm:if>
          <dgm:else name="Name38">
            <dgm:alg type="composite">
              <dgm:param type="ar" val="1.9377"/>
            </dgm:alg>
            <dgm:choose name="Name39">
              <dgm:if name="Name4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l" for="ch" forName="childText1" refType="w" fact="0"/>
                  <dgm:constr type="t" for="ch" forName="childText1" refType="h" fact="0.218"/>
                  <dgm:constr type="w" for="ch" forName="childText1" refType="w" fact="0.2305"/>
                  <dgm:constr type="h" for="ch" forName="childText1" refType="h" fact="0.5218"/>
                  <dgm:constr type="l" for="ch" forName="childText2" refType="w" fact="0.2305"/>
                  <dgm:constr type="t" for="ch" forName="childText2" refType="h" fact="0.312"/>
                  <dgm:constr type="w" for="ch" forName="childText2" refType="w" fact="0.2305"/>
                  <dgm:constr type="h" for="ch" forName="childText2" refType="h" fact="0.5085"/>
                  <dgm:constr type="l" for="ch" forName="childText3" refType="w" fact="0.461"/>
                  <dgm:constr type="t" for="ch" forName="childText3" refType="h" fact="0.406"/>
                  <dgm:constr type="w" for="ch" forName="childText3" refType="w" fact="0.2305"/>
                  <dgm:constr type="h" for="ch" forName="childText3" refType="h" fact="0.5119"/>
                  <dgm:constr type="l" for="ch" forName="childText4" refType="w" fact="0.6915"/>
                  <dgm:constr type="t" for="ch" forName="childText4" refType="h" fact="0.5"/>
                  <dgm:constr type="w" for="ch" forName="childText4" refType="w" fact="0.2326"/>
                  <dgm:constr type="h" for="ch" forName="childText4" refType="h" fact="0.5179"/>
                  <dgm:constr type="l" for="ch" forName="parentText1" refType="w" fact="0"/>
                  <dgm:constr type="t" for="ch" forName="parentText1" refType="h" fact="0"/>
                  <dgm:constr type="w" for="ch" forName="parentText1" refType="w"/>
                  <dgm:constr type="h" for="ch" forName="parentText1" refType="h" fact="0.2821"/>
                  <dgm:constr type="l" for="ch" forName="parentText2" refType="w" fact="0.2305"/>
                  <dgm:constr type="t" for="ch" forName="parentText2" refType="h" fact="0.094"/>
                  <dgm:constr type="w" for="ch" forName="parentText2" refType="w" fact="0.7695"/>
                  <dgm:constr type="h" for="ch" forName="parentText2" refType="h" fact="0.2821"/>
                  <dgm:constr type="l" for="ch" forName="parentText3" refType="w" fact="0.461"/>
                  <dgm:constr type="t" for="ch" forName="parentText3" refType="h" fact="0.188"/>
                  <dgm:constr type="w" for="ch" forName="parentText3" refType="w" fact="0.539"/>
                  <dgm:constr type="h" for="ch" forName="parentText3" refType="h" fact="0.2821"/>
                  <dgm:constr type="l" for="ch" forName="parentText4" refType="w" fact="0.6915"/>
                  <dgm:constr type="t" for="ch" forName="parentText4" refType="h" fact="0.282"/>
                  <dgm:constr type="w" for="ch" forName="parentText4" refType="w" fact="0.3085"/>
                  <dgm:constr type="h" for="ch" forName="parentText4" refType="h" fact="0.2821"/>
                </dgm:constrLst>
              </dgm:if>
              <dgm:else name="Name4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l" for="ch" forName="childText1" refType="w" fact="0.7695"/>
                  <dgm:constr type="t" for="ch" forName="childText1" refType="h" fact="0.218"/>
                  <dgm:constr type="w" for="ch" forName="childText1" refType="w" fact="0.2305"/>
                  <dgm:constr type="h" for="ch" forName="childText1" refType="h" fact="0.5218"/>
                  <dgm:constr type="l" for="ch" forName="childText2" refType="w" fact="0.539"/>
                  <dgm:constr type="t" for="ch" forName="childText2" refType="h" fact="0.312"/>
                  <dgm:constr type="w" for="ch" forName="childText2" refType="w" fact="0.2305"/>
                  <dgm:constr type="h" for="ch" forName="childText2" refType="h" fact="0.5085"/>
                  <dgm:constr type="l" for="ch" forName="childText3" refType="w" fact="0.3085"/>
                  <dgm:constr type="t" for="ch" forName="childText3" refType="h" fact="0.406"/>
                  <dgm:constr type="w" for="ch" forName="childText3" refType="w" fact="0.2305"/>
                  <dgm:constr type="h" for="ch" forName="childText3" refType="h" fact="0.5119"/>
                  <dgm:constr type="l" for="ch" forName="childText4" refType="w" fact="0.076"/>
                  <dgm:constr type="t" for="ch" forName="childText4" refType="h" fact="0.5"/>
                  <dgm:constr type="w" for="ch" forName="childText4" refType="w" fact="0.2346"/>
                  <dgm:constr type="h" for="ch" forName="childText4" refType="h" fact="0.5179"/>
                  <dgm:constr type="l" for="ch" forName="parentText1" refType="w" fact="0"/>
                  <dgm:constr type="t" for="ch" forName="parentText1" refType="h" fact="0"/>
                  <dgm:constr type="w" for="ch" forName="parentText1" refType="w"/>
                  <dgm:constr type="h" for="ch" forName="parentText1" refType="h" fact="0.2821"/>
                  <dgm:constr type="l" for="ch" forName="parentText2" refType="w" fact="0"/>
                  <dgm:constr type="t" for="ch" forName="parentText2" refType="h" fact="0.094"/>
                  <dgm:constr type="w" for="ch" forName="parentText2" refType="w" fact="0.7695"/>
                  <dgm:constr type="h" for="ch" forName="parentText2" refType="h" fact="0.2821"/>
                  <dgm:constr type="l" for="ch" forName="parentText3" refType="w" fact="0"/>
                  <dgm:constr type="t" for="ch" forName="parentText3" refType="h" fact="0.188"/>
                  <dgm:constr type="w" for="ch" forName="parentText3" refType="w" fact="0.539"/>
                  <dgm:constr type="h" for="ch" forName="parentText3" refType="h" fact="0.2821"/>
                  <dgm:constr type="l" for="ch" forName="parentText4" refType="w" fact="0"/>
                  <dgm:constr type="t" for="ch" forName="parentText4" refType="h" fact="0.282"/>
                  <dgm:constr type="w" for="ch" forName="parentText4" refType="w" fact="0.3085"/>
                  <dgm:constr type="h" for="ch" forName="parentText4" refType="h" fact="0.2821"/>
                </dgm:constrLst>
              </dgm:else>
            </dgm:choose>
          </dgm:else>
        </dgm:choose>
      </dgm:if>
      <dgm:else name="Name42">
        <dgm:choose name="Name43">
          <dgm:if name="Name44" axis="ch ch" ptType="node node" func="cnt" op="equ" val="0">
            <dgm:alg type="composite">
              <dgm:param type="ar" val="2.9463"/>
            </dgm:alg>
            <dgm:choose name="Name45">
              <dgm:if name="Name4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l" for="ch" forName="parentText1" refType="w" fact="0"/>
                  <dgm:constr type="t" for="ch" forName="parentText1" refType="h" fact="0"/>
                  <dgm:constr type="w" for="ch" forName="parentText1" refType="w"/>
                  <dgm:constr type="h" for="ch" forName="parentText1" refType="h" fact="0.4285"/>
                  <dgm:constr type="l" for="ch" forName="parentText2" refType="w" fact="0.1848"/>
                  <dgm:constr type="t" for="ch" forName="parentText2" refType="h" fact="0.1429"/>
                  <dgm:constr type="w" for="ch" forName="parentText2" refType="w" fact="0.8152"/>
                  <dgm:constr type="h" for="ch" forName="parentText2" refType="h" fact="0.4285"/>
                  <dgm:constr type="l" for="ch" forName="parentText3" refType="w" fact="0.3696"/>
                  <dgm:constr type="t" for="ch" forName="parentText3" refType="h" fact="0.2858"/>
                  <dgm:constr type="w" for="ch" forName="parentText3" refType="w" fact="0.6304"/>
                  <dgm:constr type="h" for="ch" forName="parentText3" refType="h" fact="0.4285"/>
                  <dgm:constr type="l" for="ch" forName="parentText4" refType="w" fact="0.5545"/>
                  <dgm:constr type="t" for="ch" forName="parentText4" refType="h" fact="0.4286"/>
                  <dgm:constr type="w" for="ch" forName="parentText4" refType="w" fact="0.4455"/>
                  <dgm:constr type="h" for="ch" forName="parentText4" refType="h" fact="0.4285"/>
                  <dgm:constr type="l" for="ch" forName="parentText5" refType="w" fact="0.7393"/>
                  <dgm:constr type="t" for="ch" forName="parentText5" refType="h" fact="0.5715"/>
                  <dgm:constr type="w" for="ch" forName="parentText5" refType="w" fact="0.2607"/>
                  <dgm:constr type="h" for="ch" forName="parentText5" refType="h" fact="0.4285"/>
                </dgm:constrLst>
              </dgm:if>
              <dgm:else name="Name4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l" for="ch" forName="parentText1" refType="w" fact="0"/>
                  <dgm:constr type="t" for="ch" forName="parentText1" refType="h" fact="0"/>
                  <dgm:constr type="w" for="ch" forName="parentText1" refType="w"/>
                  <dgm:constr type="h" for="ch" forName="parentText1" refType="h" fact="0.4285"/>
                  <dgm:constr type="l" for="ch" forName="parentText2" refType="w" fact="0"/>
                  <dgm:constr type="t" for="ch" forName="parentText2" refType="h" fact="0.1429"/>
                  <dgm:constr type="w" for="ch" forName="parentText2" refType="w" fact="0.8152"/>
                  <dgm:constr type="h" for="ch" forName="parentText2" refType="h" fact="0.4285"/>
                  <dgm:constr type="l" for="ch" forName="parentText3" refType="w" fact="0"/>
                  <dgm:constr type="t" for="ch" forName="parentText3" refType="h" fact="0.2858"/>
                  <dgm:constr type="w" for="ch" forName="parentText3" refType="w" fact="0.6304"/>
                  <dgm:constr type="h" for="ch" forName="parentText3" refType="h" fact="0.4285"/>
                  <dgm:constr type="l" for="ch" forName="parentText4" refType="w" fact="0"/>
                  <dgm:constr type="t" for="ch" forName="parentText4" refType="h" fact="0.4286"/>
                  <dgm:constr type="w" for="ch" forName="parentText4" refType="w" fact="0.4455"/>
                  <dgm:constr type="h" for="ch" forName="parentText4" refType="h" fact="0.4285"/>
                  <dgm:constr type="l" for="ch" forName="parentText5" refType="w" fact="0"/>
                  <dgm:constr type="t" for="ch" forName="parentText5" refType="h" fact="0.5715"/>
                  <dgm:constr type="w" for="ch" forName="parentText5" refType="w" fact="0.2607"/>
                  <dgm:constr type="h" for="ch" forName="parentText5" refType="h" fact="0.4285"/>
                </dgm:constrLst>
              </dgm:else>
            </dgm:choose>
          </dgm:if>
          <dgm:else name="Name48">
            <dgm:alg type="composite">
              <dgm:param type="ar" val="1.7837"/>
            </dgm:alg>
            <dgm:choose name="Name49">
              <dgm:if name="Name5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5"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5"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5"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childText5" refType="primFontSz" refFor="des" refForName="parentText4" op="lte"/>
                  <dgm:constr type="primFontSz" for="des" forName="childText1" refType="primFontSz" refFor="des" refForName="parentText5" op="lte"/>
                  <dgm:constr type="primFontSz" for="des" forName="childText2" refType="primFontSz" refFor="des" refForName="parentText5" op="lte"/>
                  <dgm:constr type="primFontSz" for="des" forName="childText3" refType="primFontSz" refFor="des" refForName="parentText5" op="lte"/>
                  <dgm:constr type="primFontSz" for="des" forName="childText4" refType="primFontSz" refFor="des" refForName="parentText5" op="lte"/>
                  <dgm:constr type="primFontSz" for="des" forName="childText5" refType="primFontSz" refFor="des" refForName="parentText5"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primFontSz" for="des" forName="childText5" refType="primFontSz" refFor="des" refForName="childText1" op="equ"/>
                  <dgm:constr type="l" for="ch" forName="childText1" refType="w" fact="0"/>
                  <dgm:constr type="t" for="ch" forName="childText1" refType="h" fact="0.1997"/>
                  <dgm:constr type="w" for="ch" forName="childText1" refType="w" fact="0.18482"/>
                  <dgm:constr type="h" for="ch" forName="childText1" refType="h" fact="0.4763"/>
                  <dgm:constr type="l" for="ch" forName="childText2" refType="w" fact="0.1848"/>
                  <dgm:constr type="t" for="ch" forName="childText2" refType="h" fact="0.2862"/>
                  <dgm:constr type="w" for="ch" forName="childText2" refType="w" fact="0.18482"/>
                  <dgm:constr type="h" for="ch" forName="childText2" refType="h" fact="0.4763"/>
                  <dgm:constr type="l" for="ch" forName="childText3" refType="w" fact="0.3696"/>
                  <dgm:constr type="t" for="ch" forName="childText3" refType="h" fact="0.3727"/>
                  <dgm:constr type="w" for="ch" forName="childText3" refType="w" fact="0.18482"/>
                  <dgm:constr type="h" for="ch" forName="childText3" refType="h" fact="0.4763"/>
                  <dgm:constr type="l" for="ch" forName="childText4" refType="w" fact="0.5545"/>
                  <dgm:constr type="t" for="ch" forName="childText4" refType="h" fact="0.4592"/>
                  <dgm:constr type="w" for="ch" forName="childText4" refType="w" fact="0.18482"/>
                  <dgm:constr type="h" for="ch" forName="childText4" refType="h" fact="0.4763"/>
                  <dgm:constr type="l" for="ch" forName="childText5" refType="w" fact="0.7393"/>
                  <dgm:constr type="t" for="ch" forName="childText5" refType="h" fact="0.5457"/>
                  <dgm:constr type="w" for="ch" forName="childText5" refType="w" fact="0.18482"/>
                  <dgm:constr type="h" for="ch" forName="childText5" refType="h" fact="0.4763"/>
                  <dgm:constr type="l" for="ch" forName="parentText1" refType="w" fact="0"/>
                  <dgm:constr type="t" for="ch" forName="parentText1" refType="h" fact="0"/>
                  <dgm:constr type="w" for="ch" forName="parentText1" refType="w"/>
                  <dgm:constr type="h" for="ch" forName="parentText1" refType="h" fact="0.2594"/>
                  <dgm:constr type="l" for="ch" forName="parentText2" refType="w" fact="0.1848"/>
                  <dgm:constr type="t" for="ch" forName="parentText2" refType="h" fact="0.0865"/>
                  <dgm:constr type="w" for="ch" forName="parentText2" refType="w" fact="0.8152"/>
                  <dgm:constr type="h" for="ch" forName="parentText2" refType="h" fact="0.2594"/>
                  <dgm:constr type="l" for="ch" forName="parentText3" refType="w" fact="0.3696"/>
                  <dgm:constr type="t" for="ch" forName="parentText3" refType="h" fact="0.173"/>
                  <dgm:constr type="w" for="ch" forName="parentText3" refType="w" fact="0.6304"/>
                  <dgm:constr type="h" for="ch" forName="parentText3" refType="h" fact="0.2594"/>
                  <dgm:constr type="l" for="ch" forName="parentText4" refType="w" fact="0.5545"/>
                  <dgm:constr type="t" for="ch" forName="parentText4" refType="h" fact="0.2595"/>
                  <dgm:constr type="w" for="ch" forName="parentText4" refType="w" fact="0.4455"/>
                  <dgm:constr type="h" for="ch" forName="parentText4" refType="h" fact="0.2594"/>
                  <dgm:constr type="l" for="ch" forName="parentText5" refType="w" fact="0.7393"/>
                  <dgm:constr type="t" for="ch" forName="parentText5" refType="h" fact="0.346"/>
                  <dgm:constr type="w" for="ch" forName="parentText5" refType="w" fact="0.2607"/>
                  <dgm:constr type="h" for="ch" forName="parentText5" refType="h" fact="0.2594"/>
                </dgm:constrLst>
              </dgm:if>
              <dgm:else name="Name5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5"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5"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5"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childText5" refType="primFontSz" refFor="des" refForName="parentText4" op="lte"/>
                  <dgm:constr type="primFontSz" for="des" forName="childText1" refType="primFontSz" refFor="des" refForName="parentText5" op="lte"/>
                  <dgm:constr type="primFontSz" for="des" forName="childText2" refType="primFontSz" refFor="des" refForName="parentText5" op="lte"/>
                  <dgm:constr type="primFontSz" for="des" forName="childText3" refType="primFontSz" refFor="des" refForName="parentText5" op="lte"/>
                  <dgm:constr type="primFontSz" for="des" forName="childText4" refType="primFontSz" refFor="des" refForName="parentText5" op="lte"/>
                  <dgm:constr type="primFontSz" for="des" forName="childText5" refType="primFontSz" refFor="des" refForName="parentText5"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primFontSz" for="des" forName="childText5" refType="primFontSz" refFor="des" refForName="childText1" op="equ"/>
                  <dgm:constr type="l" for="ch" forName="childText1" refType="w" fact="0.81518"/>
                  <dgm:constr type="t" for="ch" forName="childText1" refType="h" fact="0.1997"/>
                  <dgm:constr type="w" for="ch" forName="childText1" refType="w" fact="0.18482"/>
                  <dgm:constr type="h" for="ch" forName="childText1" refType="h" fact="0.4763"/>
                  <dgm:constr type="l" for="ch" forName="childText2" refType="w" fact="0.63036"/>
                  <dgm:constr type="t" for="ch" forName="childText2" refType="h" fact="0.2862"/>
                  <dgm:constr type="w" for="ch" forName="childText2" refType="w" fact="0.18482"/>
                  <dgm:constr type="h" for="ch" forName="childText2" refType="h" fact="0.4763"/>
                  <dgm:constr type="l" for="ch" forName="childText3" refType="w" fact="0.44554"/>
                  <dgm:constr type="t" for="ch" forName="childText3" refType="h" fact="0.3727"/>
                  <dgm:constr type="w" for="ch" forName="childText3" refType="w" fact="0.18482"/>
                  <dgm:constr type="h" for="ch" forName="childText3" refType="h" fact="0.4763"/>
                  <dgm:constr type="l" for="ch" forName="childText4" refType="w" fact="0.26072"/>
                  <dgm:constr type="t" for="ch" forName="childText4" refType="h" fact="0.4592"/>
                  <dgm:constr type="w" for="ch" forName="childText4" refType="w" fact="0.18482"/>
                  <dgm:constr type="h" for="ch" forName="childText4" refType="h" fact="0.4763"/>
                  <dgm:constr type="l" for="ch" forName="childText5" refType="w" fact="0.0759"/>
                  <dgm:constr type="t" for="ch" forName="childText5" refType="h" fact="0.5457"/>
                  <dgm:constr type="w" for="ch" forName="childText5" refType="w" fact="0.18482"/>
                  <dgm:constr type="h" for="ch" forName="childText5" refType="h" fact="0.4763"/>
                  <dgm:constr type="l" for="ch" forName="parentText1" refType="w" fact="0"/>
                  <dgm:constr type="t" for="ch" forName="parentText1" refType="h" fact="0"/>
                  <dgm:constr type="w" for="ch" forName="parentText1" refType="w"/>
                  <dgm:constr type="h" for="ch" forName="parentText1" refType="h" fact="0.2594"/>
                  <dgm:constr type="l" for="ch" forName="parentText2" refType="w" fact="0"/>
                  <dgm:constr type="t" for="ch" forName="parentText2" refType="h" fact="0.0865"/>
                  <dgm:constr type="w" for="ch" forName="parentText2" refType="w" fact="0.8152"/>
                  <dgm:constr type="h" for="ch" forName="parentText2" refType="h" fact="0.2594"/>
                  <dgm:constr type="l" for="ch" forName="parentText3" refType="w" fact="0"/>
                  <dgm:constr type="t" for="ch" forName="parentText3" refType="h" fact="0.173"/>
                  <dgm:constr type="w" for="ch" forName="parentText3" refType="w" fact="0.6304"/>
                  <dgm:constr type="h" for="ch" forName="parentText3" refType="h" fact="0.2594"/>
                  <dgm:constr type="l" for="ch" forName="parentText4" refType="w" fact="0"/>
                  <dgm:constr type="t" for="ch" forName="parentText4" refType="h" fact="0.2595"/>
                  <dgm:constr type="w" for="ch" forName="parentText4" refType="w" fact="0.4455"/>
                  <dgm:constr type="h" for="ch" forName="parentText4" refType="h" fact="0.2594"/>
                  <dgm:constr type="l" for="ch" forName="parentText5" refType="w" fact="0"/>
                  <dgm:constr type="t" for="ch" forName="parentText5" refType="h" fact="0.346"/>
                  <dgm:constr type="w" for="ch" forName="parentText5" refType="w" fact="0.2607"/>
                  <dgm:constr type="h" for="ch" forName="parentText5" refType="h" fact="0.2594"/>
                </dgm:constrLst>
              </dgm:else>
            </dgm:choose>
          </dgm:else>
        </dgm:choose>
      </dgm:else>
    </dgm:choose>
    <dgm:forEach name="Name52" axis="ch" ptType="node" cnt="1">
      <dgm:layoutNode name="parentText1" styleLbl="node1">
        <dgm:varLst>
          <dgm:chMax/>
          <dgm:chPref val="3"/>
          <dgm:bulletEnabled val="1"/>
        </dgm:varLst>
        <dgm:choose name="Name53">
          <dgm:if name="Name54"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55">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56">
        <dgm:if name="Name57" axis="ch" ptType="node" func="cnt" op="gte" val="1">
          <dgm:layoutNode name="childText1"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8"/>
      </dgm:choose>
    </dgm:forEach>
    <dgm:forEach name="Name59" axis="ch" ptType="node" st="2" cnt="1">
      <dgm:layoutNode name="parentText2" styleLbl="node1">
        <dgm:varLst>
          <dgm:chMax/>
          <dgm:chPref val="3"/>
          <dgm:bulletEnabled val="1"/>
        </dgm:varLst>
        <dgm:choose name="Name60">
          <dgm:if name="Name61"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62">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63">
        <dgm:if name="Name64" axis="ch" ptType="node" func="cnt" op="gte" val="1">
          <dgm:layoutNode name="childText2"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5"/>
      </dgm:choose>
    </dgm:forEach>
    <dgm:forEach name="Name66" axis="ch" ptType="node" st="3" cnt="1">
      <dgm:layoutNode name="parentText3" styleLbl="node1">
        <dgm:varLst>
          <dgm:chMax/>
          <dgm:chPref val="3"/>
          <dgm:bulletEnabled val="1"/>
        </dgm:varLst>
        <dgm:choose name="Name67">
          <dgm:if name="Name68"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69">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70">
        <dgm:if name="Name71" axis="ch" ptType="node" func="cnt" op="gte" val="1">
          <dgm:layoutNode name="childText3"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2"/>
      </dgm:choose>
    </dgm:forEach>
    <dgm:forEach name="Name73" axis="ch" ptType="node" st="4" cnt="1">
      <dgm:layoutNode name="parentText4" styleLbl="node1">
        <dgm:varLst>
          <dgm:chMax/>
          <dgm:chPref val="3"/>
          <dgm:bulletEnabled val="1"/>
        </dgm:varLst>
        <dgm:choose name="Name74">
          <dgm:if name="Name75"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76">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77">
        <dgm:if name="Name78" axis="ch" ptType="node" func="cnt" op="gte" val="1">
          <dgm:layoutNode name="childText4"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9"/>
      </dgm:choose>
    </dgm:forEach>
    <dgm:forEach name="Name80" axis="ch" ptType="node" st="5" cnt="1">
      <dgm:layoutNode name="parentText5" styleLbl="node1">
        <dgm:varLst>
          <dgm:chMax/>
          <dgm:chPref val="3"/>
          <dgm:bulletEnabled val="1"/>
        </dgm:varLst>
        <dgm:choose name="Name81">
          <dgm:if name="Name82"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83">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84">
        <dgm:if name="Name85" axis="ch" ptType="node" func="cnt" op="gte" val="1">
          <dgm:layoutNode name="childText5"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6"/>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E42A88-A603-4B2E-8EF5-A39DCC30AC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30152</Words>
  <Characters>171872</Characters>
  <Application>Microsoft Office Word</Application>
  <DocSecurity>0</DocSecurity>
  <Lines>1432</Lines>
  <Paragraphs>403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201621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user</cp:lastModifiedBy>
  <cp:revision>2</cp:revision>
  <dcterms:created xsi:type="dcterms:W3CDTF">2025-12-03T10:58:00Z</dcterms:created>
  <dcterms:modified xsi:type="dcterms:W3CDTF">2025-12-03T10:58:00Z</dcterms:modified>
</cp:coreProperties>
</file>